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C13" w:rsidRDefault="005B0C13" w:rsidP="005B0C13">
      <w:pPr>
        <w:jc w:val="center"/>
        <w:rPr>
          <w:rFonts w:ascii="Times New Roman" w:hAnsi="Times New Roman" w:cs="Times New Roman"/>
          <w:sz w:val="24"/>
          <w:szCs w:val="24"/>
        </w:rPr>
      </w:pPr>
      <w:r>
        <w:rPr>
          <w:rFonts w:ascii="Times New Roman" w:hAnsi="Times New Roman" w:cs="Times New Roman"/>
          <w:sz w:val="24"/>
          <w:szCs w:val="24"/>
        </w:rPr>
        <w:t>UNIVERSIDADE SÃO JUDAS TADEU</w:t>
      </w: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r>
        <w:rPr>
          <w:rFonts w:ascii="Times New Roman" w:hAnsi="Times New Roman" w:cs="Times New Roman"/>
          <w:sz w:val="24"/>
          <w:szCs w:val="24"/>
        </w:rPr>
        <w:t>YASMIN JOHAN CAVALCANTE REHEM</w:t>
      </w:r>
    </w:p>
    <w:p w:rsidR="005B0C13" w:rsidRDefault="005B0C13" w:rsidP="005B0C13">
      <w:pPr>
        <w:jc w:val="center"/>
        <w:rPr>
          <w:rFonts w:ascii="Times New Roman" w:hAnsi="Times New Roman" w:cs="Times New Roman"/>
          <w:sz w:val="24"/>
          <w:szCs w:val="24"/>
        </w:rPr>
      </w:pPr>
      <w:r>
        <w:rPr>
          <w:rFonts w:ascii="Times New Roman" w:hAnsi="Times New Roman" w:cs="Times New Roman"/>
          <w:sz w:val="24"/>
          <w:szCs w:val="24"/>
        </w:rPr>
        <w:t>822230708</w:t>
      </w: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r>
        <w:rPr>
          <w:rFonts w:ascii="Times New Roman" w:hAnsi="Times New Roman" w:cs="Times New Roman"/>
          <w:sz w:val="24"/>
          <w:szCs w:val="24"/>
        </w:rPr>
        <w:t>INOVAÇÃO SUSTENTABILIDADE E COMPETITIVIDADE EMPRESARIAL</w:t>
      </w: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p>
    <w:p w:rsidR="005B0C13" w:rsidRDefault="005B0C13" w:rsidP="005B0C13">
      <w:pPr>
        <w:jc w:val="center"/>
        <w:rPr>
          <w:rFonts w:ascii="Times New Roman" w:hAnsi="Times New Roman" w:cs="Times New Roman"/>
          <w:sz w:val="24"/>
          <w:szCs w:val="24"/>
        </w:rPr>
      </w:pPr>
      <w:r>
        <w:rPr>
          <w:rFonts w:ascii="Times New Roman" w:hAnsi="Times New Roman" w:cs="Times New Roman"/>
          <w:sz w:val="24"/>
          <w:szCs w:val="24"/>
        </w:rPr>
        <w:t>SÃO PAULO</w:t>
      </w:r>
    </w:p>
    <w:p w:rsidR="005B0C13" w:rsidRDefault="005B0C13" w:rsidP="005B0C13">
      <w:pPr>
        <w:spacing w:line="360" w:lineRule="auto"/>
        <w:jc w:val="center"/>
        <w:rPr>
          <w:rFonts w:ascii="Times New Roman" w:hAnsi="Times New Roman" w:cs="Times New Roman"/>
          <w:sz w:val="24"/>
          <w:szCs w:val="24"/>
        </w:rPr>
      </w:pPr>
      <w:bookmarkStart w:id="0" w:name="_GoBack"/>
      <w:r>
        <w:rPr>
          <w:rFonts w:ascii="Times New Roman" w:hAnsi="Times New Roman" w:cs="Times New Roman"/>
          <w:sz w:val="24"/>
          <w:szCs w:val="24"/>
        </w:rPr>
        <w:t>2026</w:t>
      </w:r>
    </w:p>
    <w:p w:rsidR="005B0C13" w:rsidRPr="005B0C13" w:rsidRDefault="005B0C13" w:rsidP="005B0C13">
      <w:pPr>
        <w:spacing w:line="360" w:lineRule="auto"/>
        <w:jc w:val="center"/>
        <w:rPr>
          <w:rFonts w:ascii="Times New Roman" w:hAnsi="Times New Roman" w:cs="Times New Roman"/>
          <w:sz w:val="24"/>
          <w:szCs w:val="24"/>
        </w:rPr>
      </w:pPr>
      <w:r w:rsidRPr="005B0C13">
        <w:rPr>
          <w:rFonts w:ascii="Times New Roman" w:hAnsi="Times New Roman" w:cs="Times New Roman"/>
          <w:sz w:val="24"/>
          <w:szCs w:val="24"/>
        </w:rPr>
        <w:lastRenderedPageBreak/>
        <w:t xml:space="preserve">Negócios de Impacto Social e </w:t>
      </w:r>
      <w:r>
        <w:rPr>
          <w:rFonts w:ascii="Times New Roman" w:hAnsi="Times New Roman" w:cs="Times New Roman"/>
          <w:sz w:val="24"/>
          <w:szCs w:val="24"/>
        </w:rPr>
        <w:t>Ambiental e Valor Compartilhado</w:t>
      </w:r>
    </w:p>
    <w:bookmarkEnd w:id="0"/>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Nos últimos anos, tem crescido muito a discussão sobre o papel das empresas na sociedade. Antigamente, muitas organizações tinham como principal objetivo apenas gerar lucro para seus acionistas. Hoje, porém, existe uma visão cada vez mais forte de que as empresas também devem contribuir para resolver problemas sociais e ambientais. Dentro desse contexto surgem conceitos importantes como os negócios de impacto social e amb</w:t>
      </w:r>
      <w:r>
        <w:rPr>
          <w:rFonts w:ascii="Times New Roman" w:hAnsi="Times New Roman" w:cs="Times New Roman"/>
          <w:sz w:val="24"/>
          <w:szCs w:val="24"/>
        </w:rPr>
        <w:t>iental e o valor compartilhado.</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Os negócios de impacto social e ambiental são empresas que buscam gerar lucro, mas ao mesmo tempo procuram resolver problemas da sociedade ou do meio ambiente. Diferente de organizações que existem apenas para fins sociais, como algumas ONGs, os negócios de impacto funcionam como empresas normais, vendendo produtos ou serviços. A diferença é que o objetivo deles vai além do lucro financeiro, incluindo também a geração de be</w:t>
      </w:r>
      <w:r>
        <w:rPr>
          <w:rFonts w:ascii="Times New Roman" w:hAnsi="Times New Roman" w:cs="Times New Roman"/>
          <w:sz w:val="24"/>
          <w:szCs w:val="24"/>
        </w:rPr>
        <w:t>nefícios sociais ou ambientais.</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Um exemplo simples de negócio de impacto é uma empresa que desenvolve soluções para levar energia elétrica a comunidades que não têm acesso à rede tradicional. Nesse caso, a empresa consegue gerar receita vendendo seu serviço, mas também contribui para melhorar a qualidade de vida das pessoas. Outro exemplo pode ser empresas que trabalham com reciclagem, reaproveitamento de materiais ou tecn</w:t>
      </w:r>
      <w:r>
        <w:rPr>
          <w:rFonts w:ascii="Times New Roman" w:hAnsi="Times New Roman" w:cs="Times New Roman"/>
          <w:sz w:val="24"/>
          <w:szCs w:val="24"/>
        </w:rPr>
        <w:t>ologias que reduzem a poluição.</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Esses negócios são importantes porque mostram que é possível unir desenvolvimento econômico com impacto positivo na sociedade. Em vez de tratar os problemas sociais como algo separado do mercado, os negócios de impacto procuram transformar esses desafio</w:t>
      </w:r>
      <w:r>
        <w:rPr>
          <w:rFonts w:ascii="Times New Roman" w:hAnsi="Times New Roman" w:cs="Times New Roman"/>
          <w:sz w:val="24"/>
          <w:szCs w:val="24"/>
        </w:rPr>
        <w:t>s em oportunidades de inovação.</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Outro conceito relacionado a esse tema é o de valor compartilhado. Esse conceito foi popularizado pelos pesquisadores Michael Porter e Mark Kramer, que defendem que as empresas podem gerar valor econômico ao mesmo tempo em que geram valor para a sociedade. Ou seja, em vez de enxergar os problemas sociais como um custo, as empresas podem tratá-los como oportunid</w:t>
      </w:r>
      <w:r>
        <w:rPr>
          <w:rFonts w:ascii="Times New Roman" w:hAnsi="Times New Roman" w:cs="Times New Roman"/>
          <w:sz w:val="24"/>
          <w:szCs w:val="24"/>
        </w:rPr>
        <w:t>ades de crescimento e inovação.</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 xml:space="preserve">O valor compartilhado parte da ideia de que as necessidades da sociedade ajudam a definir os mercados. Problemas como falta de educação, desperdício de recursos naturais, dificuldades de acesso à saúde ou à tecnologia podem abrir espaço para o </w:t>
      </w:r>
      <w:r w:rsidRPr="005B0C13">
        <w:rPr>
          <w:rFonts w:ascii="Times New Roman" w:hAnsi="Times New Roman" w:cs="Times New Roman"/>
          <w:sz w:val="24"/>
          <w:szCs w:val="24"/>
        </w:rPr>
        <w:lastRenderedPageBreak/>
        <w:t xml:space="preserve">desenvolvimento de novos produtos, serviços e modelos de negócio. Quando as empresas encontram soluções para esses desafios, elas conseguem crescer e ao mesmo </w:t>
      </w:r>
      <w:r>
        <w:rPr>
          <w:rFonts w:ascii="Times New Roman" w:hAnsi="Times New Roman" w:cs="Times New Roman"/>
          <w:sz w:val="24"/>
          <w:szCs w:val="24"/>
        </w:rPr>
        <w:t>tempo gerar benefícios sociais.</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Um exemplo disso pode ser visto em empresas que investem em capacitação profissional para comunidades locais. Ao treinar pessoas que antes não tinham qualificação suficiente, a empresa ajuda a melhorar as condições sociais da região e ao mesmo tempo cria uma força de trabalho mais preparada. Isso aumenta a produtividade e pode trazer vantagens competi</w:t>
      </w:r>
      <w:r>
        <w:rPr>
          <w:rFonts w:ascii="Times New Roman" w:hAnsi="Times New Roman" w:cs="Times New Roman"/>
          <w:sz w:val="24"/>
          <w:szCs w:val="24"/>
        </w:rPr>
        <w:t>tivas para o próprio negócio.</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Outro exemplo envolve o uso mais eficiente de recursos naturais. Muitas empresas passaram a investir em tecnologias que reduzem o consumo de energia, água ou matéria-prima. Além de contribuir para a preservação do meio ambiente, essas mudanças também reduzem custos operacionais e torna</w:t>
      </w:r>
      <w:r>
        <w:rPr>
          <w:rFonts w:ascii="Times New Roman" w:hAnsi="Times New Roman" w:cs="Times New Roman"/>
          <w:sz w:val="24"/>
          <w:szCs w:val="24"/>
        </w:rPr>
        <w:t>m os processos mais eficientes.</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 xml:space="preserve">De acordo com essa visão, o crescimento das empresas não precisa acontecer em conflito com o bem-estar da sociedade. Pelo contrário, quando organizações conseguem alinhar seus objetivos econômicos com as necessidades sociais, cria-se </w:t>
      </w:r>
      <w:r>
        <w:rPr>
          <w:rFonts w:ascii="Times New Roman" w:hAnsi="Times New Roman" w:cs="Times New Roman"/>
          <w:sz w:val="24"/>
          <w:szCs w:val="24"/>
        </w:rPr>
        <w:t>uma relação de benefício mútuo.</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Além das empresas, outros atores também têm papel importante nesse processo, como governos, instituições de ensino e organizações da sociedade civil. A colaboração entre esses diferentes setores pode ajudar a criar soluções mais eficazes para pr</w:t>
      </w:r>
      <w:r>
        <w:rPr>
          <w:rFonts w:ascii="Times New Roman" w:hAnsi="Times New Roman" w:cs="Times New Roman"/>
          <w:sz w:val="24"/>
          <w:szCs w:val="24"/>
        </w:rPr>
        <w:t>oblemas complexos da sociedade.</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No entanto, é importante destacar que implementar modelos de negócios com impacto social ou valor compartilhado não é algo simples. Muitas empresas ainda enfrentam desafios para equilibrar objetivos financeiros com metas sociais ou ambientais. Isso exige mudanças na forma de gestão, inovação consta</w:t>
      </w:r>
      <w:r>
        <w:rPr>
          <w:rFonts w:ascii="Times New Roman" w:hAnsi="Times New Roman" w:cs="Times New Roman"/>
          <w:sz w:val="24"/>
          <w:szCs w:val="24"/>
        </w:rPr>
        <w:t>nte e uma visão de longo prazo.</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Mesmo assim, a tendência é que esse tipo de abordagem se torne cada vez mais relevante. Consumidores estão mais conscientes, investidores estão atentos a critérios de sustentabilidade e a sociedade cobra mais res</w:t>
      </w:r>
      <w:r>
        <w:rPr>
          <w:rFonts w:ascii="Times New Roman" w:hAnsi="Times New Roman" w:cs="Times New Roman"/>
          <w:sz w:val="24"/>
          <w:szCs w:val="24"/>
        </w:rPr>
        <w:t>ponsabilidade das organizações.</w:t>
      </w:r>
    </w:p>
    <w:p w:rsidR="005B0C13" w:rsidRPr="005B0C13" w:rsidRDefault="005B0C13" w:rsidP="005B0C13">
      <w:pPr>
        <w:spacing w:line="360" w:lineRule="auto"/>
        <w:jc w:val="both"/>
        <w:rPr>
          <w:rFonts w:ascii="Times New Roman" w:hAnsi="Times New Roman" w:cs="Times New Roman"/>
          <w:sz w:val="24"/>
          <w:szCs w:val="24"/>
        </w:rPr>
      </w:pPr>
      <w:r w:rsidRPr="005B0C13">
        <w:rPr>
          <w:rFonts w:ascii="Times New Roman" w:hAnsi="Times New Roman" w:cs="Times New Roman"/>
          <w:sz w:val="24"/>
          <w:szCs w:val="24"/>
        </w:rPr>
        <w:t>Portanto, tanto os negócios de impacto social e ambiental quanto o conceito de valor compartilhado representam uma evolução na forma de pensar o papel das empresas. Eles mostram que é possível unir lucro, inovação e responsabilidade social, criando soluções que beneficiem tanto as organizações quanto a sociedade como um todo</w:t>
      </w:r>
    </w:p>
    <w:sectPr w:rsidR="005B0C13" w:rsidRPr="005B0C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C13"/>
    <w:rsid w:val="005B0C13"/>
    <w:rsid w:val="00E939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EE7D73-0605-4585-88EE-9185D016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754</Words>
  <Characters>4074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marcelo.tajiki@byd.com</dc:creator>
  <cp:keywords/>
  <dc:description/>
  <cp:lastModifiedBy>marcelo.tajiki@byd.com</cp:lastModifiedBy>
  <cp:revision>1</cp:revision>
  <dcterms:created xsi:type="dcterms:W3CDTF">2026-03-17T00:44:00Z</dcterms:created>
  <dcterms:modified xsi:type="dcterms:W3CDTF">2026-03-17T00:48:00Z</dcterms:modified>
</cp:coreProperties>
</file>