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40" w:after="12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RELATÓRIO DE EXECUÇÃO E RESULTADOS DOS TESTES</w:t>
      </w:r>
    </w:p>
    <w:p>
      <w:pPr>
        <w:spacing w:before="0" w:after="80"/>
        <w:jc w:val="center"/>
        <w:rPr>
          <w:rFonts w:hint="default"/>
          <w:lang w:val="pt-BR"/>
        </w:rPr>
      </w:pPr>
      <w:r>
        <w:rPr>
          <w:rFonts w:ascii="Arial" w:hAnsi="Arial" w:eastAsia="Arial" w:cs="Arial"/>
          <w:color w:val="2E75B6"/>
          <w:sz w:val="24"/>
          <w:szCs w:val="24"/>
        </w:rPr>
        <w:t xml:space="preserve">Projeto: </w:t>
      </w:r>
      <w:r>
        <w:rPr>
          <w:rFonts w:hint="default" w:cs="Arial"/>
          <w:color w:val="2E75B6"/>
          <w:sz w:val="24"/>
          <w:szCs w:val="24"/>
          <w:lang w:val="pt-BR"/>
        </w:rPr>
        <w:t>ImperioDelivery</w:t>
      </w:r>
    </w:p>
    <w:p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Norma: ISO/IEC/IEEE 29119  |  Flutter / Dart  |  MVVM + Provider</w:t>
      </w:r>
    </w:p>
    <w:p>
      <w:pPr>
        <w:spacing w:before="0" w:after="72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Emitido em: 26/05/2026</w:t>
      </w:r>
    </w:p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1. Identificação do Projeto</w:t>
      </w:r>
    </w:p>
    <w:p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Projeto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Imperios App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Tecnologia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Flutter / Dart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Arquitetura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MVVM com Provider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Norma Aplicada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ISO/IEC/IEEE 29119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Tipos de Teste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Unitário e Integração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Frameworks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flutter_test, http/testing, shared_preferences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Data de Execução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26/05/2026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Resultado Geral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104/104 testes aprovados — 100%</w:t>
            </w:r>
          </w:p>
        </w:tc>
      </w:tr>
    </w:tbl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2. Objetivo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Registrar a execução dos testes implementados no projeto Flutter Imperios App, documentando os resultados obtidos em cada caso de teste, conforme diretrizes da norma ISO/IEC/IEEE 29119.</w:t>
      </w:r>
    </w:p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3. Ambiente de Execução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Os testes foram executados utilizando o seguinte ambiente:</w:t>
      </w:r>
    </w:p>
    <w:p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24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SDK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Flutter SDK + Dart SDK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Framework de Testes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flutter_test, integration_test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Mocking HTTP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http/testing (MockClient)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Persistência Mock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SharedPreferences (setMockInitialValues)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Arquitetura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MVVM com Provider</w:t>
            </w:r>
          </w:p>
        </w:tc>
      </w:tr>
    </w:tbl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4. Estrutura dos Arquivos de Teste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Os testes estão organizados nos seguintes arquivos:</w:t>
      </w:r>
    </w:p>
    <w:p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4"/>
        <w:gridCol w:w="3462"/>
        <w:gridCol w:w="38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4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Escopo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Unitário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product_model_test.dart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ProductModel — fromJson, toMap, fromMap, toBackendMap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Unitário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product_service_test.dart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ProductService — getAll() com MockClient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Unitário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cart_item_test.dart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CartItem — toMap, fromMap (round-trip)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Unitário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order_model_test.dart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OrderItemModel e OrderModel — fromJson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Integração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auth_service_integration_test.dart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AuthService — login, sessão, endereço, logout, headers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Integração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notification_service_integration_test.dart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NotificationService — FCM, payload, canal Android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Integração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order_service_integration_test.dart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OrderService — finalizarPedido, getOrder, endpoints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>Integração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product_service_integration_test.dart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>ProductService — getAll() com MockClient (integração)</w:t>
            </w:r>
          </w:p>
        </w:tc>
      </w:tr>
    </w:tbl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5. Resultados dos Testes Unitários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Total de casos executados: 39  |  Aprovados: 39  |  Reprovados: 0</w:t>
      </w:r>
    </w:p>
    <w:p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4"/>
        <w:gridCol w:w="3688"/>
        <w:gridCol w:w="2192"/>
        <w:gridCol w:w="1511"/>
        <w:gridCol w:w="11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Descrição do Caso de Teste</w:t>
            </w:r>
          </w:p>
        </w:tc>
        <w:tc>
          <w:tcPr>
            <w:tcW w:w="2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Resultado Obtido</w:t>
            </w:r>
          </w:p>
        </w:tc>
        <w:tc>
          <w:tcPr>
            <w:tcW w:w="11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Arquivo</w:t>
            </w:r>
          </w:p>
        </w:tc>
        <w:tc>
          <w:tcPr>
            <w:tcW w:w="12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imagem como Map retorna URL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ProductModel.image = URL do Cloudinary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imagem como String retorna URL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ProductModel.image = URL direta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imagem null retorna string vazia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ProductModel.image = ''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valor int converte para double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ProductModel.price = 25.0 (double)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valor double mantém precisão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ProductModel.price = 19.99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valor como String numérica converte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ProductModel.price = 29.90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valor inválido retorna 0.0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ProductModel.price = 0.0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id numérico converte para String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ProductModel.id = '42' (String)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TC09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sem campo categoria retorna null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ProductModel.categoria = null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TC10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toMap e fromMap reconstroem o modelo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Round-trip sem perda de dados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toBackendMap retorna mapa com chaves em português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Chaves: produtoId, nome, descricao, valor, imagem, categoria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toBackendMap com categoria null retorna campo categoria vazio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categoria = ''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sem nome e descricao retorna strings vazias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name = '', description = ''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lista com 2 produtos quando status é 200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com 2 ProductModel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lança Exception quando status é 404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Exception lançada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lança Exception quando status é 500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Exception lançada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lista vazia sem erro quando data é []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vazia retornada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TC18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faz requisição para URL contendo /produto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URL path contém /produto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product_service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toMap inclui chaves 'product' e 'quantity'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Chaves presentes no mapa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toMap serializa quantity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quantity = 5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toMap serializa product usando toMap() do ProductModel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 = '42', name = 'Pizza'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quantity padrão é 1 quando não informado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quantity = 1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fromMap reconstrói CartItem corretamente (round-trip)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Todos os campos preservados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fromMap com product contendo categoria null reconstrói sem erro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categoria = null, quantity = 2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TC-CI-07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fromMap preserva preço com casas decimais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price = 49.99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cart_item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TC-OI-01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dados válidos mapeia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nome, valor, quantidade corretos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TC-OI-02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valor como int converte para double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valor = 40.0 (double)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TC-OI-03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quantidade como double converte para int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quantidade = 3 (int)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TC-OI-04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nome ausente retorna string vazia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nome = ''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TC-OI-05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valor null retorna 0.0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valor = 0.0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TC-OI-06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quantidade null retorna 1 como padrão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quantidade = 1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TC-OM-01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dados válidos e itens mapeia corretamente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Todos os campos mapeados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itens ausentes retorna lista vazia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itens = []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TC-OM-03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total como int converte para double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total = 50.0 (double)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TC-OM-04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total null retorna 0.0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total = 0.0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TC-OM-05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status ausente usa 'pendente' como padrão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 = 'pendente'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TC-OM-06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id null retorna string vazia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 = ''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TC-OM-07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com enderecoEntrega e formaPagamento null mantém null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Campos = null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TC-OM-08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fromJson mapeia corretamente os valores dos itens aninhados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valor=49.0, quantidade=2</w:t>
            </w:r>
          </w:p>
        </w:tc>
        <w:tc>
          <w:tcPr>
            <w:tcW w:w="1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order_model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</w:tbl>
    <w:p/>
    <w:p>
      <w:r>
        <w:br w:type="page"/>
      </w:r>
    </w:p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6. Resultados dos Testes de Integração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Total de casos executados: 65  |  Aprovados: 65  |  Reprovados: 0</w:t>
      </w:r>
    </w:p>
    <w:p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9"/>
        <w:gridCol w:w="4228"/>
        <w:gridCol w:w="2446"/>
        <w:gridCol w:w="17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5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35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Descrição do Caso de Teste</w:t>
            </w:r>
          </w:p>
        </w:tc>
        <w:tc>
          <w:tcPr>
            <w:tcW w:w="22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Resultado Obtido</w:t>
            </w:r>
          </w:p>
        </w:tc>
        <w:tc>
          <w:tcPr>
            <w:tcW w:w="18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Login com credenciais válidas retorna null e salva 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isLoggedIn=true, token salvo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 retorna false quando não há 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 = false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 retorna false quando token é string vazia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 = false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Login via HTTP retorna null em sucesso (status 200)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token = null (sem sessão prévia)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saveEndereco e getEndereco fazem round-trip correto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Endereço recuperado com todos os campos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getEndereco retorna null quando não há endereço salvo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endereco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TC-AUTH-07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getEnderecoFormatado retorna string formatada corretamente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String contém rua, número, cidade, estado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TC-AUTH-08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getEnderecoFormatado retorna null quando não há endereço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formatado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TC-AUTH-09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getEnderecos retorna lista vazia quando não há endereços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= []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TC-AUTH-10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getEnderecoSelecionado retorna null quando lista está vazia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selecionado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setEnderecoSelecionadoIndex persiste o índice correto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idx = 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getEnderecoSelecionadoIndex retorna 0 como padrão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idx = 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Logout limpa token e uid do SharedPreferences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auth_token e auth_uid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Logout remove endereço salvo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user_endereco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authHeaders inclui Authorization quando há 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Authorization: Bearer meu-token-jwt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TC-AUTH-16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authHeaders não inclui Authorization quando não há 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Chave Authorization ausente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registerToken não deve registrar quando usuário não está logado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 = false, sem registro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registerToken pode prosseguir quando usuário está logado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isLoggedIn = true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Endpoint de registro de token FCM deve ser POST /user/fcm-token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Contrato validado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Body do registro FCM deve conter campo fcmToken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Campo fcmToken presente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Header Authorization é incluído ao salvar token FCM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Authorization: Bearer meu-jwt-token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Header Authorization ausente quando usuário não está logado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Chave Authorization ausente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TC-NS-07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Payload válido com pedidoId é deserializado corretamente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pedidoId = 'pedido-xyz-789'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TC-NS-08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Payload sem pedidoId retorna null ao acessar campo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pedidoId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TC-NS-09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Payload malformado não deve lançar exceção não tratada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Exceção capturada internamente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TC-NS-10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Payload null não aciona navegação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payload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pedidoId null não aciona navegação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pedidoId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Dados da mensagem FCM contendo pedidoId são extraídos corretamente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pedidoId = 'pedido-notificacao-001'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Canal Android possui id correto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channelId = 'imperios_orders'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Canal Android possui nome correto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channelName = 'Pedidos'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Canal Android possui descrição definida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description não vazia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Token FCM não é registrado se getToken retorna null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token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TC-NS-17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Token FCM é registrado se usuário está autenticado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isLogged=true, token='jwt-valido'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TC-NS-18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onTokenRefresh deve acionar _saveToken com novo token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Contrato de refresh validado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orderId quando backend responde 201 com success=true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orderId='pedido-123', error=null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error quando backend responde com success=false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orderId=null, error='Carrinho vazio'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error de conexão quando há falha de rede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error contém 'conexão'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finalizarPedido chama endpoint /pedido com método POST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Token presente como pré-requisito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finalizarPedido sem endereço e sem forma de pagamento não quebra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body vazio serializado sem erro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Body do pedido serializa campos opcionais quando presentes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enderecoEntrega, formaPagamento, observacao presentes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TC-OS-07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getOrder retorna OrderModel completo quando status 200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Todos os campos mapeados corretamente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TC-OS-08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getOrder mapeia itens aninhados corretamente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itens[0].nome='Pizza', valor=49.0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TC-OS-09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getOrder retorna null quando status 404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result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TC-OS-10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getOrder retorna null quando há falha de rede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result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getOrder inclui Authorization no header quando logado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Token 'token-do-usuario' presente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getOrder com status diferente de 200 retorna null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result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Endpoint de criar pedido deve ser POST /pedido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Contrato validado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Endpoint de buscar pedido deve ser GET /pedido/:id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path = '/pedido/pedido-abc-123'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Simula resposta completa do backend e verifica OrderModel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id='pedido-real-456', status='confirmado', total=98.50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TC-OS-16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Simula resposta com status saiu_para_entrega e verifica mapeamento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status='saiu_para_entrega', total=150.0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lista de ProductModel corretamente com status 200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com 2 produtos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Mapeia nome e preço dos produtos corretamente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X-Burguer=25.0, Pizza Margherita=49.90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Mapeia imagem Cloudinary (Map com url) para string correta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image = URL Cloudinary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Mapeia imagem como String direta corretamente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image = URL direta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Imagem null resulta em string vazia no modelo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image = ''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TC-PS-06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Valor int no JSON é convertido para double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price = 3.0 (double)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TC-PS-07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Categoria ausente no JSON resulta em null no modelo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categoria = null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TC-PS-08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lista vazia quando 'data' é []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Lista vazia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TC-PS-09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Retorna lista com múltiplos produtos mistos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4 produtos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TC-PS-10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Lança Exception quando status é 401 (não autorizado)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Exception lançada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TC-PS-11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Lança Exception quando status é 404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Exception lançada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TC-PS-12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Lança Exception quando status é 500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Exception lançada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TC-PS-13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Lança Exception quando há erro de rede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Exception lançada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TC-PS-14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Requisição é feita para URL contendo /produto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URL path contém /produto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TC-PS-15</w:t>
            </w:r>
          </w:p>
        </w:tc>
        <w:tc>
          <w:tcPr>
            <w:tcW w:w="43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Requisição usa método GET</w:t>
            </w:r>
          </w:p>
        </w:tc>
        <w:tc>
          <w:tcPr>
            <w:tcW w:w="22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método = 'GET'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✔ Aprovado</w:t>
            </w:r>
          </w:p>
        </w:tc>
      </w:tr>
    </w:tbl>
    <w:p/>
    <w:p>
      <w:r>
        <w:br w:type="page"/>
      </w:r>
    </w:p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7. Estatísticas Finais</w:t>
      </w:r>
    </w:p>
    <w:p/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560"/>
        <w:gridCol w:w="1560"/>
        <w:gridCol w:w="1560"/>
        <w:gridCol w:w="1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 de Teste</w:t>
            </w:r>
          </w:p>
        </w:tc>
        <w:tc>
          <w:tcPr>
            <w:tcW w:w="1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Planejados</w:t>
            </w:r>
          </w:p>
        </w:tc>
        <w:tc>
          <w:tcPr>
            <w:tcW w:w="1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Executados</w:t>
            </w:r>
          </w:p>
        </w:tc>
        <w:tc>
          <w:tcPr>
            <w:tcW w:w="1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Aprovados</w:t>
            </w:r>
          </w:p>
        </w:tc>
        <w:tc>
          <w:tcPr>
            <w:tcW w:w="15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Reprovados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Testes Unitários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39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Testes de Integração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65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7B1E"/>
                <w:sz w:val="18"/>
                <w:szCs w:val="18"/>
              </w:rPr>
              <w:t>65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8"/>
                <w:szCs w:val="18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TOTAL GERAL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104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104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FF88"/>
                <w:sz w:val="18"/>
                <w:szCs w:val="18"/>
              </w:rPr>
              <w:t>104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0</w:t>
            </w:r>
          </w:p>
        </w:tc>
      </w:tr>
    </w:tbl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8. Análise dos Resultados</w:t>
      </w:r>
    </w:p>
    <w:p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8.1 Testes Unitários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Os testes unitários validaram corretamente a camada de modelo e serviço do projeto: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ProductModel: cobertura completa das variantes de fromJson (imagem como Map/String/null, valor como int/double/String/inválido, id numérico, categoria ausente) e dos métodos toMap, fromMap e toBackendMap.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CartItem: ciclo round-trip (toMap → fromMap) verificado para todos os campos, incluindo casos com categoria null e preço com casas decimais.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OrderItemModel e OrderModel: parsing de todos os campos com tratamento de tipos numéricos mistos (int/double), valores null e campos ausentes.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ProductService: comportamento com MockClient validado para cenários de sucesso (status 200), erros HTTP (401, 404, 500) e falha de rede.</w:t>
      </w:r>
    </w:p>
    <w:p/>
    <w:p>
      <w:pPr>
        <w:pStyle w:val="3"/>
        <w:spacing w:before="240" w:after="10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8.2 Testes de Integração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Os testes de integração validaram os contratos entre serviços e infraestrutura: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AuthService: ciclo completo de sessão (salvar token, verificar login, fazer logout, limpar dados), persistência de endereço único e múltiplos, seleção de índice e geração de headers HTTP com e sem autorização.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NotificationService: pré-condições de autenticação antes do registro do token FCM, contrato do endpoint POST /user/fcm-token, parsing de payload JSON (pedidoId), tratamento de payloads inválidos e configuração do canal Android.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OrderService: criação de pedido via POST /pedido com validação dos campos opcionais, busca de pedido via GET /pedido/:id, mapeamento completo do OrderModel a partir de respostas simuladas do backend e tratamento de erros de rede e HTTP.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— ProductService (integração): validação de mapeamento de imagens, conversão de tipos numéricos e tratamento de erros com MockClient injetável.</w:t>
      </w:r>
    </w:p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9. Problemas Encontrados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Nenhuma falha funcional foi encontrada durante a execução dos testes. Todos os 104 casos de teste foram executados com sucesso.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Observação: Os testes de integração do NotificationService não exercitam os plugins nativos (firebase_messaging, flutter_local_notifications) diretamente, pois esses requerem execução em dispositivo físico ou emulador com google-services configurado. Os aspectos testáveis sem plugins nativos — pré-requisitos de autenticação, parsing de payload e contrato de endpoint — foram cobertos integralmente.</w:t>
      </w:r>
    </w:p>
    <w:p/>
    <w:p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10. Conclusão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A execução dos testes demonstrou que o sistema atende aos requisitos funcionais definidos, com 100% dos casos aprovados. A utilização de MockClient para HTTP e de SharedPreferences.setMockInitialValues para persistência garantiu isolamento, velocidade de execução e previsibilidade dos resultados.</w:t>
      </w:r>
    </w:p>
    <w:p>
      <w:pPr>
        <w:spacing w:before="60" w:after="60"/>
      </w:pPr>
      <w:r>
        <w:rPr>
          <w:rFonts w:ascii="Arial" w:hAnsi="Arial" w:eastAsia="Arial" w:cs="Arial"/>
          <w:b w:val="0"/>
          <w:bCs w:val="0"/>
          <w:sz w:val="20"/>
          <w:szCs w:val="20"/>
        </w:rPr>
        <w:t>A estrutura de testes está alinhada com a norma ISO/IEC/IEEE 29119, cobrindo as dimensões de base conceitual (Documento A), processo de teste (Documento B), técnicas e casos de teste (Documento C), execução e resultados (Documento D) e implementação dos testes de integração (Documento E).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DF1DB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0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pedro</cp:lastModifiedBy>
  <dcterms:modified xsi:type="dcterms:W3CDTF">2026-05-26T20:10:00Z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