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2EE62" w14:textId="4DD74408" w:rsidR="00862633" w:rsidRDefault="00862633" w:rsidP="00862633">
      <w:pPr>
        <w:pStyle w:val="Heading1"/>
        <w:rPr>
          <w:lang w:val="ru-RU"/>
        </w:rPr>
      </w:pPr>
      <w:r>
        <w:rPr>
          <w:lang w:val="ru-RU"/>
        </w:rPr>
        <w:t>Задача 5</w:t>
      </w:r>
    </w:p>
    <w:p w14:paraId="7FBF3D56" w14:textId="6073F6A5" w:rsidR="00862633" w:rsidRPr="00862633" w:rsidRDefault="00862633" w:rsidP="00862633">
      <w:pPr>
        <w:rPr>
          <w:lang w:val="ru-RU"/>
        </w:rPr>
      </w:pPr>
      <w:r w:rsidRPr="00862633">
        <w:rPr>
          <w:lang w:val="ru-RU"/>
        </w:rPr>
        <w:t xml:space="preserve">Банк управляет объёмами выданных кредитов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862633">
        <w:rPr>
          <w:lang w:val="ru-RU"/>
        </w:rPr>
        <w:t xml:space="preserve">и привлечённых депозитов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862633">
        <w:rPr>
          <w:lang w:val="ru-RU"/>
        </w:rPr>
        <w:t>. Управление осуществляется через изменения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862633">
        <w:rPr>
          <w:lang w:val="ru-RU"/>
        </w:rPr>
        <w:t xml:space="preserve">и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862633">
        <w:rPr>
          <w:lang w:val="ru-RU"/>
        </w:rPr>
        <w:t>, при этом любые изменения сопровождаются квадратичными издержками</w:t>
      </w:r>
      <w:r>
        <w:rPr>
          <w:lang w:val="ru-RU"/>
        </w:rPr>
        <w:t xml:space="preserve"> (С(</w:t>
      </w:r>
      <w:r>
        <w:t>t</w:t>
      </w:r>
      <w:r w:rsidRPr="00862633">
        <w:rPr>
          <w:lang w:val="ru-RU"/>
        </w:rPr>
        <w:t>))</w:t>
      </w:r>
    </w:p>
    <w:p w14:paraId="4A30D121" w14:textId="02EB6475" w:rsidR="00862633" w:rsidRPr="00862633" w:rsidRDefault="00862633" w:rsidP="00862633">
      <w:pPr>
        <w:rPr>
          <w:lang w:val="ru-RU"/>
        </w:rPr>
      </w:pPr>
      <w:r w:rsidRPr="00862633">
        <w:rPr>
          <w:lang w:val="ru-RU"/>
        </w:rPr>
        <w:t>Целью задачи было найти оптимальную стратегию управления, максимизирующую суммарную прибыль банка при случайных процентных ставках по кредитам и депозитам. Для этого использ</w:t>
      </w:r>
      <w:r>
        <w:rPr>
          <w:lang w:val="ru-RU"/>
        </w:rPr>
        <w:t>уем</w:t>
      </w:r>
      <w:r w:rsidRPr="00862633">
        <w:rPr>
          <w:lang w:val="ru-RU"/>
        </w:rPr>
        <w:t xml:space="preserve"> надстройку </w:t>
      </w:r>
      <w:r w:rsidRPr="00862633">
        <w:t>Solver</w:t>
      </w:r>
    </w:p>
    <w:p w14:paraId="4D161DD1" w14:textId="6E1FDA20" w:rsidR="00862633" w:rsidRPr="007E0775" w:rsidRDefault="00862633" w:rsidP="00862633">
      <w:pPr>
        <w:rPr>
          <w:lang w:val="ru-RU"/>
        </w:rPr>
      </w:pPr>
      <w:r w:rsidRPr="00862633">
        <w:rPr>
          <w:lang w:val="ru-RU"/>
        </w:rPr>
        <w:t xml:space="preserve">Мы задали динамику портфелей в виде рекуррентных соотношений и сформировали целевую функцию </w:t>
      </w:r>
      <w:r>
        <w:rPr>
          <w:lang w:val="ru-RU"/>
        </w:rPr>
        <w:t>(</w:t>
      </w:r>
      <w:r w:rsidRPr="00862633">
        <w:rPr>
          <w:lang w:val="ru-RU"/>
        </w:rPr>
        <w:t>суммарную прибыль за весь период</w:t>
      </w:r>
      <w:r>
        <w:rPr>
          <w:lang w:val="ru-RU"/>
        </w:rPr>
        <w:t xml:space="preserve"> – </w:t>
      </w:r>
      <w:r>
        <w:t>total</w:t>
      </w:r>
      <w:r w:rsidRPr="007E0775">
        <w:rPr>
          <w:lang w:val="ru-RU"/>
        </w:rPr>
        <w:t>)</w:t>
      </w:r>
    </w:p>
    <w:p w14:paraId="6C50B207" w14:textId="0057C841" w:rsidR="00862633" w:rsidRPr="007E0775" w:rsidRDefault="00862633" w:rsidP="00862633">
      <w:pPr>
        <w:rPr>
          <w:lang w:val="ru-RU"/>
        </w:rPr>
      </w:pPr>
      <w:r w:rsidRPr="00862633">
        <w:rPr>
          <w:lang w:val="ru-RU"/>
        </w:rPr>
        <w:t xml:space="preserve">Для проверки устойчивости решения провели 5 </w:t>
      </w:r>
      <w:r w:rsidRPr="00862633">
        <w:t>Monte</w:t>
      </w:r>
      <w:r w:rsidRPr="00862633">
        <w:rPr>
          <w:lang w:val="ru-RU"/>
        </w:rPr>
        <w:t xml:space="preserve"> </w:t>
      </w:r>
      <w:r w:rsidRPr="00862633">
        <w:t>Carlo</w:t>
      </w:r>
      <w:r w:rsidRPr="00862633">
        <w:rPr>
          <w:lang w:val="ru-RU"/>
        </w:rPr>
        <w:t xml:space="preserve"> симуляций, в каждой из которых процентные ставки генерировались случайным образом </w:t>
      </w:r>
    </w:p>
    <w:p w14:paraId="43752D38" w14:textId="2BDF9D13" w:rsidR="00862633" w:rsidRPr="007E0775" w:rsidRDefault="00862633" w:rsidP="00862633">
      <w:pPr>
        <w:rPr>
          <w:lang w:val="ru-RU"/>
        </w:rPr>
      </w:pPr>
      <w:r w:rsidRPr="00862633">
        <w:rPr>
          <w:lang w:val="ru-RU"/>
        </w:rPr>
        <w:t xml:space="preserve">В результате оптимизации </w:t>
      </w:r>
      <w:r w:rsidRPr="00862633">
        <w:t>Solver</w:t>
      </w:r>
      <w:r w:rsidRPr="00862633">
        <w:rPr>
          <w:lang w:val="ru-RU"/>
        </w:rPr>
        <w:t xml:space="preserve"> во всех симуляциях нашёл стратегию, при которой значения управлений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862633">
        <w:rPr>
          <w:lang w:val="ru-RU"/>
        </w:rPr>
        <w:t xml:space="preserve">и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862633">
        <w:rPr>
          <w:lang w:val="ru-RU"/>
        </w:rPr>
        <w:t>оказываются близкими к нулю</w:t>
      </w:r>
    </w:p>
    <w:p w14:paraId="015482E2" w14:textId="4E45A639" w:rsidR="00862633" w:rsidRDefault="00862633" w:rsidP="00862633">
      <w:pPr>
        <w:rPr>
          <w:lang w:val="ru-RU"/>
        </w:rPr>
      </w:pPr>
      <w:r w:rsidRPr="00862633">
        <w:rPr>
          <w:lang w:val="ru-RU"/>
        </w:rPr>
        <w:t xml:space="preserve">Полученные графики подтверждают данный вывод: объёмы кредитов и депозитов меняются незначительно; </w:t>
      </w:r>
      <w:r>
        <w:rPr>
          <w:lang w:val="ru-RU"/>
        </w:rPr>
        <w:t xml:space="preserve">пример графиков из пятой симуляции, где </w:t>
      </w:r>
      <w:r>
        <w:t>total</w:t>
      </w:r>
      <w:r w:rsidRPr="00862633">
        <w:rPr>
          <w:lang w:val="ru-RU"/>
        </w:rPr>
        <w:t xml:space="preserve"> = -1939,12 </w:t>
      </w:r>
      <w:r>
        <w:rPr>
          <w:lang w:val="ru-RU"/>
        </w:rPr>
        <w:t>–</w:t>
      </w:r>
      <w:r w:rsidRPr="00862633">
        <w:rPr>
          <w:lang w:val="ru-RU"/>
        </w:rPr>
        <w:t xml:space="preserve"> </w:t>
      </w:r>
      <w:r>
        <w:rPr>
          <w:lang w:val="ru-RU"/>
        </w:rPr>
        <w:t>отрицательная, как и в остальных симуляциях:</w:t>
      </w:r>
    </w:p>
    <w:p w14:paraId="57241D02" w14:textId="7674E174" w:rsidR="00862633" w:rsidRDefault="00862633" w:rsidP="00862633">
      <w:pPr>
        <w:rPr>
          <w:lang w:val="ru-RU"/>
        </w:rPr>
      </w:pPr>
      <w:r>
        <w:rPr>
          <w:noProof/>
        </w:rPr>
        <w:drawing>
          <wp:inline distT="0" distB="0" distL="0" distR="0" wp14:anchorId="7CFA13E0" wp14:editId="20D97894">
            <wp:extent cx="4572000" cy="2743200"/>
            <wp:effectExtent l="0" t="0" r="0" b="0"/>
            <wp:docPr id="19642900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0E39BF7-9716-01EF-DB9A-EC5CEF4F737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052519A" w14:textId="62355E91" w:rsidR="00862633" w:rsidRDefault="00862633" w:rsidP="00862633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479D39E" wp14:editId="40B8204D">
            <wp:extent cx="4572000" cy="2743200"/>
            <wp:effectExtent l="0" t="0" r="0" b="0"/>
            <wp:docPr id="13803070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1F6BD1E-1B15-DD44-D971-BA2D831F2B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B4ACFAD" w14:textId="77777777" w:rsidR="00862633" w:rsidRPr="00862633" w:rsidRDefault="00862633" w:rsidP="00862633">
      <w:pPr>
        <w:rPr>
          <w:lang w:val="ru-RU"/>
        </w:rPr>
      </w:pPr>
    </w:p>
    <w:p w14:paraId="44E50C12" w14:textId="6106B072" w:rsidR="00862633" w:rsidRPr="00862633" w:rsidRDefault="00862633" w:rsidP="00862633">
      <w:pPr>
        <w:rPr>
          <w:lang w:val="ru-RU"/>
        </w:rPr>
      </w:pPr>
      <w:r>
        <w:rPr>
          <w:lang w:val="ru-RU"/>
        </w:rPr>
        <w:t>С</w:t>
      </w:r>
      <w:r w:rsidRPr="00862633">
        <w:rPr>
          <w:lang w:val="ru-RU"/>
        </w:rPr>
        <w:t>имуляции показали, что при заданных параметрах модели и наличии издержек на изменение портфелей банк не может получить положительную суммарную прибыль. Оптимальная стратегия в этих условиях сводится к минимальным изменениям портфелей, однако даже она приводит к отрицательному результату</w:t>
      </w:r>
    </w:p>
    <w:p w14:paraId="4A83C53C" w14:textId="59C4AF5F" w:rsidR="00862633" w:rsidRDefault="007E0775" w:rsidP="00862633">
      <w:pPr>
        <w:rPr>
          <w:lang w:val="ru-RU"/>
        </w:rPr>
      </w:pPr>
      <w:r>
        <w:rPr>
          <w:lang w:val="ru-RU"/>
        </w:rPr>
        <w:t>Итоговая таблица по симуляциям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0775" w14:paraId="66D81482" w14:textId="77777777" w:rsidTr="007E0775">
        <w:tc>
          <w:tcPr>
            <w:tcW w:w="4675" w:type="dxa"/>
          </w:tcPr>
          <w:p w14:paraId="538A741F" w14:textId="7395C59E" w:rsidR="007E0775" w:rsidRDefault="007E0775" w:rsidP="00862633">
            <w:pPr>
              <w:rPr>
                <w:lang w:val="ru-RU"/>
              </w:rPr>
            </w:pPr>
            <w:r>
              <w:rPr>
                <w:lang w:val="ru-RU"/>
              </w:rPr>
              <w:t>Номер симуляции</w:t>
            </w:r>
          </w:p>
        </w:tc>
        <w:tc>
          <w:tcPr>
            <w:tcW w:w="4675" w:type="dxa"/>
          </w:tcPr>
          <w:p w14:paraId="0195B1F1" w14:textId="33B01AB4" w:rsidR="007E0775" w:rsidRDefault="007E0775" w:rsidP="00862633">
            <w:pPr>
              <w:rPr>
                <w:lang w:val="ru-RU"/>
              </w:rPr>
            </w:pPr>
            <w:r>
              <w:rPr>
                <w:lang w:val="ru-RU"/>
              </w:rPr>
              <w:t>Итоговая прибыль</w:t>
            </w:r>
          </w:p>
        </w:tc>
      </w:tr>
      <w:tr w:rsidR="007E0775" w14:paraId="227C4C33" w14:textId="77777777" w:rsidTr="007E0775">
        <w:tc>
          <w:tcPr>
            <w:tcW w:w="4675" w:type="dxa"/>
          </w:tcPr>
          <w:p w14:paraId="0A97B4A5" w14:textId="53CB3708" w:rsidR="007E0775" w:rsidRDefault="007E0775" w:rsidP="0086263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675" w:type="dxa"/>
          </w:tcPr>
          <w:p w14:paraId="78F9CEB7" w14:textId="49364795" w:rsidR="007E0775" w:rsidRDefault="007E0775" w:rsidP="00862633">
            <w:pPr>
              <w:rPr>
                <w:lang w:val="ru-RU"/>
              </w:rPr>
            </w:pPr>
            <w:r>
              <w:rPr>
                <w:lang w:val="ru-RU"/>
              </w:rPr>
              <w:t>-1902</w:t>
            </w:r>
          </w:p>
        </w:tc>
      </w:tr>
      <w:tr w:rsidR="007E0775" w14:paraId="4058DE8D" w14:textId="77777777" w:rsidTr="007E0775">
        <w:tc>
          <w:tcPr>
            <w:tcW w:w="4675" w:type="dxa"/>
          </w:tcPr>
          <w:p w14:paraId="158414F9" w14:textId="360B18D4" w:rsidR="007E0775" w:rsidRDefault="007E0775" w:rsidP="0086263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675" w:type="dxa"/>
          </w:tcPr>
          <w:p w14:paraId="07256323" w14:textId="79C4695E" w:rsidR="007E0775" w:rsidRDefault="007E0775" w:rsidP="00862633">
            <w:pPr>
              <w:rPr>
                <w:lang w:val="ru-RU"/>
              </w:rPr>
            </w:pPr>
            <w:r>
              <w:rPr>
                <w:lang w:val="ru-RU"/>
              </w:rPr>
              <w:t>-1875</w:t>
            </w:r>
          </w:p>
        </w:tc>
      </w:tr>
      <w:tr w:rsidR="007E0775" w14:paraId="392694C4" w14:textId="77777777" w:rsidTr="007E0775">
        <w:tc>
          <w:tcPr>
            <w:tcW w:w="4675" w:type="dxa"/>
          </w:tcPr>
          <w:p w14:paraId="2C5EA0D7" w14:textId="62C45E92" w:rsidR="007E0775" w:rsidRDefault="007E0775" w:rsidP="0086263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675" w:type="dxa"/>
          </w:tcPr>
          <w:p w14:paraId="454D14DF" w14:textId="40E953A2" w:rsidR="007E0775" w:rsidRDefault="007E0775" w:rsidP="00862633">
            <w:pPr>
              <w:rPr>
                <w:lang w:val="ru-RU"/>
              </w:rPr>
            </w:pPr>
            <w:r>
              <w:rPr>
                <w:lang w:val="ru-RU"/>
              </w:rPr>
              <w:t>-1958</w:t>
            </w:r>
          </w:p>
        </w:tc>
      </w:tr>
      <w:tr w:rsidR="007E0775" w14:paraId="1EEC081A" w14:textId="77777777" w:rsidTr="007E0775">
        <w:tc>
          <w:tcPr>
            <w:tcW w:w="4675" w:type="dxa"/>
          </w:tcPr>
          <w:p w14:paraId="1825F04F" w14:textId="226CF3E9" w:rsidR="007E0775" w:rsidRDefault="007E0775" w:rsidP="00862633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675" w:type="dxa"/>
          </w:tcPr>
          <w:p w14:paraId="0280B6A8" w14:textId="165F6E6C" w:rsidR="007E0775" w:rsidRDefault="007E0775" w:rsidP="00862633">
            <w:pPr>
              <w:rPr>
                <w:lang w:val="ru-RU"/>
              </w:rPr>
            </w:pPr>
            <w:r>
              <w:rPr>
                <w:lang w:val="ru-RU"/>
              </w:rPr>
              <w:t>-1821</w:t>
            </w:r>
          </w:p>
        </w:tc>
      </w:tr>
      <w:tr w:rsidR="007E0775" w14:paraId="565F5664" w14:textId="77777777" w:rsidTr="007E0775">
        <w:tc>
          <w:tcPr>
            <w:tcW w:w="4675" w:type="dxa"/>
          </w:tcPr>
          <w:p w14:paraId="5FFF8258" w14:textId="48D60890" w:rsidR="007E0775" w:rsidRDefault="007E0775" w:rsidP="0086263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4675" w:type="dxa"/>
          </w:tcPr>
          <w:p w14:paraId="683863F3" w14:textId="44872105" w:rsidR="007E0775" w:rsidRDefault="007E0775" w:rsidP="00862633">
            <w:pPr>
              <w:rPr>
                <w:lang w:val="ru-RU"/>
              </w:rPr>
            </w:pPr>
            <w:r>
              <w:rPr>
                <w:lang w:val="ru-RU"/>
              </w:rPr>
              <w:t>-1910</w:t>
            </w:r>
          </w:p>
        </w:tc>
      </w:tr>
    </w:tbl>
    <w:p w14:paraId="3BF8064E" w14:textId="77777777" w:rsidR="007E0775" w:rsidRPr="00862633" w:rsidRDefault="007E0775" w:rsidP="00862633">
      <w:pPr>
        <w:rPr>
          <w:lang w:val="ru-RU"/>
        </w:rPr>
      </w:pPr>
    </w:p>
    <w:sectPr w:rsidR="007E0775" w:rsidRPr="008626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33"/>
    <w:rsid w:val="007E0775"/>
    <w:rsid w:val="00862633"/>
    <w:rsid w:val="009F11D7"/>
    <w:rsid w:val="00D9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8C22C"/>
  <w15:chartTrackingRefBased/>
  <w15:docId w15:val="{570CB749-CBB0-4781-B297-46B729022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6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0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76;&#1086;&#1101;&#1092;%20&#1076;&#1079;\Book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76;&#1086;&#1101;&#1092;%20&#1076;&#1079;\Book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Sheet5!$A$2:$A$50</c:f>
              <c:numCache>
                <c:formatCode>General</c:formatCode>
                <c:ptCount val="4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</c:numCache>
            </c:numRef>
          </c:xVal>
          <c:yVal>
            <c:numRef>
              <c:f>Sheet5!$F$2:$F$50</c:f>
              <c:numCache>
                <c:formatCode>0.00000000000</c:formatCode>
                <c:ptCount val="49"/>
                <c:pt idx="0">
                  <c:v>1386</c:v>
                </c:pt>
                <c:pt idx="1">
                  <c:v>1386.0000000029897</c:v>
                </c:pt>
                <c:pt idx="2">
                  <c:v>1386.0000000140687</c:v>
                </c:pt>
                <c:pt idx="3">
                  <c:v>1386.0000000222451</c:v>
                </c:pt>
                <c:pt idx="4">
                  <c:v>1386.000000027256</c:v>
                </c:pt>
                <c:pt idx="5">
                  <c:v>1386.0000000358757</c:v>
                </c:pt>
                <c:pt idx="6">
                  <c:v>1386.0000000429172</c:v>
                </c:pt>
                <c:pt idx="7">
                  <c:v>1386.0000000465388</c:v>
                </c:pt>
                <c:pt idx="8">
                  <c:v>1386.000000050132</c:v>
                </c:pt>
                <c:pt idx="9">
                  <c:v>1386.0000000514397</c:v>
                </c:pt>
                <c:pt idx="10">
                  <c:v>1386.0000000638581</c:v>
                </c:pt>
                <c:pt idx="11">
                  <c:v>1386.0000000722985</c:v>
                </c:pt>
                <c:pt idx="12">
                  <c:v>1386.0000000772384</c:v>
                </c:pt>
                <c:pt idx="13">
                  <c:v>1386.0000000844245</c:v>
                </c:pt>
                <c:pt idx="14">
                  <c:v>1386.0000000891384</c:v>
                </c:pt>
                <c:pt idx="15">
                  <c:v>1386.0000000998086</c:v>
                </c:pt>
                <c:pt idx="16">
                  <c:v>1386.0000001029</c:v>
                </c:pt>
                <c:pt idx="17">
                  <c:v>1386.0000001126316</c:v>
                </c:pt>
                <c:pt idx="18">
                  <c:v>1386.0000001159938</c:v>
                </c:pt>
                <c:pt idx="19">
                  <c:v>1386.0000001227368</c:v>
                </c:pt>
                <c:pt idx="20">
                  <c:v>1386.0000001354963</c:v>
                </c:pt>
                <c:pt idx="21">
                  <c:v>1386.0000001418728</c:v>
                </c:pt>
                <c:pt idx="22">
                  <c:v>1386.0000001504336</c:v>
                </c:pt>
                <c:pt idx="23">
                  <c:v>1386.0000001594858</c:v>
                </c:pt>
                <c:pt idx="24">
                  <c:v>1386.0000001668236</c:v>
                </c:pt>
                <c:pt idx="25">
                  <c:v>1386.0000001748581</c:v>
                </c:pt>
                <c:pt idx="26">
                  <c:v>1386.0000001857957</c:v>
                </c:pt>
                <c:pt idx="27">
                  <c:v>1386.0000001923831</c:v>
                </c:pt>
                <c:pt idx="28">
                  <c:v>1386.0000001923831</c:v>
                </c:pt>
                <c:pt idx="29">
                  <c:v>1386.0000001982489</c:v>
                </c:pt>
                <c:pt idx="30">
                  <c:v>1386.0000002111126</c:v>
                </c:pt>
                <c:pt idx="31">
                  <c:v>1386.0000002111126</c:v>
                </c:pt>
                <c:pt idx="32">
                  <c:v>1386.0000002155277</c:v>
                </c:pt>
                <c:pt idx="33">
                  <c:v>1386.0000002266436</c:v>
                </c:pt>
                <c:pt idx="34">
                  <c:v>1386.0000002331005</c:v>
                </c:pt>
                <c:pt idx="35">
                  <c:v>1386.0000002363183</c:v>
                </c:pt>
                <c:pt idx="36">
                  <c:v>1386.0000002423296</c:v>
                </c:pt>
                <c:pt idx="37">
                  <c:v>1386.0000002423296</c:v>
                </c:pt>
                <c:pt idx="38">
                  <c:v>1386.0000002423296</c:v>
                </c:pt>
                <c:pt idx="39">
                  <c:v>1386.0000002512484</c:v>
                </c:pt>
                <c:pt idx="40">
                  <c:v>1386.0000002540687</c:v>
                </c:pt>
                <c:pt idx="41">
                  <c:v>1386.0000002590145</c:v>
                </c:pt>
                <c:pt idx="42">
                  <c:v>1386.0000002594263</c:v>
                </c:pt>
                <c:pt idx="43">
                  <c:v>1386.000000264175</c:v>
                </c:pt>
                <c:pt idx="44">
                  <c:v>1386.0000002742706</c:v>
                </c:pt>
                <c:pt idx="45">
                  <c:v>1386.0000002827096</c:v>
                </c:pt>
                <c:pt idx="46">
                  <c:v>1386.0000002881566</c:v>
                </c:pt>
                <c:pt idx="47">
                  <c:v>1386.0000002990864</c:v>
                </c:pt>
                <c:pt idx="48">
                  <c:v>1386.0000002990864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E3A-42FD-8994-A4AAF078BF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0446224"/>
        <c:axId val="730446704"/>
      </c:scatterChart>
      <c:valAx>
        <c:axId val="7304462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0446704"/>
        <c:crosses val="autoZero"/>
        <c:crossBetween val="midCat"/>
      </c:valAx>
      <c:valAx>
        <c:axId val="730446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04462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S(t)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Sheet5!$A$2:$A$50</c:f>
              <c:numCache>
                <c:formatCode>General</c:formatCode>
                <c:ptCount val="4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</c:numCache>
            </c:numRef>
          </c:xVal>
          <c:yVal>
            <c:numRef>
              <c:f>Sheet5!$G$2:$G$50</c:f>
              <c:numCache>
                <c:formatCode>0.00000000000</c:formatCode>
                <c:ptCount val="49"/>
                <c:pt idx="0">
                  <c:v>4494</c:v>
                </c:pt>
                <c:pt idx="1">
                  <c:v>4494.0000000088266</c:v>
                </c:pt>
                <c:pt idx="2">
                  <c:v>4494.0000000156961</c:v>
                </c:pt>
                <c:pt idx="3">
                  <c:v>4494.0000000217324</c:v>
                </c:pt>
                <c:pt idx="4">
                  <c:v>4494.0000000217442</c:v>
                </c:pt>
                <c:pt idx="5">
                  <c:v>4494.0000000303116</c:v>
                </c:pt>
                <c:pt idx="6">
                  <c:v>4494.0000000424816</c:v>
                </c:pt>
                <c:pt idx="7">
                  <c:v>4494.0000000493201</c:v>
                </c:pt>
                <c:pt idx="8">
                  <c:v>4494.0000000604396</c:v>
                </c:pt>
                <c:pt idx="9">
                  <c:v>4494.0000000657028</c:v>
                </c:pt>
                <c:pt idx="10">
                  <c:v>4494.0000000813279</c:v>
                </c:pt>
                <c:pt idx="11">
                  <c:v>4494.0000000893433</c:v>
                </c:pt>
                <c:pt idx="12">
                  <c:v>4494.0000000919317</c:v>
                </c:pt>
                <c:pt idx="13">
                  <c:v>4494.0000001007311</c:v>
                </c:pt>
                <c:pt idx="14">
                  <c:v>4494.0000001084263</c:v>
                </c:pt>
                <c:pt idx="15">
                  <c:v>4494.0000001198696</c:v>
                </c:pt>
                <c:pt idx="16">
                  <c:v>4494.0000001226144</c:v>
                </c:pt>
                <c:pt idx="17">
                  <c:v>4494.0000001302142</c:v>
                </c:pt>
                <c:pt idx="18">
                  <c:v>4494.0000001393601</c:v>
                </c:pt>
                <c:pt idx="19">
                  <c:v>4494.0000001484586</c:v>
                </c:pt>
                <c:pt idx="20">
                  <c:v>4494.0000001589378</c:v>
                </c:pt>
                <c:pt idx="21">
                  <c:v>4494.0000001704502</c:v>
                </c:pt>
                <c:pt idx="22">
                  <c:v>4494.0000001797953</c:v>
                </c:pt>
                <c:pt idx="23">
                  <c:v>4494.0000001839562</c:v>
                </c:pt>
                <c:pt idx="24">
                  <c:v>4494.0000001908884</c:v>
                </c:pt>
                <c:pt idx="25">
                  <c:v>4494.0000002002116</c:v>
                </c:pt>
                <c:pt idx="26">
                  <c:v>4494.0000002024926</c:v>
                </c:pt>
                <c:pt idx="27">
                  <c:v>4494.000000207112</c:v>
                </c:pt>
                <c:pt idx="28">
                  <c:v>4494.0000002103498</c:v>
                </c:pt>
                <c:pt idx="29">
                  <c:v>4494.0000002233846</c:v>
                </c:pt>
                <c:pt idx="30">
                  <c:v>4494.0000002373972</c:v>
                </c:pt>
                <c:pt idx="31">
                  <c:v>4494.0000002415209</c:v>
                </c:pt>
                <c:pt idx="32">
                  <c:v>4494.0000002488641</c:v>
                </c:pt>
                <c:pt idx="33">
                  <c:v>4494.0000002544957</c:v>
                </c:pt>
                <c:pt idx="34">
                  <c:v>4494.0000002633506</c:v>
                </c:pt>
                <c:pt idx="35">
                  <c:v>4494.000000273204</c:v>
                </c:pt>
                <c:pt idx="36">
                  <c:v>4494.0000002833112</c:v>
                </c:pt>
                <c:pt idx="37">
                  <c:v>4494.0000002884944</c:v>
                </c:pt>
                <c:pt idx="38">
                  <c:v>4494.000000299925</c:v>
                </c:pt>
                <c:pt idx="39">
                  <c:v>4494.000000307853</c:v>
                </c:pt>
                <c:pt idx="40">
                  <c:v>4494.0000003105706</c:v>
                </c:pt>
                <c:pt idx="41">
                  <c:v>4494.0000003198738</c:v>
                </c:pt>
                <c:pt idx="42">
                  <c:v>4494.0000003265213</c:v>
                </c:pt>
                <c:pt idx="43">
                  <c:v>4494.0000003370333</c:v>
                </c:pt>
                <c:pt idx="44">
                  <c:v>4494.0000003402083</c:v>
                </c:pt>
                <c:pt idx="45">
                  <c:v>4494.0000003441246</c:v>
                </c:pt>
                <c:pt idx="46">
                  <c:v>4494.0000003533733</c:v>
                </c:pt>
                <c:pt idx="47">
                  <c:v>4494.000000362741</c:v>
                </c:pt>
                <c:pt idx="48">
                  <c:v>4494.000000362741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A93-4131-A567-0E40AB3892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0470704"/>
        <c:axId val="730464464"/>
      </c:scatterChart>
      <c:valAx>
        <c:axId val="7304707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0464464"/>
        <c:crosses val="autoZero"/>
        <c:crossBetween val="midCat"/>
      </c:valAx>
      <c:valAx>
        <c:axId val="730464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04707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Ясмин Зитуна</dc:creator>
  <cp:keywords/>
  <dc:description/>
  <cp:lastModifiedBy>Ясмин Зитуна</cp:lastModifiedBy>
  <cp:revision>2</cp:revision>
  <dcterms:created xsi:type="dcterms:W3CDTF">2025-12-17T20:25:00Z</dcterms:created>
  <dcterms:modified xsi:type="dcterms:W3CDTF">2025-12-17T22:09:00Z</dcterms:modified>
</cp:coreProperties>
</file>