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9A047" w14:textId="77777777" w:rsidR="00623A83" w:rsidRDefault="00623A83">
      <w:pPr>
        <w:rPr>
          <w:b/>
          <w:bCs/>
          <w:sz w:val="48"/>
          <w:szCs w:val="48"/>
        </w:rPr>
      </w:pPr>
    </w:p>
    <w:p w14:paraId="6E6EA65D" w14:textId="77777777" w:rsidR="00623A83" w:rsidRDefault="00623A83">
      <w:pPr>
        <w:rPr>
          <w:b/>
          <w:bCs/>
          <w:sz w:val="48"/>
          <w:szCs w:val="48"/>
        </w:rPr>
      </w:pPr>
    </w:p>
    <w:p w14:paraId="32B8C686" w14:textId="567A493C" w:rsidR="00623A83" w:rsidRDefault="00623A83">
      <w:pPr>
        <w:rPr>
          <w:b/>
          <w:bCs/>
          <w:sz w:val="48"/>
          <w:szCs w:val="48"/>
        </w:rPr>
      </w:pPr>
    </w:p>
    <w:p w14:paraId="2C5868A0" w14:textId="56B29632" w:rsidR="00623A83" w:rsidRDefault="00623A83">
      <w:pPr>
        <w:rPr>
          <w:b/>
          <w:bCs/>
          <w:sz w:val="48"/>
          <w:szCs w:val="48"/>
        </w:rPr>
      </w:pPr>
    </w:p>
    <w:p w14:paraId="1C38CE5D" w14:textId="4A51833A" w:rsidR="00623A83" w:rsidRDefault="00623A83">
      <w:pPr>
        <w:rPr>
          <w:b/>
          <w:bCs/>
          <w:sz w:val="48"/>
          <w:szCs w:val="48"/>
        </w:rPr>
      </w:pPr>
    </w:p>
    <w:p w14:paraId="34241FD0" w14:textId="77777777" w:rsidR="00623A83" w:rsidRDefault="00623A83">
      <w:pPr>
        <w:rPr>
          <w:b/>
          <w:bCs/>
          <w:sz w:val="48"/>
          <w:szCs w:val="48"/>
        </w:rPr>
      </w:pPr>
    </w:p>
    <w:p w14:paraId="4E5F6680" w14:textId="77777777" w:rsidR="00623A83" w:rsidRDefault="00623A83">
      <w:pPr>
        <w:rPr>
          <w:b/>
          <w:bCs/>
          <w:sz w:val="48"/>
          <w:szCs w:val="48"/>
        </w:rPr>
      </w:pPr>
    </w:p>
    <w:p w14:paraId="48331880" w14:textId="77777777" w:rsidR="00623A83" w:rsidRDefault="00623A83">
      <w:pPr>
        <w:rPr>
          <w:b/>
          <w:bCs/>
          <w:sz w:val="48"/>
          <w:szCs w:val="48"/>
        </w:rPr>
      </w:pPr>
    </w:p>
    <w:p w14:paraId="09BC8485" w14:textId="053C8E89" w:rsidR="00623A83" w:rsidRDefault="00623A83">
      <w:pPr>
        <w:rPr>
          <w:b/>
          <w:bCs/>
          <w:sz w:val="48"/>
          <w:szCs w:val="48"/>
        </w:rPr>
      </w:pPr>
    </w:p>
    <w:p w14:paraId="7F34D25E" w14:textId="32171CBE" w:rsidR="003F3F85" w:rsidRDefault="003F3F85">
      <w:pPr>
        <w:rPr>
          <w:b/>
          <w:bCs/>
          <w:sz w:val="48"/>
          <w:szCs w:val="48"/>
        </w:rPr>
      </w:pPr>
    </w:p>
    <w:p w14:paraId="3BB6848F" w14:textId="77777777" w:rsidR="003F3F85" w:rsidRDefault="003F3F85">
      <w:pPr>
        <w:rPr>
          <w:b/>
          <w:bCs/>
          <w:sz w:val="48"/>
          <w:szCs w:val="48"/>
        </w:rPr>
      </w:pPr>
    </w:p>
    <w:p w14:paraId="1CE1D8BB" w14:textId="77777777" w:rsidR="00623A83" w:rsidRDefault="00623A83">
      <w:pPr>
        <w:rPr>
          <w:b/>
          <w:bCs/>
          <w:sz w:val="48"/>
          <w:szCs w:val="48"/>
        </w:rPr>
      </w:pPr>
    </w:p>
    <w:p w14:paraId="17E51D3C" w14:textId="5443D597" w:rsidR="003B2D8A" w:rsidRPr="003A45AC" w:rsidRDefault="00623A83">
      <w:pPr>
        <w:rPr>
          <w:b/>
          <w:bCs/>
          <w:sz w:val="48"/>
          <w:szCs w:val="48"/>
        </w:rPr>
      </w:pPr>
      <w:r>
        <w:rPr>
          <w:b/>
          <w:bCs/>
          <w:sz w:val="48"/>
          <w:szCs w:val="48"/>
        </w:rPr>
        <w:t xml:space="preserve">Data cleansing and data prep with </w:t>
      </w:r>
      <w:r w:rsidR="003B2D8A" w:rsidRPr="003A45AC">
        <w:rPr>
          <w:b/>
          <w:bCs/>
          <w:sz w:val="48"/>
          <w:szCs w:val="48"/>
        </w:rPr>
        <w:t>Azure</w:t>
      </w:r>
      <w:r>
        <w:rPr>
          <w:b/>
          <w:bCs/>
          <w:sz w:val="48"/>
          <w:szCs w:val="48"/>
        </w:rPr>
        <w:t xml:space="preserve"> </w:t>
      </w:r>
      <w:r w:rsidR="003B2D8A" w:rsidRPr="003A45AC">
        <w:rPr>
          <w:b/>
          <w:bCs/>
          <w:sz w:val="48"/>
          <w:szCs w:val="48"/>
        </w:rPr>
        <w:t>Synapse Analytics</w:t>
      </w:r>
      <w:r w:rsidR="003D5CD2">
        <w:rPr>
          <w:b/>
          <w:bCs/>
          <w:sz w:val="48"/>
          <w:szCs w:val="48"/>
        </w:rPr>
        <w:t xml:space="preserve"> </w:t>
      </w:r>
      <w:r>
        <w:rPr>
          <w:b/>
          <w:bCs/>
          <w:sz w:val="48"/>
          <w:szCs w:val="48"/>
        </w:rPr>
        <w:t>d</w:t>
      </w:r>
      <w:r w:rsidR="003B2D8A" w:rsidRPr="003A45AC">
        <w:rPr>
          <w:b/>
          <w:bCs/>
          <w:sz w:val="48"/>
          <w:szCs w:val="48"/>
        </w:rPr>
        <w:t xml:space="preserve">ata </w:t>
      </w:r>
      <w:r>
        <w:rPr>
          <w:b/>
          <w:bCs/>
          <w:sz w:val="48"/>
          <w:szCs w:val="48"/>
        </w:rPr>
        <w:t>f</w:t>
      </w:r>
      <w:r w:rsidR="003B2D8A" w:rsidRPr="003A45AC">
        <w:rPr>
          <w:b/>
          <w:bCs/>
          <w:sz w:val="48"/>
          <w:szCs w:val="48"/>
        </w:rPr>
        <w:t>lows</w:t>
      </w:r>
      <w:r w:rsidR="007C1390">
        <w:rPr>
          <w:b/>
          <w:bCs/>
          <w:sz w:val="48"/>
          <w:szCs w:val="48"/>
        </w:rPr>
        <w:t xml:space="preserve"> and pipelines</w:t>
      </w:r>
    </w:p>
    <w:p w14:paraId="13596CDB" w14:textId="04604805" w:rsidR="003B2D8A" w:rsidRPr="003D5CD2" w:rsidRDefault="003B2D8A">
      <w:pPr>
        <w:rPr>
          <w:i/>
          <w:iCs/>
          <w:sz w:val="32"/>
          <w:szCs w:val="32"/>
        </w:rPr>
      </w:pPr>
      <w:r w:rsidRPr="003D5CD2">
        <w:rPr>
          <w:i/>
          <w:iCs/>
          <w:sz w:val="32"/>
          <w:szCs w:val="32"/>
        </w:rPr>
        <w:t>Tutorial 00</w:t>
      </w:r>
      <w:r w:rsidR="007F5C3E">
        <w:rPr>
          <w:i/>
          <w:iCs/>
          <w:sz w:val="32"/>
          <w:szCs w:val="32"/>
        </w:rPr>
        <w:t>4</w:t>
      </w:r>
      <w:r w:rsidR="003D5CD2" w:rsidRPr="003D5CD2">
        <w:rPr>
          <w:i/>
          <w:iCs/>
          <w:sz w:val="32"/>
          <w:szCs w:val="32"/>
        </w:rPr>
        <w:t xml:space="preserve"> </w:t>
      </w:r>
      <w:r w:rsidR="004530C5">
        <w:rPr>
          <w:i/>
          <w:iCs/>
          <w:sz w:val="32"/>
          <w:szCs w:val="32"/>
        </w:rPr>
        <w:t>August</w:t>
      </w:r>
      <w:r w:rsidRPr="003D5CD2">
        <w:rPr>
          <w:i/>
          <w:iCs/>
          <w:sz w:val="32"/>
          <w:szCs w:val="32"/>
        </w:rPr>
        <w:t xml:space="preserve"> 2021</w:t>
      </w:r>
    </w:p>
    <w:p w14:paraId="61DF8291" w14:textId="56A0EF42" w:rsidR="003B2D8A" w:rsidRDefault="003B2D8A">
      <w:r>
        <w:br w:type="page"/>
      </w:r>
    </w:p>
    <w:sdt>
      <w:sdtPr>
        <w:rPr>
          <w:rFonts w:asciiTheme="minorHAnsi" w:eastAsiaTheme="minorHAnsi" w:hAnsiTheme="minorHAnsi" w:cstheme="minorBidi"/>
          <w:color w:val="auto"/>
          <w:sz w:val="22"/>
          <w:szCs w:val="22"/>
        </w:rPr>
        <w:id w:val="648492021"/>
        <w:docPartObj>
          <w:docPartGallery w:val="Table of Contents"/>
          <w:docPartUnique/>
        </w:docPartObj>
      </w:sdtPr>
      <w:sdtEndPr>
        <w:rPr>
          <w:b/>
          <w:bCs/>
          <w:noProof/>
        </w:rPr>
      </w:sdtEndPr>
      <w:sdtContent>
        <w:p w14:paraId="599650EE" w14:textId="140B5F4F" w:rsidR="00623A83" w:rsidRDefault="00623A83">
          <w:pPr>
            <w:pStyle w:val="TOCHeading"/>
          </w:pPr>
          <w:r>
            <w:t>Contents</w:t>
          </w:r>
        </w:p>
        <w:p w14:paraId="5B668DF1" w14:textId="2F2D51CE" w:rsidR="00855DA6" w:rsidRDefault="00623A8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0861038" w:history="1">
            <w:r w:rsidR="00855DA6" w:rsidRPr="00BE7FE7">
              <w:rPr>
                <w:rStyle w:val="Hyperlink"/>
                <w:noProof/>
              </w:rPr>
              <w:t>Overview</w:t>
            </w:r>
            <w:r w:rsidR="00855DA6">
              <w:rPr>
                <w:noProof/>
                <w:webHidden/>
              </w:rPr>
              <w:tab/>
            </w:r>
            <w:r w:rsidR="00855DA6">
              <w:rPr>
                <w:noProof/>
                <w:webHidden/>
              </w:rPr>
              <w:fldChar w:fldCharType="begin"/>
            </w:r>
            <w:r w:rsidR="00855DA6">
              <w:rPr>
                <w:noProof/>
                <w:webHidden/>
              </w:rPr>
              <w:instrText xml:space="preserve"> PAGEREF _Toc80861038 \h </w:instrText>
            </w:r>
            <w:r w:rsidR="00855DA6">
              <w:rPr>
                <w:noProof/>
                <w:webHidden/>
              </w:rPr>
            </w:r>
            <w:r w:rsidR="00855DA6">
              <w:rPr>
                <w:noProof/>
                <w:webHidden/>
              </w:rPr>
              <w:fldChar w:fldCharType="separate"/>
            </w:r>
            <w:r w:rsidR="00855DA6">
              <w:rPr>
                <w:noProof/>
                <w:webHidden/>
              </w:rPr>
              <w:t>3</w:t>
            </w:r>
            <w:r w:rsidR="00855DA6">
              <w:rPr>
                <w:noProof/>
                <w:webHidden/>
              </w:rPr>
              <w:fldChar w:fldCharType="end"/>
            </w:r>
          </w:hyperlink>
        </w:p>
        <w:p w14:paraId="08602C1F" w14:textId="1A255AAD" w:rsidR="00855DA6" w:rsidRDefault="00855DA6">
          <w:pPr>
            <w:pStyle w:val="TOC1"/>
            <w:tabs>
              <w:tab w:val="right" w:leader="dot" w:pos="9350"/>
            </w:tabs>
            <w:rPr>
              <w:rFonts w:eastAsiaTheme="minorEastAsia"/>
              <w:noProof/>
            </w:rPr>
          </w:pPr>
          <w:hyperlink w:anchor="_Toc80861039" w:history="1">
            <w:r w:rsidRPr="00BE7FE7">
              <w:rPr>
                <w:rStyle w:val="Hyperlink"/>
                <w:noProof/>
              </w:rPr>
              <w:t>Prerequisites</w:t>
            </w:r>
            <w:r>
              <w:rPr>
                <w:noProof/>
                <w:webHidden/>
              </w:rPr>
              <w:tab/>
            </w:r>
            <w:r>
              <w:rPr>
                <w:noProof/>
                <w:webHidden/>
              </w:rPr>
              <w:fldChar w:fldCharType="begin"/>
            </w:r>
            <w:r>
              <w:rPr>
                <w:noProof/>
                <w:webHidden/>
              </w:rPr>
              <w:instrText xml:space="preserve"> PAGEREF _Toc80861039 \h </w:instrText>
            </w:r>
            <w:r>
              <w:rPr>
                <w:noProof/>
                <w:webHidden/>
              </w:rPr>
            </w:r>
            <w:r>
              <w:rPr>
                <w:noProof/>
                <w:webHidden/>
              </w:rPr>
              <w:fldChar w:fldCharType="separate"/>
            </w:r>
            <w:r>
              <w:rPr>
                <w:noProof/>
                <w:webHidden/>
              </w:rPr>
              <w:t>3</w:t>
            </w:r>
            <w:r>
              <w:rPr>
                <w:noProof/>
                <w:webHidden/>
              </w:rPr>
              <w:fldChar w:fldCharType="end"/>
            </w:r>
          </w:hyperlink>
        </w:p>
        <w:p w14:paraId="6C89655F" w14:textId="1B83CAD8" w:rsidR="00855DA6" w:rsidRDefault="00855DA6">
          <w:pPr>
            <w:pStyle w:val="TOC1"/>
            <w:tabs>
              <w:tab w:val="right" w:leader="dot" w:pos="9350"/>
            </w:tabs>
            <w:rPr>
              <w:rFonts w:eastAsiaTheme="minorEastAsia"/>
              <w:noProof/>
            </w:rPr>
          </w:pPr>
          <w:hyperlink w:anchor="_Toc80861040" w:history="1">
            <w:r w:rsidRPr="00BE7FE7">
              <w:rPr>
                <w:rStyle w:val="Hyperlink"/>
                <w:noProof/>
              </w:rPr>
              <w:t>Step 1: Acquire taxi data</w:t>
            </w:r>
            <w:r>
              <w:rPr>
                <w:noProof/>
                <w:webHidden/>
              </w:rPr>
              <w:tab/>
            </w:r>
            <w:r>
              <w:rPr>
                <w:noProof/>
                <w:webHidden/>
              </w:rPr>
              <w:fldChar w:fldCharType="begin"/>
            </w:r>
            <w:r>
              <w:rPr>
                <w:noProof/>
                <w:webHidden/>
              </w:rPr>
              <w:instrText xml:space="preserve"> PAGEREF _Toc80861040 \h </w:instrText>
            </w:r>
            <w:r>
              <w:rPr>
                <w:noProof/>
                <w:webHidden/>
              </w:rPr>
            </w:r>
            <w:r>
              <w:rPr>
                <w:noProof/>
                <w:webHidden/>
              </w:rPr>
              <w:fldChar w:fldCharType="separate"/>
            </w:r>
            <w:r>
              <w:rPr>
                <w:noProof/>
                <w:webHidden/>
              </w:rPr>
              <w:t>3</w:t>
            </w:r>
            <w:r>
              <w:rPr>
                <w:noProof/>
                <w:webHidden/>
              </w:rPr>
              <w:fldChar w:fldCharType="end"/>
            </w:r>
          </w:hyperlink>
        </w:p>
        <w:p w14:paraId="6E02CB9F" w14:textId="1849D3A5" w:rsidR="00855DA6" w:rsidRDefault="00855DA6">
          <w:pPr>
            <w:pStyle w:val="TOC1"/>
            <w:tabs>
              <w:tab w:val="right" w:leader="dot" w:pos="9350"/>
            </w:tabs>
            <w:rPr>
              <w:rFonts w:eastAsiaTheme="minorEastAsia"/>
              <w:noProof/>
            </w:rPr>
          </w:pPr>
          <w:hyperlink w:anchor="_Toc80861041" w:history="1">
            <w:r w:rsidRPr="00BE7FE7">
              <w:rPr>
                <w:rStyle w:val="Hyperlink"/>
                <w:noProof/>
              </w:rPr>
              <w:t>Step 2: Upload data to your Azure Synapse workspace</w:t>
            </w:r>
            <w:r>
              <w:rPr>
                <w:noProof/>
                <w:webHidden/>
              </w:rPr>
              <w:tab/>
            </w:r>
            <w:r>
              <w:rPr>
                <w:noProof/>
                <w:webHidden/>
              </w:rPr>
              <w:fldChar w:fldCharType="begin"/>
            </w:r>
            <w:r>
              <w:rPr>
                <w:noProof/>
                <w:webHidden/>
              </w:rPr>
              <w:instrText xml:space="preserve"> PAGEREF _Toc80861041 \h </w:instrText>
            </w:r>
            <w:r>
              <w:rPr>
                <w:noProof/>
                <w:webHidden/>
              </w:rPr>
            </w:r>
            <w:r>
              <w:rPr>
                <w:noProof/>
                <w:webHidden/>
              </w:rPr>
              <w:fldChar w:fldCharType="separate"/>
            </w:r>
            <w:r>
              <w:rPr>
                <w:noProof/>
                <w:webHidden/>
              </w:rPr>
              <w:t>3</w:t>
            </w:r>
            <w:r>
              <w:rPr>
                <w:noProof/>
                <w:webHidden/>
              </w:rPr>
              <w:fldChar w:fldCharType="end"/>
            </w:r>
          </w:hyperlink>
        </w:p>
        <w:p w14:paraId="7C4A71FE" w14:textId="35C4B35C" w:rsidR="00855DA6" w:rsidRDefault="00855DA6">
          <w:pPr>
            <w:pStyle w:val="TOC1"/>
            <w:tabs>
              <w:tab w:val="right" w:leader="dot" w:pos="9350"/>
            </w:tabs>
            <w:rPr>
              <w:rFonts w:eastAsiaTheme="minorEastAsia"/>
              <w:noProof/>
            </w:rPr>
          </w:pPr>
          <w:hyperlink w:anchor="_Toc80861042" w:history="1">
            <w:r w:rsidRPr="00BE7FE7">
              <w:rPr>
                <w:rStyle w:val="Hyperlink"/>
                <w:noProof/>
              </w:rPr>
              <w:t>Step 3: Explore the data</w:t>
            </w:r>
            <w:r>
              <w:rPr>
                <w:noProof/>
                <w:webHidden/>
              </w:rPr>
              <w:tab/>
            </w:r>
            <w:r>
              <w:rPr>
                <w:noProof/>
                <w:webHidden/>
              </w:rPr>
              <w:fldChar w:fldCharType="begin"/>
            </w:r>
            <w:r>
              <w:rPr>
                <w:noProof/>
                <w:webHidden/>
              </w:rPr>
              <w:instrText xml:space="preserve"> PAGEREF _Toc80861042 \h </w:instrText>
            </w:r>
            <w:r>
              <w:rPr>
                <w:noProof/>
                <w:webHidden/>
              </w:rPr>
            </w:r>
            <w:r>
              <w:rPr>
                <w:noProof/>
                <w:webHidden/>
              </w:rPr>
              <w:fldChar w:fldCharType="separate"/>
            </w:r>
            <w:r>
              <w:rPr>
                <w:noProof/>
                <w:webHidden/>
              </w:rPr>
              <w:t>8</w:t>
            </w:r>
            <w:r>
              <w:rPr>
                <w:noProof/>
                <w:webHidden/>
              </w:rPr>
              <w:fldChar w:fldCharType="end"/>
            </w:r>
          </w:hyperlink>
        </w:p>
        <w:p w14:paraId="4F041861" w14:textId="3CBFC985" w:rsidR="00855DA6" w:rsidRDefault="00855DA6">
          <w:pPr>
            <w:pStyle w:val="TOC1"/>
            <w:tabs>
              <w:tab w:val="right" w:leader="dot" w:pos="9350"/>
            </w:tabs>
            <w:rPr>
              <w:rFonts w:eastAsiaTheme="minorEastAsia"/>
              <w:noProof/>
            </w:rPr>
          </w:pPr>
          <w:hyperlink w:anchor="_Toc80861043" w:history="1">
            <w:r w:rsidRPr="00BE7FE7">
              <w:rPr>
                <w:rStyle w:val="Hyperlink"/>
                <w:noProof/>
              </w:rPr>
              <w:t>Step 4: Clean and prep the data</w:t>
            </w:r>
            <w:r>
              <w:rPr>
                <w:noProof/>
                <w:webHidden/>
              </w:rPr>
              <w:tab/>
            </w:r>
            <w:r>
              <w:rPr>
                <w:noProof/>
                <w:webHidden/>
              </w:rPr>
              <w:fldChar w:fldCharType="begin"/>
            </w:r>
            <w:r>
              <w:rPr>
                <w:noProof/>
                <w:webHidden/>
              </w:rPr>
              <w:instrText xml:space="preserve"> PAGEREF _Toc80861043 \h </w:instrText>
            </w:r>
            <w:r>
              <w:rPr>
                <w:noProof/>
                <w:webHidden/>
              </w:rPr>
            </w:r>
            <w:r>
              <w:rPr>
                <w:noProof/>
                <w:webHidden/>
              </w:rPr>
              <w:fldChar w:fldCharType="separate"/>
            </w:r>
            <w:r>
              <w:rPr>
                <w:noProof/>
                <w:webHidden/>
              </w:rPr>
              <w:t>10</w:t>
            </w:r>
            <w:r>
              <w:rPr>
                <w:noProof/>
                <w:webHidden/>
              </w:rPr>
              <w:fldChar w:fldCharType="end"/>
            </w:r>
          </w:hyperlink>
        </w:p>
        <w:p w14:paraId="6B282BDC" w14:textId="46FD5D03" w:rsidR="00855DA6" w:rsidRDefault="00855DA6">
          <w:pPr>
            <w:pStyle w:val="TOC1"/>
            <w:tabs>
              <w:tab w:val="right" w:leader="dot" w:pos="9350"/>
            </w:tabs>
            <w:rPr>
              <w:rFonts w:eastAsiaTheme="minorEastAsia"/>
              <w:noProof/>
            </w:rPr>
          </w:pPr>
          <w:hyperlink w:anchor="_Toc80861044" w:history="1">
            <w:r w:rsidRPr="00BE7FE7">
              <w:rPr>
                <w:rStyle w:val="Hyperlink"/>
                <w:noProof/>
              </w:rPr>
              <w:t>Step 5: Land the data in Synapse tables</w:t>
            </w:r>
            <w:r>
              <w:rPr>
                <w:noProof/>
                <w:webHidden/>
              </w:rPr>
              <w:tab/>
            </w:r>
            <w:r>
              <w:rPr>
                <w:noProof/>
                <w:webHidden/>
              </w:rPr>
              <w:fldChar w:fldCharType="begin"/>
            </w:r>
            <w:r>
              <w:rPr>
                <w:noProof/>
                <w:webHidden/>
              </w:rPr>
              <w:instrText xml:space="preserve"> PAGEREF _Toc80861044 \h </w:instrText>
            </w:r>
            <w:r>
              <w:rPr>
                <w:noProof/>
                <w:webHidden/>
              </w:rPr>
            </w:r>
            <w:r>
              <w:rPr>
                <w:noProof/>
                <w:webHidden/>
              </w:rPr>
              <w:fldChar w:fldCharType="separate"/>
            </w:r>
            <w:r>
              <w:rPr>
                <w:noProof/>
                <w:webHidden/>
              </w:rPr>
              <w:t>11</w:t>
            </w:r>
            <w:r>
              <w:rPr>
                <w:noProof/>
                <w:webHidden/>
              </w:rPr>
              <w:fldChar w:fldCharType="end"/>
            </w:r>
          </w:hyperlink>
        </w:p>
        <w:p w14:paraId="7F2782F7" w14:textId="48D57E36" w:rsidR="00855DA6" w:rsidRDefault="00855DA6">
          <w:pPr>
            <w:pStyle w:val="TOC1"/>
            <w:tabs>
              <w:tab w:val="right" w:leader="dot" w:pos="9350"/>
            </w:tabs>
            <w:rPr>
              <w:rFonts w:eastAsiaTheme="minorEastAsia"/>
              <w:noProof/>
            </w:rPr>
          </w:pPr>
          <w:hyperlink w:anchor="_Toc80861045" w:history="1">
            <w:r w:rsidRPr="00BE7FE7">
              <w:rPr>
                <w:rStyle w:val="Hyperlink"/>
                <w:noProof/>
              </w:rPr>
              <w:t>Step 5b (Optional): Land data in SQL Pool</w:t>
            </w:r>
            <w:r>
              <w:rPr>
                <w:noProof/>
                <w:webHidden/>
              </w:rPr>
              <w:tab/>
            </w:r>
            <w:r>
              <w:rPr>
                <w:noProof/>
                <w:webHidden/>
              </w:rPr>
              <w:fldChar w:fldCharType="begin"/>
            </w:r>
            <w:r>
              <w:rPr>
                <w:noProof/>
                <w:webHidden/>
              </w:rPr>
              <w:instrText xml:space="preserve"> PAGEREF _Toc80861045 \h </w:instrText>
            </w:r>
            <w:r>
              <w:rPr>
                <w:noProof/>
                <w:webHidden/>
              </w:rPr>
            </w:r>
            <w:r>
              <w:rPr>
                <w:noProof/>
                <w:webHidden/>
              </w:rPr>
              <w:fldChar w:fldCharType="separate"/>
            </w:r>
            <w:r>
              <w:rPr>
                <w:noProof/>
                <w:webHidden/>
              </w:rPr>
              <w:t>12</w:t>
            </w:r>
            <w:r>
              <w:rPr>
                <w:noProof/>
                <w:webHidden/>
              </w:rPr>
              <w:fldChar w:fldCharType="end"/>
            </w:r>
          </w:hyperlink>
        </w:p>
        <w:p w14:paraId="29D83B3D" w14:textId="12896A05" w:rsidR="00855DA6" w:rsidRDefault="00855DA6">
          <w:pPr>
            <w:pStyle w:val="TOC1"/>
            <w:tabs>
              <w:tab w:val="right" w:leader="dot" w:pos="9350"/>
            </w:tabs>
            <w:rPr>
              <w:rFonts w:eastAsiaTheme="minorEastAsia"/>
              <w:noProof/>
            </w:rPr>
          </w:pPr>
          <w:hyperlink w:anchor="_Toc80861046" w:history="1">
            <w:r w:rsidRPr="00BE7FE7">
              <w:rPr>
                <w:rStyle w:val="Hyperlink"/>
                <w:noProof/>
              </w:rPr>
              <w:t>Step 6: Create a new pipeline</w:t>
            </w:r>
            <w:r>
              <w:rPr>
                <w:noProof/>
                <w:webHidden/>
              </w:rPr>
              <w:tab/>
            </w:r>
            <w:r>
              <w:rPr>
                <w:noProof/>
                <w:webHidden/>
              </w:rPr>
              <w:fldChar w:fldCharType="begin"/>
            </w:r>
            <w:r>
              <w:rPr>
                <w:noProof/>
                <w:webHidden/>
              </w:rPr>
              <w:instrText xml:space="preserve"> PAGEREF _Toc80861046 \h </w:instrText>
            </w:r>
            <w:r>
              <w:rPr>
                <w:noProof/>
                <w:webHidden/>
              </w:rPr>
            </w:r>
            <w:r>
              <w:rPr>
                <w:noProof/>
                <w:webHidden/>
              </w:rPr>
              <w:fldChar w:fldCharType="separate"/>
            </w:r>
            <w:r>
              <w:rPr>
                <w:noProof/>
                <w:webHidden/>
              </w:rPr>
              <w:t>13</w:t>
            </w:r>
            <w:r>
              <w:rPr>
                <w:noProof/>
                <w:webHidden/>
              </w:rPr>
              <w:fldChar w:fldCharType="end"/>
            </w:r>
          </w:hyperlink>
        </w:p>
        <w:p w14:paraId="6765503A" w14:textId="355F1FE3" w:rsidR="00855DA6" w:rsidRDefault="00855DA6">
          <w:pPr>
            <w:pStyle w:val="TOC1"/>
            <w:tabs>
              <w:tab w:val="right" w:leader="dot" w:pos="9350"/>
            </w:tabs>
            <w:rPr>
              <w:rFonts w:eastAsiaTheme="minorEastAsia"/>
              <w:noProof/>
            </w:rPr>
          </w:pPr>
          <w:hyperlink w:anchor="_Toc80861047" w:history="1">
            <w:r w:rsidRPr="00BE7FE7">
              <w:rPr>
                <w:rStyle w:val="Hyperlink"/>
                <w:noProof/>
              </w:rPr>
              <w:t>Step 7: Schedule your pipeline</w:t>
            </w:r>
            <w:r>
              <w:rPr>
                <w:noProof/>
                <w:webHidden/>
              </w:rPr>
              <w:tab/>
            </w:r>
            <w:r>
              <w:rPr>
                <w:noProof/>
                <w:webHidden/>
              </w:rPr>
              <w:fldChar w:fldCharType="begin"/>
            </w:r>
            <w:r>
              <w:rPr>
                <w:noProof/>
                <w:webHidden/>
              </w:rPr>
              <w:instrText xml:space="preserve"> PAGEREF _Toc80861047 \h </w:instrText>
            </w:r>
            <w:r>
              <w:rPr>
                <w:noProof/>
                <w:webHidden/>
              </w:rPr>
            </w:r>
            <w:r>
              <w:rPr>
                <w:noProof/>
                <w:webHidden/>
              </w:rPr>
              <w:fldChar w:fldCharType="separate"/>
            </w:r>
            <w:r>
              <w:rPr>
                <w:noProof/>
                <w:webHidden/>
              </w:rPr>
              <w:t>16</w:t>
            </w:r>
            <w:r>
              <w:rPr>
                <w:noProof/>
                <w:webHidden/>
              </w:rPr>
              <w:fldChar w:fldCharType="end"/>
            </w:r>
          </w:hyperlink>
        </w:p>
        <w:p w14:paraId="76AB9472" w14:textId="33CA5A85" w:rsidR="00623A83" w:rsidRDefault="00623A83">
          <w:r>
            <w:rPr>
              <w:b/>
              <w:bCs/>
              <w:noProof/>
            </w:rPr>
            <w:fldChar w:fldCharType="end"/>
          </w:r>
        </w:p>
      </w:sdtContent>
    </w:sdt>
    <w:p w14:paraId="17A9897D" w14:textId="3FD1E7F8" w:rsidR="00623A83" w:rsidRDefault="00623A83">
      <w:pPr>
        <w:rPr>
          <w:rFonts w:asciiTheme="majorHAnsi" w:eastAsiaTheme="majorEastAsia" w:hAnsiTheme="majorHAnsi" w:cstheme="majorBidi"/>
          <w:color w:val="2F5496" w:themeColor="accent1" w:themeShade="BF"/>
          <w:sz w:val="32"/>
          <w:szCs w:val="32"/>
        </w:rPr>
      </w:pPr>
      <w:r>
        <w:br w:type="page"/>
      </w:r>
    </w:p>
    <w:p w14:paraId="58E6B59B" w14:textId="357B26C9" w:rsidR="00F140CC" w:rsidRDefault="00F140CC" w:rsidP="009C49DC">
      <w:pPr>
        <w:pStyle w:val="Heading1"/>
      </w:pPr>
      <w:bookmarkStart w:id="0" w:name="_Toc80861038"/>
      <w:r>
        <w:t>Overview</w:t>
      </w:r>
      <w:bookmarkEnd w:id="0"/>
    </w:p>
    <w:p w14:paraId="7F0777AB" w14:textId="05B8B619" w:rsidR="00F140CC" w:rsidRDefault="00F140CC" w:rsidP="00F140CC">
      <w:r>
        <w:t xml:space="preserve">This tutorial will guide you through building a data flow solution in Azure </w:t>
      </w:r>
      <w:r w:rsidR="002149D8">
        <w:t>Synapse Analytics</w:t>
      </w:r>
      <w:r>
        <w:t xml:space="preserve"> intended to analyze the taxi data sample trip data to prepare it for downstream analytics by data scientists and for reporting. You’ll learn how to copy the data from Azure storage accounts outside of your Synapse workspace into the ADLS Gen2 storage that is part of your workspace, explore the data, interactively analyze and clean the data, and load the results into a </w:t>
      </w:r>
      <w:r w:rsidR="00D4735B">
        <w:t>table</w:t>
      </w:r>
      <w:r>
        <w:t xml:space="preserve">. </w:t>
      </w:r>
      <w:r w:rsidR="00C07E12">
        <w:t>You’ll also use Synapse pipelines to orchestrate the Copy Activity and Data Flow with the Synapse scheduler and monitor the progress of the pipeline.</w:t>
      </w:r>
    </w:p>
    <w:p w14:paraId="7EA71AE8" w14:textId="6B86E683" w:rsidR="003F5DFB" w:rsidRDefault="003F5DFB" w:rsidP="00D33753">
      <w:pPr>
        <w:pStyle w:val="Heading1"/>
      </w:pPr>
      <w:bookmarkStart w:id="1" w:name="_Toc80861039"/>
      <w:r>
        <w:t>Prerequisites</w:t>
      </w:r>
      <w:bookmarkEnd w:id="1"/>
    </w:p>
    <w:p w14:paraId="4567A248" w14:textId="10AC7F2B" w:rsidR="003F5DFB" w:rsidRPr="00F140CC" w:rsidRDefault="003F5DFB" w:rsidP="00F140CC">
      <w:r>
        <w:t xml:space="preserve">Please follow </w:t>
      </w:r>
      <w:hyperlink r:id="rId6" w:history="1">
        <w:r w:rsidRPr="00D9702E">
          <w:rPr>
            <w:rStyle w:val="Hyperlink"/>
          </w:rPr>
          <w:t>this video link</w:t>
        </w:r>
      </w:hyperlink>
      <w:r>
        <w:t xml:space="preserve"> to </w:t>
      </w:r>
      <w:r w:rsidR="003D1FC7">
        <w:t xml:space="preserve">learn how to set-up your Synapse workspace before progressing through this tutorial. Provisioning </w:t>
      </w:r>
      <w:r w:rsidR="00D9702E">
        <w:t>a Synapse workspace is required to work with Synapse Data Integration.</w:t>
      </w:r>
    </w:p>
    <w:p w14:paraId="7F92B367" w14:textId="59B736BF" w:rsidR="00F140CC" w:rsidRDefault="004C0363" w:rsidP="009C49DC">
      <w:pPr>
        <w:pStyle w:val="Heading1"/>
      </w:pPr>
      <w:bookmarkStart w:id="2" w:name="_Toc80861040"/>
      <w:r>
        <w:t xml:space="preserve">Step 1: </w:t>
      </w:r>
      <w:r w:rsidR="00D62A5A">
        <w:t>Ac</w:t>
      </w:r>
      <w:r w:rsidR="00677FCF">
        <w:t>quire t</w:t>
      </w:r>
      <w:r w:rsidR="00F140CC">
        <w:t>axi data</w:t>
      </w:r>
      <w:bookmarkEnd w:id="2"/>
    </w:p>
    <w:p w14:paraId="58067CBC" w14:textId="6146121C" w:rsidR="00F140CC" w:rsidRDefault="00F140CC" w:rsidP="00F140CC">
      <w:r>
        <w:t>The data that</w:t>
      </w:r>
      <w:r w:rsidR="009C49DC">
        <w:t xml:space="preserve"> you will use for this scenario can be downloaded here:</w:t>
      </w:r>
    </w:p>
    <w:p w14:paraId="39F97233" w14:textId="6C532B04" w:rsidR="00F140CC" w:rsidRDefault="00FA39A1" w:rsidP="00F140CC">
      <w:hyperlink r:id="rId7" w:history="1">
        <w:r w:rsidRPr="00D01443">
          <w:rPr>
            <w:rStyle w:val="Hyperlink"/>
          </w:rPr>
          <w:t>https://aka.ms/tripdata</w:t>
        </w:r>
      </w:hyperlink>
      <w:r>
        <w:t xml:space="preserve"> </w:t>
      </w:r>
    </w:p>
    <w:p w14:paraId="4D93DB1E" w14:textId="4B853509" w:rsidR="00FA39A1" w:rsidRDefault="00F57C74" w:rsidP="00F140CC">
      <w:pPr>
        <w:rPr>
          <w:rStyle w:val="Hyperlink"/>
        </w:rPr>
      </w:pPr>
      <w:r w:rsidRPr="00F57C74">
        <w:rPr>
          <w:rStyle w:val="Hyperlink"/>
        </w:rPr>
        <w:t>https://aka.ms/tripfare</w:t>
      </w:r>
    </w:p>
    <w:p w14:paraId="32CD08C4" w14:textId="500585A3" w:rsidR="00E61C17" w:rsidRDefault="00E61C17" w:rsidP="00F140CC">
      <w:pPr>
        <w:rPr>
          <w:rStyle w:val="Hyperlink"/>
          <w:color w:val="auto"/>
          <w:u w:val="none"/>
        </w:rPr>
      </w:pPr>
      <w:r>
        <w:rPr>
          <w:rStyle w:val="Hyperlink"/>
          <w:color w:val="auto"/>
          <w:u w:val="none"/>
        </w:rPr>
        <w:t xml:space="preserve">Click on the Download link and </w:t>
      </w:r>
      <w:r w:rsidR="00B06492">
        <w:rPr>
          <w:rStyle w:val="Hyperlink"/>
          <w:color w:val="auto"/>
          <w:u w:val="none"/>
        </w:rPr>
        <w:t>use “</w:t>
      </w:r>
      <w:r>
        <w:rPr>
          <w:rStyle w:val="Hyperlink"/>
          <w:color w:val="auto"/>
          <w:u w:val="none"/>
        </w:rPr>
        <w:t>save as</w:t>
      </w:r>
      <w:r w:rsidR="00B06492">
        <w:rPr>
          <w:rStyle w:val="Hyperlink"/>
          <w:color w:val="auto"/>
          <w:u w:val="none"/>
        </w:rPr>
        <w:t>” for</w:t>
      </w:r>
      <w:r>
        <w:rPr>
          <w:rStyle w:val="Hyperlink"/>
          <w:color w:val="auto"/>
          <w:u w:val="none"/>
        </w:rPr>
        <w:t xml:space="preserve"> each of the files above.</w:t>
      </w:r>
    </w:p>
    <w:p w14:paraId="7EE4A158" w14:textId="76D8A3B4" w:rsidR="00B06492" w:rsidRPr="00E61C17" w:rsidRDefault="00B06492" w:rsidP="00F140CC">
      <w:pPr>
        <w:rPr>
          <w:rStyle w:val="Hyperlink"/>
          <w:color w:val="auto"/>
          <w:u w:val="none"/>
        </w:rPr>
      </w:pPr>
      <w:r w:rsidRPr="00B06492">
        <w:rPr>
          <w:rStyle w:val="Hyperlink"/>
          <w:color w:val="auto"/>
          <w:u w:val="none"/>
        </w:rPr>
        <w:drawing>
          <wp:inline distT="0" distB="0" distL="0" distR="0" wp14:anchorId="700D2F51" wp14:editId="44DD2B3D">
            <wp:extent cx="1762371" cy="666843"/>
            <wp:effectExtent l="0" t="0" r="9525"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8"/>
                    <a:stretch>
                      <a:fillRect/>
                    </a:stretch>
                  </pic:blipFill>
                  <pic:spPr>
                    <a:xfrm>
                      <a:off x="0" y="0"/>
                      <a:ext cx="1762371" cy="666843"/>
                    </a:xfrm>
                    <a:prstGeom prst="rect">
                      <a:avLst/>
                    </a:prstGeom>
                  </pic:spPr>
                </pic:pic>
              </a:graphicData>
            </a:graphic>
          </wp:inline>
        </w:drawing>
      </w:r>
    </w:p>
    <w:p w14:paraId="2B7227E6" w14:textId="77777777" w:rsidR="00B51DFA" w:rsidRDefault="00B51DFA" w:rsidP="00F140CC">
      <w:pPr>
        <w:rPr>
          <w:rStyle w:val="Hyperlink"/>
        </w:rPr>
      </w:pPr>
    </w:p>
    <w:p w14:paraId="7707971B" w14:textId="0E5A5208" w:rsidR="003B2D8A" w:rsidRDefault="004C0363" w:rsidP="001447E4">
      <w:pPr>
        <w:pStyle w:val="Heading1"/>
      </w:pPr>
      <w:bookmarkStart w:id="3" w:name="_Toc80861041"/>
      <w:r>
        <w:t xml:space="preserve">Step 2: </w:t>
      </w:r>
      <w:r w:rsidR="00677FCF">
        <w:t>Upload</w:t>
      </w:r>
      <w:r w:rsidR="00487DAF">
        <w:t xml:space="preserve"> data </w:t>
      </w:r>
      <w:r w:rsidR="00677FCF">
        <w:t>to</w:t>
      </w:r>
      <w:r w:rsidR="00487DAF">
        <w:t xml:space="preserve"> your </w:t>
      </w:r>
      <w:r w:rsidR="00677FCF">
        <w:t xml:space="preserve">Azure </w:t>
      </w:r>
      <w:r w:rsidR="00487DAF">
        <w:t>Synapse workspace</w:t>
      </w:r>
      <w:bookmarkEnd w:id="3"/>
    </w:p>
    <w:p w14:paraId="585380AD" w14:textId="167C64BC" w:rsidR="003C4CCA" w:rsidRDefault="003C4CCA" w:rsidP="004C0363"/>
    <w:p w14:paraId="1408F1BF" w14:textId="3ED50F26" w:rsidR="00605603" w:rsidRDefault="00605603" w:rsidP="003C4CCA">
      <w:pPr>
        <w:pStyle w:val="ListParagraph"/>
        <w:numPr>
          <w:ilvl w:val="0"/>
          <w:numId w:val="11"/>
        </w:numPr>
      </w:pPr>
      <w:r>
        <w:t>Open Azure Synapse Analytics studio from your web browser</w:t>
      </w:r>
    </w:p>
    <w:p w14:paraId="3D314BC0" w14:textId="0EB2FEB9" w:rsidR="003C4CCA" w:rsidRDefault="003C4CCA" w:rsidP="003C4CCA">
      <w:pPr>
        <w:pStyle w:val="ListParagraph"/>
        <w:numPr>
          <w:ilvl w:val="0"/>
          <w:numId w:val="11"/>
        </w:numPr>
      </w:pPr>
      <w:r>
        <w:t xml:space="preserve">Go to Data &gt; </w:t>
      </w:r>
      <w:r w:rsidR="008F28A4">
        <w:t>Linked &gt; Azure Data Lake Storage Gen2</w:t>
      </w:r>
    </w:p>
    <w:p w14:paraId="03E2B17D" w14:textId="3572EF50" w:rsidR="00605603" w:rsidRDefault="00EF61EC" w:rsidP="00EF61EC">
      <w:pPr>
        <w:pStyle w:val="ListParagraph"/>
      </w:pPr>
      <w:r w:rsidRPr="00EF61EC">
        <w:drawing>
          <wp:inline distT="0" distB="0" distL="0" distR="0" wp14:anchorId="3DFBD796" wp14:editId="018A7C00">
            <wp:extent cx="2934109" cy="2286319"/>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9"/>
                    <a:stretch>
                      <a:fillRect/>
                    </a:stretch>
                  </pic:blipFill>
                  <pic:spPr>
                    <a:xfrm>
                      <a:off x="0" y="0"/>
                      <a:ext cx="2934109" cy="2286319"/>
                    </a:xfrm>
                    <a:prstGeom prst="rect">
                      <a:avLst/>
                    </a:prstGeom>
                  </pic:spPr>
                </pic:pic>
              </a:graphicData>
            </a:graphic>
          </wp:inline>
        </w:drawing>
      </w:r>
    </w:p>
    <w:p w14:paraId="1553B31F" w14:textId="77777777" w:rsidR="00C80BC0" w:rsidRDefault="00C80BC0" w:rsidP="00EF61EC">
      <w:pPr>
        <w:pStyle w:val="ListParagraph"/>
      </w:pPr>
    </w:p>
    <w:p w14:paraId="10A6A526" w14:textId="1947A08C" w:rsidR="008F28A4" w:rsidRDefault="00C81562" w:rsidP="003C4CCA">
      <w:pPr>
        <w:pStyle w:val="ListParagraph"/>
        <w:numPr>
          <w:ilvl w:val="0"/>
          <w:numId w:val="11"/>
        </w:numPr>
      </w:pPr>
      <w:r>
        <w:t>Click on</w:t>
      </w:r>
      <w:r w:rsidR="00EF61EC">
        <w:t xml:space="preserve"> the</w:t>
      </w:r>
      <w:r>
        <w:t xml:space="preserve"> </w:t>
      </w:r>
      <w:r w:rsidR="00EF61EC">
        <w:t>(</w:t>
      </w:r>
      <w:r>
        <w:t>Primary</w:t>
      </w:r>
      <w:r w:rsidR="00EF61EC">
        <w:t>)</w:t>
      </w:r>
      <w:r>
        <w:t xml:space="preserve"> container</w:t>
      </w:r>
    </w:p>
    <w:p w14:paraId="4C71690D" w14:textId="41AE92AC" w:rsidR="00047FCC" w:rsidRDefault="00047FCC" w:rsidP="003C4CCA">
      <w:pPr>
        <w:pStyle w:val="ListParagraph"/>
        <w:numPr>
          <w:ilvl w:val="0"/>
          <w:numId w:val="11"/>
        </w:numPr>
      </w:pPr>
      <w:r>
        <w:t>Create a New Folder and call the folder “</w:t>
      </w:r>
      <w:proofErr w:type="spellStart"/>
      <w:r>
        <w:t>taxidata</w:t>
      </w:r>
      <w:proofErr w:type="spellEnd"/>
      <w:r>
        <w:t>”</w:t>
      </w:r>
    </w:p>
    <w:p w14:paraId="13C21A97" w14:textId="4252C740" w:rsidR="00047FCC" w:rsidRDefault="00550187" w:rsidP="003C4CCA">
      <w:pPr>
        <w:pStyle w:val="ListParagraph"/>
        <w:numPr>
          <w:ilvl w:val="0"/>
          <w:numId w:val="11"/>
        </w:numPr>
      </w:pPr>
      <w:r>
        <w:t>Double-c</w:t>
      </w:r>
      <w:r w:rsidR="00047FCC">
        <w:t>lick into the new folder “</w:t>
      </w:r>
      <w:proofErr w:type="spellStart"/>
      <w:r w:rsidR="00047FCC">
        <w:t>taxidata</w:t>
      </w:r>
      <w:proofErr w:type="spellEnd"/>
      <w:r w:rsidR="00047FCC">
        <w:t>”</w:t>
      </w:r>
    </w:p>
    <w:p w14:paraId="3CB663B9" w14:textId="15030294" w:rsidR="00C81562" w:rsidRDefault="00C96662" w:rsidP="003C4CCA">
      <w:pPr>
        <w:pStyle w:val="ListParagraph"/>
        <w:numPr>
          <w:ilvl w:val="0"/>
          <w:numId w:val="11"/>
        </w:numPr>
      </w:pPr>
      <w:r>
        <w:t>Click on Upload</w:t>
      </w:r>
    </w:p>
    <w:p w14:paraId="2F869181" w14:textId="470B64AF" w:rsidR="00C96662" w:rsidRDefault="00C96662" w:rsidP="00EF61EC">
      <w:pPr>
        <w:pStyle w:val="ListParagraph"/>
      </w:pPr>
      <w:r>
        <w:rPr>
          <w:noProof/>
        </w:rPr>
        <w:drawing>
          <wp:inline distT="0" distB="0" distL="0" distR="0" wp14:anchorId="70EE681B" wp14:editId="3935CCF7">
            <wp:extent cx="5934075" cy="733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733425"/>
                    </a:xfrm>
                    <a:prstGeom prst="rect">
                      <a:avLst/>
                    </a:prstGeom>
                    <a:noFill/>
                    <a:ln>
                      <a:noFill/>
                    </a:ln>
                  </pic:spPr>
                </pic:pic>
              </a:graphicData>
            </a:graphic>
          </wp:inline>
        </w:drawing>
      </w:r>
    </w:p>
    <w:p w14:paraId="1B225ECD" w14:textId="77777777" w:rsidR="00C80BC0" w:rsidRDefault="00C80BC0" w:rsidP="00EF61EC">
      <w:pPr>
        <w:pStyle w:val="ListParagraph"/>
      </w:pPr>
    </w:p>
    <w:p w14:paraId="05E31AD5" w14:textId="4F9902B2" w:rsidR="00C96662" w:rsidRDefault="00F61407" w:rsidP="003C4CCA">
      <w:pPr>
        <w:pStyle w:val="ListParagraph"/>
        <w:numPr>
          <w:ilvl w:val="0"/>
          <w:numId w:val="11"/>
        </w:numPr>
      </w:pPr>
      <w:r>
        <w:t xml:space="preserve">Click </w:t>
      </w:r>
      <w:r w:rsidR="00EF61EC">
        <w:t xml:space="preserve">the </w:t>
      </w:r>
      <w:r>
        <w:t>folder icon and choose the 2 trip files from</w:t>
      </w:r>
      <w:r w:rsidR="00275DC1">
        <w:t xml:space="preserve"> </w:t>
      </w:r>
      <w:r>
        <w:t>the download above</w:t>
      </w:r>
    </w:p>
    <w:p w14:paraId="47CA3DEB" w14:textId="77777777" w:rsidR="00C80BC0" w:rsidRDefault="00C80BC0" w:rsidP="00C80BC0">
      <w:pPr>
        <w:pStyle w:val="ListParagraph"/>
      </w:pPr>
    </w:p>
    <w:p w14:paraId="2299FBD7" w14:textId="085F36E9" w:rsidR="00C80BC0" w:rsidRDefault="00F61407" w:rsidP="00C80BC0">
      <w:pPr>
        <w:pStyle w:val="ListParagraph"/>
      </w:pPr>
      <w:r w:rsidRPr="00F61407">
        <w:drawing>
          <wp:inline distT="0" distB="0" distL="0" distR="0" wp14:anchorId="6D39688E" wp14:editId="4E6D12DC">
            <wp:extent cx="5849166" cy="2133898"/>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5849166" cy="2133898"/>
                    </a:xfrm>
                    <a:prstGeom prst="rect">
                      <a:avLst/>
                    </a:prstGeom>
                  </pic:spPr>
                </pic:pic>
              </a:graphicData>
            </a:graphic>
          </wp:inline>
        </w:drawing>
      </w:r>
    </w:p>
    <w:p w14:paraId="4EBB9197" w14:textId="77777777" w:rsidR="00C80BC0" w:rsidRDefault="00C80BC0" w:rsidP="00C80BC0">
      <w:pPr>
        <w:pStyle w:val="ListParagraph"/>
      </w:pPr>
    </w:p>
    <w:p w14:paraId="4C552B81" w14:textId="775D1F0E" w:rsidR="00275DC1" w:rsidRDefault="00275DC1" w:rsidP="00C80BC0">
      <w:pPr>
        <w:pStyle w:val="ListParagraph"/>
        <w:numPr>
          <w:ilvl w:val="0"/>
          <w:numId w:val="11"/>
        </w:numPr>
      </w:pPr>
      <w:r>
        <w:t>You will now see the 2 Taxi Trip delimited text files (CSVs) in your Synapse ADLS Gen2 folder</w:t>
      </w:r>
    </w:p>
    <w:p w14:paraId="7CE86679" w14:textId="02362E1E" w:rsidR="007B1A18" w:rsidRDefault="007B1A18" w:rsidP="007B1A18">
      <w:pPr>
        <w:pStyle w:val="ListParagraph"/>
        <w:numPr>
          <w:ilvl w:val="0"/>
          <w:numId w:val="11"/>
        </w:numPr>
      </w:pPr>
      <w:r>
        <w:t>Let’s now create a new data flow with this data</w:t>
      </w:r>
    </w:p>
    <w:p w14:paraId="5E13C314" w14:textId="4F81F988" w:rsidR="00422DF4" w:rsidRDefault="007B1A18" w:rsidP="00C80BC0">
      <w:pPr>
        <w:pStyle w:val="ListParagraph"/>
        <w:numPr>
          <w:ilvl w:val="0"/>
          <w:numId w:val="11"/>
        </w:numPr>
      </w:pPr>
      <w:r>
        <w:t>First, r</w:t>
      </w:r>
      <w:r w:rsidR="0016396D">
        <w:t>ight-click on trip_data_1.csv and select “New data flow”</w:t>
      </w:r>
    </w:p>
    <w:p w14:paraId="58E8CCFF" w14:textId="484EC500" w:rsidR="0016396D" w:rsidRDefault="0016396D" w:rsidP="0016396D">
      <w:pPr>
        <w:pStyle w:val="ListParagraph"/>
      </w:pPr>
      <w:r w:rsidRPr="0016396D">
        <w:drawing>
          <wp:inline distT="0" distB="0" distL="0" distR="0" wp14:anchorId="3394D2F4" wp14:editId="6F6DAE09">
            <wp:extent cx="5811061" cy="3886742"/>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2"/>
                    <a:stretch>
                      <a:fillRect/>
                    </a:stretch>
                  </pic:blipFill>
                  <pic:spPr>
                    <a:xfrm>
                      <a:off x="0" y="0"/>
                      <a:ext cx="5811061" cy="3886742"/>
                    </a:xfrm>
                    <a:prstGeom prst="rect">
                      <a:avLst/>
                    </a:prstGeom>
                  </pic:spPr>
                </pic:pic>
              </a:graphicData>
            </a:graphic>
          </wp:inline>
        </w:drawing>
      </w:r>
    </w:p>
    <w:p w14:paraId="5EEBF64D" w14:textId="1D54D811" w:rsidR="008F7BFA" w:rsidRDefault="008F7BFA" w:rsidP="00E4381B">
      <w:pPr>
        <w:pStyle w:val="ListParagraph"/>
        <w:numPr>
          <w:ilvl w:val="0"/>
          <w:numId w:val="11"/>
        </w:numPr>
      </w:pPr>
      <w:r>
        <w:t>This will create both a new data flow as well as an integration dataset for the trip data CSV file</w:t>
      </w:r>
    </w:p>
    <w:p w14:paraId="10E86EBD" w14:textId="4187FA65" w:rsidR="007B1A18" w:rsidRDefault="009C01CD" w:rsidP="00E4381B">
      <w:pPr>
        <w:pStyle w:val="ListParagraph"/>
        <w:numPr>
          <w:ilvl w:val="0"/>
          <w:numId w:val="11"/>
        </w:numPr>
      </w:pPr>
      <w:r>
        <w:t>Name the data flow as “</w:t>
      </w:r>
      <w:proofErr w:type="spellStart"/>
      <w:r>
        <w:t>taxiDataflow</w:t>
      </w:r>
      <w:proofErr w:type="spellEnd"/>
      <w:r>
        <w:t xml:space="preserve">” </w:t>
      </w:r>
      <w:r w:rsidR="008F7BFA">
        <w:t xml:space="preserve">and </w:t>
      </w:r>
      <w:r w:rsidR="00533DD9">
        <w:t>name the Integration D</w:t>
      </w:r>
      <w:r w:rsidR="008F7BFA">
        <w:t>ataset as “trip_data_1”</w:t>
      </w:r>
    </w:p>
    <w:p w14:paraId="3964049B" w14:textId="25BEB971" w:rsidR="008F7BFA" w:rsidRDefault="00EC0F58" w:rsidP="00E4381B">
      <w:pPr>
        <w:pStyle w:val="ListParagraph"/>
        <w:numPr>
          <w:ilvl w:val="0"/>
          <w:numId w:val="11"/>
        </w:numPr>
      </w:pPr>
      <w:r>
        <w:t>Set the format to Delimited Text and import schema from connection/store as below</w:t>
      </w:r>
    </w:p>
    <w:p w14:paraId="2457FFD7" w14:textId="11F1FD19" w:rsidR="002B1F92" w:rsidRDefault="004608F0" w:rsidP="004608F0">
      <w:pPr>
        <w:pStyle w:val="ListParagraph"/>
      </w:pPr>
      <w:r w:rsidRPr="004608F0">
        <w:drawing>
          <wp:inline distT="0" distB="0" distL="0" distR="0" wp14:anchorId="0B875CA6" wp14:editId="62F9FCBE">
            <wp:extent cx="2972215" cy="6173061"/>
            <wp:effectExtent l="0" t="0" r="0"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13"/>
                    <a:stretch>
                      <a:fillRect/>
                    </a:stretch>
                  </pic:blipFill>
                  <pic:spPr>
                    <a:xfrm>
                      <a:off x="0" y="0"/>
                      <a:ext cx="2972215" cy="6173061"/>
                    </a:xfrm>
                    <a:prstGeom prst="rect">
                      <a:avLst/>
                    </a:prstGeom>
                  </pic:spPr>
                </pic:pic>
              </a:graphicData>
            </a:graphic>
          </wp:inline>
        </w:drawing>
      </w:r>
    </w:p>
    <w:p w14:paraId="1C03BED1" w14:textId="77777777" w:rsidR="005C3B83" w:rsidRDefault="0016396D" w:rsidP="00A95E84">
      <w:pPr>
        <w:pStyle w:val="ListParagraph"/>
        <w:numPr>
          <w:ilvl w:val="0"/>
          <w:numId w:val="5"/>
        </w:numPr>
      </w:pPr>
      <w:r>
        <w:t>This will create a new data flow and will drop you into the data flow design surface</w:t>
      </w:r>
    </w:p>
    <w:p w14:paraId="2FF2E9B5" w14:textId="14DB3BE7" w:rsidR="005C3B83" w:rsidRDefault="008A4301" w:rsidP="00A95E84">
      <w:pPr>
        <w:pStyle w:val="ListParagraph"/>
        <w:numPr>
          <w:ilvl w:val="0"/>
          <w:numId w:val="5"/>
        </w:numPr>
      </w:pPr>
      <w:r>
        <w:t>For Source</w:t>
      </w:r>
      <w:r w:rsidR="004A543A">
        <w:t xml:space="preserve">1, </w:t>
      </w:r>
      <w:r w:rsidR="006F72AF">
        <w:t>rename it to</w:t>
      </w:r>
      <w:r w:rsidR="00D81B1D">
        <w:t xml:space="preserve"> </w:t>
      </w:r>
      <w:r w:rsidR="005C3B83">
        <w:t>“TripData</w:t>
      </w:r>
      <w:r w:rsidR="001C27C7">
        <w:t>1</w:t>
      </w:r>
      <w:r w:rsidR="005C3B83">
        <w:t>”</w:t>
      </w:r>
    </w:p>
    <w:p w14:paraId="3995C677" w14:textId="1EB94721" w:rsidR="00E36279" w:rsidRDefault="00E36279" w:rsidP="00A95E84">
      <w:pPr>
        <w:pStyle w:val="ListParagraph"/>
        <w:numPr>
          <w:ilvl w:val="0"/>
          <w:numId w:val="5"/>
        </w:numPr>
      </w:pPr>
      <w:r>
        <w:t>Click Open on the Dataset property and set the First Row as Header checkbox</w:t>
      </w:r>
    </w:p>
    <w:p w14:paraId="44EA6DC4" w14:textId="3DD93309" w:rsidR="00317A50" w:rsidRDefault="00317A50" w:rsidP="00A95E84">
      <w:pPr>
        <w:pStyle w:val="ListParagraph"/>
        <w:numPr>
          <w:ilvl w:val="0"/>
          <w:numId w:val="5"/>
        </w:numPr>
      </w:pPr>
      <w:r>
        <w:t>Click Schema &gt; Import Schema from Connection</w:t>
      </w:r>
    </w:p>
    <w:p w14:paraId="5087A7C0" w14:textId="0600CEE2" w:rsidR="00317A50" w:rsidRDefault="00317A50" w:rsidP="00317A50">
      <w:pPr>
        <w:pStyle w:val="ListParagraph"/>
      </w:pPr>
      <w:r w:rsidRPr="00317A50">
        <w:drawing>
          <wp:inline distT="0" distB="0" distL="0" distR="0" wp14:anchorId="680D6B52" wp14:editId="65DB23F8">
            <wp:extent cx="2591162" cy="1371791"/>
            <wp:effectExtent l="0" t="0" r="0" b="0"/>
            <wp:docPr id="38" name="Picture 3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application&#10;&#10;Description automatically generated"/>
                    <pic:cNvPicPr/>
                  </pic:nvPicPr>
                  <pic:blipFill>
                    <a:blip r:embed="rId14"/>
                    <a:stretch>
                      <a:fillRect/>
                    </a:stretch>
                  </pic:blipFill>
                  <pic:spPr>
                    <a:xfrm>
                      <a:off x="0" y="0"/>
                      <a:ext cx="2591162" cy="1371791"/>
                    </a:xfrm>
                    <a:prstGeom prst="rect">
                      <a:avLst/>
                    </a:prstGeom>
                  </pic:spPr>
                </pic:pic>
              </a:graphicData>
            </a:graphic>
          </wp:inline>
        </w:drawing>
      </w:r>
    </w:p>
    <w:p w14:paraId="4B3F8BA1" w14:textId="4A35AD1D" w:rsidR="00317A50" w:rsidRDefault="00317A50" w:rsidP="00A95E84">
      <w:pPr>
        <w:pStyle w:val="ListParagraph"/>
        <w:numPr>
          <w:ilvl w:val="0"/>
          <w:numId w:val="5"/>
        </w:numPr>
      </w:pPr>
      <w:r>
        <w:t>Navigate back to the data flow design tab</w:t>
      </w:r>
    </w:p>
    <w:p w14:paraId="09362743" w14:textId="70B3AA4C" w:rsidR="005C3B83" w:rsidRDefault="005C3B83" w:rsidP="00A95E84">
      <w:pPr>
        <w:pStyle w:val="ListParagraph"/>
        <w:numPr>
          <w:ilvl w:val="0"/>
          <w:numId w:val="5"/>
        </w:numPr>
      </w:pPr>
      <w:r>
        <w:t xml:space="preserve">Now, add another Source </w:t>
      </w:r>
      <w:r w:rsidR="00131932">
        <w:t xml:space="preserve">to the data flow graph designer </w:t>
      </w:r>
      <w:r>
        <w:t>and call it “TripFare</w:t>
      </w:r>
      <w:r w:rsidR="001C27C7">
        <w:t>1</w:t>
      </w:r>
      <w:r>
        <w:t>”</w:t>
      </w:r>
    </w:p>
    <w:p w14:paraId="06A14560" w14:textId="77777777" w:rsidR="006F72AF" w:rsidRDefault="005C3B83" w:rsidP="00A95E84">
      <w:pPr>
        <w:pStyle w:val="ListParagraph"/>
        <w:numPr>
          <w:ilvl w:val="0"/>
          <w:numId w:val="5"/>
        </w:numPr>
      </w:pPr>
      <w:r>
        <w:t xml:space="preserve">Click New </w:t>
      </w:r>
      <w:r w:rsidR="006F72AF">
        <w:t>Dataset</w:t>
      </w:r>
    </w:p>
    <w:p w14:paraId="37BD0544" w14:textId="6D29D73B" w:rsidR="006F72AF" w:rsidRDefault="006F72AF" w:rsidP="006F72AF">
      <w:pPr>
        <w:ind w:left="360"/>
      </w:pPr>
      <w:r w:rsidRPr="006F72AF">
        <w:drawing>
          <wp:inline distT="0" distB="0" distL="0" distR="0" wp14:anchorId="7932D629" wp14:editId="50318FDE">
            <wp:extent cx="4901740" cy="4857750"/>
            <wp:effectExtent l="0" t="0" r="0" b="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15"/>
                    <a:stretch>
                      <a:fillRect/>
                    </a:stretch>
                  </pic:blipFill>
                  <pic:spPr>
                    <a:xfrm>
                      <a:off x="0" y="0"/>
                      <a:ext cx="4904339" cy="4860326"/>
                    </a:xfrm>
                    <a:prstGeom prst="rect">
                      <a:avLst/>
                    </a:prstGeom>
                  </pic:spPr>
                </pic:pic>
              </a:graphicData>
            </a:graphic>
          </wp:inline>
        </w:drawing>
      </w:r>
    </w:p>
    <w:p w14:paraId="7F5B0A45" w14:textId="5EC34793" w:rsidR="00675223" w:rsidRDefault="00675223" w:rsidP="00A95E84">
      <w:pPr>
        <w:pStyle w:val="ListParagraph"/>
        <w:numPr>
          <w:ilvl w:val="0"/>
          <w:numId w:val="5"/>
        </w:numPr>
      </w:pPr>
      <w:r>
        <w:t>Pick Azure Data Lake Gen2, Delimited Text</w:t>
      </w:r>
      <w:r w:rsidR="00106B74">
        <w:t xml:space="preserve"> and select the linked service that points to your ADLS Gen2 for your Synapse workspace</w:t>
      </w:r>
    </w:p>
    <w:p w14:paraId="09354A44" w14:textId="4CFFB1F1" w:rsidR="00A07708" w:rsidRDefault="006F72AF" w:rsidP="00A95E84">
      <w:pPr>
        <w:pStyle w:val="ListParagraph"/>
        <w:numPr>
          <w:ilvl w:val="0"/>
          <w:numId w:val="5"/>
        </w:numPr>
      </w:pPr>
      <w:r>
        <w:t>I</w:t>
      </w:r>
      <w:r w:rsidR="00A07708">
        <w:t>n your new dataset configuration, be sure to set “First row as header”</w:t>
      </w:r>
      <w:r w:rsidR="00106B74">
        <w:t xml:space="preserve"> and select the trip</w:t>
      </w:r>
      <w:r w:rsidR="000455AD">
        <w:t xml:space="preserve"> fare csv file</w:t>
      </w:r>
    </w:p>
    <w:p w14:paraId="40713EA2" w14:textId="591D658C" w:rsidR="00F511F6" w:rsidRDefault="00F511F6" w:rsidP="00A95E84">
      <w:pPr>
        <w:pStyle w:val="ListParagraph"/>
        <w:numPr>
          <w:ilvl w:val="0"/>
          <w:numId w:val="5"/>
        </w:numPr>
      </w:pPr>
      <w:r>
        <w:t>Name this new dataset “trip_fare_1”</w:t>
      </w:r>
    </w:p>
    <w:p w14:paraId="1ADCD1AA" w14:textId="0423D188" w:rsidR="00894E49" w:rsidRDefault="008D01B7" w:rsidP="007B3466">
      <w:pPr>
        <w:pStyle w:val="ListParagraph"/>
        <w:numPr>
          <w:ilvl w:val="0"/>
          <w:numId w:val="5"/>
        </w:numPr>
      </w:pPr>
      <w:r>
        <w:t>Under “Integration datasets” in the Data section of the Synapse studio UI, you should now see your 2 new datasets</w:t>
      </w:r>
      <w:r w:rsidR="0022738F">
        <w:t xml:space="preserve"> under “Integration datasets”</w:t>
      </w:r>
    </w:p>
    <w:p w14:paraId="6DF8830B" w14:textId="16E1CBEC" w:rsidR="00832686" w:rsidRDefault="00832686" w:rsidP="00832686">
      <w:r>
        <w:t xml:space="preserve">NOTE: If you have </w:t>
      </w:r>
      <w:r w:rsidR="00FD4453">
        <w:t>enable</w:t>
      </w:r>
      <w:r w:rsidR="001F30D8">
        <w:t>d</w:t>
      </w:r>
      <w:r w:rsidR="00FD4453">
        <w:t xml:space="preserve"> VNET </w:t>
      </w:r>
      <w:r w:rsidR="00DE1B20">
        <w:t xml:space="preserve">for your Synapse Workspace, you may have to enable the Interactive Authoring </w:t>
      </w:r>
      <w:r w:rsidR="00A4559E">
        <w:t xml:space="preserve">option in your Azure Integration Runtime in order </w:t>
      </w:r>
      <w:r w:rsidR="00292789">
        <w:t>to access the data files.</w:t>
      </w:r>
    </w:p>
    <w:p w14:paraId="7E1A39E1" w14:textId="4EB2C931" w:rsidR="00292789" w:rsidRDefault="00292789" w:rsidP="00832686">
      <w:r w:rsidRPr="00292789">
        <w:drawing>
          <wp:inline distT="0" distB="0" distL="0" distR="0" wp14:anchorId="3BDD2B1A" wp14:editId="2ECB572B">
            <wp:extent cx="5811061" cy="2143424"/>
            <wp:effectExtent l="0" t="0" r="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6"/>
                    <a:stretch>
                      <a:fillRect/>
                    </a:stretch>
                  </pic:blipFill>
                  <pic:spPr>
                    <a:xfrm>
                      <a:off x="0" y="0"/>
                      <a:ext cx="5811061" cy="2143424"/>
                    </a:xfrm>
                    <a:prstGeom prst="rect">
                      <a:avLst/>
                    </a:prstGeom>
                  </pic:spPr>
                </pic:pic>
              </a:graphicData>
            </a:graphic>
          </wp:inline>
        </w:drawing>
      </w:r>
    </w:p>
    <w:p w14:paraId="25946EC6" w14:textId="77777777" w:rsidR="009940F1" w:rsidRDefault="009940F1" w:rsidP="009940F1">
      <w:pPr>
        <w:pStyle w:val="ListParagraph"/>
      </w:pPr>
    </w:p>
    <w:p w14:paraId="3FBDDBE4" w14:textId="09F90FE3" w:rsidR="001C0F49" w:rsidRDefault="003042C9" w:rsidP="001447E4">
      <w:pPr>
        <w:pStyle w:val="Heading1"/>
      </w:pPr>
      <w:bookmarkStart w:id="4" w:name="_Toc80861042"/>
      <w:r>
        <w:t xml:space="preserve">Step </w:t>
      </w:r>
      <w:r w:rsidR="00FF3475">
        <w:t>3</w:t>
      </w:r>
      <w:r>
        <w:t xml:space="preserve">: </w:t>
      </w:r>
      <w:r w:rsidR="001C0F49">
        <w:t>Explore the data</w:t>
      </w:r>
      <w:bookmarkEnd w:id="4"/>
    </w:p>
    <w:p w14:paraId="482A31DB" w14:textId="77777777" w:rsidR="00ED480F" w:rsidRDefault="00ED480F" w:rsidP="00ED480F"/>
    <w:p w14:paraId="47DFF282" w14:textId="59856BCE" w:rsidR="00ED480F" w:rsidRDefault="00ED480F" w:rsidP="00ED480F">
      <w:r>
        <w:t>Now that we have created a data flow, we are going to explore and analyze the data, then prepare it for downstream processing by data scientists and business analysts. Once you are inside the data flow with your sources defined, you can start a Debug session to open a Synapse Spark environment so that you can interactively work with the data.</w:t>
      </w:r>
    </w:p>
    <w:p w14:paraId="6E85B20C" w14:textId="31ED824A" w:rsidR="00ED480F" w:rsidRDefault="00ED480F" w:rsidP="00ED480F">
      <w:r>
        <w:rPr>
          <w:noProof/>
        </w:rPr>
        <w:drawing>
          <wp:inline distT="0" distB="0" distL="0" distR="0" wp14:anchorId="181C931D" wp14:editId="30956894">
            <wp:extent cx="4460875" cy="4635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0875" cy="4635500"/>
                    </a:xfrm>
                    <a:prstGeom prst="rect">
                      <a:avLst/>
                    </a:prstGeom>
                    <a:noFill/>
                    <a:ln>
                      <a:noFill/>
                    </a:ln>
                  </pic:spPr>
                </pic:pic>
              </a:graphicData>
            </a:graphic>
          </wp:inline>
        </w:drawing>
      </w:r>
    </w:p>
    <w:p w14:paraId="7FAC107E" w14:textId="2492F04C" w:rsidR="00ED480F" w:rsidRDefault="00ED480F" w:rsidP="00ED480F">
      <w:pPr>
        <w:pStyle w:val="ListParagraph"/>
        <w:numPr>
          <w:ilvl w:val="0"/>
          <w:numId w:val="7"/>
        </w:numPr>
      </w:pPr>
      <w:r>
        <w:t>Turn on Data flow debug and click “Detect data type” on each of the 2 sources from the Projection tab.</w:t>
      </w:r>
    </w:p>
    <w:p w14:paraId="341959AB" w14:textId="606990DE" w:rsidR="00ED480F" w:rsidRDefault="00433E21" w:rsidP="00ED480F">
      <w:pPr>
        <w:pStyle w:val="ListParagraph"/>
        <w:numPr>
          <w:ilvl w:val="0"/>
          <w:numId w:val="7"/>
        </w:numPr>
      </w:pPr>
      <w:r>
        <w:t>Data flows will sample the data sources and infer the data types, which will appear in the Projection tab.</w:t>
      </w:r>
    </w:p>
    <w:p w14:paraId="4CE76C17" w14:textId="625A56F6" w:rsidR="00433E21" w:rsidRDefault="00433E21" w:rsidP="00ED480F">
      <w:pPr>
        <w:pStyle w:val="ListParagraph"/>
        <w:numPr>
          <w:ilvl w:val="0"/>
          <w:numId w:val="7"/>
        </w:numPr>
      </w:pPr>
      <w:r>
        <w:t>Explore the data by clicking on “Data preview” on each of the sources.</w:t>
      </w:r>
    </w:p>
    <w:p w14:paraId="3EC71174" w14:textId="45CADBE1" w:rsidR="00433E21" w:rsidRDefault="00B1696C" w:rsidP="00ED480F">
      <w:pPr>
        <w:pStyle w:val="ListParagraph"/>
        <w:numPr>
          <w:ilvl w:val="0"/>
          <w:numId w:val="7"/>
        </w:numPr>
      </w:pPr>
      <w:r>
        <w:t>On the trip data source, click on “</w:t>
      </w:r>
      <w:proofErr w:type="spellStart"/>
      <w:r>
        <w:t>rate_code</w:t>
      </w:r>
      <w:proofErr w:type="spellEnd"/>
      <w:r>
        <w:t>”, then “Statistics”</w:t>
      </w:r>
    </w:p>
    <w:p w14:paraId="20EB936E" w14:textId="1262168A" w:rsidR="00B1696C" w:rsidRDefault="00B1696C" w:rsidP="00B1696C">
      <w:pPr>
        <w:pStyle w:val="ListParagraph"/>
      </w:pPr>
      <w:r w:rsidRPr="00B1696C">
        <w:rPr>
          <w:noProof/>
        </w:rPr>
        <w:drawing>
          <wp:inline distT="0" distB="0" distL="0" distR="0" wp14:anchorId="033E2568" wp14:editId="643C6DE2">
            <wp:extent cx="5772150" cy="2900876"/>
            <wp:effectExtent l="0" t="0" r="0"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18"/>
                    <a:stretch>
                      <a:fillRect/>
                    </a:stretch>
                  </pic:blipFill>
                  <pic:spPr>
                    <a:xfrm>
                      <a:off x="0" y="0"/>
                      <a:ext cx="5791263" cy="2910482"/>
                    </a:xfrm>
                    <a:prstGeom prst="rect">
                      <a:avLst/>
                    </a:prstGeom>
                  </pic:spPr>
                </pic:pic>
              </a:graphicData>
            </a:graphic>
          </wp:inline>
        </w:drawing>
      </w:r>
    </w:p>
    <w:p w14:paraId="580770C4" w14:textId="69948216" w:rsidR="00B1696C" w:rsidRDefault="00B1696C" w:rsidP="00ED480F">
      <w:pPr>
        <w:pStyle w:val="ListParagraph"/>
        <w:numPr>
          <w:ilvl w:val="0"/>
          <w:numId w:val="7"/>
        </w:numPr>
      </w:pPr>
      <w:r>
        <w:t>We need to map values 1 and 2 as enumerations. We’ll do that in the next step.</w:t>
      </w:r>
    </w:p>
    <w:p w14:paraId="014F6801" w14:textId="0BAFF9C9" w:rsidR="00B1696C" w:rsidRDefault="00B1696C" w:rsidP="00ED480F">
      <w:pPr>
        <w:pStyle w:val="ListParagraph"/>
        <w:numPr>
          <w:ilvl w:val="0"/>
          <w:numId w:val="7"/>
        </w:numPr>
      </w:pPr>
      <w:r>
        <w:t>On the trip fare source, click on “</w:t>
      </w:r>
      <w:proofErr w:type="spellStart"/>
      <w:r>
        <w:t>vendor_id</w:t>
      </w:r>
      <w:proofErr w:type="spellEnd"/>
      <w:r>
        <w:t>”, then “Statistics”</w:t>
      </w:r>
    </w:p>
    <w:p w14:paraId="790E4E50" w14:textId="7C9A6A0D" w:rsidR="00B1696C" w:rsidRDefault="00B1696C" w:rsidP="00B1696C">
      <w:pPr>
        <w:pStyle w:val="ListParagraph"/>
      </w:pPr>
      <w:r w:rsidRPr="00B1696C">
        <w:rPr>
          <w:noProof/>
        </w:rPr>
        <w:drawing>
          <wp:inline distT="0" distB="0" distL="0" distR="0" wp14:anchorId="4AE37A2B" wp14:editId="28A3633F">
            <wp:extent cx="5953125" cy="2963207"/>
            <wp:effectExtent l="0" t="0" r="0" b="889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19"/>
                    <a:stretch>
                      <a:fillRect/>
                    </a:stretch>
                  </pic:blipFill>
                  <pic:spPr>
                    <a:xfrm>
                      <a:off x="0" y="0"/>
                      <a:ext cx="5972528" cy="2972865"/>
                    </a:xfrm>
                    <a:prstGeom prst="rect">
                      <a:avLst/>
                    </a:prstGeom>
                  </pic:spPr>
                </pic:pic>
              </a:graphicData>
            </a:graphic>
          </wp:inline>
        </w:drawing>
      </w:r>
    </w:p>
    <w:p w14:paraId="2F903BD5" w14:textId="6F601FA1" w:rsidR="00B1696C" w:rsidRDefault="00B1696C" w:rsidP="00ED480F">
      <w:pPr>
        <w:pStyle w:val="ListParagraph"/>
        <w:numPr>
          <w:ilvl w:val="0"/>
          <w:numId w:val="7"/>
        </w:numPr>
      </w:pPr>
      <w:r>
        <w:t>Let’s take out the value “CMT” and only keep the “VTS” records. We’ll do that in the next step.</w:t>
      </w:r>
    </w:p>
    <w:p w14:paraId="55AA46B1" w14:textId="3DE4C3AB" w:rsidR="00B1696C" w:rsidRDefault="00B1696C" w:rsidP="00ED480F">
      <w:pPr>
        <w:pStyle w:val="ListParagraph"/>
        <w:numPr>
          <w:ilvl w:val="0"/>
          <w:numId w:val="7"/>
        </w:numPr>
      </w:pPr>
      <w:r>
        <w:t xml:space="preserve">Continue exploring the data. You should observe that medallion and </w:t>
      </w:r>
      <w:proofErr w:type="spellStart"/>
      <w:r>
        <w:t>hack_license</w:t>
      </w:r>
      <w:proofErr w:type="spellEnd"/>
      <w:r>
        <w:t xml:space="preserve"> will make a primary key / foreign key for a Join, which will do in the next step.</w:t>
      </w:r>
    </w:p>
    <w:p w14:paraId="2B21389F" w14:textId="50DEE69E" w:rsidR="001C0F49" w:rsidRDefault="003042C9" w:rsidP="001447E4">
      <w:pPr>
        <w:pStyle w:val="Heading1"/>
      </w:pPr>
      <w:bookmarkStart w:id="5" w:name="_Toc80861043"/>
      <w:r>
        <w:t xml:space="preserve">Step </w:t>
      </w:r>
      <w:r w:rsidR="00FF3475">
        <w:t>4</w:t>
      </w:r>
      <w:r>
        <w:t xml:space="preserve">: </w:t>
      </w:r>
      <w:r w:rsidR="001C0F49">
        <w:t xml:space="preserve">Clean </w:t>
      </w:r>
      <w:r w:rsidR="00836E50">
        <w:t xml:space="preserve">and prep </w:t>
      </w:r>
      <w:r w:rsidR="001C0F49">
        <w:t>the data</w:t>
      </w:r>
      <w:bookmarkEnd w:id="5"/>
    </w:p>
    <w:p w14:paraId="13700354" w14:textId="7FCAEC43" w:rsidR="001C0F49" w:rsidRDefault="001C0F49" w:rsidP="00FD36E4"/>
    <w:p w14:paraId="26D6C891" w14:textId="3BF97483" w:rsidR="00FD36E4" w:rsidRDefault="00836E50" w:rsidP="00836E50">
      <w:pPr>
        <w:pStyle w:val="ListParagraph"/>
        <w:numPr>
          <w:ilvl w:val="0"/>
          <w:numId w:val="8"/>
        </w:numPr>
      </w:pPr>
      <w:r>
        <w:t>First, let’s join the data. Click on the TripData1 source transformation and add a Join transformation.</w:t>
      </w:r>
    </w:p>
    <w:p w14:paraId="59CF612B" w14:textId="27AB9E51" w:rsidR="00836E50" w:rsidRDefault="00836E50" w:rsidP="00836E50">
      <w:pPr>
        <w:pStyle w:val="ListParagraph"/>
        <w:numPr>
          <w:ilvl w:val="0"/>
          <w:numId w:val="8"/>
        </w:numPr>
      </w:pPr>
      <w:r>
        <w:t xml:space="preserve">In the Join, select TripFare1 for right stream, inner join, and join on medallion and </w:t>
      </w:r>
      <w:proofErr w:type="spellStart"/>
      <w:r>
        <w:t>hack_license</w:t>
      </w:r>
      <w:proofErr w:type="spellEnd"/>
      <w:r>
        <w:t xml:space="preserve"> fields.</w:t>
      </w:r>
    </w:p>
    <w:p w14:paraId="2276E1F0" w14:textId="7DE5454A" w:rsidR="00836E50" w:rsidRDefault="00836E50" w:rsidP="00836E50">
      <w:pPr>
        <w:pStyle w:val="ListParagraph"/>
      </w:pPr>
      <w:r w:rsidRPr="00836E50">
        <w:rPr>
          <w:noProof/>
        </w:rPr>
        <w:drawing>
          <wp:inline distT="0" distB="0" distL="0" distR="0" wp14:anchorId="3E1FC1C8" wp14:editId="13B024AD">
            <wp:extent cx="5874286" cy="2152650"/>
            <wp:effectExtent l="0" t="0" r="0" b="0"/>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20"/>
                    <a:stretch>
                      <a:fillRect/>
                    </a:stretch>
                  </pic:blipFill>
                  <pic:spPr>
                    <a:xfrm>
                      <a:off x="0" y="0"/>
                      <a:ext cx="5893259" cy="2159603"/>
                    </a:xfrm>
                    <a:prstGeom prst="rect">
                      <a:avLst/>
                    </a:prstGeom>
                  </pic:spPr>
                </pic:pic>
              </a:graphicData>
            </a:graphic>
          </wp:inline>
        </w:drawing>
      </w:r>
    </w:p>
    <w:p w14:paraId="5FA02D1B" w14:textId="63FB6F61" w:rsidR="00836E50" w:rsidRDefault="0041211C" w:rsidP="00836E50">
      <w:pPr>
        <w:pStyle w:val="ListParagraph"/>
        <w:numPr>
          <w:ilvl w:val="0"/>
          <w:numId w:val="8"/>
        </w:numPr>
      </w:pPr>
      <w:r>
        <w:t xml:space="preserve">After the Join, add a Filter transformation. Here </w:t>
      </w:r>
      <w:r w:rsidR="0021136F">
        <w:t>you</w:t>
      </w:r>
      <w:r>
        <w:t xml:space="preserve"> will filter out </w:t>
      </w:r>
      <w:r w:rsidR="00CF680C">
        <w:t xml:space="preserve">the </w:t>
      </w:r>
      <w:proofErr w:type="spellStart"/>
      <w:r w:rsidR="00CF680C">
        <w:t>vendor_id</w:t>
      </w:r>
      <w:proofErr w:type="spellEnd"/>
      <w:r w:rsidR="00CF680C">
        <w:t xml:space="preserve"> CMT with this expression: </w:t>
      </w:r>
      <w:proofErr w:type="spellStart"/>
      <w:r w:rsidR="00CF680C" w:rsidRPr="00CF680C">
        <w:t>vendor_</w:t>
      </w:r>
      <w:proofErr w:type="gramStart"/>
      <w:r w:rsidR="00CF680C" w:rsidRPr="00CF680C">
        <w:t>id</w:t>
      </w:r>
      <w:proofErr w:type="spellEnd"/>
      <w:r w:rsidR="00CF680C" w:rsidRPr="00CF680C">
        <w:t xml:space="preserve"> !</w:t>
      </w:r>
      <w:proofErr w:type="gramEnd"/>
      <w:r w:rsidR="00CF680C" w:rsidRPr="00CF680C">
        <w:t>= 'CMT'</w:t>
      </w:r>
    </w:p>
    <w:p w14:paraId="3B9A4208" w14:textId="69801AD6" w:rsidR="00CF680C" w:rsidRDefault="0021136F" w:rsidP="00836E50">
      <w:pPr>
        <w:pStyle w:val="ListParagraph"/>
        <w:numPr>
          <w:ilvl w:val="0"/>
          <w:numId w:val="8"/>
        </w:numPr>
      </w:pPr>
      <w:r>
        <w:t xml:space="preserve">Next, add a Derived Column. This is where you will create a new column that is an enumeration of the </w:t>
      </w:r>
      <w:proofErr w:type="spellStart"/>
      <w:r>
        <w:t>rate_code</w:t>
      </w:r>
      <w:proofErr w:type="spellEnd"/>
      <w:r>
        <w:t xml:space="preserve"> field. Name the new column as ‘</w:t>
      </w:r>
      <w:proofErr w:type="spellStart"/>
      <w:r>
        <w:t>rate_code_enum</w:t>
      </w:r>
      <w:proofErr w:type="spellEnd"/>
      <w:r>
        <w:t xml:space="preserve">’ and the formula to use is: </w:t>
      </w:r>
      <w:proofErr w:type="spellStart"/>
      <w:r w:rsidRPr="0021136F">
        <w:t>iif</w:t>
      </w:r>
      <w:proofErr w:type="spellEnd"/>
      <w:r w:rsidRPr="0021136F">
        <w:t xml:space="preserve"> (</w:t>
      </w:r>
      <w:proofErr w:type="spellStart"/>
      <w:r w:rsidRPr="0021136F">
        <w:t>rate_code</w:t>
      </w:r>
      <w:proofErr w:type="spellEnd"/>
      <w:r w:rsidRPr="0021136F">
        <w:t xml:space="preserve"> == 1, '</w:t>
      </w:r>
      <w:proofErr w:type="spellStart"/>
      <w:r w:rsidRPr="0021136F">
        <w:t>Basic','Standard</w:t>
      </w:r>
      <w:proofErr w:type="spellEnd"/>
      <w:r w:rsidRPr="0021136F">
        <w:t>')</w:t>
      </w:r>
      <w:r>
        <w:t>.</w:t>
      </w:r>
    </w:p>
    <w:p w14:paraId="729283A4" w14:textId="5BCCD0BE" w:rsidR="0021136F" w:rsidRDefault="00690654" w:rsidP="00836E50">
      <w:pPr>
        <w:pStyle w:val="ListParagraph"/>
        <w:numPr>
          <w:ilvl w:val="0"/>
          <w:numId w:val="8"/>
        </w:numPr>
      </w:pPr>
      <w:r>
        <w:t xml:space="preserve">We want to see the data in preview for exploration sorted by </w:t>
      </w:r>
      <w:proofErr w:type="spellStart"/>
      <w:r>
        <w:t>fare_amount</w:t>
      </w:r>
      <w:proofErr w:type="spellEnd"/>
      <w:r>
        <w:t xml:space="preserve"> descending. </w:t>
      </w:r>
      <w:proofErr w:type="gramStart"/>
      <w:r>
        <w:t>So</w:t>
      </w:r>
      <w:proofErr w:type="gramEnd"/>
      <w:r>
        <w:t xml:space="preserve"> add a Sort transformation to </w:t>
      </w:r>
      <w:r w:rsidR="00BC459E">
        <w:t xml:space="preserve">sort on the </w:t>
      </w:r>
      <w:proofErr w:type="spellStart"/>
      <w:r w:rsidR="00BC459E">
        <w:t>fare_amount</w:t>
      </w:r>
      <w:proofErr w:type="spellEnd"/>
      <w:r>
        <w:t xml:space="preserve"> </w:t>
      </w:r>
      <w:r w:rsidR="00BC459E">
        <w:t>column</w:t>
      </w:r>
      <w:r>
        <w:t>.</w:t>
      </w:r>
    </w:p>
    <w:p w14:paraId="480B80CB" w14:textId="125C5D61" w:rsidR="00690654" w:rsidRDefault="00690654" w:rsidP="00836E50">
      <w:pPr>
        <w:pStyle w:val="ListParagraph"/>
        <w:numPr>
          <w:ilvl w:val="0"/>
          <w:numId w:val="8"/>
        </w:numPr>
      </w:pPr>
      <w:r>
        <w:t xml:space="preserve">In the Sort transformation, click “Data preview”, then “Refresh”. Your results should look </w:t>
      </w:r>
      <w:proofErr w:type="gramStart"/>
      <w:r>
        <w:t>similar to</w:t>
      </w:r>
      <w:proofErr w:type="gramEnd"/>
      <w:r>
        <w:t xml:space="preserve"> this:</w:t>
      </w:r>
    </w:p>
    <w:p w14:paraId="7C7712AC" w14:textId="01D63EBB" w:rsidR="00690654" w:rsidRDefault="00B963C6" w:rsidP="00B963C6">
      <w:pPr>
        <w:pStyle w:val="ListParagraph"/>
      </w:pPr>
      <w:r w:rsidRPr="00B963C6">
        <w:rPr>
          <w:noProof/>
        </w:rPr>
        <w:drawing>
          <wp:inline distT="0" distB="0" distL="0" distR="0" wp14:anchorId="6997DD90" wp14:editId="47AEA5AA">
            <wp:extent cx="5943600" cy="2807970"/>
            <wp:effectExtent l="0" t="0" r="0" b="0"/>
            <wp:docPr id="26" name="Picture 2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able&#10;&#10;Description automatically generated"/>
                    <pic:cNvPicPr/>
                  </pic:nvPicPr>
                  <pic:blipFill>
                    <a:blip r:embed="rId21"/>
                    <a:stretch>
                      <a:fillRect/>
                    </a:stretch>
                  </pic:blipFill>
                  <pic:spPr>
                    <a:xfrm>
                      <a:off x="0" y="0"/>
                      <a:ext cx="5943600" cy="2807970"/>
                    </a:xfrm>
                    <a:prstGeom prst="rect">
                      <a:avLst/>
                    </a:prstGeom>
                  </pic:spPr>
                </pic:pic>
              </a:graphicData>
            </a:graphic>
          </wp:inline>
        </w:drawing>
      </w:r>
    </w:p>
    <w:p w14:paraId="7F7CCAE1" w14:textId="55DF55BE" w:rsidR="00487DAF" w:rsidRDefault="003042C9" w:rsidP="001447E4">
      <w:pPr>
        <w:pStyle w:val="Heading1"/>
      </w:pPr>
      <w:bookmarkStart w:id="6" w:name="_Toc80861044"/>
      <w:r>
        <w:t xml:space="preserve">Step </w:t>
      </w:r>
      <w:r w:rsidR="00070E6D">
        <w:t>5</w:t>
      </w:r>
      <w:r>
        <w:t xml:space="preserve">: </w:t>
      </w:r>
      <w:r w:rsidR="000D5883">
        <w:t xml:space="preserve">Land the data in Synapse </w:t>
      </w:r>
      <w:r w:rsidR="00581916">
        <w:t>tables</w:t>
      </w:r>
      <w:bookmarkEnd w:id="6"/>
    </w:p>
    <w:p w14:paraId="0E7D1EF5" w14:textId="2D0F61A5" w:rsidR="00C20617" w:rsidRDefault="00C20617" w:rsidP="00C20617"/>
    <w:p w14:paraId="0523DCCD" w14:textId="6F40DAE4" w:rsidR="0078382E" w:rsidRDefault="00BF4D34" w:rsidP="000F2F33">
      <w:r>
        <w:t xml:space="preserve">Now you will create a new SQL table on the fly in your data flow to store your results </w:t>
      </w:r>
      <w:r w:rsidR="0031734A">
        <w:t>as</w:t>
      </w:r>
      <w:r>
        <w:t xml:space="preserve"> </w:t>
      </w:r>
      <w:r w:rsidR="0064564D">
        <w:t xml:space="preserve">a </w:t>
      </w:r>
      <w:r>
        <w:t xml:space="preserve">Synapse </w:t>
      </w:r>
      <w:r w:rsidR="0064564D">
        <w:t>table</w:t>
      </w:r>
      <w:r w:rsidR="000F2F33">
        <w:t xml:space="preserve">. This table should be considered the superset of </w:t>
      </w:r>
      <w:proofErr w:type="gramStart"/>
      <w:r w:rsidR="000F2F33">
        <w:t>all of</w:t>
      </w:r>
      <w:proofErr w:type="gramEnd"/>
      <w:r w:rsidR="000F2F33">
        <w:t xml:space="preserve"> the transformed data which could be used downstream by business reporting and business intelligence tools.</w:t>
      </w:r>
    </w:p>
    <w:p w14:paraId="45913052" w14:textId="0A0B3EC8" w:rsidR="00BF4D34" w:rsidRDefault="00BF4D34" w:rsidP="00BF4D34">
      <w:pPr>
        <w:pStyle w:val="ListParagraph"/>
        <w:numPr>
          <w:ilvl w:val="0"/>
          <w:numId w:val="9"/>
        </w:numPr>
      </w:pPr>
      <w:r>
        <w:t>Add a Sink transformation to the end of your data flow</w:t>
      </w:r>
    </w:p>
    <w:p w14:paraId="6C743520" w14:textId="7EA33A57" w:rsidR="00006775" w:rsidRDefault="00006775" w:rsidP="00BF4D34">
      <w:pPr>
        <w:pStyle w:val="ListParagraph"/>
        <w:numPr>
          <w:ilvl w:val="0"/>
          <w:numId w:val="9"/>
        </w:numPr>
      </w:pPr>
      <w:r>
        <w:t xml:space="preserve">Select </w:t>
      </w:r>
      <w:r w:rsidR="00D13AD6">
        <w:t>Workspace DB for the sink type and select your default Spark database</w:t>
      </w:r>
    </w:p>
    <w:p w14:paraId="57020747" w14:textId="6F2681ED" w:rsidR="00D13AD6" w:rsidRDefault="00D13AD6" w:rsidP="00BF4D34">
      <w:pPr>
        <w:pStyle w:val="ListParagraph"/>
        <w:numPr>
          <w:ilvl w:val="0"/>
          <w:numId w:val="9"/>
        </w:numPr>
      </w:pPr>
      <w:r>
        <w:t>Enter “</w:t>
      </w:r>
      <w:proofErr w:type="spellStart"/>
      <w:r>
        <w:t>taxidata</w:t>
      </w:r>
      <w:proofErr w:type="spellEnd"/>
      <w:r>
        <w:t>” for a new table name</w:t>
      </w:r>
    </w:p>
    <w:p w14:paraId="33535F5A" w14:textId="21CDFBD3" w:rsidR="00D13AD6" w:rsidRDefault="00D13AD6" w:rsidP="00D13AD6">
      <w:pPr>
        <w:pStyle w:val="ListParagraph"/>
      </w:pPr>
      <w:r w:rsidRPr="00D13AD6">
        <w:drawing>
          <wp:inline distT="0" distB="0" distL="0" distR="0" wp14:anchorId="76428DCA" wp14:editId="48B1FDA6">
            <wp:extent cx="5248275" cy="2496295"/>
            <wp:effectExtent l="0" t="0" r="0" b="0"/>
            <wp:docPr id="33" name="Picture 3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 email&#10;&#10;Description automatically generated"/>
                    <pic:cNvPicPr/>
                  </pic:nvPicPr>
                  <pic:blipFill>
                    <a:blip r:embed="rId22"/>
                    <a:stretch>
                      <a:fillRect/>
                    </a:stretch>
                  </pic:blipFill>
                  <pic:spPr>
                    <a:xfrm>
                      <a:off x="0" y="0"/>
                      <a:ext cx="5251902" cy="2498020"/>
                    </a:xfrm>
                    <a:prstGeom prst="rect">
                      <a:avLst/>
                    </a:prstGeom>
                  </pic:spPr>
                </pic:pic>
              </a:graphicData>
            </a:graphic>
          </wp:inline>
        </w:drawing>
      </w:r>
    </w:p>
    <w:p w14:paraId="469D95CB" w14:textId="5FF610EB" w:rsidR="00D13AD6" w:rsidRDefault="006D6AC9" w:rsidP="00C20617">
      <w:pPr>
        <w:pStyle w:val="ListParagraph"/>
        <w:numPr>
          <w:ilvl w:val="0"/>
          <w:numId w:val="9"/>
        </w:numPr>
      </w:pPr>
      <w:r>
        <w:t>Click on the sink settings and select “Recreate table” so that Synapse can create a new table called “</w:t>
      </w:r>
      <w:proofErr w:type="spellStart"/>
      <w:r>
        <w:t>taxidata</w:t>
      </w:r>
      <w:proofErr w:type="spellEnd"/>
      <w:r>
        <w:t>” for you.</w:t>
      </w:r>
    </w:p>
    <w:p w14:paraId="41DEF6BC" w14:textId="47E5C5CF" w:rsidR="004E7EA2" w:rsidRDefault="004E7EA2" w:rsidP="00C20617">
      <w:pPr>
        <w:pStyle w:val="ListParagraph"/>
        <w:numPr>
          <w:ilvl w:val="0"/>
          <w:numId w:val="9"/>
        </w:numPr>
      </w:pPr>
      <w:r>
        <w:t xml:space="preserve">Click on the Mapping section in the sink and </w:t>
      </w:r>
      <w:r w:rsidR="00656587">
        <w:t>turn off auto mapping</w:t>
      </w:r>
    </w:p>
    <w:p w14:paraId="0B89DCFC" w14:textId="2AE67464" w:rsidR="00656587" w:rsidRDefault="00656587" w:rsidP="00C20617">
      <w:pPr>
        <w:pStyle w:val="ListParagraph"/>
        <w:numPr>
          <w:ilvl w:val="0"/>
          <w:numId w:val="9"/>
        </w:numPr>
      </w:pPr>
      <w:r>
        <w:t>Remove the first occurrence of the Medallion</w:t>
      </w:r>
      <w:r w:rsidR="0054510B">
        <w:t xml:space="preserve"> column</w:t>
      </w:r>
    </w:p>
    <w:p w14:paraId="590BA468" w14:textId="56604756" w:rsidR="00BF4D34" w:rsidRDefault="00BF4D34" w:rsidP="00C20617">
      <w:pPr>
        <w:pStyle w:val="ListParagraph"/>
        <w:numPr>
          <w:ilvl w:val="0"/>
          <w:numId w:val="9"/>
        </w:numPr>
      </w:pPr>
      <w:r>
        <w:t>Click Data Preview in your sink transformation to confirm that the data looks correct.</w:t>
      </w:r>
    </w:p>
    <w:p w14:paraId="3B55274E" w14:textId="5496BC0C" w:rsidR="009B19CE" w:rsidRDefault="009B19CE" w:rsidP="00C20617">
      <w:pPr>
        <w:pStyle w:val="ListParagraph"/>
        <w:numPr>
          <w:ilvl w:val="0"/>
          <w:numId w:val="9"/>
        </w:numPr>
      </w:pPr>
      <w:r>
        <w:t xml:space="preserve">If you’d like to perform the optional Sort </w:t>
      </w:r>
      <w:r w:rsidR="00384D80">
        <w:t>transformation, you can add it next to the Derived</w:t>
      </w:r>
      <w:r w:rsidR="00B32C11">
        <w:t xml:space="preserve"> </w:t>
      </w:r>
      <w:r w:rsidR="00384D80">
        <w:t>Column</w:t>
      </w:r>
    </w:p>
    <w:p w14:paraId="16EAB544" w14:textId="6642D7F6" w:rsidR="00B32C11" w:rsidRDefault="003B61B9" w:rsidP="00C20617">
      <w:pPr>
        <w:pStyle w:val="ListParagraph"/>
        <w:numPr>
          <w:ilvl w:val="0"/>
          <w:numId w:val="9"/>
        </w:numPr>
      </w:pPr>
      <w:r>
        <w:t xml:space="preserve">Sorting is generally </w:t>
      </w:r>
      <w:r w:rsidR="007C28EE">
        <w:t>used in big data analytics in this way for data exploration and understanding your data during data flow designing</w:t>
      </w:r>
      <w:r w:rsidR="00333ED5">
        <w:t>. You can remove it when you are finished previewing the data.</w:t>
      </w:r>
    </w:p>
    <w:p w14:paraId="4221B129" w14:textId="7D45177F" w:rsidR="0021136F" w:rsidRDefault="0021136F" w:rsidP="00C20617">
      <w:pPr>
        <w:pStyle w:val="ListParagraph"/>
        <w:numPr>
          <w:ilvl w:val="0"/>
          <w:numId w:val="9"/>
        </w:numPr>
      </w:pPr>
      <w:r>
        <w:t xml:space="preserve">Your completed data flow should look </w:t>
      </w:r>
      <w:r w:rsidR="009B19CE">
        <w:t xml:space="preserve">something </w:t>
      </w:r>
      <w:r>
        <w:t>like this:</w:t>
      </w:r>
    </w:p>
    <w:p w14:paraId="445C765B" w14:textId="6BB055D0" w:rsidR="0021136F" w:rsidRDefault="0021136F" w:rsidP="00C20617">
      <w:r w:rsidRPr="0021136F">
        <w:rPr>
          <w:noProof/>
        </w:rPr>
        <w:drawing>
          <wp:inline distT="0" distB="0" distL="0" distR="0" wp14:anchorId="66D90B57" wp14:editId="483A9AC7">
            <wp:extent cx="5943600" cy="1402080"/>
            <wp:effectExtent l="0" t="0" r="0" b="7620"/>
            <wp:docPr id="25" name="Picture 25" descr="Graphical user interface,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diagram&#10;&#10;Description automatically generated with medium confidence"/>
                    <pic:cNvPicPr/>
                  </pic:nvPicPr>
                  <pic:blipFill>
                    <a:blip r:embed="rId23"/>
                    <a:stretch>
                      <a:fillRect/>
                    </a:stretch>
                  </pic:blipFill>
                  <pic:spPr>
                    <a:xfrm>
                      <a:off x="0" y="0"/>
                      <a:ext cx="5943600" cy="1402080"/>
                    </a:xfrm>
                    <a:prstGeom prst="rect">
                      <a:avLst/>
                    </a:prstGeom>
                  </pic:spPr>
                </pic:pic>
              </a:graphicData>
            </a:graphic>
          </wp:inline>
        </w:drawing>
      </w:r>
    </w:p>
    <w:p w14:paraId="571DFB59" w14:textId="27812748" w:rsidR="006F2D61" w:rsidRDefault="006F2D61" w:rsidP="00401448">
      <w:pPr>
        <w:pStyle w:val="Heading1"/>
      </w:pPr>
      <w:bookmarkStart w:id="7" w:name="_Toc80861045"/>
      <w:r>
        <w:t>Step 5b (Optional): Land data in SQL Pool</w:t>
      </w:r>
      <w:bookmarkEnd w:id="7"/>
    </w:p>
    <w:p w14:paraId="3C2806BD" w14:textId="77777777" w:rsidR="000F2F33" w:rsidRDefault="000F2F33" w:rsidP="000F2F33"/>
    <w:p w14:paraId="27CC5B62" w14:textId="23205EFD" w:rsidR="00767A7E" w:rsidRDefault="006F2D61" w:rsidP="000F2F33">
      <w:r>
        <w:t>Now you will create a new SQL table on the fly in your data flow to store your results in the Synapse SQL pool</w:t>
      </w:r>
      <w:r w:rsidR="000F2F33">
        <w:t xml:space="preserve">. In this scenario, we’re going to create a table in the SQL dedicate pool </w:t>
      </w:r>
      <w:r w:rsidR="008E4123">
        <w:t>for data science that is a set of aggregated values</w:t>
      </w:r>
      <w:r w:rsidR="00DD6A74">
        <w:t xml:space="preserve"> for fare amount across rate codes.</w:t>
      </w:r>
    </w:p>
    <w:p w14:paraId="70B23CD5" w14:textId="2A91D500" w:rsidR="000F2F33" w:rsidRDefault="000F2F33" w:rsidP="000F2F33">
      <w:pPr>
        <w:pStyle w:val="ListParagraph"/>
      </w:pPr>
    </w:p>
    <w:p w14:paraId="1BC79CB3" w14:textId="5B8F1441" w:rsidR="00DD6A74" w:rsidRDefault="00DD6A74" w:rsidP="006F2D61">
      <w:pPr>
        <w:pStyle w:val="ListParagraph"/>
        <w:numPr>
          <w:ilvl w:val="0"/>
          <w:numId w:val="13"/>
        </w:numPr>
      </w:pPr>
      <w:r>
        <w:t xml:space="preserve">Add an </w:t>
      </w:r>
      <w:r w:rsidR="00801D54">
        <w:t>Aggregate transformation after the Derived Column</w:t>
      </w:r>
    </w:p>
    <w:p w14:paraId="22B17EBF" w14:textId="603E33F1" w:rsidR="00801D54" w:rsidRDefault="00801D54" w:rsidP="00801D54">
      <w:pPr>
        <w:pStyle w:val="ListParagraph"/>
      </w:pPr>
      <w:r>
        <w:rPr>
          <w:noProof/>
        </w:rPr>
        <w:drawing>
          <wp:inline distT="0" distB="0" distL="0" distR="0" wp14:anchorId="4451A6C3" wp14:editId="33946D9F">
            <wp:extent cx="5936615" cy="1043940"/>
            <wp:effectExtent l="0" t="0" r="6985"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6615" cy="1043940"/>
                    </a:xfrm>
                    <a:prstGeom prst="rect">
                      <a:avLst/>
                    </a:prstGeom>
                    <a:noFill/>
                    <a:ln>
                      <a:noFill/>
                    </a:ln>
                  </pic:spPr>
                </pic:pic>
              </a:graphicData>
            </a:graphic>
          </wp:inline>
        </w:drawing>
      </w:r>
    </w:p>
    <w:p w14:paraId="421C11AB" w14:textId="77777777" w:rsidR="00801D54" w:rsidRDefault="00801D54" w:rsidP="00801D54">
      <w:pPr>
        <w:pStyle w:val="ListParagraph"/>
      </w:pPr>
    </w:p>
    <w:p w14:paraId="2812D124" w14:textId="049805BC" w:rsidR="00801D54" w:rsidRDefault="00801D54" w:rsidP="00801D54">
      <w:pPr>
        <w:pStyle w:val="ListParagraph"/>
        <w:numPr>
          <w:ilvl w:val="0"/>
          <w:numId w:val="13"/>
        </w:numPr>
      </w:pPr>
      <w:r>
        <w:t xml:space="preserve">In the </w:t>
      </w:r>
      <w:r w:rsidR="00E462BA">
        <w:t xml:space="preserve">Group By </w:t>
      </w:r>
      <w:r w:rsidR="00935C07">
        <w:t xml:space="preserve">section, choose </w:t>
      </w:r>
      <w:proofErr w:type="spellStart"/>
      <w:r w:rsidR="00C97C29">
        <w:t>rate_code</w:t>
      </w:r>
      <w:proofErr w:type="spellEnd"/>
    </w:p>
    <w:p w14:paraId="1B4D1790" w14:textId="6963DCCD" w:rsidR="00C97C29" w:rsidRDefault="00C97C29" w:rsidP="00801D54">
      <w:pPr>
        <w:pStyle w:val="ListParagraph"/>
        <w:numPr>
          <w:ilvl w:val="0"/>
          <w:numId w:val="13"/>
        </w:numPr>
      </w:pPr>
      <w:r>
        <w:t xml:space="preserve">In the </w:t>
      </w:r>
      <w:r w:rsidR="00AE49ED">
        <w:t xml:space="preserve">Aggregates section, </w:t>
      </w:r>
      <w:r w:rsidR="00767874">
        <w:t xml:space="preserve">create a new column called </w:t>
      </w:r>
      <w:r w:rsidR="008B5A2B">
        <w:t>“</w:t>
      </w:r>
      <w:proofErr w:type="spellStart"/>
      <w:r w:rsidR="008B5A2B" w:rsidRPr="008B5A2B">
        <w:t>SumOfFareAmount</w:t>
      </w:r>
      <w:proofErr w:type="spellEnd"/>
      <w:r w:rsidR="008B5A2B">
        <w:t>”</w:t>
      </w:r>
    </w:p>
    <w:p w14:paraId="37EE934A" w14:textId="2321231D" w:rsidR="009226B3" w:rsidRDefault="009226B3" w:rsidP="00801D54">
      <w:pPr>
        <w:pStyle w:val="ListParagraph"/>
        <w:numPr>
          <w:ilvl w:val="0"/>
          <w:numId w:val="13"/>
        </w:numPr>
      </w:pPr>
      <w:r>
        <w:t xml:space="preserve">For the aggregate expression use this expression: </w:t>
      </w:r>
      <w:proofErr w:type="gramStart"/>
      <w:r w:rsidR="00AC09D0" w:rsidRPr="00AC09D0">
        <w:t>sum(</w:t>
      </w:r>
      <w:proofErr w:type="gramEnd"/>
      <w:r w:rsidR="00AC09D0" w:rsidRPr="00AC09D0">
        <w:t xml:space="preserve">{ </w:t>
      </w:r>
      <w:proofErr w:type="spellStart"/>
      <w:r w:rsidR="00AC09D0" w:rsidRPr="00AC09D0">
        <w:t>fare_amount</w:t>
      </w:r>
      <w:proofErr w:type="spellEnd"/>
      <w:r w:rsidR="00AC09D0" w:rsidRPr="00AC09D0">
        <w:t>})</w:t>
      </w:r>
    </w:p>
    <w:p w14:paraId="29201893" w14:textId="2BE8C483" w:rsidR="006F2D61" w:rsidRDefault="006F2D61" w:rsidP="006F2D61">
      <w:pPr>
        <w:pStyle w:val="ListParagraph"/>
        <w:numPr>
          <w:ilvl w:val="0"/>
          <w:numId w:val="13"/>
        </w:numPr>
      </w:pPr>
      <w:r>
        <w:t>Add a Sink transformation to the end of your data flow</w:t>
      </w:r>
    </w:p>
    <w:p w14:paraId="4F5B88AE" w14:textId="0E3F55BC" w:rsidR="006F2D61" w:rsidRDefault="006F2D61" w:rsidP="006F2D61">
      <w:pPr>
        <w:pStyle w:val="ListParagraph"/>
        <w:numPr>
          <w:ilvl w:val="0"/>
          <w:numId w:val="13"/>
        </w:numPr>
      </w:pPr>
      <w:r>
        <w:t xml:space="preserve">Create a new </w:t>
      </w:r>
      <w:r w:rsidR="00A712F0">
        <w:t xml:space="preserve">Azure Synapse Analytics </w:t>
      </w:r>
      <w:r>
        <w:t>dataset and call it “</w:t>
      </w:r>
      <w:proofErr w:type="spellStart"/>
      <w:r>
        <w:t>sqltaxi</w:t>
      </w:r>
      <w:proofErr w:type="spellEnd"/>
      <w:r>
        <w:t>”</w:t>
      </w:r>
    </w:p>
    <w:p w14:paraId="05976DC8" w14:textId="77777777" w:rsidR="006F2D61" w:rsidRDefault="006F2D61" w:rsidP="006F2D61">
      <w:pPr>
        <w:pStyle w:val="ListParagraph"/>
        <w:numPr>
          <w:ilvl w:val="0"/>
          <w:numId w:val="13"/>
        </w:numPr>
      </w:pPr>
      <w:r>
        <w:t>For the Linked Service, choose the Synapse Analytics that points to your workspace.</w:t>
      </w:r>
    </w:p>
    <w:p w14:paraId="20CCCCC0" w14:textId="7EFCE078" w:rsidR="006F2D61" w:rsidRDefault="006F2D61" w:rsidP="006F2D61">
      <w:pPr>
        <w:pStyle w:val="ListParagraph"/>
        <w:numPr>
          <w:ilvl w:val="0"/>
          <w:numId w:val="13"/>
        </w:numPr>
      </w:pPr>
      <w:r>
        <w:t xml:space="preserve">For the Table Name, click “Edit” and type in </w:t>
      </w:r>
      <w:proofErr w:type="spellStart"/>
      <w:proofErr w:type="gramStart"/>
      <w:r>
        <w:t>dbo.taxidemo</w:t>
      </w:r>
      <w:proofErr w:type="spellEnd"/>
      <w:proofErr w:type="gramEnd"/>
    </w:p>
    <w:p w14:paraId="463C54AE" w14:textId="27A11AC8" w:rsidR="00DA3847" w:rsidRDefault="00DA3847" w:rsidP="006F2D61">
      <w:pPr>
        <w:pStyle w:val="ListParagraph"/>
        <w:numPr>
          <w:ilvl w:val="0"/>
          <w:numId w:val="13"/>
        </w:numPr>
      </w:pPr>
      <w:r>
        <w:t>Click “None” for import schema since we will generate a new table on the fly</w:t>
      </w:r>
    </w:p>
    <w:p w14:paraId="0CC9CB5F" w14:textId="77777777" w:rsidR="00B62764" w:rsidRDefault="00B62764" w:rsidP="009E6F5E">
      <w:pPr>
        <w:pStyle w:val="ListParagraph"/>
      </w:pPr>
    </w:p>
    <w:p w14:paraId="75F0ED4C" w14:textId="015AA071" w:rsidR="009E6F5E" w:rsidRDefault="00DA3847" w:rsidP="009E6F5E">
      <w:pPr>
        <w:pStyle w:val="ListParagraph"/>
      </w:pPr>
      <w:r w:rsidRPr="00DA3847">
        <w:drawing>
          <wp:inline distT="0" distB="0" distL="0" distR="0" wp14:anchorId="419FEF68" wp14:editId="211D601C">
            <wp:extent cx="5061183" cy="3752850"/>
            <wp:effectExtent l="0" t="0" r="6350" b="0"/>
            <wp:docPr id="36" name="Picture 3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 email&#10;&#10;Description automatically generated"/>
                    <pic:cNvPicPr/>
                  </pic:nvPicPr>
                  <pic:blipFill>
                    <a:blip r:embed="rId25"/>
                    <a:stretch>
                      <a:fillRect/>
                    </a:stretch>
                  </pic:blipFill>
                  <pic:spPr>
                    <a:xfrm>
                      <a:off x="0" y="0"/>
                      <a:ext cx="5064983" cy="3755668"/>
                    </a:xfrm>
                    <a:prstGeom prst="rect">
                      <a:avLst/>
                    </a:prstGeom>
                  </pic:spPr>
                </pic:pic>
              </a:graphicData>
            </a:graphic>
          </wp:inline>
        </w:drawing>
      </w:r>
    </w:p>
    <w:p w14:paraId="4E785CD8" w14:textId="348BB775" w:rsidR="004C5D12" w:rsidRDefault="004C5D12" w:rsidP="004C5D12">
      <w:pPr>
        <w:pStyle w:val="ListParagraph"/>
        <w:numPr>
          <w:ilvl w:val="0"/>
          <w:numId w:val="13"/>
        </w:numPr>
      </w:pPr>
      <w:r>
        <w:t xml:space="preserve">For </w:t>
      </w:r>
      <w:proofErr w:type="spellStart"/>
      <w:r>
        <w:t>DBName</w:t>
      </w:r>
      <w:proofErr w:type="spellEnd"/>
      <w:r>
        <w:t>, enter the name of your SQL database</w:t>
      </w:r>
      <w:r w:rsidR="009E6F5E">
        <w:t xml:space="preserve">. In my case, I called my </w:t>
      </w:r>
      <w:r w:rsidR="002C3B5A">
        <w:t>SQL Pool as “</w:t>
      </w:r>
      <w:proofErr w:type="spellStart"/>
      <w:r w:rsidR="002C3B5A">
        <w:t>taxidata</w:t>
      </w:r>
      <w:proofErr w:type="spellEnd"/>
      <w:r w:rsidR="002C3B5A">
        <w:t>”</w:t>
      </w:r>
    </w:p>
    <w:p w14:paraId="3BB6F78C" w14:textId="4C2FB285" w:rsidR="002C3B5A" w:rsidRDefault="002C3B5A" w:rsidP="002C3B5A">
      <w:pPr>
        <w:pStyle w:val="ListParagraph"/>
      </w:pPr>
      <w:r w:rsidRPr="002C3B5A">
        <w:drawing>
          <wp:inline distT="0" distB="0" distL="0" distR="0" wp14:anchorId="5CE08662" wp14:editId="5822BEFB">
            <wp:extent cx="5943600" cy="865505"/>
            <wp:effectExtent l="0" t="0" r="0" b="0"/>
            <wp:docPr id="37" name="Picture 3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application&#10;&#10;Description automatically generated"/>
                    <pic:cNvPicPr/>
                  </pic:nvPicPr>
                  <pic:blipFill>
                    <a:blip r:embed="rId26"/>
                    <a:stretch>
                      <a:fillRect/>
                    </a:stretch>
                  </pic:blipFill>
                  <pic:spPr>
                    <a:xfrm>
                      <a:off x="0" y="0"/>
                      <a:ext cx="5943600" cy="865505"/>
                    </a:xfrm>
                    <a:prstGeom prst="rect">
                      <a:avLst/>
                    </a:prstGeom>
                  </pic:spPr>
                </pic:pic>
              </a:graphicData>
            </a:graphic>
          </wp:inline>
        </w:drawing>
      </w:r>
    </w:p>
    <w:p w14:paraId="737C5DFC" w14:textId="7E81FBAE" w:rsidR="00AC09D0" w:rsidRDefault="00DB70E0" w:rsidP="002C3B5A">
      <w:pPr>
        <w:pStyle w:val="ListParagraph"/>
        <w:numPr>
          <w:ilvl w:val="0"/>
          <w:numId w:val="13"/>
        </w:numPr>
      </w:pPr>
      <w:r>
        <w:t>Click on the Mapping tab and switch off auto mapping</w:t>
      </w:r>
    </w:p>
    <w:p w14:paraId="53559B80" w14:textId="4C474119" w:rsidR="00DB70E0" w:rsidRDefault="00DB70E0" w:rsidP="002C3B5A">
      <w:pPr>
        <w:pStyle w:val="ListParagraph"/>
        <w:numPr>
          <w:ilvl w:val="0"/>
          <w:numId w:val="13"/>
        </w:numPr>
      </w:pPr>
      <w:r>
        <w:t xml:space="preserve">Rename the </w:t>
      </w:r>
      <w:proofErr w:type="spellStart"/>
      <w:r w:rsidR="00F23B26">
        <w:t>rate_code</w:t>
      </w:r>
      <w:proofErr w:type="spellEnd"/>
      <w:r w:rsidR="00F23B26">
        <w:t xml:space="preserve"> column to </w:t>
      </w:r>
      <w:proofErr w:type="spellStart"/>
      <w:r w:rsidR="00F23B26">
        <w:t>rateCode</w:t>
      </w:r>
      <w:proofErr w:type="spellEnd"/>
    </w:p>
    <w:p w14:paraId="679C0F0A" w14:textId="3699DB91" w:rsidR="00F23B26" w:rsidRPr="006F2D61" w:rsidRDefault="00F23B26" w:rsidP="00F23B26">
      <w:pPr>
        <w:pStyle w:val="ListParagraph"/>
      </w:pPr>
      <w:r w:rsidRPr="00F23B26">
        <w:drawing>
          <wp:inline distT="0" distB="0" distL="0" distR="0" wp14:anchorId="47892038" wp14:editId="2372451A">
            <wp:extent cx="5943600" cy="1786255"/>
            <wp:effectExtent l="0" t="0" r="0" b="4445"/>
            <wp:docPr id="41" name="Picture 4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application&#10;&#10;Description automatically generated"/>
                    <pic:cNvPicPr/>
                  </pic:nvPicPr>
                  <pic:blipFill>
                    <a:blip r:embed="rId27"/>
                    <a:stretch>
                      <a:fillRect/>
                    </a:stretch>
                  </pic:blipFill>
                  <pic:spPr>
                    <a:xfrm>
                      <a:off x="0" y="0"/>
                      <a:ext cx="5943600" cy="1786255"/>
                    </a:xfrm>
                    <a:prstGeom prst="rect">
                      <a:avLst/>
                    </a:prstGeom>
                  </pic:spPr>
                </pic:pic>
              </a:graphicData>
            </a:graphic>
          </wp:inline>
        </w:drawing>
      </w:r>
    </w:p>
    <w:p w14:paraId="24EBE885" w14:textId="77777777" w:rsidR="006F2D61" w:rsidRDefault="006F2D61" w:rsidP="00401448">
      <w:pPr>
        <w:pStyle w:val="Heading1"/>
      </w:pPr>
    </w:p>
    <w:p w14:paraId="526FE9F6" w14:textId="34406192" w:rsidR="00401448" w:rsidRDefault="00401448" w:rsidP="00401448">
      <w:pPr>
        <w:pStyle w:val="Heading1"/>
      </w:pPr>
      <w:bookmarkStart w:id="8" w:name="_Toc80861046"/>
      <w:r>
        <w:t xml:space="preserve">Step </w:t>
      </w:r>
      <w:r w:rsidR="00070E6D">
        <w:t>6</w:t>
      </w:r>
      <w:r>
        <w:t>: Create a new pipeline</w:t>
      </w:r>
      <w:bookmarkEnd w:id="8"/>
    </w:p>
    <w:p w14:paraId="5119CBC2" w14:textId="77777777" w:rsidR="00B53935" w:rsidRDefault="00B53935" w:rsidP="00401448"/>
    <w:p w14:paraId="0E4AE241" w14:textId="3B090054" w:rsidR="00401448" w:rsidRDefault="00B53935" w:rsidP="00401448">
      <w:r>
        <w:t xml:space="preserve">Now that we’ve completed designing and unit testing </w:t>
      </w:r>
      <w:r w:rsidR="00385FCB">
        <w:t xml:space="preserve">the data flow logical graph, we can now add it to a Synapse integration pipeline </w:t>
      </w:r>
      <w:r w:rsidR="00B41359">
        <w:t xml:space="preserve">so that we can test it end-to-end </w:t>
      </w:r>
      <w:r w:rsidR="00914867">
        <w:t>and schedule the data flow as part of a pipeline.</w:t>
      </w:r>
    </w:p>
    <w:p w14:paraId="568DF0E2" w14:textId="77777777" w:rsidR="00385FCB" w:rsidRDefault="00385FCB" w:rsidP="00401448"/>
    <w:p w14:paraId="549EED9B" w14:textId="77777777" w:rsidR="00A05701" w:rsidRDefault="00AA4A17" w:rsidP="00401448">
      <w:pPr>
        <w:pStyle w:val="ListParagraph"/>
        <w:numPr>
          <w:ilvl w:val="0"/>
          <w:numId w:val="12"/>
        </w:numPr>
      </w:pPr>
      <w:r>
        <w:t>Click on the In</w:t>
      </w:r>
      <w:r w:rsidR="00A05701">
        <w:t>tegrate section of the Synapse studio</w:t>
      </w:r>
    </w:p>
    <w:p w14:paraId="49B3B531" w14:textId="77777777" w:rsidR="00A05701" w:rsidRDefault="00A05701" w:rsidP="00A05701">
      <w:pPr>
        <w:pStyle w:val="ListParagraph"/>
      </w:pPr>
    </w:p>
    <w:p w14:paraId="6D98BD70" w14:textId="2A3B8D97" w:rsidR="00A05701" w:rsidRDefault="00A05701" w:rsidP="00A05701">
      <w:pPr>
        <w:pStyle w:val="ListParagraph"/>
      </w:pPr>
      <w:r>
        <w:rPr>
          <w:noProof/>
        </w:rPr>
        <w:drawing>
          <wp:inline distT="0" distB="0" distL="0" distR="0" wp14:anchorId="063DDA02" wp14:editId="58FBBE52">
            <wp:extent cx="285750" cy="22479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 cy="2247900"/>
                    </a:xfrm>
                    <a:prstGeom prst="rect">
                      <a:avLst/>
                    </a:prstGeom>
                    <a:noFill/>
                    <a:ln>
                      <a:noFill/>
                    </a:ln>
                  </pic:spPr>
                </pic:pic>
              </a:graphicData>
            </a:graphic>
          </wp:inline>
        </w:drawing>
      </w:r>
    </w:p>
    <w:p w14:paraId="69D69CC5" w14:textId="0F4E9460" w:rsidR="00401448" w:rsidRPr="004F65C2" w:rsidRDefault="00401448" w:rsidP="00401448">
      <w:pPr>
        <w:pStyle w:val="ListParagraph"/>
        <w:numPr>
          <w:ilvl w:val="0"/>
          <w:numId w:val="12"/>
        </w:numPr>
      </w:pPr>
      <w:r>
        <w:t>Go to pipelines &gt; New Pipeline</w:t>
      </w:r>
    </w:p>
    <w:p w14:paraId="69492481" w14:textId="77777777" w:rsidR="00401448" w:rsidRDefault="00401448" w:rsidP="00401448">
      <w:pPr>
        <w:ind w:left="360"/>
      </w:pPr>
      <w:r>
        <w:rPr>
          <w:noProof/>
        </w:rPr>
        <w:drawing>
          <wp:inline distT="0" distB="0" distL="0" distR="0" wp14:anchorId="26ADECFA" wp14:editId="7968F2F5">
            <wp:extent cx="3117215" cy="2671445"/>
            <wp:effectExtent l="0" t="0" r="6985"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17215" cy="2671445"/>
                    </a:xfrm>
                    <a:prstGeom prst="rect">
                      <a:avLst/>
                    </a:prstGeom>
                    <a:noFill/>
                    <a:ln>
                      <a:noFill/>
                    </a:ln>
                  </pic:spPr>
                </pic:pic>
              </a:graphicData>
            </a:graphic>
          </wp:inline>
        </w:drawing>
      </w:r>
    </w:p>
    <w:p w14:paraId="360A5B21" w14:textId="77777777" w:rsidR="00401448" w:rsidRDefault="00401448" w:rsidP="00401448">
      <w:pPr>
        <w:pStyle w:val="ListParagraph"/>
        <w:numPr>
          <w:ilvl w:val="0"/>
          <w:numId w:val="12"/>
        </w:numPr>
      </w:pPr>
      <w:r>
        <w:t>Name the pipeline “</w:t>
      </w:r>
      <w:proofErr w:type="spellStart"/>
      <w:r>
        <w:t>TaxiPipeline</w:t>
      </w:r>
      <w:proofErr w:type="spellEnd"/>
      <w:r>
        <w:t>”</w:t>
      </w:r>
    </w:p>
    <w:p w14:paraId="08E55373" w14:textId="553EC879" w:rsidR="00A05701" w:rsidRDefault="00A05701" w:rsidP="00401448">
      <w:pPr>
        <w:pStyle w:val="ListParagraph"/>
        <w:numPr>
          <w:ilvl w:val="0"/>
          <w:numId w:val="12"/>
        </w:numPr>
      </w:pPr>
      <w:r>
        <w:t>Click on the Develop section of the studio</w:t>
      </w:r>
    </w:p>
    <w:p w14:paraId="1288CADA" w14:textId="51D1575C" w:rsidR="00B62764" w:rsidRDefault="00A05701" w:rsidP="00B62764">
      <w:pPr>
        <w:pStyle w:val="ListParagraph"/>
        <w:numPr>
          <w:ilvl w:val="0"/>
          <w:numId w:val="12"/>
        </w:numPr>
      </w:pPr>
      <w:r>
        <w:t xml:space="preserve">Open the Data Flows </w:t>
      </w:r>
      <w:r w:rsidR="007C24DC">
        <w:t>category and drag in the taxi dataflow to your pipeline design surface</w:t>
      </w:r>
    </w:p>
    <w:p w14:paraId="67114CA5" w14:textId="3E328599" w:rsidR="00AE539C" w:rsidRDefault="00AE539C" w:rsidP="00B62764">
      <w:pPr>
        <w:pStyle w:val="ListParagraph"/>
        <w:numPr>
          <w:ilvl w:val="0"/>
          <w:numId w:val="12"/>
        </w:numPr>
      </w:pPr>
      <w:r>
        <w:t>If you are landing your data into the SQL Pool for the Sink, you will need to define a staging location in the data flow activity inside the pipeline</w:t>
      </w:r>
    </w:p>
    <w:p w14:paraId="333C02D8" w14:textId="4DA43A08" w:rsidR="00C56D81" w:rsidRDefault="00C56D81" w:rsidP="00C56D81">
      <w:pPr>
        <w:pStyle w:val="ListParagraph"/>
      </w:pPr>
      <w:r>
        <w:rPr>
          <w:noProof/>
        </w:rPr>
        <w:drawing>
          <wp:inline distT="0" distB="0" distL="0" distR="0" wp14:anchorId="1E844A98" wp14:editId="5B7A7FD3">
            <wp:extent cx="4678363" cy="4010025"/>
            <wp:effectExtent l="0" t="0" r="825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79950" cy="4011385"/>
                    </a:xfrm>
                    <a:prstGeom prst="rect">
                      <a:avLst/>
                    </a:prstGeom>
                    <a:noFill/>
                    <a:ln>
                      <a:noFill/>
                    </a:ln>
                  </pic:spPr>
                </pic:pic>
              </a:graphicData>
            </a:graphic>
          </wp:inline>
        </w:drawing>
      </w:r>
    </w:p>
    <w:p w14:paraId="766CDAAA" w14:textId="7E3CEDA3" w:rsidR="00401448" w:rsidRDefault="00401448" w:rsidP="00401448">
      <w:pPr>
        <w:pStyle w:val="ListParagraph"/>
        <w:numPr>
          <w:ilvl w:val="0"/>
          <w:numId w:val="12"/>
        </w:numPr>
      </w:pPr>
      <w:r>
        <w:t xml:space="preserve">Click on “Debug” to execute your pipeline in debug mode. This will </w:t>
      </w:r>
      <w:r w:rsidR="00900370">
        <w:t xml:space="preserve">execute your data flow logic and load the results into your Synapse </w:t>
      </w:r>
      <w:r w:rsidR="00581916">
        <w:t>table</w:t>
      </w:r>
      <w:r w:rsidR="00900370">
        <w:t>.</w:t>
      </w:r>
    </w:p>
    <w:p w14:paraId="14360A84" w14:textId="77777777" w:rsidR="005C4CD3" w:rsidRDefault="005C4CD3" w:rsidP="005C4CD3">
      <w:pPr>
        <w:pStyle w:val="ListParagraph"/>
        <w:numPr>
          <w:ilvl w:val="0"/>
          <w:numId w:val="12"/>
        </w:numPr>
      </w:pPr>
      <w:r>
        <w:t xml:space="preserve">You can click on the </w:t>
      </w:r>
      <w:proofErr w:type="gramStart"/>
      <w:r>
        <w:t>eye glasses</w:t>
      </w:r>
      <w:proofErr w:type="gramEnd"/>
      <w:r>
        <w:t xml:space="preserve"> icon in the Output tab of the pipeline to view details of each activity execution during the pipeline run.</w:t>
      </w:r>
    </w:p>
    <w:p w14:paraId="5D20BAB4" w14:textId="77777777" w:rsidR="001A285A" w:rsidRDefault="005C4CD3" w:rsidP="005C4CD3">
      <w:pPr>
        <w:pStyle w:val="ListParagraph"/>
        <w:numPr>
          <w:ilvl w:val="0"/>
          <w:numId w:val="12"/>
        </w:numPr>
      </w:pPr>
      <w:r>
        <w:t>After completion of the pipeline, you should see your data by clicking on the Data category in the Synapse Studio explorer on the left-hand side.</w:t>
      </w:r>
    </w:p>
    <w:p w14:paraId="1C58C2CE" w14:textId="4BA78380" w:rsidR="005C4CD3" w:rsidRDefault="005C4CD3" w:rsidP="005C4CD3">
      <w:pPr>
        <w:pStyle w:val="ListParagraph"/>
        <w:numPr>
          <w:ilvl w:val="0"/>
          <w:numId w:val="12"/>
        </w:numPr>
      </w:pPr>
      <w:r>
        <w:t xml:space="preserve">Find the </w:t>
      </w:r>
      <w:r w:rsidR="008524CF">
        <w:t>“</w:t>
      </w:r>
      <w:proofErr w:type="spellStart"/>
      <w:r w:rsidR="008524CF">
        <w:t>taxidata</w:t>
      </w:r>
      <w:proofErr w:type="spellEnd"/>
      <w:r w:rsidR="008524CF">
        <w:t>”</w:t>
      </w:r>
      <w:r>
        <w:t xml:space="preserve"> </w:t>
      </w:r>
      <w:r w:rsidR="008524CF">
        <w:t xml:space="preserve">Spark </w:t>
      </w:r>
      <w:r>
        <w:t>table</w:t>
      </w:r>
      <w:r w:rsidR="008524CF">
        <w:t xml:space="preserve"> that you just created</w:t>
      </w:r>
      <w:r>
        <w:t>, click “Select Top 100 rows”.</w:t>
      </w:r>
    </w:p>
    <w:p w14:paraId="746CA5DB" w14:textId="006F71D1" w:rsidR="001A285A" w:rsidRDefault="001A285A" w:rsidP="001A285A">
      <w:pPr>
        <w:pStyle w:val="ListParagraph"/>
      </w:pPr>
    </w:p>
    <w:p w14:paraId="4E6E00B8" w14:textId="01FDA971" w:rsidR="001A285A" w:rsidRDefault="001A285A" w:rsidP="001A285A">
      <w:pPr>
        <w:pStyle w:val="ListParagraph"/>
      </w:pPr>
      <w:r w:rsidRPr="001A285A">
        <w:drawing>
          <wp:inline distT="0" distB="0" distL="0" distR="0" wp14:anchorId="7B5A0AE5" wp14:editId="52F29CF3">
            <wp:extent cx="5943600" cy="3394710"/>
            <wp:effectExtent l="0" t="0" r="0" b="0"/>
            <wp:docPr id="34" name="Picture 3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application&#10;&#10;Description automatically generated"/>
                    <pic:cNvPicPr/>
                  </pic:nvPicPr>
                  <pic:blipFill>
                    <a:blip r:embed="rId31"/>
                    <a:stretch>
                      <a:fillRect/>
                    </a:stretch>
                  </pic:blipFill>
                  <pic:spPr>
                    <a:xfrm>
                      <a:off x="0" y="0"/>
                      <a:ext cx="5943600" cy="3394710"/>
                    </a:xfrm>
                    <a:prstGeom prst="rect">
                      <a:avLst/>
                    </a:prstGeom>
                  </pic:spPr>
                </pic:pic>
              </a:graphicData>
            </a:graphic>
          </wp:inline>
        </w:drawing>
      </w:r>
    </w:p>
    <w:p w14:paraId="7428853B" w14:textId="23E58616" w:rsidR="00C20617" w:rsidRDefault="003042C9" w:rsidP="00C20617">
      <w:pPr>
        <w:pStyle w:val="Heading1"/>
      </w:pPr>
      <w:bookmarkStart w:id="9" w:name="_Toc80861047"/>
      <w:r>
        <w:t xml:space="preserve">Step </w:t>
      </w:r>
      <w:r w:rsidR="00070E6D">
        <w:t>7</w:t>
      </w:r>
      <w:r>
        <w:t xml:space="preserve">: </w:t>
      </w:r>
      <w:r w:rsidR="005C4CD3">
        <w:t>S</w:t>
      </w:r>
      <w:r w:rsidR="00C20617">
        <w:t>chedule your pipeline</w:t>
      </w:r>
      <w:bookmarkEnd w:id="9"/>
    </w:p>
    <w:p w14:paraId="0B413F05" w14:textId="77777777" w:rsidR="001A285A" w:rsidRDefault="00B43EAF" w:rsidP="00487DAF">
      <w:pPr>
        <w:pStyle w:val="ListParagraph"/>
        <w:numPr>
          <w:ilvl w:val="0"/>
          <w:numId w:val="10"/>
        </w:numPr>
        <w:ind w:left="360"/>
      </w:pPr>
      <w:r>
        <w:t>Once you have validated your data</w:t>
      </w:r>
      <w:r w:rsidR="00616B10">
        <w:t xml:space="preserve"> in the above steps</w:t>
      </w:r>
      <w:r>
        <w:t xml:space="preserve">, </w:t>
      </w:r>
      <w:r w:rsidR="00616B10">
        <w:t xml:space="preserve">you can now </w:t>
      </w:r>
      <w:r>
        <w:t>publish your work</w:t>
      </w:r>
      <w:r w:rsidR="00616B10">
        <w:t xml:space="preserve"> by clicking the publish button.</w:t>
      </w:r>
    </w:p>
    <w:p w14:paraId="477A6B6F" w14:textId="741CADB7" w:rsidR="001A285A" w:rsidRDefault="00B43EAF" w:rsidP="00487DAF">
      <w:pPr>
        <w:pStyle w:val="ListParagraph"/>
        <w:numPr>
          <w:ilvl w:val="0"/>
          <w:numId w:val="10"/>
        </w:numPr>
        <w:ind w:left="360"/>
      </w:pPr>
      <w:r>
        <w:t>Now the pipeline is ready to be scheduled.</w:t>
      </w:r>
    </w:p>
    <w:p w14:paraId="6C826406" w14:textId="60EB8C83" w:rsidR="00E20344" w:rsidRDefault="00B43EAF" w:rsidP="00487DAF">
      <w:pPr>
        <w:pStyle w:val="ListParagraph"/>
        <w:numPr>
          <w:ilvl w:val="0"/>
          <w:numId w:val="10"/>
        </w:numPr>
        <w:ind w:left="360"/>
      </w:pPr>
      <w:r>
        <w:t>From the pipeline designer window, click Add Trigger &gt; New/Edit.</w:t>
      </w:r>
    </w:p>
    <w:p w14:paraId="573FA906" w14:textId="733C547E" w:rsidR="00487DAF" w:rsidRDefault="00B43EAF" w:rsidP="00487DAF">
      <w:pPr>
        <w:pStyle w:val="ListParagraph"/>
        <w:numPr>
          <w:ilvl w:val="0"/>
          <w:numId w:val="10"/>
        </w:numPr>
        <w:ind w:left="360"/>
      </w:pPr>
      <w:r>
        <w:t>You will be prompted to create a new trigger.</w:t>
      </w:r>
    </w:p>
    <w:sectPr w:rsidR="00487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47EF6"/>
    <w:multiLevelType w:val="hybridMultilevel"/>
    <w:tmpl w:val="C5945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B3D8D"/>
    <w:multiLevelType w:val="hybridMultilevel"/>
    <w:tmpl w:val="F2F68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14EC7"/>
    <w:multiLevelType w:val="hybridMultilevel"/>
    <w:tmpl w:val="4E243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36124"/>
    <w:multiLevelType w:val="hybridMultilevel"/>
    <w:tmpl w:val="B2446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AA7F8D"/>
    <w:multiLevelType w:val="hybridMultilevel"/>
    <w:tmpl w:val="B2446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0964C2"/>
    <w:multiLevelType w:val="hybridMultilevel"/>
    <w:tmpl w:val="86BC5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C748F2"/>
    <w:multiLevelType w:val="hybridMultilevel"/>
    <w:tmpl w:val="436A9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A819CF"/>
    <w:multiLevelType w:val="hybridMultilevel"/>
    <w:tmpl w:val="436A9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A371B7"/>
    <w:multiLevelType w:val="hybridMultilevel"/>
    <w:tmpl w:val="0F685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4C29AA"/>
    <w:multiLevelType w:val="hybridMultilevel"/>
    <w:tmpl w:val="53FC4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C90AFF"/>
    <w:multiLevelType w:val="hybridMultilevel"/>
    <w:tmpl w:val="E9307478"/>
    <w:lvl w:ilvl="0" w:tplc="7B9A39D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297831"/>
    <w:multiLevelType w:val="hybridMultilevel"/>
    <w:tmpl w:val="38EAE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AB49BD"/>
    <w:multiLevelType w:val="hybridMultilevel"/>
    <w:tmpl w:val="DBF27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2"/>
  </w:num>
  <w:num w:numId="5">
    <w:abstractNumId w:val="9"/>
  </w:num>
  <w:num w:numId="6">
    <w:abstractNumId w:val="1"/>
  </w:num>
  <w:num w:numId="7">
    <w:abstractNumId w:val="12"/>
  </w:num>
  <w:num w:numId="8">
    <w:abstractNumId w:val="11"/>
  </w:num>
  <w:num w:numId="9">
    <w:abstractNumId w:val="3"/>
  </w:num>
  <w:num w:numId="10">
    <w:abstractNumId w:val="10"/>
  </w:num>
  <w:num w:numId="11">
    <w:abstractNumId w:val="8"/>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F5F"/>
    <w:rsid w:val="00006775"/>
    <w:rsid w:val="000073A9"/>
    <w:rsid w:val="000455AD"/>
    <w:rsid w:val="00047FCC"/>
    <w:rsid w:val="00055DF0"/>
    <w:rsid w:val="00070E6D"/>
    <w:rsid w:val="00087DD9"/>
    <w:rsid w:val="00094428"/>
    <w:rsid w:val="000C4FB3"/>
    <w:rsid w:val="000D5883"/>
    <w:rsid w:val="000F2F33"/>
    <w:rsid w:val="00106B74"/>
    <w:rsid w:val="001139BA"/>
    <w:rsid w:val="00131932"/>
    <w:rsid w:val="0013511F"/>
    <w:rsid w:val="001447E4"/>
    <w:rsid w:val="00146EEC"/>
    <w:rsid w:val="0016396D"/>
    <w:rsid w:val="0019584C"/>
    <w:rsid w:val="001A285A"/>
    <w:rsid w:val="001A5D08"/>
    <w:rsid w:val="001A5E9E"/>
    <w:rsid w:val="001C0F49"/>
    <w:rsid w:val="001C27C7"/>
    <w:rsid w:val="001E4BEE"/>
    <w:rsid w:val="001F30D8"/>
    <w:rsid w:val="0021136F"/>
    <w:rsid w:val="002149D8"/>
    <w:rsid w:val="0022738F"/>
    <w:rsid w:val="002541B4"/>
    <w:rsid w:val="002634F6"/>
    <w:rsid w:val="00275DC1"/>
    <w:rsid w:val="00276821"/>
    <w:rsid w:val="00292789"/>
    <w:rsid w:val="0029592C"/>
    <w:rsid w:val="002B1F92"/>
    <w:rsid w:val="002C3B5A"/>
    <w:rsid w:val="003042C9"/>
    <w:rsid w:val="0031734A"/>
    <w:rsid w:val="00317A50"/>
    <w:rsid w:val="00333ED5"/>
    <w:rsid w:val="0036767E"/>
    <w:rsid w:val="00384D80"/>
    <w:rsid w:val="00385FCB"/>
    <w:rsid w:val="003A45AC"/>
    <w:rsid w:val="003B2D8A"/>
    <w:rsid w:val="003B4F76"/>
    <w:rsid w:val="003B61B9"/>
    <w:rsid w:val="003C4CCA"/>
    <w:rsid w:val="003D1FC7"/>
    <w:rsid w:val="003D5CD2"/>
    <w:rsid w:val="003F01EB"/>
    <w:rsid w:val="003F3F85"/>
    <w:rsid w:val="003F5DFB"/>
    <w:rsid w:val="00400C89"/>
    <w:rsid w:val="00401448"/>
    <w:rsid w:val="0041211C"/>
    <w:rsid w:val="00422DF4"/>
    <w:rsid w:val="00433E21"/>
    <w:rsid w:val="00452B00"/>
    <w:rsid w:val="004530C5"/>
    <w:rsid w:val="004608F0"/>
    <w:rsid w:val="00463C4B"/>
    <w:rsid w:val="00486E8C"/>
    <w:rsid w:val="00487DAF"/>
    <w:rsid w:val="004A543A"/>
    <w:rsid w:val="004C0363"/>
    <w:rsid w:val="004C5554"/>
    <w:rsid w:val="004C5D12"/>
    <w:rsid w:val="004D2369"/>
    <w:rsid w:val="004E7EA2"/>
    <w:rsid w:val="004F65C2"/>
    <w:rsid w:val="005332D2"/>
    <w:rsid w:val="00533DD9"/>
    <w:rsid w:val="00537B79"/>
    <w:rsid w:val="0054510B"/>
    <w:rsid w:val="00550187"/>
    <w:rsid w:val="005646EF"/>
    <w:rsid w:val="00581916"/>
    <w:rsid w:val="00597025"/>
    <w:rsid w:val="005A1957"/>
    <w:rsid w:val="005B6366"/>
    <w:rsid w:val="005C3B83"/>
    <w:rsid w:val="005C4CD3"/>
    <w:rsid w:val="005D3F5F"/>
    <w:rsid w:val="005D4BFE"/>
    <w:rsid w:val="00602F40"/>
    <w:rsid w:val="00603FAD"/>
    <w:rsid w:val="00604426"/>
    <w:rsid w:val="00605603"/>
    <w:rsid w:val="00616B10"/>
    <w:rsid w:val="00623A83"/>
    <w:rsid w:val="006274B2"/>
    <w:rsid w:val="0064564D"/>
    <w:rsid w:val="00656587"/>
    <w:rsid w:val="00675223"/>
    <w:rsid w:val="00677FCF"/>
    <w:rsid w:val="00690654"/>
    <w:rsid w:val="006A033E"/>
    <w:rsid w:val="006C09F6"/>
    <w:rsid w:val="006D6AC9"/>
    <w:rsid w:val="006E2652"/>
    <w:rsid w:val="006F2D61"/>
    <w:rsid w:val="006F72AF"/>
    <w:rsid w:val="0071752C"/>
    <w:rsid w:val="00767874"/>
    <w:rsid w:val="00767A7E"/>
    <w:rsid w:val="00773358"/>
    <w:rsid w:val="007771E4"/>
    <w:rsid w:val="0078358C"/>
    <w:rsid w:val="0078382E"/>
    <w:rsid w:val="007915C0"/>
    <w:rsid w:val="0079365C"/>
    <w:rsid w:val="007A6A32"/>
    <w:rsid w:val="007B1A18"/>
    <w:rsid w:val="007B3466"/>
    <w:rsid w:val="007C1390"/>
    <w:rsid w:val="007C24DC"/>
    <w:rsid w:val="007C28EE"/>
    <w:rsid w:val="007F5C3E"/>
    <w:rsid w:val="00801D54"/>
    <w:rsid w:val="00814CE2"/>
    <w:rsid w:val="00832686"/>
    <w:rsid w:val="00836E50"/>
    <w:rsid w:val="00845C31"/>
    <w:rsid w:val="008524CF"/>
    <w:rsid w:val="00855DA6"/>
    <w:rsid w:val="00894E49"/>
    <w:rsid w:val="008A4301"/>
    <w:rsid w:val="008A7583"/>
    <w:rsid w:val="008B5A2B"/>
    <w:rsid w:val="008C4E50"/>
    <w:rsid w:val="008D01B7"/>
    <w:rsid w:val="008E4123"/>
    <w:rsid w:val="008F128A"/>
    <w:rsid w:val="008F28A4"/>
    <w:rsid w:val="008F6FFA"/>
    <w:rsid w:val="008F7BFA"/>
    <w:rsid w:val="0090019E"/>
    <w:rsid w:val="00900370"/>
    <w:rsid w:val="009054BF"/>
    <w:rsid w:val="00914867"/>
    <w:rsid w:val="009226B3"/>
    <w:rsid w:val="009238A5"/>
    <w:rsid w:val="00935A2A"/>
    <w:rsid w:val="00935C07"/>
    <w:rsid w:val="00943A81"/>
    <w:rsid w:val="00954F80"/>
    <w:rsid w:val="009919AA"/>
    <w:rsid w:val="009940F1"/>
    <w:rsid w:val="009A5EE2"/>
    <w:rsid w:val="009A7BFE"/>
    <w:rsid w:val="009B19CE"/>
    <w:rsid w:val="009B6E15"/>
    <w:rsid w:val="009C01CD"/>
    <w:rsid w:val="009C3446"/>
    <w:rsid w:val="009C49DC"/>
    <w:rsid w:val="009E6F5E"/>
    <w:rsid w:val="00A0097F"/>
    <w:rsid w:val="00A05701"/>
    <w:rsid w:val="00A07708"/>
    <w:rsid w:val="00A4559E"/>
    <w:rsid w:val="00A712F0"/>
    <w:rsid w:val="00A8473C"/>
    <w:rsid w:val="00A95E84"/>
    <w:rsid w:val="00AA2699"/>
    <w:rsid w:val="00AA4A17"/>
    <w:rsid w:val="00AB4703"/>
    <w:rsid w:val="00AC09D0"/>
    <w:rsid w:val="00AC2710"/>
    <w:rsid w:val="00AE49ED"/>
    <w:rsid w:val="00AE539C"/>
    <w:rsid w:val="00B06492"/>
    <w:rsid w:val="00B1696C"/>
    <w:rsid w:val="00B32C11"/>
    <w:rsid w:val="00B41359"/>
    <w:rsid w:val="00B43EAF"/>
    <w:rsid w:val="00B51DFA"/>
    <w:rsid w:val="00B53935"/>
    <w:rsid w:val="00B62764"/>
    <w:rsid w:val="00B71E24"/>
    <w:rsid w:val="00B773B3"/>
    <w:rsid w:val="00B80125"/>
    <w:rsid w:val="00B93705"/>
    <w:rsid w:val="00B963C6"/>
    <w:rsid w:val="00BC459E"/>
    <w:rsid w:val="00BF4D34"/>
    <w:rsid w:val="00C07E12"/>
    <w:rsid w:val="00C20617"/>
    <w:rsid w:val="00C232F2"/>
    <w:rsid w:val="00C56D81"/>
    <w:rsid w:val="00C672EA"/>
    <w:rsid w:val="00C80BC0"/>
    <w:rsid w:val="00C81562"/>
    <w:rsid w:val="00C8670E"/>
    <w:rsid w:val="00C96662"/>
    <w:rsid w:val="00C97C29"/>
    <w:rsid w:val="00CF680C"/>
    <w:rsid w:val="00D13AD6"/>
    <w:rsid w:val="00D309E3"/>
    <w:rsid w:val="00D33753"/>
    <w:rsid w:val="00D4735B"/>
    <w:rsid w:val="00D62A5A"/>
    <w:rsid w:val="00D735BA"/>
    <w:rsid w:val="00D81B1D"/>
    <w:rsid w:val="00D84A5D"/>
    <w:rsid w:val="00D9702E"/>
    <w:rsid w:val="00DA3847"/>
    <w:rsid w:val="00DB70E0"/>
    <w:rsid w:val="00DD5298"/>
    <w:rsid w:val="00DD6A74"/>
    <w:rsid w:val="00DE0CB8"/>
    <w:rsid w:val="00DE1B20"/>
    <w:rsid w:val="00DF48CD"/>
    <w:rsid w:val="00E170FA"/>
    <w:rsid w:val="00E20344"/>
    <w:rsid w:val="00E35601"/>
    <w:rsid w:val="00E36279"/>
    <w:rsid w:val="00E4381B"/>
    <w:rsid w:val="00E462BA"/>
    <w:rsid w:val="00E61289"/>
    <w:rsid w:val="00E61C17"/>
    <w:rsid w:val="00EC0F58"/>
    <w:rsid w:val="00EC5F29"/>
    <w:rsid w:val="00ED480F"/>
    <w:rsid w:val="00EF61EC"/>
    <w:rsid w:val="00EF6A75"/>
    <w:rsid w:val="00F0084C"/>
    <w:rsid w:val="00F044CB"/>
    <w:rsid w:val="00F140CC"/>
    <w:rsid w:val="00F23B26"/>
    <w:rsid w:val="00F511F6"/>
    <w:rsid w:val="00F57C74"/>
    <w:rsid w:val="00F61407"/>
    <w:rsid w:val="00F8414F"/>
    <w:rsid w:val="00FA39A1"/>
    <w:rsid w:val="00FB67B8"/>
    <w:rsid w:val="00FD36E4"/>
    <w:rsid w:val="00FD4453"/>
    <w:rsid w:val="00FF34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7A55A"/>
  <w15:chartTrackingRefBased/>
  <w15:docId w15:val="{BDA608B6-3361-4B65-9E4C-E4E73C999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7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D8A"/>
    <w:pPr>
      <w:ind w:left="720"/>
      <w:contextualSpacing/>
    </w:pPr>
  </w:style>
  <w:style w:type="character" w:customStyle="1" w:styleId="Heading1Char">
    <w:name w:val="Heading 1 Char"/>
    <w:basedOn w:val="DefaultParagraphFont"/>
    <w:link w:val="Heading1"/>
    <w:uiPriority w:val="9"/>
    <w:rsid w:val="001447E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F65C2"/>
    <w:rPr>
      <w:color w:val="0563C1" w:themeColor="hyperlink"/>
      <w:u w:val="single"/>
    </w:rPr>
  </w:style>
  <w:style w:type="character" w:styleId="UnresolvedMention">
    <w:name w:val="Unresolved Mention"/>
    <w:basedOn w:val="DefaultParagraphFont"/>
    <w:uiPriority w:val="99"/>
    <w:semiHidden/>
    <w:unhideWhenUsed/>
    <w:rsid w:val="004F65C2"/>
    <w:rPr>
      <w:color w:val="605E5C"/>
      <w:shd w:val="clear" w:color="auto" w:fill="E1DFDD"/>
    </w:rPr>
  </w:style>
  <w:style w:type="paragraph" w:styleId="TOCHeading">
    <w:name w:val="TOC Heading"/>
    <w:basedOn w:val="Heading1"/>
    <w:next w:val="Normal"/>
    <w:uiPriority w:val="39"/>
    <w:unhideWhenUsed/>
    <w:qFormat/>
    <w:rsid w:val="00623A83"/>
    <w:pPr>
      <w:outlineLvl w:val="9"/>
    </w:pPr>
  </w:style>
  <w:style w:type="paragraph" w:styleId="TOC1">
    <w:name w:val="toc 1"/>
    <w:basedOn w:val="Normal"/>
    <w:next w:val="Normal"/>
    <w:autoRedefine/>
    <w:uiPriority w:val="39"/>
    <w:unhideWhenUsed/>
    <w:rsid w:val="00623A83"/>
    <w:pPr>
      <w:spacing w:after="100"/>
    </w:pPr>
  </w:style>
  <w:style w:type="character" w:styleId="CommentReference">
    <w:name w:val="annotation reference"/>
    <w:basedOn w:val="DefaultParagraphFont"/>
    <w:uiPriority w:val="99"/>
    <w:semiHidden/>
    <w:unhideWhenUsed/>
    <w:rsid w:val="00F0084C"/>
    <w:rPr>
      <w:sz w:val="16"/>
      <w:szCs w:val="16"/>
    </w:rPr>
  </w:style>
  <w:style w:type="paragraph" w:styleId="CommentText">
    <w:name w:val="annotation text"/>
    <w:basedOn w:val="Normal"/>
    <w:link w:val="CommentTextChar"/>
    <w:uiPriority w:val="99"/>
    <w:unhideWhenUsed/>
    <w:rsid w:val="00F0084C"/>
    <w:pPr>
      <w:spacing w:line="240" w:lineRule="auto"/>
    </w:pPr>
    <w:rPr>
      <w:sz w:val="20"/>
      <w:szCs w:val="20"/>
    </w:rPr>
  </w:style>
  <w:style w:type="character" w:customStyle="1" w:styleId="CommentTextChar">
    <w:name w:val="Comment Text Char"/>
    <w:basedOn w:val="DefaultParagraphFont"/>
    <w:link w:val="CommentText"/>
    <w:uiPriority w:val="99"/>
    <w:rsid w:val="00F0084C"/>
    <w:rPr>
      <w:sz w:val="20"/>
      <w:szCs w:val="20"/>
    </w:rPr>
  </w:style>
  <w:style w:type="paragraph" w:styleId="CommentSubject">
    <w:name w:val="annotation subject"/>
    <w:basedOn w:val="CommentText"/>
    <w:next w:val="CommentText"/>
    <w:link w:val="CommentSubjectChar"/>
    <w:uiPriority w:val="99"/>
    <w:semiHidden/>
    <w:unhideWhenUsed/>
    <w:rsid w:val="00F0084C"/>
    <w:rPr>
      <w:b/>
      <w:bCs/>
    </w:rPr>
  </w:style>
  <w:style w:type="character" w:customStyle="1" w:styleId="CommentSubjectChar">
    <w:name w:val="Comment Subject Char"/>
    <w:basedOn w:val="CommentTextChar"/>
    <w:link w:val="CommentSubject"/>
    <w:uiPriority w:val="99"/>
    <w:semiHidden/>
    <w:rsid w:val="00F0084C"/>
    <w:rPr>
      <w:b/>
      <w:bCs/>
      <w:sz w:val="20"/>
      <w:szCs w:val="20"/>
    </w:rPr>
  </w:style>
  <w:style w:type="character" w:styleId="Mention">
    <w:name w:val="Mention"/>
    <w:basedOn w:val="DefaultParagraphFont"/>
    <w:uiPriority w:val="99"/>
    <w:unhideWhenUsed/>
    <w:rsid w:val="009C3446"/>
    <w:rPr>
      <w:color w:val="2B579A"/>
      <w:shd w:val="clear" w:color="auto" w:fill="E1DFDD"/>
    </w:rPr>
  </w:style>
  <w:style w:type="character" w:styleId="FollowedHyperlink">
    <w:name w:val="FollowedHyperlink"/>
    <w:basedOn w:val="DefaultParagraphFont"/>
    <w:uiPriority w:val="99"/>
    <w:semiHidden/>
    <w:unhideWhenUsed/>
    <w:rsid w:val="00F614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aka.ms/tripdata"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hyperlink" Target="https://azure.microsoft.com/en-us/resources/videos/creating-azure-synapse-workspace/"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05DA4-FB67-468A-9928-4BA3993F0AD0}">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2030</TotalTime>
  <Pages>1</Pages>
  <Words>1477</Words>
  <Characters>8423</Characters>
  <Application>Microsoft Office Word</Application>
  <DocSecurity>4</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9881</CharactersWithSpaces>
  <SharedDoc>false</SharedDoc>
  <HLinks>
    <vt:vector size="72" baseType="variant">
      <vt:variant>
        <vt:i4>2752609</vt:i4>
      </vt:variant>
      <vt:variant>
        <vt:i4>66</vt:i4>
      </vt:variant>
      <vt:variant>
        <vt:i4>0</vt:i4>
      </vt:variant>
      <vt:variant>
        <vt:i4>5</vt:i4>
      </vt:variant>
      <vt:variant>
        <vt:lpwstr>https://aka.ms/tripdata</vt:lpwstr>
      </vt:variant>
      <vt:variant>
        <vt:lpwstr/>
      </vt:variant>
      <vt:variant>
        <vt:i4>4456542</vt:i4>
      </vt:variant>
      <vt:variant>
        <vt:i4>63</vt:i4>
      </vt:variant>
      <vt:variant>
        <vt:i4>0</vt:i4>
      </vt:variant>
      <vt:variant>
        <vt:i4>5</vt:i4>
      </vt:variant>
      <vt:variant>
        <vt:lpwstr>https://azure.microsoft.com/en-us/resources/videos/creating-azure-synapse-workspace/</vt:lpwstr>
      </vt:variant>
      <vt:variant>
        <vt:lpwstr/>
      </vt:variant>
      <vt:variant>
        <vt:i4>1441845</vt:i4>
      </vt:variant>
      <vt:variant>
        <vt:i4>56</vt:i4>
      </vt:variant>
      <vt:variant>
        <vt:i4>0</vt:i4>
      </vt:variant>
      <vt:variant>
        <vt:i4>5</vt:i4>
      </vt:variant>
      <vt:variant>
        <vt:lpwstr/>
      </vt:variant>
      <vt:variant>
        <vt:lpwstr>_Toc80861047</vt:lpwstr>
      </vt:variant>
      <vt:variant>
        <vt:i4>1507381</vt:i4>
      </vt:variant>
      <vt:variant>
        <vt:i4>50</vt:i4>
      </vt:variant>
      <vt:variant>
        <vt:i4>0</vt:i4>
      </vt:variant>
      <vt:variant>
        <vt:i4>5</vt:i4>
      </vt:variant>
      <vt:variant>
        <vt:lpwstr/>
      </vt:variant>
      <vt:variant>
        <vt:lpwstr>_Toc80861046</vt:lpwstr>
      </vt:variant>
      <vt:variant>
        <vt:i4>1310773</vt:i4>
      </vt:variant>
      <vt:variant>
        <vt:i4>44</vt:i4>
      </vt:variant>
      <vt:variant>
        <vt:i4>0</vt:i4>
      </vt:variant>
      <vt:variant>
        <vt:i4>5</vt:i4>
      </vt:variant>
      <vt:variant>
        <vt:lpwstr/>
      </vt:variant>
      <vt:variant>
        <vt:lpwstr>_Toc80861045</vt:lpwstr>
      </vt:variant>
      <vt:variant>
        <vt:i4>1376309</vt:i4>
      </vt:variant>
      <vt:variant>
        <vt:i4>38</vt:i4>
      </vt:variant>
      <vt:variant>
        <vt:i4>0</vt:i4>
      </vt:variant>
      <vt:variant>
        <vt:i4>5</vt:i4>
      </vt:variant>
      <vt:variant>
        <vt:lpwstr/>
      </vt:variant>
      <vt:variant>
        <vt:lpwstr>_Toc80861044</vt:lpwstr>
      </vt:variant>
      <vt:variant>
        <vt:i4>1179701</vt:i4>
      </vt:variant>
      <vt:variant>
        <vt:i4>32</vt:i4>
      </vt:variant>
      <vt:variant>
        <vt:i4>0</vt:i4>
      </vt:variant>
      <vt:variant>
        <vt:i4>5</vt:i4>
      </vt:variant>
      <vt:variant>
        <vt:lpwstr/>
      </vt:variant>
      <vt:variant>
        <vt:lpwstr>_Toc80861043</vt:lpwstr>
      </vt:variant>
      <vt:variant>
        <vt:i4>1245237</vt:i4>
      </vt:variant>
      <vt:variant>
        <vt:i4>26</vt:i4>
      </vt:variant>
      <vt:variant>
        <vt:i4>0</vt:i4>
      </vt:variant>
      <vt:variant>
        <vt:i4>5</vt:i4>
      </vt:variant>
      <vt:variant>
        <vt:lpwstr/>
      </vt:variant>
      <vt:variant>
        <vt:lpwstr>_Toc80861042</vt:lpwstr>
      </vt:variant>
      <vt:variant>
        <vt:i4>1048629</vt:i4>
      </vt:variant>
      <vt:variant>
        <vt:i4>20</vt:i4>
      </vt:variant>
      <vt:variant>
        <vt:i4>0</vt:i4>
      </vt:variant>
      <vt:variant>
        <vt:i4>5</vt:i4>
      </vt:variant>
      <vt:variant>
        <vt:lpwstr/>
      </vt:variant>
      <vt:variant>
        <vt:lpwstr>_Toc80861041</vt:lpwstr>
      </vt:variant>
      <vt:variant>
        <vt:i4>1114165</vt:i4>
      </vt:variant>
      <vt:variant>
        <vt:i4>14</vt:i4>
      </vt:variant>
      <vt:variant>
        <vt:i4>0</vt:i4>
      </vt:variant>
      <vt:variant>
        <vt:i4>5</vt:i4>
      </vt:variant>
      <vt:variant>
        <vt:lpwstr/>
      </vt:variant>
      <vt:variant>
        <vt:lpwstr>_Toc80861040</vt:lpwstr>
      </vt:variant>
      <vt:variant>
        <vt:i4>1572914</vt:i4>
      </vt:variant>
      <vt:variant>
        <vt:i4>8</vt:i4>
      </vt:variant>
      <vt:variant>
        <vt:i4>0</vt:i4>
      </vt:variant>
      <vt:variant>
        <vt:i4>5</vt:i4>
      </vt:variant>
      <vt:variant>
        <vt:lpwstr/>
      </vt:variant>
      <vt:variant>
        <vt:lpwstr>_Toc80861039</vt:lpwstr>
      </vt:variant>
      <vt:variant>
        <vt:i4>1638450</vt:i4>
      </vt:variant>
      <vt:variant>
        <vt:i4>2</vt:i4>
      </vt:variant>
      <vt:variant>
        <vt:i4>0</vt:i4>
      </vt:variant>
      <vt:variant>
        <vt:i4>5</vt:i4>
      </vt:variant>
      <vt:variant>
        <vt:lpwstr/>
      </vt:variant>
      <vt:variant>
        <vt:lpwstr>_Toc80861038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Kromer</dc:creator>
  <cp:keywords/>
  <dc:description/>
  <cp:lastModifiedBy>Mark Kromer</cp:lastModifiedBy>
  <cp:revision>70</cp:revision>
  <dcterms:created xsi:type="dcterms:W3CDTF">2021-08-25T07:39:00Z</dcterms:created>
  <dcterms:modified xsi:type="dcterms:W3CDTF">2021-08-26T17:23:00Z</dcterms:modified>
</cp:coreProperties>
</file>