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51B9" w14:textId="5AC682CF" w:rsidR="00106601" w:rsidRPr="0011314E" w:rsidRDefault="00106601" w:rsidP="008808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1314E">
        <w:rPr>
          <w:rFonts w:ascii="Times New Roman" w:hAnsi="Times New Roman" w:cs="Times New Roman"/>
          <w:b/>
          <w:bCs/>
          <w:sz w:val="24"/>
          <w:szCs w:val="24"/>
          <w:lang w:val="ru-RU"/>
        </w:rPr>
        <w:t>УДК 004.75</w:t>
      </w:r>
    </w:p>
    <w:p w14:paraId="296CE9F2" w14:textId="69CA702E" w:rsidR="00106601" w:rsidRPr="0011314E" w:rsidRDefault="00106601" w:rsidP="008808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1314E">
        <w:rPr>
          <w:rFonts w:ascii="Times New Roman" w:hAnsi="Times New Roman" w:cs="Times New Roman"/>
          <w:b/>
          <w:bCs/>
          <w:sz w:val="24"/>
          <w:szCs w:val="24"/>
          <w:lang w:val="ru-RU"/>
        </w:rPr>
        <w:t>ГРНТИ 10.07.45</w:t>
      </w:r>
    </w:p>
    <w:p w14:paraId="256C8784" w14:textId="4F978CDF" w:rsidR="0011314E" w:rsidRPr="0011314E" w:rsidRDefault="0011314E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19F65D2" w14:textId="77777777" w:rsidR="0011314E" w:rsidRPr="00B8165C" w:rsidRDefault="0011314E" w:rsidP="00880877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</w:pPr>
      <w:r w:rsidRPr="0011314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val="ru-RU" w:eastAsia="ru-RU"/>
          <w14:ligatures w14:val="none"/>
        </w:rPr>
        <w:t xml:space="preserve"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Бонч-Бруевича», </w:t>
      </w:r>
      <w:r w:rsidRPr="0011314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  <w:t>193232 РФ, Санкт-Петербург, проспект Большевиков, 22</w:t>
      </w:r>
    </w:p>
    <w:p w14:paraId="431FB048" w14:textId="77777777" w:rsidR="00EC6928" w:rsidRPr="00B8165C" w:rsidRDefault="00EC6928" w:rsidP="00880877">
      <w:pPr>
        <w:spacing w:after="0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ru-RU" w:eastAsia="ru-RU"/>
          <w14:ligatures w14:val="none"/>
        </w:rPr>
      </w:pPr>
    </w:p>
    <w:p w14:paraId="3F959D90" w14:textId="77777777" w:rsidR="0011314E" w:rsidRPr="0011314E" w:rsidRDefault="0011314E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8F26876" w14:textId="706D52E4" w:rsidR="008B7413" w:rsidRPr="00DC2A6A" w:rsidRDefault="00A13C38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Методика применнения</w:t>
      </w:r>
      <w:r w:rsidR="0011314E" w:rsidRPr="0011314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фреймворк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а</w:t>
      </w:r>
      <w:r w:rsidR="0011314E" w:rsidRPr="0011314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для автоматизированного построения, развертывания и валидации виртуальных лабораторий для тестирования свойств </w:t>
      </w:r>
      <w:r w:rsidR="00C6378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 </w:t>
      </w:r>
      <w:r w:rsidR="00BB2E37">
        <w:rPr>
          <w:rFonts w:ascii="Times New Roman" w:hAnsi="Times New Roman" w:cs="Times New Roman"/>
          <w:b/>
          <w:bCs/>
          <w:sz w:val="24"/>
          <w:szCs w:val="24"/>
          <w:lang w:val="en-US"/>
        </w:rPr>
        <w:t>SOAR</w:t>
      </w:r>
    </w:p>
    <w:p w14:paraId="15C3FDD9" w14:textId="77777777" w:rsidR="0011314E" w:rsidRPr="0011314E" w:rsidRDefault="0011314E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18B6A34" w14:textId="4A111833" w:rsidR="008B7413" w:rsidRPr="0011314E" w:rsidRDefault="0011314E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Аннотация: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Данная статья представляет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ARCHIVIRT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(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A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utomated 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R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eproducible 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C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yber 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H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ybrid 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I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nfrastructure for </w:t>
      </w:r>
      <w:r w:rsidR="003B470C" w:rsidRPr="003B470C">
        <w:rPr>
          <w:rFonts w:ascii="Times New Roman" w:hAnsi="Times New Roman" w:cs="Times New Roman"/>
          <w:b/>
          <w:bCs/>
          <w:i/>
          <w:iCs/>
          <w:sz w:val="24"/>
          <w:szCs w:val="24"/>
          <w:lang w:val="ru-RU"/>
        </w:rPr>
        <w:t>VIRT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ual </w:t>
      </w:r>
      <w:r w:rsidR="000E08B4" w:rsidRPr="00BB2E37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SOAR </w:t>
      </w:r>
      <w:r w:rsidR="003B470C" w:rsidRPr="003B470C">
        <w:rPr>
          <w:rFonts w:ascii="Times New Roman" w:hAnsi="Times New Roman" w:cs="Times New Roman"/>
          <w:i/>
          <w:iCs/>
          <w:sz w:val="24"/>
          <w:szCs w:val="24"/>
          <w:lang w:val="ru-RU"/>
        </w:rPr>
        <w:t>Testing Labs)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— </w:t>
      </w:r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фреймворк с открытым исходным кодом (MIT License, репозиторий: https://github.com/yasnemanegre/ARCHIVIRT)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для полной автоматизации жизненного цикла виртуальных лабораторий, предназначенных для оценки свойств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ru-RU"/>
        </w:rPr>
        <w:t>SOAR ((Security Orchestration, Automation and Response) — класс программных продуктов, предназначенных для оркестровки систем безопасности)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 В условиях отсутствия стандартизированных и воспроизводимых методик тестирования этих систем в виртуализированных средах,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ARCHIVIRT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предлагает подход на основе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Infrastructure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as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Code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(</w:t>
      </w:r>
      <w:proofErr w:type="spellStart"/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IaC</w:t>
      </w:r>
      <w:proofErr w:type="spellEnd"/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), позволяющий автоматически развертывать, конфигурировать, выполнять тесты и собирать метрики. Фреймворк интегрирует модульные компоненты, включая уязвимые цели, тестируемые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ru-RU"/>
        </w:rPr>
        <w:t>SOAR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контроллеры атак и инструменты анализа. Экспериментальная валидация, сравнивающая производительность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ru-RU"/>
        </w:rPr>
        <w:t>SOAR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в различных виртуализированных сетевых конфигурациях, демонстрирует эффективность 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</w:rPr>
        <w:t>ARCHIVIRT</w:t>
      </w:r>
      <w:r w:rsidR="008B7413"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 сокращением времени настройки на 85% и улучшением воспроизводимости тестов. Результаты также показывают значительные различия в коэффициентах обнаружения и использовании ресурсов между двумя решениями, подчеркивая важность строгой системы тестирования.</w:t>
      </w:r>
    </w:p>
    <w:p w14:paraId="3EC54B3F" w14:textId="77777777" w:rsidR="0011314E" w:rsidRPr="0011314E" w:rsidRDefault="0011314E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C75EBD6" w14:textId="0C8E376E" w:rsidR="008B7413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>Ключевые слова:</w:t>
      </w:r>
      <w:r w:rsidRPr="0011314E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Виртуальная лаборатория</w:t>
      </w:r>
      <w:r w:rsidR="00192982" w:rsidRPr="0019298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ru-RU"/>
        </w:rPr>
        <w:t>SOAR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proofErr w:type="spellStart"/>
      <w:r w:rsidR="00EA563C" w:rsidRPr="0011314E">
        <w:rPr>
          <w:rFonts w:ascii="Times New Roman" w:hAnsi="Times New Roman" w:cs="Times New Roman"/>
          <w:i/>
          <w:iCs/>
          <w:sz w:val="24"/>
          <w:szCs w:val="24"/>
        </w:rPr>
        <w:t>IaC</w:t>
      </w:r>
      <w:proofErr w:type="spellEnd"/>
      <w:r w:rsidRPr="0011314E">
        <w:rPr>
          <w:rFonts w:ascii="Times New Roman" w:hAnsi="Times New Roman" w:cs="Times New Roman"/>
          <w:i/>
          <w:iCs/>
          <w:sz w:val="24"/>
          <w:szCs w:val="24"/>
          <w:lang w:val="ru-RU"/>
        </w:rPr>
        <w:t>, Автоматизированная валидация, Кибербезопасность, Воспроизводимость, Тестирование безопасности.</w:t>
      </w:r>
    </w:p>
    <w:p w14:paraId="5E2E47DE" w14:textId="77777777" w:rsidR="00DC2A6A" w:rsidRPr="0011314E" w:rsidRDefault="00DC2A6A" w:rsidP="008808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B26689A" w14:textId="0B87D230" w:rsidR="0011314E" w:rsidRPr="003B470C" w:rsidRDefault="0011314E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503ABDB2" w14:textId="77777777" w:rsidR="0011314E" w:rsidRPr="0011314E" w:rsidRDefault="0011314E" w:rsidP="00880877">
      <w:pPr>
        <w:spacing w:after="0" w:line="240" w:lineRule="auto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</w:pPr>
      <w:r w:rsidRPr="0011314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Federal State Budgetary Educational Institution of Higher Education "St. Petersburg State University of Telecommunications named after Prof. M.A. Bonch-Bruevich",</w:t>
      </w:r>
      <w:r w:rsidRPr="0011314E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193232 Russian Federation, St. Petersburg, </w:t>
      </w:r>
      <w:proofErr w:type="spellStart"/>
      <w:r w:rsidRPr="0011314E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Bolshevikov</w:t>
      </w:r>
      <w:proofErr w:type="spellEnd"/>
      <w:r w:rsidRPr="0011314E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Avenue, 22</w:t>
      </w:r>
    </w:p>
    <w:p w14:paraId="749720D3" w14:textId="788C34E5" w:rsidR="0011314E" w:rsidRPr="0011314E" w:rsidRDefault="0011314E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35D6303A" w14:textId="1137065D" w:rsidR="0011314E" w:rsidRPr="0011314E" w:rsidRDefault="0011314E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314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ARCHIVIRT: A framework for automated construction, deployment, and validation of virtual laboratories for testing the properties of </w:t>
      </w:r>
      <w:r w:rsidR="003F434B">
        <w:rPr>
          <w:rFonts w:ascii="Times New Roman" w:hAnsi="Times New Roman" w:cs="Times New Roman"/>
          <w:b/>
          <w:bCs/>
          <w:sz w:val="24"/>
          <w:szCs w:val="24"/>
          <w:lang w:val="en-US"/>
        </w:rPr>
        <w:t>SOAR</w:t>
      </w:r>
      <w:r w:rsidRPr="0011314E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55E7ED4" w14:textId="4227CA5D" w:rsidR="00B95D0F" w:rsidRPr="0011314E" w:rsidRDefault="00B95D0F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1314E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11314E"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Abstract: 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This article presents ARCHIVIRT </w:t>
      </w:r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(Automated Reproducible Cyber Hybrid Infrastructure for </w:t>
      </w:r>
      <w:proofErr w:type="spellStart"/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>VIRTual</w:t>
      </w:r>
      <w:proofErr w:type="spellEnd"/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SOAR Testing Labs) 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— </w:t>
      </w:r>
      <w:r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>an</w:t>
      </w:r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open-source</w:t>
      </w:r>
      <w:r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framework </w:t>
      </w:r>
      <w:r w:rsidR="009C4062" w:rsidRPr="009C40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(MIT License, repository: https://github.com/yasnemanegre/ARCHIVIRT) 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for fully automating the lifecycle of virtual laboratories designed for evaluating the properties of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en-US"/>
        </w:rPr>
        <w:t>SOAR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>. In the absence of standardized and reproducible methodologies for testing these systems in virtualized environments, ARCHIVIRT proposes an Infrastructure as Code (</w:t>
      </w:r>
      <w:proofErr w:type="spellStart"/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>IaC</w:t>
      </w:r>
      <w:proofErr w:type="spellEnd"/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)-based approach, enabling automatic deployment, configuration, test execution, and metrics collection. The 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 xml:space="preserve">framework integrates modular components, including vulnerable targets,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en-US"/>
        </w:rPr>
        <w:t>SOAR</w:t>
      </w:r>
      <w:r w:rsidR="00BB2E37"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>under test, attack controllers, and analysis tools. Experimental validation, comparing the performance of Snort and Suricata IDS in various virtualized network configurations, demonstrates the effectiveness of ARCHIVIRT with an 85% reduction in setup time and improved test reproducibility. The results also show significant differences in detection rates and resource utilization between the two solutions, underscoring the importance of a rigorous testing system.</w:t>
      </w:r>
    </w:p>
    <w:p w14:paraId="253470FF" w14:textId="2FA1FD95" w:rsidR="00B95D0F" w:rsidRPr="0011314E" w:rsidRDefault="00B95D0F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Keywords: Virtual Laboratory, </w:t>
      </w:r>
      <w:r w:rsidR="00BB2E37" w:rsidRPr="00BB2E37">
        <w:rPr>
          <w:rFonts w:ascii="Times New Roman" w:hAnsi="Times New Roman" w:cs="Times New Roman"/>
          <w:i/>
          <w:iCs/>
          <w:sz w:val="24"/>
          <w:szCs w:val="24"/>
          <w:lang w:val="en-US"/>
        </w:rPr>
        <w:t>SOAR</w:t>
      </w:r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="00EA563C" w:rsidRPr="000C1573">
        <w:rPr>
          <w:rFonts w:ascii="Times New Roman" w:hAnsi="Times New Roman" w:cs="Times New Roman"/>
          <w:i/>
          <w:iCs/>
          <w:sz w:val="24"/>
          <w:szCs w:val="24"/>
          <w:lang w:val="en-US"/>
        </w:rPr>
        <w:t>IaC</w:t>
      </w:r>
      <w:proofErr w:type="spellEnd"/>
      <w:r w:rsidRPr="0011314E">
        <w:rPr>
          <w:rFonts w:ascii="Times New Roman" w:hAnsi="Times New Roman" w:cs="Times New Roman"/>
          <w:i/>
          <w:iCs/>
          <w:sz w:val="24"/>
          <w:szCs w:val="24"/>
          <w:lang w:val="en-US"/>
        </w:rPr>
        <w:t>, Automated Validation, Cybersecurity, Reproducibility, Security Testing.</w:t>
      </w:r>
    </w:p>
    <w:p w14:paraId="63BD7AB5" w14:textId="77777777" w:rsidR="00B95D0F" w:rsidRPr="0011314E" w:rsidRDefault="00B95D0F" w:rsidP="008808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84F21A" w14:textId="7180ABA8" w:rsidR="008B7413" w:rsidRPr="00AA1165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717F339B" w14:textId="6CBEE0C3" w:rsidR="008B7413" w:rsidRPr="00AA1165" w:rsidRDefault="00BB2E37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B2E37">
        <w:rPr>
          <w:rFonts w:ascii="Times New Roman" w:hAnsi="Times New Roman" w:cs="Times New Roman"/>
          <w:sz w:val="24"/>
          <w:szCs w:val="24"/>
          <w:lang w:val="ru-RU"/>
        </w:rPr>
        <w:t>SOAR</w:t>
      </w:r>
      <w:r w:rsidR="008B7413"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критически важными компонентами в архитектуре безопасности современных сетей. Однако их тщательная оценка перед развертыванием в производственной среде остается серьезной проблемой. Тестирование в физических лабораториях дорого, плохо масштабируется и трудно воспроизводится, в то время как подходы чистой симуляции часто лишены реализма. Виртуализация предлагает перспективную альтернативу, позволяя создавать сложные, изолированные и экономичные тестовые среды. Тем не менее, ручное создание этих виртуальных лабораторий требует много времени, подвержено ошибкам и препятствует научной воспроизводимости.</w:t>
      </w:r>
    </w:p>
    <w:p w14:paraId="37EBA6B0" w14:textId="63CA3762" w:rsidR="008B7413" w:rsidRPr="00AA1165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Проблематика</w:t>
      </w:r>
    </w:p>
    <w:p w14:paraId="66667EA2" w14:textId="77777777" w:rsidR="008B7413" w:rsidRPr="000C1573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>Исследования и промышленность испытывают недостаток в унифицированной и автоматизированной методологической основе для:</w:t>
      </w:r>
    </w:p>
    <w:p w14:paraId="0514FEBF" w14:textId="21B1C2C5" w:rsidR="008B7413" w:rsidRPr="000C1573" w:rsidRDefault="008B7413" w:rsidP="00880877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>Быстрого проектирования</w:t>
      </w:r>
      <w:r w:rsidRPr="000C1573">
        <w:rPr>
          <w:rFonts w:ascii="Times New Roman" w:hAnsi="Times New Roman" w:cs="Times New Roman"/>
          <w:sz w:val="24"/>
          <w:szCs w:val="24"/>
        </w:rPr>
        <w:t> 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виртуальных лабораторий, отражающих реалистичные сетевые топологии</w:t>
      </w:r>
      <w:r w:rsidR="000C1573"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[1]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3208C"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17D9C76" w14:textId="704C8C54" w:rsidR="008B7413" w:rsidRPr="000C1573" w:rsidRDefault="008B7413" w:rsidP="00880877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>Последовательного развертывания и конфигурации</w:t>
      </w:r>
      <w:r w:rsidRPr="000C1573">
        <w:rPr>
          <w:rFonts w:ascii="Times New Roman" w:hAnsi="Times New Roman" w:cs="Times New Roman"/>
          <w:sz w:val="24"/>
          <w:szCs w:val="24"/>
        </w:rPr>
        <w:t> 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всех компонентов (ОС, сеть, службы, </w:t>
      </w:r>
      <w:r w:rsidRPr="000C1573">
        <w:rPr>
          <w:rFonts w:ascii="Times New Roman" w:hAnsi="Times New Roman" w:cs="Times New Roman"/>
          <w:sz w:val="24"/>
          <w:szCs w:val="24"/>
        </w:rPr>
        <w:t>IDS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C1573">
        <w:rPr>
          <w:rFonts w:ascii="Times New Roman" w:hAnsi="Times New Roman" w:cs="Times New Roman"/>
          <w:sz w:val="24"/>
          <w:szCs w:val="24"/>
        </w:rPr>
        <w:t>IPS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, инструменты тестирования)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AE821C0" w14:textId="5FC3F5E7" w:rsidR="008B7413" w:rsidRPr="000C1573" w:rsidRDefault="008B7413" w:rsidP="00880877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>Воспроизводимого выполнения</w:t>
      </w:r>
      <w:r w:rsidRPr="000C1573">
        <w:rPr>
          <w:rFonts w:ascii="Times New Roman" w:hAnsi="Times New Roman" w:cs="Times New Roman"/>
          <w:sz w:val="24"/>
          <w:szCs w:val="24"/>
        </w:rPr>
        <w:t> 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стандартизированных кампаний тестирования безопасности (например, сценарии </w:t>
      </w:r>
      <w:r w:rsidRPr="000C1573">
        <w:rPr>
          <w:rFonts w:ascii="Times New Roman" w:hAnsi="Times New Roman" w:cs="Times New Roman"/>
          <w:sz w:val="24"/>
          <w:szCs w:val="24"/>
        </w:rPr>
        <w:t>MITRE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C1573">
        <w:rPr>
          <w:rFonts w:ascii="Times New Roman" w:hAnsi="Times New Roman" w:cs="Times New Roman"/>
          <w:sz w:val="24"/>
          <w:szCs w:val="24"/>
        </w:rPr>
        <w:t>ATT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0C1573">
        <w:rPr>
          <w:rFonts w:ascii="Times New Roman" w:hAnsi="Times New Roman" w:cs="Times New Roman"/>
          <w:sz w:val="24"/>
          <w:szCs w:val="24"/>
        </w:rPr>
        <w:t>CK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583E9A6" w14:textId="420A9804" w:rsidR="008B7413" w:rsidRPr="000C1573" w:rsidRDefault="008B7413" w:rsidP="00880877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>Систематического сбора и анализа</w:t>
      </w:r>
      <w:r w:rsidRPr="000C1573">
        <w:rPr>
          <w:rFonts w:ascii="Times New Roman" w:hAnsi="Times New Roman" w:cs="Times New Roman"/>
          <w:sz w:val="24"/>
          <w:szCs w:val="24"/>
        </w:rPr>
        <w:t> 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метрик производительности и эффективности </w:t>
      </w:r>
      <w:r w:rsidRPr="000C1573">
        <w:rPr>
          <w:rFonts w:ascii="Times New Roman" w:hAnsi="Times New Roman" w:cs="Times New Roman"/>
          <w:sz w:val="24"/>
          <w:szCs w:val="24"/>
        </w:rPr>
        <w:t>IDS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C1573">
        <w:rPr>
          <w:rFonts w:ascii="Times New Roman" w:hAnsi="Times New Roman" w:cs="Times New Roman"/>
          <w:sz w:val="24"/>
          <w:szCs w:val="24"/>
        </w:rPr>
        <w:t>IPS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0A767D5" w14:textId="77777777" w:rsidR="008B7413" w:rsidRPr="000C1573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Данная статья предлагает </w:t>
      </w:r>
      <w:r w:rsidRPr="000C1573">
        <w:rPr>
          <w:rFonts w:ascii="Times New Roman" w:hAnsi="Times New Roman" w:cs="Times New Roman"/>
          <w:sz w:val="24"/>
          <w:szCs w:val="24"/>
        </w:rPr>
        <w:t>ARCHIVIRT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— фреймворк с открытым исходным кодом, который решает эти проблемы. Его основные вклады:</w:t>
      </w:r>
    </w:p>
    <w:p w14:paraId="6147511C" w14:textId="31DB68ED" w:rsidR="008B7413" w:rsidRPr="000C1573" w:rsidRDefault="008B7413" w:rsidP="00880877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Модульная и расширяемая архитектура, определяющая фундаментальные компоненты виртуальной лаборатории для тестирования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7FF8D65" w14:textId="5A398D07" w:rsidR="008B7413" w:rsidRPr="000C1573" w:rsidRDefault="008B7413" w:rsidP="00880877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Практическая реализация, использующая технологии </w:t>
      </w:r>
      <w:proofErr w:type="spellStart"/>
      <w:r w:rsidRPr="000C1573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C1573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C1573">
        <w:rPr>
          <w:rFonts w:ascii="Times New Roman" w:hAnsi="Times New Roman" w:cs="Times New Roman"/>
          <w:sz w:val="24"/>
          <w:szCs w:val="24"/>
        </w:rPr>
        <w:t>Ansible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) и виртуализации (</w:t>
      </w:r>
      <w:proofErr w:type="spellStart"/>
      <w:r w:rsidRPr="000C1573">
        <w:rPr>
          <w:rFonts w:ascii="Times New Roman" w:hAnsi="Times New Roman" w:cs="Times New Roman"/>
          <w:sz w:val="24"/>
          <w:szCs w:val="24"/>
        </w:rPr>
        <w:t>Libvirt</w:t>
      </w:r>
      <w:proofErr w:type="spellEnd"/>
      <w:r w:rsidRPr="000C157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C1573">
        <w:rPr>
          <w:rFonts w:ascii="Times New Roman" w:hAnsi="Times New Roman" w:cs="Times New Roman"/>
          <w:sz w:val="24"/>
          <w:szCs w:val="24"/>
        </w:rPr>
        <w:t>KVM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) для полной автоматизации развертывания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1E01695" w14:textId="369DF67A" w:rsidR="008B7413" w:rsidRPr="000C1573" w:rsidRDefault="008B7413" w:rsidP="00880877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Интегрированный конвейер валидации, который 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оркестр</w:t>
      </w:r>
      <w:r w:rsidR="00BE6420" w:rsidRPr="000C1573">
        <w:rPr>
          <w:rFonts w:ascii="Times New Roman" w:hAnsi="Times New Roman" w:cs="Times New Roman"/>
          <w:sz w:val="24"/>
          <w:szCs w:val="24"/>
          <w:lang w:val="ru-RU"/>
        </w:rPr>
        <w:t>ир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ует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выполнение тестовых сценариев, сбор логов и расчет ключевых показателей (коэффициент обнаружения, ложные срабатывания, задержка, использование </w:t>
      </w:r>
      <w:r w:rsidRPr="000C1573">
        <w:rPr>
          <w:rFonts w:ascii="Times New Roman" w:hAnsi="Times New Roman" w:cs="Times New Roman"/>
          <w:sz w:val="24"/>
          <w:szCs w:val="24"/>
        </w:rPr>
        <w:t>CPU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C1573">
        <w:rPr>
          <w:rFonts w:ascii="Times New Roman" w:hAnsi="Times New Roman" w:cs="Times New Roman"/>
          <w:sz w:val="24"/>
          <w:szCs w:val="24"/>
        </w:rPr>
        <w:t>RAM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AA1165" w:rsidRPr="000C157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CCF497D" w14:textId="1CA0DE02" w:rsidR="008B7413" w:rsidRPr="000C1573" w:rsidRDefault="008B7413" w:rsidP="00880877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Детальная экспериментальная оценка, демонстрирующая полезность фреймворка через сравнительное исследование </w:t>
      </w:r>
      <w:proofErr w:type="spellStart"/>
      <w:r w:rsidRPr="000C1573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C1573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— двух популярных </w:t>
      </w:r>
      <w:r w:rsidRPr="000C1573">
        <w:rPr>
          <w:rFonts w:ascii="Times New Roman" w:hAnsi="Times New Roman" w:cs="Times New Roman"/>
          <w:sz w:val="24"/>
          <w:szCs w:val="24"/>
        </w:rPr>
        <w:t>IDS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с открытым исходным кодом</w:t>
      </w:r>
      <w:r w:rsidR="000C1573"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[2]</w:t>
      </w:r>
      <w:r w:rsidRPr="000C157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3208C" w:rsidRPr="000C15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C5655A7" w14:textId="05D4F6E7" w:rsidR="00AC2BEF" w:rsidRPr="00AC2BEF" w:rsidRDefault="00AC2BEF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Анализ современных коммерческих и открытых </w:t>
      </w:r>
      <w:r w:rsidR="00BB2E37" w:rsidRPr="00BB2E37">
        <w:rPr>
          <w:rFonts w:ascii="Times New Roman" w:hAnsi="Times New Roman" w:cs="Times New Roman"/>
          <w:sz w:val="24"/>
          <w:szCs w:val="24"/>
          <w:lang w:val="en-US"/>
        </w:rPr>
        <w:t>SOAR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-решений (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Splunk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IBM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C2BEF">
        <w:rPr>
          <w:rFonts w:ascii="Times New Roman" w:hAnsi="Times New Roman" w:cs="Times New Roman"/>
          <w:sz w:val="24"/>
          <w:szCs w:val="24"/>
          <w:lang w:val="en-US"/>
        </w:rPr>
        <w:t>QRadar</w:t>
      </w:r>
      <w:proofErr w:type="spellEnd"/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ArcSight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ELK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Stack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) позволяет выявить ряд общих архитектурных проблем:</w:t>
      </w:r>
    </w:p>
    <w:p w14:paraId="2FDFFC10" w14:textId="77777777" w:rsidR="00AC2BEF" w:rsidRPr="00AC2BEF" w:rsidRDefault="00AC2BEF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t>1. Проблемы масштабируемости: Вертикальное масштабирование (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) приводит к значительному росту затрат на оборудование и лицензии, в то время как горизонтальное масштабирование (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) часто реализовано фрагментарно или не поддерживается [4].</w:t>
      </w:r>
    </w:p>
    <w:p w14:paraId="3ED5B83F" w14:textId="3A170E8C" w:rsidR="00AC2BEF" w:rsidRPr="00AC2BEF" w:rsidRDefault="00AC2BEF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lastRenderedPageBreak/>
        <w:t>2. Низкая производительность при высоких нагрузках: Рост объема событий вызывает увеличение задержек корреляции</w:t>
      </w:r>
      <w:r w:rsidR="00761E5A" w:rsidRPr="00761E5A">
        <w:rPr>
          <w:lang w:val="ru-RU"/>
        </w:rPr>
        <w:t xml:space="preserve"> </w:t>
      </w:r>
      <w:r w:rsidR="003A5DED" w:rsidRPr="00536F32">
        <w:rPr>
          <w:noProof/>
          <w:position w:val="-12"/>
        </w:rPr>
        <w:object w:dxaOrig="420" w:dyaOrig="360" w14:anchorId="3970F1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8pt" o:ole="">
            <v:imagedata r:id="rId5" o:title=""/>
          </v:shape>
          <o:OLEObject Type="Embed" ProgID="Equation.DSMT4" ShapeID="_x0000_i1025" DrawAspect="Content" ObjectID="_1839382331" r:id="rId6"/>
        </w:objec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, что может быть выражено упрощённой моделью:</w:t>
      </w:r>
    </w:p>
    <w:p w14:paraId="280A18D6" w14:textId="71141477" w:rsidR="00AC2BEF" w:rsidRPr="00AC2BEF" w:rsidRDefault="003A5DED" w:rsidP="00880877">
      <w:pPr>
        <w:spacing w:after="0" w:line="240" w:lineRule="auto"/>
        <w:ind w:firstLine="567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6F32">
        <w:rPr>
          <w:noProof/>
          <w:position w:val="-30"/>
        </w:rPr>
        <w:object w:dxaOrig="1440" w:dyaOrig="680" w14:anchorId="476E648B">
          <v:shape id="_x0000_i1026" type="#_x0000_t75" style="width:1in;height:33.75pt" o:ole="">
            <v:imagedata r:id="rId7" o:title=""/>
          </v:shape>
          <o:OLEObject Type="Embed" ProgID="Equation.DSMT4" ShapeID="_x0000_i1026" DrawAspect="Content" ObjectID="_1839382332" r:id="rId8"/>
        </w:object>
      </w:r>
    </w:p>
    <w:p w14:paraId="26679C51" w14:textId="263C1730" w:rsidR="00AC2BEF" w:rsidRPr="00AC2BEF" w:rsidRDefault="00AC2BEF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  где </w:t>
      </w:r>
      <w:r w:rsidR="003A5DED" w:rsidRPr="00536F32">
        <w:rPr>
          <w:noProof/>
          <w:position w:val="-12"/>
        </w:rPr>
        <w:object w:dxaOrig="600" w:dyaOrig="360" w14:anchorId="57370740">
          <v:shape id="_x0000_i1027" type="#_x0000_t75" style="width:30pt;height:18pt" o:ole="">
            <v:imagedata r:id="rId9" o:title=""/>
          </v:shape>
          <o:OLEObject Type="Embed" ProgID="Equation.DSMT4" ShapeID="_x0000_i1027" DrawAspect="Content" ObjectID="_1839382333" r:id="rId10"/>
        </w:objec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— количество событий, </w:t>
      </w:r>
      <w:r w:rsidR="003A5DED" w:rsidRPr="00536F32">
        <w:rPr>
          <w:noProof/>
          <w:position w:val="-12"/>
        </w:rPr>
        <w:object w:dxaOrig="720" w:dyaOrig="360" w14:anchorId="67488326">
          <v:shape id="_x0000_i1028" type="#_x0000_t75" style="width:36.75pt;height:18pt" o:ole="">
            <v:imagedata r:id="rId11" o:title=""/>
          </v:shape>
          <o:OLEObject Type="Embed" ProgID="Equation.DSMT4" ShapeID="_x0000_i1028" DrawAspect="Content" ObjectID="_1839382334" r:id="rId12"/>
        </w:objec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— вычислительные ресурсы. При недостаточных </w:t>
      </w:r>
      <w:r w:rsidR="003A5DED" w:rsidRPr="00536F32">
        <w:rPr>
          <w:noProof/>
          <w:position w:val="-12"/>
        </w:rPr>
        <w:object w:dxaOrig="720" w:dyaOrig="360" w14:anchorId="70C3E52E">
          <v:shape id="_x0000_i1029" type="#_x0000_t75" style="width:36.75pt;height:18pt" o:ole="">
            <v:imagedata r:id="rId13" o:title=""/>
          </v:shape>
          <o:OLEObject Type="Embed" ProgID="Equation.DSMT4" ShapeID="_x0000_i1029" DrawAspect="Content" ObjectID="_1839382335" r:id="rId14"/>
        </w:objec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время обнаружения угроз превышает допустимые пределы.</w:t>
      </w:r>
    </w:p>
    <w:p w14:paraId="6FE48958" w14:textId="77777777" w:rsidR="00AC2BEF" w:rsidRPr="00AC2BEF" w:rsidRDefault="00AC2BEF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t>3. Жёсткость корреляционных правил: Статические правила, основанные на сигнатурах, неэффективны против целевых атак (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) и новых векторов компрометации, что приводит к высокому проценту ложных срабатываний </w:t>
      </w:r>
      <w:r w:rsidRPr="00AC2BEF">
        <w:rPr>
          <w:rFonts w:ascii="Times New Roman" w:hAnsi="Times New Roman" w:cs="Times New Roman"/>
          <w:i/>
          <w:iCs/>
          <w:sz w:val="24"/>
          <w:szCs w:val="24"/>
          <w:lang w:val="en-US"/>
        </w:rPr>
        <w:t>FPR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и низкому проценту истинных обнаружений </w:t>
      </w:r>
      <w:r w:rsidRPr="00AC2BEF">
        <w:rPr>
          <w:rFonts w:ascii="Times New Roman" w:hAnsi="Times New Roman" w:cs="Times New Roman"/>
          <w:i/>
          <w:iCs/>
          <w:sz w:val="24"/>
          <w:szCs w:val="24"/>
          <w:lang w:val="en-US"/>
        </w:rPr>
        <w:t>TPR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5421AA4" w14:textId="77777777" w:rsidR="002E54D6" w:rsidRPr="002E54D6" w:rsidRDefault="00AC2BEF" w:rsidP="002E54D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C2BEF">
        <w:rPr>
          <w:rFonts w:ascii="Times New Roman" w:hAnsi="Times New Roman" w:cs="Times New Roman"/>
          <w:sz w:val="24"/>
          <w:szCs w:val="24"/>
          <w:lang w:val="ru-RU"/>
        </w:rPr>
        <w:t>4. Сложность интеграции</w:t>
      </w:r>
      <w:r w:rsidR="00285CE1" w:rsidRPr="00285C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85CE1" w:rsidRPr="00AC2BEF">
        <w:rPr>
          <w:rFonts w:ascii="Times New Roman" w:hAnsi="Times New Roman" w:cs="Times New Roman"/>
          <w:sz w:val="24"/>
          <w:szCs w:val="24"/>
          <w:lang w:val="ru-RU"/>
        </w:rPr>
        <w:t>машинного обучения (</w:t>
      </w:r>
      <w:r w:rsidR="00285CE1" w:rsidRPr="00AC2BEF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="00285CE1" w:rsidRPr="00AC2BEF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: Отсутствие единых пайплайнов для обучения и внедрения моделей </w:t>
      </w:r>
      <w:r w:rsidR="00285CE1" w:rsidRPr="00AC2BEF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="00285CE1"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для аналитики поведения (</w:t>
      </w:r>
      <w:r w:rsidRPr="00AC2BEF">
        <w:rPr>
          <w:rFonts w:ascii="Times New Roman" w:hAnsi="Times New Roman" w:cs="Times New Roman"/>
          <w:sz w:val="24"/>
          <w:szCs w:val="24"/>
          <w:lang w:val="en-US"/>
        </w:rPr>
        <w:t>UEBA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C7E261B" w14:textId="029792C2" w:rsidR="00285CE1" w:rsidRPr="002E54D6" w:rsidRDefault="002E54D6" w:rsidP="002E54D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Pr="002E54D6">
        <w:rPr>
          <w:rFonts w:ascii="Times New Roman" w:hAnsi="Times New Roman" w:cs="Times New Roman"/>
          <w:sz w:val="24"/>
          <w:szCs w:val="24"/>
          <w:lang w:val="ru-RU"/>
        </w:rPr>
        <w:t>1:</w:t>
      </w:r>
      <w:r w:rsidR="00285CE1" w:rsidRPr="00285CE1">
        <w:rPr>
          <w:rFonts w:ascii="Times New Roman" w:hAnsi="Times New Roman" w:cs="Times New Roman"/>
          <w:sz w:val="24"/>
          <w:szCs w:val="24"/>
          <w:lang w:val="ru-RU"/>
        </w:rPr>
        <w:t xml:space="preserve"> Сравнение ARCHIVIRT с существующими платформами для тестирования SOAR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275"/>
        <w:gridCol w:w="1973"/>
        <w:gridCol w:w="1742"/>
        <w:gridCol w:w="1285"/>
        <w:gridCol w:w="1787"/>
      </w:tblGrid>
      <w:tr w:rsidR="00285CE1" w:rsidRPr="002E54D6" w14:paraId="7CF9D2F1" w14:textId="77777777" w:rsidTr="002E54D6">
        <w:tc>
          <w:tcPr>
            <w:tcW w:w="1255" w:type="pct"/>
            <w:shd w:val="clear" w:color="auto" w:fill="D9D9D9" w:themeFill="background1" w:themeFillShade="D9"/>
          </w:tcPr>
          <w:p w14:paraId="3E88C8DA" w14:textId="77777777" w:rsidR="00285CE1" w:rsidRPr="002E54D6" w:rsidRDefault="00285CE1" w:rsidP="00285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1089" w:type="pct"/>
            <w:shd w:val="clear" w:color="auto" w:fill="D9D9D9" w:themeFill="background1" w:themeFillShade="D9"/>
          </w:tcPr>
          <w:p w14:paraId="208E3488" w14:textId="77777777" w:rsidR="00285CE1" w:rsidRPr="002E54D6" w:rsidRDefault="00285CE1" w:rsidP="00285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ARCHIVIRT</w:t>
            </w:r>
          </w:p>
        </w:tc>
        <w:tc>
          <w:tcPr>
            <w:tcW w:w="961" w:type="pct"/>
            <w:shd w:val="clear" w:color="auto" w:fill="D9D9D9" w:themeFill="background1" w:themeFillShade="D9"/>
          </w:tcPr>
          <w:p w14:paraId="0A81F703" w14:textId="77777777" w:rsidR="00285CE1" w:rsidRPr="002E54D6" w:rsidRDefault="00285CE1" w:rsidP="00285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DISSUADER</w:t>
            </w:r>
          </w:p>
        </w:tc>
        <w:tc>
          <w:tcPr>
            <w:tcW w:w="709" w:type="pct"/>
            <w:shd w:val="clear" w:color="auto" w:fill="D9D9D9" w:themeFill="background1" w:themeFillShade="D9"/>
          </w:tcPr>
          <w:p w14:paraId="36EDEB02" w14:textId="77777777" w:rsidR="00285CE1" w:rsidRPr="002E54D6" w:rsidRDefault="00285CE1" w:rsidP="00285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KYPO</w:t>
            </w:r>
          </w:p>
        </w:tc>
        <w:tc>
          <w:tcPr>
            <w:tcW w:w="987" w:type="pct"/>
            <w:shd w:val="clear" w:color="auto" w:fill="D9D9D9" w:themeFill="background1" w:themeFillShade="D9"/>
          </w:tcPr>
          <w:p w14:paraId="605D790D" w14:textId="77777777" w:rsidR="00285CE1" w:rsidRPr="002E54D6" w:rsidRDefault="00285CE1" w:rsidP="00285C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Security Onion / Moloch</w:t>
            </w:r>
          </w:p>
        </w:tc>
      </w:tr>
      <w:tr w:rsidR="00285CE1" w:rsidRPr="00285CE1" w14:paraId="355BC1E2" w14:textId="77777777" w:rsidTr="002E54D6">
        <w:tc>
          <w:tcPr>
            <w:tcW w:w="1255" w:type="pct"/>
          </w:tcPr>
          <w:p w14:paraId="171E64FC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Степень автоматизации</w:t>
            </w:r>
          </w:p>
        </w:tc>
        <w:tc>
          <w:tcPr>
            <w:tcW w:w="1089" w:type="pct"/>
          </w:tcPr>
          <w:p w14:paraId="0414CDB9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 (IaC)</w:t>
            </w:r>
          </w:p>
        </w:tc>
        <w:tc>
          <w:tcPr>
            <w:tcW w:w="961" w:type="pct"/>
          </w:tcPr>
          <w:p w14:paraId="2D24F233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Частичная</w:t>
            </w:r>
          </w:p>
        </w:tc>
        <w:tc>
          <w:tcPr>
            <w:tcW w:w="709" w:type="pct"/>
          </w:tcPr>
          <w:p w14:paraId="7D6C46A5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Частичная</w:t>
            </w:r>
          </w:p>
        </w:tc>
        <w:tc>
          <w:tcPr>
            <w:tcW w:w="987" w:type="pct"/>
          </w:tcPr>
          <w:p w14:paraId="3DDF2A04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Низкая (ручная настройка)</w:t>
            </w:r>
          </w:p>
        </w:tc>
      </w:tr>
      <w:tr w:rsidR="00285CE1" w:rsidRPr="00285CE1" w14:paraId="1EA9C685" w14:textId="77777777" w:rsidTr="002E54D6">
        <w:tc>
          <w:tcPr>
            <w:tcW w:w="1255" w:type="pct"/>
          </w:tcPr>
          <w:p w14:paraId="1C29BA32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IaC</w:t>
            </w:r>
          </w:p>
        </w:tc>
        <w:tc>
          <w:tcPr>
            <w:tcW w:w="1089" w:type="pct"/>
          </w:tcPr>
          <w:p w14:paraId="07D8C165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Terraform + Ansible</w:t>
            </w:r>
          </w:p>
        </w:tc>
        <w:tc>
          <w:tcPr>
            <w:tcW w:w="961" w:type="pct"/>
          </w:tcPr>
          <w:p w14:paraId="21800022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09" w:type="pct"/>
          </w:tcPr>
          <w:p w14:paraId="4691D3EB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987" w:type="pct"/>
          </w:tcPr>
          <w:p w14:paraId="637BC7B8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285CE1" w:rsidRPr="00285CE1" w14:paraId="152E8104" w14:textId="77777777" w:rsidTr="002E54D6">
        <w:tc>
          <w:tcPr>
            <w:tcW w:w="1255" w:type="pct"/>
          </w:tcPr>
          <w:p w14:paraId="7231ACA3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Параметризация тестов</w:t>
            </w:r>
          </w:p>
        </w:tc>
        <w:tc>
          <w:tcPr>
            <w:tcW w:w="1089" w:type="pct"/>
          </w:tcPr>
          <w:p w14:paraId="76B8DEA0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YAML / MITRE ATT&amp;CK</w:t>
            </w:r>
          </w:p>
        </w:tc>
        <w:tc>
          <w:tcPr>
            <w:tcW w:w="961" w:type="pct"/>
          </w:tcPr>
          <w:p w14:paraId="2D41923E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Ограниченная</w:t>
            </w:r>
          </w:p>
        </w:tc>
        <w:tc>
          <w:tcPr>
            <w:tcW w:w="709" w:type="pct"/>
          </w:tcPr>
          <w:p w14:paraId="47942093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Частичная</w:t>
            </w:r>
          </w:p>
        </w:tc>
        <w:tc>
          <w:tcPr>
            <w:tcW w:w="987" w:type="pct"/>
          </w:tcPr>
          <w:p w14:paraId="18B28F41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Ограниченная</w:t>
            </w:r>
          </w:p>
        </w:tc>
      </w:tr>
      <w:tr w:rsidR="00285CE1" w:rsidRPr="00285CE1" w14:paraId="57EA3A1C" w14:textId="77777777" w:rsidTr="002E54D6">
        <w:tc>
          <w:tcPr>
            <w:tcW w:w="1255" w:type="pct"/>
          </w:tcPr>
          <w:p w14:paraId="3418261C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Типы метрик</w:t>
            </w:r>
          </w:p>
        </w:tc>
        <w:tc>
          <w:tcPr>
            <w:tcW w:w="1089" w:type="pct"/>
          </w:tcPr>
          <w:p w14:paraId="1D7AC7BB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DR, FPR, задержка, CPU, RAM</w:t>
            </w:r>
          </w:p>
        </w:tc>
        <w:tc>
          <w:tcPr>
            <w:tcW w:w="961" w:type="pct"/>
          </w:tcPr>
          <w:p w14:paraId="0A4D1652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 сеть</w:t>
            </w:r>
          </w:p>
        </w:tc>
        <w:tc>
          <w:tcPr>
            <w:tcW w:w="709" w:type="pct"/>
          </w:tcPr>
          <w:p w14:paraId="4A5E02E8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Частично</w:t>
            </w:r>
          </w:p>
        </w:tc>
        <w:tc>
          <w:tcPr>
            <w:tcW w:w="987" w:type="pct"/>
          </w:tcPr>
          <w:p w14:paraId="13A26430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Только сетевые</w:t>
            </w:r>
          </w:p>
        </w:tc>
      </w:tr>
      <w:tr w:rsidR="00285CE1" w:rsidRPr="00EC1763" w14:paraId="4ACEB991" w14:textId="77777777" w:rsidTr="002E54D6">
        <w:tc>
          <w:tcPr>
            <w:tcW w:w="1255" w:type="pct"/>
          </w:tcPr>
          <w:p w14:paraId="4FC4389C" w14:textId="77777777" w:rsidR="00285CE1" w:rsidRPr="00EC1763" w:rsidRDefault="00285CE1" w:rsidP="00285CE1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</w:pPr>
            <w:r w:rsidRPr="00EC1763"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  <w:t>Интеграция МО/UEBA</w:t>
            </w:r>
          </w:p>
        </w:tc>
        <w:tc>
          <w:tcPr>
            <w:tcW w:w="1089" w:type="pct"/>
          </w:tcPr>
          <w:p w14:paraId="35BC9CDA" w14:textId="77777777" w:rsidR="00285CE1" w:rsidRPr="00EC1763" w:rsidRDefault="00285CE1" w:rsidP="00285CE1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</w:pPr>
            <w:r w:rsidRPr="00EC1763"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  <w:t>Да (Isolation Forest, XGBoost, DBSCAN)</w:t>
            </w:r>
          </w:p>
        </w:tc>
        <w:tc>
          <w:tcPr>
            <w:tcW w:w="961" w:type="pct"/>
          </w:tcPr>
          <w:p w14:paraId="1FDA2B6B" w14:textId="77777777" w:rsidR="00285CE1" w:rsidRPr="00EC1763" w:rsidRDefault="00285CE1" w:rsidP="00285CE1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</w:pPr>
            <w:r w:rsidRPr="00EC1763"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09" w:type="pct"/>
          </w:tcPr>
          <w:p w14:paraId="0FC061A5" w14:textId="77777777" w:rsidR="00285CE1" w:rsidRPr="00EC1763" w:rsidRDefault="00285CE1" w:rsidP="00285CE1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</w:pPr>
            <w:r w:rsidRPr="00EC1763"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987" w:type="pct"/>
          </w:tcPr>
          <w:p w14:paraId="626EAC24" w14:textId="77777777" w:rsidR="00285CE1" w:rsidRPr="00EC1763" w:rsidRDefault="00285CE1" w:rsidP="00285CE1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</w:pPr>
            <w:r w:rsidRPr="00EC1763">
              <w:rPr>
                <w:rFonts w:ascii="Times New Roman" w:hAnsi="Times New Roman" w:cs="Times New Roman"/>
                <w:color w:val="EE0000"/>
                <w:sz w:val="24"/>
                <w:szCs w:val="24"/>
                <w:lang w:val="ru-RU"/>
              </w:rPr>
              <w:t>Нет</w:t>
            </w:r>
          </w:p>
        </w:tc>
      </w:tr>
      <w:tr w:rsidR="00285CE1" w:rsidRPr="00285CE1" w14:paraId="1C167083" w14:textId="77777777" w:rsidTr="002E54D6">
        <w:tc>
          <w:tcPr>
            <w:tcW w:w="1255" w:type="pct"/>
          </w:tcPr>
          <w:p w14:paraId="77B1DD5E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Открытый исходный код</w:t>
            </w:r>
          </w:p>
        </w:tc>
        <w:tc>
          <w:tcPr>
            <w:tcW w:w="1089" w:type="pct"/>
          </w:tcPr>
          <w:p w14:paraId="7D865C5A" w14:textId="5E6DD0D8" w:rsidR="00285CE1" w:rsidRPr="00285CE1" w:rsidRDefault="002E54D6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E54D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MIT License</w:t>
            </w:r>
          </w:p>
        </w:tc>
        <w:tc>
          <w:tcPr>
            <w:tcW w:w="961" w:type="pct"/>
          </w:tcPr>
          <w:p w14:paraId="2691D69E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709" w:type="pct"/>
          </w:tcPr>
          <w:p w14:paraId="43E330DB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987" w:type="pct"/>
          </w:tcPr>
          <w:p w14:paraId="7DD62A01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285CE1" w:rsidRPr="00285CE1" w14:paraId="2B924B94" w14:textId="77777777" w:rsidTr="002E54D6">
        <w:tc>
          <w:tcPr>
            <w:tcW w:w="1255" w:type="pct"/>
          </w:tcPr>
          <w:p w14:paraId="23E706B7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Воспроизводимость</w:t>
            </w:r>
          </w:p>
        </w:tc>
        <w:tc>
          <w:tcPr>
            <w:tcW w:w="1089" w:type="pct"/>
          </w:tcPr>
          <w:p w14:paraId="70F96C00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Высокая (σ &lt; 2%)</w:t>
            </w:r>
          </w:p>
        </w:tc>
        <w:tc>
          <w:tcPr>
            <w:tcW w:w="961" w:type="pct"/>
          </w:tcPr>
          <w:p w14:paraId="2BB12DD1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709" w:type="pct"/>
          </w:tcPr>
          <w:p w14:paraId="47378178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Средняя</w:t>
            </w:r>
          </w:p>
        </w:tc>
        <w:tc>
          <w:tcPr>
            <w:tcW w:w="987" w:type="pct"/>
          </w:tcPr>
          <w:p w14:paraId="376EAA91" w14:textId="77777777" w:rsidR="00285CE1" w:rsidRPr="00285CE1" w:rsidRDefault="00285CE1" w:rsidP="00285CE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85C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Низкая</w:t>
            </w:r>
          </w:p>
        </w:tc>
      </w:tr>
    </w:tbl>
    <w:p w14:paraId="22866A60" w14:textId="77777777" w:rsidR="00285CE1" w:rsidRPr="00285CE1" w:rsidRDefault="00285CE1" w:rsidP="0088087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B5349A" w14:textId="097FDE63" w:rsidR="008B7413" w:rsidRPr="00AA1165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Инструменты тестирования и бенчмаркинга </w:t>
      </w:r>
      <w:r w:rsidR="00BB2E37" w:rsidRPr="00BB2E37">
        <w:rPr>
          <w:rFonts w:ascii="Times New Roman" w:hAnsi="Times New Roman" w:cs="Times New Roman"/>
          <w:b/>
          <w:bCs/>
          <w:sz w:val="24"/>
          <w:szCs w:val="24"/>
        </w:rPr>
        <w:t>SOAR</w:t>
      </w:r>
    </w:p>
    <w:p w14:paraId="14B004AA" w14:textId="2BBE8F64" w:rsidR="008B7413" w:rsidRPr="00AB3EFA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Инструменты, такие как 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Tcpreplay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и фреймворки, такие как </w:t>
      </w:r>
      <w:r w:rsidRPr="00AA1165">
        <w:rPr>
          <w:rFonts w:ascii="Times New Roman" w:hAnsi="Times New Roman" w:cs="Times New Roman"/>
          <w:sz w:val="24"/>
          <w:szCs w:val="24"/>
        </w:rPr>
        <w:t>Moloch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AA1165">
        <w:rPr>
          <w:rFonts w:ascii="Times New Roman" w:hAnsi="Times New Roman" w:cs="Times New Roman"/>
          <w:sz w:val="24"/>
          <w:szCs w:val="24"/>
        </w:rPr>
        <w:t>Security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A1165">
        <w:rPr>
          <w:rFonts w:ascii="Times New Roman" w:hAnsi="Times New Roman" w:cs="Times New Roman"/>
          <w:sz w:val="24"/>
          <w:szCs w:val="24"/>
        </w:rPr>
        <w:t>Onion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облегчают анализ трафика и развертывание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но не обеспечивают сквозной автоматизации самой тестовой среды. Сравнительные исследования </w:t>
      </w:r>
      <w:proofErr w:type="spellStart"/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="00BB2E37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="00BB2E37" w:rsidRPr="00BB2E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>существуют, но их методологии тестирования редко являются полностью воспроизводимыми или открытыми.</w:t>
      </w:r>
      <w:r w:rsidR="00AB3EFA" w:rsidRPr="00AB3EFA">
        <w:rPr>
          <w:rFonts w:ascii="Times New Roman" w:hAnsi="Times New Roman" w:cs="Times New Roman"/>
          <w:sz w:val="24"/>
          <w:szCs w:val="24"/>
          <w:lang w:val="ru-RU"/>
        </w:rPr>
        <w:t xml:space="preserve"> Предлагаемая методология основывается на 5-уровневой архитектуре (Рис. 1), обеспечивающей сквозной поток данных от источников до аналитика SOC.</w:t>
      </w:r>
    </w:p>
    <w:p w14:paraId="1055E58F" w14:textId="77777777" w:rsidR="00AB3EFA" w:rsidRDefault="00AB3EFA" w:rsidP="00880877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12B86F" wp14:editId="6CD2448D">
            <wp:extent cx="4364416" cy="760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238" cy="761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677B" w14:textId="532BEC05" w:rsidR="00AB3EFA" w:rsidRPr="00AB3EFA" w:rsidRDefault="00AB3EFA" w:rsidP="00880877">
      <w:pPr>
        <w:spacing w:after="0" w:line="240" w:lineRule="auto"/>
        <w:ind w:firstLine="567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Рисунок 1. Блок-схема предлагаемой 5-уровневой архитектуры </w:t>
      </w:r>
      <w:r w:rsidRPr="00AB3EFA">
        <w:rPr>
          <w:rFonts w:asciiTheme="majorBidi" w:hAnsiTheme="majorBidi" w:cstheme="majorBidi"/>
          <w:sz w:val="24"/>
          <w:szCs w:val="24"/>
          <w:lang w:val="en-US"/>
        </w:rPr>
        <w:t>SOAR</w:t>
      </w: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 на базе </w:t>
      </w:r>
      <w:r w:rsidRPr="00AB3EFA">
        <w:rPr>
          <w:rFonts w:asciiTheme="majorBidi" w:hAnsiTheme="majorBidi" w:cstheme="majorBidi"/>
          <w:sz w:val="24"/>
          <w:szCs w:val="24"/>
          <w:lang w:val="en-US"/>
        </w:rPr>
        <w:t>Big</w:t>
      </w: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AB3EFA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AB3EFA">
        <w:rPr>
          <w:rFonts w:asciiTheme="majorBidi" w:hAnsiTheme="majorBidi" w:cstheme="majorBidi"/>
          <w:sz w:val="24"/>
          <w:szCs w:val="24"/>
          <w:lang w:val="ru-RU"/>
        </w:rPr>
        <w:t>.</w:t>
      </w:r>
    </w:p>
    <w:p w14:paraId="4B511465" w14:textId="77777777" w:rsidR="00AB3EFA" w:rsidRPr="00643755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A11C6A" w14:textId="77777777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EFA">
        <w:rPr>
          <w:rFonts w:ascii="Times New Roman" w:hAnsi="Times New Roman" w:cs="Times New Roman"/>
          <w:sz w:val="24"/>
          <w:szCs w:val="24"/>
          <w:lang w:val="ru-RU"/>
        </w:rPr>
        <w:t>Ключевым отличием Next-Gen SIEM является глубокая интеграция ML. В рамках архитектуры реализуются следующие модели:</w:t>
      </w:r>
    </w:p>
    <w:p w14:paraId="08CC026D" w14:textId="77777777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796A1B4" w14:textId="2A5FD88A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EFA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1. Обнаружение аномалий: 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AB3EFA">
        <w:rPr>
          <w:rFonts w:ascii="Times New Roman" w:hAnsi="Times New Roman" w:cs="Times New Roman"/>
          <w:sz w:val="24"/>
          <w:szCs w:val="24"/>
          <w:lang w:val="ru-RU"/>
        </w:rPr>
        <w:t>спользование алгоритмов Isolation Forest или автоэнкодеров для выявления отклонений от базового профиля поведения пользователя или системы. score(x) = g(x,{профиль}), где аномально высокий score сигнализирует об угрозе.</w:t>
      </w:r>
    </w:p>
    <w:p w14:paraId="78C653E6" w14:textId="1BF81DCB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EFA">
        <w:rPr>
          <w:rFonts w:ascii="Times New Roman" w:hAnsi="Times New Roman" w:cs="Times New Roman"/>
          <w:sz w:val="24"/>
          <w:szCs w:val="24"/>
          <w:lang w:val="ru-RU"/>
        </w:rPr>
        <w:t xml:space="preserve">2. Классификация инцидентов: </w:t>
      </w: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AB3EFA">
        <w:rPr>
          <w:rFonts w:ascii="Times New Roman" w:hAnsi="Times New Roman" w:cs="Times New Roman"/>
          <w:sz w:val="24"/>
          <w:szCs w:val="24"/>
          <w:lang w:val="ru-RU"/>
        </w:rPr>
        <w:t>рименение моделей Random Forest или градиентного бустинга (XGBoost) для автоматической категоризации событий безопасности и оценки их критичности.</w:t>
      </w:r>
    </w:p>
    <w:p w14:paraId="70D426FE" w14:textId="7B1C3FD3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EFA">
        <w:rPr>
          <w:rFonts w:ascii="Times New Roman" w:hAnsi="Times New Roman" w:cs="Times New Roman"/>
          <w:sz w:val="24"/>
          <w:szCs w:val="24"/>
          <w:lang w:val="ru-RU"/>
        </w:rPr>
        <w:t xml:space="preserve">3. Аналитика поведения (UEBA): </w:t>
      </w: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AB3EFA">
        <w:rPr>
          <w:rFonts w:ascii="Times New Roman" w:hAnsi="Times New Roman" w:cs="Times New Roman"/>
          <w:sz w:val="24"/>
          <w:szCs w:val="24"/>
          <w:lang w:val="ru-RU"/>
        </w:rPr>
        <w:t>остроение графов взаимодействий между сущностями (пользователи, хосты, файлы) и использование алгоритмов кластеризации (DBSCAN) для выявления скрытых паттернов, характерных для Lateral Movement или утечки данных (Рис. 2).</w:t>
      </w:r>
    </w:p>
    <w:p w14:paraId="43819290" w14:textId="77777777" w:rsidR="00AB3EFA" w:rsidRPr="00996D40" w:rsidRDefault="00AB3EFA" w:rsidP="00880877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4D1B160B" wp14:editId="4755C663">
            <wp:extent cx="4222713" cy="33718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3977" cy="338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DA36" w14:textId="6B714DC8" w:rsidR="00AB3EFA" w:rsidRDefault="00AB3EFA" w:rsidP="00880877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Рисунок 2. </w:t>
      </w:r>
      <w:r w:rsidR="00880877">
        <w:rPr>
          <w:rFonts w:asciiTheme="majorBidi" w:hAnsiTheme="majorBidi" w:cstheme="majorBidi"/>
          <w:sz w:val="24"/>
          <w:szCs w:val="24"/>
          <w:lang w:val="ru-RU"/>
        </w:rPr>
        <w:t>М</w:t>
      </w: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одель </w:t>
      </w:r>
      <w:r w:rsidRPr="00AB3EFA">
        <w:rPr>
          <w:rFonts w:asciiTheme="majorBidi" w:hAnsiTheme="majorBidi" w:cstheme="majorBidi"/>
          <w:sz w:val="24"/>
          <w:szCs w:val="24"/>
        </w:rPr>
        <w:t>UEBA</w:t>
      </w:r>
      <w:r w:rsidRPr="00AB3EFA">
        <w:rPr>
          <w:rFonts w:asciiTheme="majorBidi" w:hAnsiTheme="majorBidi" w:cstheme="majorBidi"/>
          <w:sz w:val="24"/>
          <w:szCs w:val="24"/>
          <w:lang w:val="ru-RU"/>
        </w:rPr>
        <w:t xml:space="preserve"> и выявление аномалий с помощью кластеризации </w:t>
      </w:r>
      <w:r w:rsidRPr="00AB3EFA">
        <w:rPr>
          <w:rFonts w:asciiTheme="majorBidi" w:hAnsiTheme="majorBidi" w:cstheme="majorBidi"/>
          <w:sz w:val="24"/>
          <w:szCs w:val="24"/>
        </w:rPr>
        <w:t>DBSCAN</w:t>
      </w:r>
    </w:p>
    <w:p w14:paraId="79BA9BDF" w14:textId="77777777" w:rsidR="00880877" w:rsidRPr="00880877" w:rsidRDefault="00880877" w:rsidP="00880877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586AD00E" w14:textId="3A02EF90" w:rsidR="00AB3EFA" w:rsidRPr="00AB3EFA" w:rsidRDefault="00AB3EFA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EFA">
        <w:rPr>
          <w:rFonts w:ascii="Times New Roman" w:hAnsi="Times New Roman" w:cs="Times New Roman"/>
          <w:sz w:val="24"/>
          <w:szCs w:val="24"/>
          <w:lang w:val="ru-RU"/>
        </w:rPr>
        <w:t>4. Корреляция на основе ML: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B3EFA">
        <w:rPr>
          <w:rFonts w:ascii="Times New Roman" w:hAnsi="Times New Roman" w:cs="Times New Roman"/>
          <w:sz w:val="24"/>
          <w:szCs w:val="24"/>
          <w:lang w:val="ru-RU"/>
        </w:rPr>
        <w:t>место статических правил используются модели, оценивающие вероятность связи между событиями на основе их временных меток, контекста и исторических данных.</w:t>
      </w:r>
    </w:p>
    <w:p w14:paraId="3FAFA608" w14:textId="2BA06D8A" w:rsidR="008B7413" w:rsidRPr="00AA1165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1165">
        <w:rPr>
          <w:rFonts w:ascii="Times New Roman" w:hAnsi="Times New Roman" w:cs="Times New Roman"/>
          <w:b/>
          <w:bCs/>
          <w:sz w:val="24"/>
          <w:szCs w:val="24"/>
        </w:rPr>
        <w:t>Infrastructure as Code (</w:t>
      </w:r>
      <w:proofErr w:type="spellStart"/>
      <w:r w:rsidRPr="00AA1165">
        <w:rPr>
          <w:rFonts w:ascii="Times New Roman" w:hAnsi="Times New Roman" w:cs="Times New Roman"/>
          <w:b/>
          <w:bCs/>
          <w:sz w:val="24"/>
          <w:szCs w:val="24"/>
        </w:rPr>
        <w:t>IaC</w:t>
      </w:r>
      <w:proofErr w:type="spellEnd"/>
      <w:r w:rsidRPr="00AA1165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AA1165">
        <w:rPr>
          <w:rFonts w:ascii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AA11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1165">
        <w:rPr>
          <w:rFonts w:ascii="Times New Roman" w:hAnsi="Times New Roman" w:cs="Times New Roman"/>
          <w:b/>
          <w:bCs/>
          <w:sz w:val="24"/>
          <w:szCs w:val="24"/>
        </w:rPr>
        <w:t>безопасности</w:t>
      </w:r>
      <w:proofErr w:type="spellEnd"/>
    </w:p>
    <w:p w14:paraId="50814431" w14:textId="3ACAF794" w:rsidR="008B7413" w:rsidRPr="00AA1165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Внедрение 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A1165">
        <w:rPr>
          <w:rFonts w:ascii="Times New Roman" w:hAnsi="Times New Roman" w:cs="Times New Roman"/>
          <w:sz w:val="24"/>
          <w:szCs w:val="24"/>
        </w:rPr>
        <w:t>Ansible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Puppet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>) для развертывания тестовых сред набирает популярность (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). Некоторые академические проекты используют его для лабораторий безопасности, но ни один не предлагает универсальный фреймворк, специально разработанный для систематической валидации свойств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A21E9FD" w14:textId="4AB7BF87" w:rsidR="008B7413" w:rsidRPr="00DC2A6A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A116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Позиционирование </w:t>
      </w:r>
      <w:r w:rsidR="00880877" w:rsidRPr="00AA1165">
        <w:rPr>
          <w:rFonts w:ascii="Times New Roman" w:hAnsi="Times New Roman" w:cs="Times New Roman"/>
          <w:b/>
          <w:bCs/>
          <w:sz w:val="24"/>
          <w:szCs w:val="24"/>
        </w:rPr>
        <w:t>ARCHIVIRT</w:t>
      </w:r>
      <w:r w:rsidR="00880877" w:rsidRPr="00AA1165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="00880877" w:rsidRPr="00FF50F7">
        <w:rPr>
          <w:rFonts w:ascii="Times New Roman" w:hAnsi="Times New Roman" w:cs="Times New Roman"/>
          <w:sz w:val="24"/>
          <w:szCs w:val="24"/>
          <w:lang w:val="ru-RU"/>
        </w:rPr>
        <w:t xml:space="preserve"> фреймворк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 заполняет этот пробел, сочетая принципы кибер-полигонов (изоляция, реализм) с гибкостью и воспроизводимостью </w:t>
      </w:r>
      <w:proofErr w:type="spellStart"/>
      <w:r w:rsidRPr="00AA1165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A1165">
        <w:rPr>
          <w:rFonts w:ascii="Times New Roman" w:hAnsi="Times New Roman" w:cs="Times New Roman"/>
          <w:sz w:val="24"/>
          <w:szCs w:val="24"/>
          <w:lang w:val="ru-RU"/>
        </w:rPr>
        <w:t xml:space="preserve">, все это нацелено на цикл тестирования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="00BB2E37" w:rsidRPr="00DC2A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13C38" w:rsidRPr="00DC2A6A">
        <w:rPr>
          <w:rFonts w:ascii="Times New Roman" w:hAnsi="Times New Roman" w:cs="Times New Roman"/>
          <w:sz w:val="24"/>
          <w:szCs w:val="24"/>
          <w:lang w:val="ru-RU"/>
        </w:rPr>
        <w:t>[3, 4]</w:t>
      </w:r>
      <w:r w:rsidRPr="00AA116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73208C"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05690FD" w14:textId="77777777" w:rsidR="008B7413" w:rsidRPr="00A13C38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</w:rPr>
        <w:t>ARCHIVIRT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построен вокруг четырех ключевых принципов:</w:t>
      </w:r>
    </w:p>
    <w:p w14:paraId="44052668" w14:textId="3B11B071" w:rsidR="008B7413" w:rsidRPr="00A13C38" w:rsidRDefault="008B7413" w:rsidP="00880877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Воспроизводимость: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Любая среда может быть воссоздана идентично из определения кода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49F3E39" w14:textId="0DFA7DC7" w:rsidR="008B7413" w:rsidRPr="00A13C38" w:rsidRDefault="008B7413" w:rsidP="00880877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Модульность: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Компоненты (цели, атакующие) взаимозаменяемы и независимы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C22CD66" w14:textId="0A879D4B" w:rsidR="008B7413" w:rsidRPr="00A13C38" w:rsidRDefault="008B7413" w:rsidP="00880877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Автоматизация: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Минимизация ручного вмешательства от развертывания до анализа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E2EA0D7" w14:textId="77777777" w:rsidR="008B7413" w:rsidRPr="00A13C38" w:rsidRDefault="008B7413" w:rsidP="00880877">
      <w:pPr>
        <w:numPr>
          <w:ilvl w:val="0"/>
          <w:numId w:val="3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lastRenderedPageBreak/>
        <w:t>Измеримость: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Автоматическая генерация количественных метрик о среде и тестируемых </w:t>
      </w:r>
      <w:r w:rsidRPr="00A13C38">
        <w:rPr>
          <w:rFonts w:ascii="Times New Roman" w:hAnsi="Times New Roman" w:cs="Times New Roman"/>
          <w:sz w:val="24"/>
          <w:szCs w:val="24"/>
        </w:rPr>
        <w:t>IDS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875176" w14:textId="46649316" w:rsidR="008B7413" w:rsidRPr="00AC2BEF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Архитектура разбита на пять уровней (см. 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88087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AC2BEF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6A4CDC87" w14:textId="32B88D40" w:rsidR="008B7413" w:rsidRPr="00A13C38" w:rsidRDefault="008B7413" w:rsidP="00880877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Уровень 1: Физический/Хост: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Физический сервер, на котором работает гипервизор (</w:t>
      </w:r>
      <w:r w:rsidRPr="00A13C38">
        <w:rPr>
          <w:rFonts w:ascii="Times New Roman" w:hAnsi="Times New Roman" w:cs="Times New Roman"/>
          <w:sz w:val="24"/>
          <w:szCs w:val="24"/>
        </w:rPr>
        <w:t>KVM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1B51DE2" w14:textId="0C9B4A6E" w:rsidR="008B7413" w:rsidRPr="00A13C38" w:rsidRDefault="008B7413" w:rsidP="00880877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Уровень 2: Оркестрация (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>):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Скрипты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(развертывание ВМ/сети) и </w:t>
      </w:r>
      <w:r w:rsidRPr="00A13C38">
        <w:rPr>
          <w:rFonts w:ascii="Times New Roman" w:hAnsi="Times New Roman" w:cs="Times New Roman"/>
          <w:sz w:val="24"/>
          <w:szCs w:val="24"/>
        </w:rPr>
        <w:t>Ansible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(программная конфигурация)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C481DBA" w14:textId="092FDF29" w:rsidR="008B7413" w:rsidRPr="00A13C38" w:rsidRDefault="008B7413" w:rsidP="00880877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Уровень 3: Виртуальный: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Виртуальные машины (ВМ), соединенные в изолированных частных виртуальных сетях</w:t>
      </w:r>
      <w:r w:rsidR="00AA1165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5A92C02" w14:textId="77777777" w:rsidR="008B7413" w:rsidRPr="00A13C38" w:rsidRDefault="008B7413" w:rsidP="00880877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3C38">
        <w:rPr>
          <w:rFonts w:ascii="Times New Roman" w:hAnsi="Times New Roman" w:cs="Times New Roman"/>
          <w:sz w:val="24"/>
          <w:szCs w:val="24"/>
        </w:rPr>
        <w:t>Уровень</w:t>
      </w:r>
      <w:proofErr w:type="spellEnd"/>
      <w:r w:rsidRPr="00A13C38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Функциональные</w:t>
      </w:r>
      <w:proofErr w:type="spellEnd"/>
      <w:r w:rsidRPr="00A13C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роли</w:t>
      </w:r>
      <w:proofErr w:type="spellEnd"/>
      <w:r w:rsidRPr="00A13C38">
        <w:rPr>
          <w:rFonts w:ascii="Times New Roman" w:hAnsi="Times New Roman" w:cs="Times New Roman"/>
          <w:sz w:val="24"/>
          <w:szCs w:val="24"/>
        </w:rPr>
        <w:t>:</w:t>
      </w:r>
    </w:p>
    <w:p w14:paraId="360A0E7C" w14:textId="453E7C4E" w:rsidR="008B7413" w:rsidRPr="00A13C38" w:rsidRDefault="008B7413" w:rsidP="00880877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Подсеть Целей: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ВМ, запускающие уязвимые службы (</w:t>
      </w:r>
      <w:r w:rsidRPr="00A13C38">
        <w:rPr>
          <w:rFonts w:ascii="Times New Roman" w:hAnsi="Times New Roman" w:cs="Times New Roman"/>
          <w:sz w:val="24"/>
          <w:szCs w:val="24"/>
        </w:rPr>
        <w:t>Web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13C38">
        <w:rPr>
          <w:rFonts w:ascii="Times New Roman" w:hAnsi="Times New Roman" w:cs="Times New Roman"/>
          <w:sz w:val="24"/>
          <w:szCs w:val="24"/>
        </w:rPr>
        <w:t>SSH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13C38">
        <w:rPr>
          <w:rFonts w:ascii="Times New Roman" w:hAnsi="Times New Roman" w:cs="Times New Roman"/>
          <w:sz w:val="24"/>
          <w:szCs w:val="24"/>
        </w:rPr>
        <w:t>SMB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), имитирующие корпоративную сеть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ADA8902" w14:textId="1DC12F3E" w:rsidR="008B7413" w:rsidRPr="00A13C38" w:rsidRDefault="008B7413" w:rsidP="00880877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Подсеть Мониторинга: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ВМ, на которой работает тестируемый </w:t>
      </w:r>
      <w:r w:rsidRPr="00A13C38">
        <w:rPr>
          <w:rFonts w:ascii="Times New Roman" w:hAnsi="Times New Roman" w:cs="Times New Roman"/>
          <w:sz w:val="24"/>
          <w:szCs w:val="24"/>
        </w:rPr>
        <w:t>IDS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13C38">
        <w:rPr>
          <w:rFonts w:ascii="Times New Roman" w:hAnsi="Times New Roman" w:cs="Times New Roman"/>
          <w:sz w:val="24"/>
          <w:szCs w:val="24"/>
        </w:rPr>
        <w:t>IPS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13C38">
        <w:rPr>
          <w:rFonts w:ascii="Times New Roman" w:hAnsi="Times New Roman" w:cs="Times New Roman"/>
          <w:sz w:val="24"/>
          <w:szCs w:val="24"/>
        </w:rPr>
        <w:t>Zeek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и т.д.), настроенный в пассивном режиме (</w:t>
      </w:r>
      <w:r w:rsidRPr="00A13C38">
        <w:rPr>
          <w:rFonts w:ascii="Times New Roman" w:hAnsi="Times New Roman" w:cs="Times New Roman"/>
          <w:sz w:val="24"/>
          <w:szCs w:val="24"/>
        </w:rPr>
        <w:t>IDS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 или встроенном (</w:t>
      </w:r>
      <w:r w:rsidRPr="00A13C38">
        <w:rPr>
          <w:rFonts w:ascii="Times New Roman" w:hAnsi="Times New Roman" w:cs="Times New Roman"/>
          <w:sz w:val="24"/>
          <w:szCs w:val="24"/>
        </w:rPr>
        <w:t>IPS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CC6E305" w14:textId="458BE2BD" w:rsidR="008B7413" w:rsidRPr="00A13C38" w:rsidRDefault="008B7413" w:rsidP="00880877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Подсеть Атаки/Контроля: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ВМ "атакующего", запускающая инструменты пентеста (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) и контроллер сценариев (скрипт </w:t>
      </w:r>
      <w:r w:rsidRPr="00A13C38">
        <w:rPr>
          <w:rFonts w:ascii="Times New Roman" w:hAnsi="Times New Roman" w:cs="Times New Roman"/>
          <w:sz w:val="24"/>
          <w:szCs w:val="24"/>
        </w:rPr>
        <w:t>Python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13C38">
        <w:rPr>
          <w:rFonts w:ascii="Times New Roman" w:hAnsi="Times New Roman" w:cs="Times New Roman"/>
          <w:sz w:val="24"/>
          <w:szCs w:val="24"/>
        </w:rPr>
        <w:t>CALDERA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5003A18" w14:textId="77777777" w:rsidR="008B7413" w:rsidRPr="00A13C38" w:rsidRDefault="008B7413" w:rsidP="00880877">
      <w:pPr>
        <w:numPr>
          <w:ilvl w:val="1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Подсеть Управления/Анализа: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Центральная ВМ "Менеджер", которая оркестрирует тесты, собирает логи и вычисляет метрики.</w:t>
      </w:r>
    </w:p>
    <w:p w14:paraId="331D03BB" w14:textId="49C59BD4" w:rsidR="00B8165C" w:rsidRPr="0020112A" w:rsidRDefault="008B7413" w:rsidP="0020112A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Уровень 5: Данные и метрики: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Централизованное хранение логов, сетевых захватов </w:t>
      </w:r>
      <w:r w:rsidRPr="00A13C38">
        <w:rPr>
          <w:rFonts w:ascii="Times New Roman" w:hAnsi="Times New Roman" w:cs="Times New Roman"/>
          <w:sz w:val="24"/>
          <w:szCs w:val="24"/>
        </w:rPr>
        <w:t>PCAP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, отчетов о производительности и конечных результатов.</w:t>
      </w:r>
      <w:r w:rsidR="0073208C"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3208C" w:rsidRPr="00A13C38">
        <w:rPr>
          <w:rFonts w:ascii="Times New Roman" w:hAnsi="Times New Roman" w:cs="Times New Roman"/>
          <w:sz w:val="24"/>
          <w:szCs w:val="24"/>
          <w:lang w:val="en-US"/>
        </w:rPr>
        <w:t>[3, 5]</w:t>
      </w:r>
    </w:p>
    <w:p w14:paraId="1A9625CC" w14:textId="4CDBBF06" w:rsidR="00BE6420" w:rsidRDefault="0020112A" w:rsidP="00880877">
      <w:pPr>
        <w:keepNext/>
        <w:spacing w:after="0" w:line="240" w:lineRule="auto"/>
        <w:jc w:val="center"/>
      </w:pPr>
      <w:r w:rsidRPr="0020112A">
        <w:rPr>
          <w:noProof/>
        </w:rPr>
        <w:drawing>
          <wp:inline distT="0" distB="0" distL="0" distR="0" wp14:anchorId="253C1948" wp14:editId="75F5D072">
            <wp:extent cx="4624388" cy="5192752"/>
            <wp:effectExtent l="0" t="0" r="5080" b="8255"/>
            <wp:docPr id="295120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0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0520" cy="52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5D5A" w14:textId="59345F6B" w:rsidR="007D3ED8" w:rsidRPr="00BE6420" w:rsidRDefault="00BE6420" w:rsidP="00880877">
      <w:pPr>
        <w:pStyle w:val="Lgende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ru-RU"/>
        </w:rPr>
      </w:pPr>
      <w:r w:rsidRPr="00DC2A6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88087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3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. Архитектура фреймворка 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ARCHIVIRT</w:t>
      </w:r>
    </w:p>
    <w:p w14:paraId="313EEA32" w14:textId="7FD14DF1" w:rsidR="008B7413" w:rsidRPr="00A13C38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43755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Реализация</w:t>
      </w:r>
      <w:r w:rsidR="00A13C3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B8165C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Технологический стек</w:t>
      </w:r>
      <w:r w:rsidR="00A13C38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55AB4F4A" w14:textId="20588188" w:rsidR="008B7413" w:rsidRPr="00FF50F7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F50F7">
        <w:rPr>
          <w:rFonts w:ascii="Times New Roman" w:hAnsi="Times New Roman" w:cs="Times New Roman"/>
          <w:sz w:val="24"/>
          <w:szCs w:val="24"/>
          <w:lang w:val="ru-RU"/>
        </w:rPr>
        <w:t>Виртуализация: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Libvirt</w:t>
      </w:r>
      <w:proofErr w:type="spellEnd"/>
      <w:r w:rsidRPr="00FF50F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13C38">
        <w:rPr>
          <w:rFonts w:ascii="Times New Roman" w:hAnsi="Times New Roman" w:cs="Times New Roman"/>
          <w:sz w:val="24"/>
          <w:szCs w:val="24"/>
        </w:rPr>
        <w:t>KVM</w:t>
      </w:r>
      <w:r w:rsidRPr="00FF50F7">
        <w:rPr>
          <w:rFonts w:ascii="Times New Roman" w:hAnsi="Times New Roman" w:cs="Times New Roman"/>
          <w:sz w:val="24"/>
          <w:szCs w:val="24"/>
          <w:lang w:val="ru-RU"/>
        </w:rPr>
        <w:t xml:space="preserve"> с управлением через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FF50F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13C38">
        <w:rPr>
          <w:rFonts w:ascii="Times New Roman" w:hAnsi="Times New Roman" w:cs="Times New Roman"/>
          <w:sz w:val="24"/>
          <w:szCs w:val="24"/>
        </w:rPr>
        <w:t>provider</w:t>
      </w:r>
      <w:r w:rsidRPr="00FF50F7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libvirt</w:t>
      </w:r>
      <w:proofErr w:type="spellEnd"/>
      <w:r w:rsidR="00BE6420" w:rsidRPr="00FF50F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80D9C88" w14:textId="77777777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13C38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3C38">
        <w:rPr>
          <w:rFonts w:ascii="Times New Roman" w:hAnsi="Times New Roman" w:cs="Times New Roman"/>
          <w:sz w:val="24"/>
          <w:szCs w:val="24"/>
        </w:rPr>
        <w:t>v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1.5+ для инфраструктуры, </w:t>
      </w:r>
      <w:r w:rsidRPr="00A13C38">
        <w:rPr>
          <w:rFonts w:ascii="Times New Roman" w:hAnsi="Times New Roman" w:cs="Times New Roman"/>
          <w:sz w:val="24"/>
          <w:szCs w:val="24"/>
        </w:rPr>
        <w:t>Ansible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для конфигурации.</w:t>
      </w:r>
    </w:p>
    <w:p w14:paraId="2D3ACE4C" w14:textId="77777777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Системы: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Образы </w:t>
      </w:r>
      <w:r w:rsidRPr="00A13C38">
        <w:rPr>
          <w:rFonts w:ascii="Times New Roman" w:hAnsi="Times New Roman" w:cs="Times New Roman"/>
          <w:sz w:val="24"/>
          <w:szCs w:val="24"/>
        </w:rPr>
        <w:t>Cloud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3C38">
        <w:rPr>
          <w:rFonts w:ascii="Times New Roman" w:hAnsi="Times New Roman" w:cs="Times New Roman"/>
          <w:sz w:val="24"/>
          <w:szCs w:val="24"/>
        </w:rPr>
        <w:t>Ubuntu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3C38">
        <w:rPr>
          <w:rFonts w:ascii="Times New Roman" w:hAnsi="Times New Roman" w:cs="Times New Roman"/>
          <w:sz w:val="24"/>
          <w:szCs w:val="24"/>
        </w:rPr>
        <w:t>Server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22.04 </w:t>
      </w:r>
      <w:r w:rsidRPr="00A13C38">
        <w:rPr>
          <w:rFonts w:ascii="Times New Roman" w:hAnsi="Times New Roman" w:cs="Times New Roman"/>
          <w:sz w:val="24"/>
          <w:szCs w:val="24"/>
        </w:rPr>
        <w:t>LTS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для всех ВМ.</w:t>
      </w:r>
    </w:p>
    <w:p w14:paraId="4408F8A0" w14:textId="5E7FF342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</w:rPr>
        <w:t>IDS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A13C38">
        <w:rPr>
          <w:rFonts w:ascii="Times New Roman" w:hAnsi="Times New Roman" w:cs="Times New Roman"/>
          <w:sz w:val="24"/>
          <w:szCs w:val="24"/>
        </w:rPr>
        <w:t>IPS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3 и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6 (реализованы как взаимозаменяемые модули </w:t>
      </w:r>
      <w:r w:rsidRPr="00A13C38">
        <w:rPr>
          <w:rFonts w:ascii="Times New Roman" w:hAnsi="Times New Roman" w:cs="Times New Roman"/>
          <w:sz w:val="24"/>
          <w:szCs w:val="24"/>
        </w:rPr>
        <w:t>Ansible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736E2C0" w14:textId="77777777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Инструменты атаки: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3C38">
        <w:rPr>
          <w:rFonts w:ascii="Times New Roman" w:hAnsi="Times New Roman" w:cs="Times New Roman"/>
          <w:sz w:val="24"/>
          <w:szCs w:val="24"/>
        </w:rPr>
        <w:t>Framework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A13C38">
        <w:rPr>
          <w:rFonts w:ascii="Times New Roman" w:hAnsi="Times New Roman" w:cs="Times New Roman"/>
          <w:sz w:val="24"/>
          <w:szCs w:val="24"/>
        </w:rPr>
        <w:t>Hydra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A5A44E" w14:textId="17A65FD7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Оркестрация &amp; Анализ: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Пользовательские скрипты </w:t>
      </w:r>
      <w:r w:rsidRPr="00A13C38">
        <w:rPr>
          <w:rFonts w:ascii="Times New Roman" w:hAnsi="Times New Roman" w:cs="Times New Roman"/>
          <w:sz w:val="24"/>
          <w:szCs w:val="24"/>
        </w:rPr>
        <w:t>Python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, использующие </w:t>
      </w:r>
      <w:r w:rsidRPr="00A13C38">
        <w:rPr>
          <w:rFonts w:ascii="Times New Roman" w:hAnsi="Times New Roman" w:cs="Times New Roman"/>
          <w:sz w:val="24"/>
          <w:szCs w:val="24"/>
        </w:rPr>
        <w:t>Pandas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для анализа данных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3208C"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[4, 7]</w:t>
      </w:r>
    </w:p>
    <w:p w14:paraId="109D4C42" w14:textId="77777777" w:rsidR="008B7413" w:rsidRPr="00A13C38" w:rsidRDefault="008B7413" w:rsidP="00880877">
      <w:pPr>
        <w:numPr>
          <w:ilvl w:val="0"/>
          <w:numId w:val="6"/>
        </w:numPr>
        <w:tabs>
          <w:tab w:val="clear" w:pos="720"/>
          <w:tab w:val="num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>Мониторинг:</w:t>
      </w:r>
      <w:r w:rsidRPr="00A13C3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Telegraf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proofErr w:type="spellStart"/>
      <w:r w:rsidRPr="00A13C38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(опционально для визуализации в реальном времени).</w:t>
      </w:r>
    </w:p>
    <w:p w14:paraId="087F7EC8" w14:textId="21A5602C" w:rsidR="00BA7817" w:rsidRPr="00A13C38" w:rsidRDefault="008B7413" w:rsidP="00880877">
      <w:pPr>
        <w:tabs>
          <w:tab w:val="num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Репозиторий </w:t>
      </w:r>
      <w:r w:rsidRPr="00A13C38">
        <w:rPr>
          <w:rFonts w:ascii="Times New Roman" w:hAnsi="Times New Roman" w:cs="Times New Roman"/>
          <w:sz w:val="24"/>
          <w:szCs w:val="24"/>
        </w:rPr>
        <w:t>Git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13C38">
        <w:rPr>
          <w:rFonts w:ascii="Times New Roman" w:hAnsi="Times New Roman" w:cs="Times New Roman"/>
          <w:sz w:val="24"/>
          <w:szCs w:val="24"/>
        </w:rPr>
        <w:t>ARCHIVIRT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B2924" w:rsidRPr="005B2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5B2924">
        <w:fldChar w:fldCharType="begin"/>
      </w:r>
      <w:r w:rsidR="005B2924">
        <w:instrText>HYPERLINK</w:instrText>
      </w:r>
      <w:r w:rsidR="005B2924" w:rsidRPr="006753DA">
        <w:rPr>
          <w:lang w:val="ru-RU"/>
        </w:rPr>
        <w:instrText xml:space="preserve"> "</w:instrText>
      </w:r>
      <w:r w:rsidR="005B2924">
        <w:instrText>https</w:instrText>
      </w:r>
      <w:r w:rsidR="005B2924" w:rsidRPr="006753DA">
        <w:rPr>
          <w:lang w:val="ru-RU"/>
        </w:rPr>
        <w:instrText>://</w:instrText>
      </w:r>
      <w:r w:rsidR="005B2924">
        <w:instrText>github</w:instrText>
      </w:r>
      <w:r w:rsidR="005B2924" w:rsidRPr="006753DA">
        <w:rPr>
          <w:lang w:val="ru-RU"/>
        </w:rPr>
        <w:instrText>.</w:instrText>
      </w:r>
      <w:r w:rsidR="005B2924">
        <w:instrText>com</w:instrText>
      </w:r>
      <w:r w:rsidR="005B2924" w:rsidRPr="006753DA">
        <w:rPr>
          <w:lang w:val="ru-RU"/>
        </w:rPr>
        <w:instrText>/</w:instrText>
      </w:r>
      <w:r w:rsidR="005B2924">
        <w:instrText>yasnemanegre</w:instrText>
      </w:r>
      <w:r w:rsidR="005B2924" w:rsidRPr="006753DA">
        <w:rPr>
          <w:lang w:val="ru-RU"/>
        </w:rPr>
        <w:instrText>/</w:instrText>
      </w:r>
      <w:r w:rsidR="005B2924">
        <w:instrText>ARCHIVIRT</w:instrText>
      </w:r>
      <w:r w:rsidR="005B2924" w:rsidRPr="006753DA">
        <w:rPr>
          <w:lang w:val="ru-RU"/>
        </w:rPr>
        <w:instrText>"</w:instrText>
      </w:r>
      <w:r w:rsidR="005B2924">
        <w:fldChar w:fldCharType="separate"/>
      </w:r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>https</w:t>
      </w:r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ru-RU"/>
        </w:rPr>
        <w:t>.</w:t>
      </w:r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>com</w:t>
      </w:r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>yasnemanegre</w:t>
      </w:r>
      <w:proofErr w:type="spellEnd"/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ru-RU"/>
        </w:rPr>
        <w:t>/</w:t>
      </w:r>
      <w:r w:rsidR="005B2924" w:rsidRPr="009A51A3">
        <w:rPr>
          <w:rStyle w:val="Lienhypertexte"/>
          <w:rFonts w:ascii="Times New Roman" w:hAnsi="Times New Roman" w:cs="Times New Roman"/>
          <w:sz w:val="24"/>
          <w:szCs w:val="24"/>
          <w:lang w:val="en-US"/>
        </w:rPr>
        <w:t>ARCHIVIRT</w:t>
      </w:r>
      <w:r w:rsidR="005B2924">
        <w:fldChar w:fldCharType="end"/>
      </w:r>
      <w:r w:rsidR="005B2924" w:rsidRPr="005B2924">
        <w:rPr>
          <w:rFonts w:ascii="Times New Roman" w:hAnsi="Times New Roman" w:cs="Times New Roman"/>
          <w:sz w:val="24"/>
          <w:szCs w:val="24"/>
          <w:lang w:val="ru-RU"/>
        </w:rPr>
        <w:t xml:space="preserve"> ) </w:t>
      </w:r>
      <w:r w:rsidRPr="00A13C38">
        <w:rPr>
          <w:rFonts w:ascii="Times New Roman" w:hAnsi="Times New Roman" w:cs="Times New Roman"/>
          <w:sz w:val="24"/>
          <w:szCs w:val="24"/>
          <w:lang w:val="ru-RU"/>
        </w:rPr>
        <w:t>организован следующим образом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 xml:space="preserve"> (см. Рисунок </w:t>
      </w:r>
      <w:r w:rsidR="00CF7D4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BE6420" w:rsidRPr="00A13C38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4C677F7E" w14:textId="31D42E1C" w:rsidR="009830E0" w:rsidRPr="009830E0" w:rsidRDefault="009830E0" w:rsidP="009830E0">
      <w:pPr>
        <w:keepNext/>
        <w:spacing w:after="0" w:line="240" w:lineRule="auto"/>
        <w:jc w:val="center"/>
        <w:rPr>
          <w:lang w:val="ru-RU"/>
        </w:rPr>
      </w:pPr>
    </w:p>
    <w:p w14:paraId="75059994" w14:textId="77F06314" w:rsidR="00BE6420" w:rsidRPr="005B2924" w:rsidRDefault="005B2924" w:rsidP="00880877">
      <w:pPr>
        <w:keepNext/>
        <w:spacing w:after="0" w:line="240" w:lineRule="auto"/>
        <w:jc w:val="center"/>
        <w:rPr>
          <w:lang w:val="ru-RU"/>
        </w:rPr>
      </w:pPr>
      <w:r w:rsidRPr="005B2924">
        <w:rPr>
          <w:noProof/>
          <w:lang w:val="ru-RU"/>
        </w:rPr>
        <w:drawing>
          <wp:inline distT="0" distB="0" distL="0" distR="0" wp14:anchorId="5C15DE7D" wp14:editId="2FF3749C">
            <wp:extent cx="4505791" cy="6134574"/>
            <wp:effectExtent l="0" t="0" r="9525" b="0"/>
            <wp:docPr id="300346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6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7363" cy="615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52FE" w14:textId="168CF92D" w:rsidR="00BA7817" w:rsidRPr="00DC2A6A" w:rsidRDefault="00BE6420" w:rsidP="00880877">
      <w:pPr>
        <w:pStyle w:val="Lgende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DC2A6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CF7D4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4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. Организация репозитория 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Git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ARCHIVIRT</w:t>
      </w:r>
    </w:p>
    <w:p w14:paraId="00A92459" w14:textId="6413D7FC" w:rsidR="00BE6420" w:rsidRPr="00BE6420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E6420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Пример тестового сценария (</w:t>
      </w:r>
      <w:r w:rsidRPr="00BE6420">
        <w:rPr>
          <w:rFonts w:ascii="Times New Roman" w:hAnsi="Times New Roman" w:cs="Times New Roman"/>
          <w:sz w:val="24"/>
          <w:szCs w:val="24"/>
        </w:rPr>
        <w:t>YAML</w:t>
      </w:r>
      <w:r w:rsidRPr="00BE6420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BE6420">
        <w:rPr>
          <w:rFonts w:ascii="Times New Roman" w:hAnsi="Times New Roman" w:cs="Times New Roman"/>
          <w:sz w:val="24"/>
          <w:szCs w:val="24"/>
          <w:lang w:val="ru-RU"/>
        </w:rPr>
        <w:t xml:space="preserve"> (см. Рисунок </w:t>
      </w:r>
      <w:r w:rsidR="00CF7D47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BE6420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5287AC3E" w14:textId="77777777" w:rsidR="00BE6420" w:rsidRDefault="00BA7817" w:rsidP="00880877">
      <w:pPr>
        <w:keepNext/>
        <w:spacing w:after="0" w:line="240" w:lineRule="auto"/>
        <w:jc w:val="center"/>
      </w:pPr>
      <w:r w:rsidRPr="00BE64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2C00D9" wp14:editId="06CA32D3">
            <wp:extent cx="3819525" cy="2606135"/>
            <wp:effectExtent l="0" t="0" r="0" b="3810"/>
            <wp:docPr id="1287862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62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4452" cy="260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E63E" w14:textId="4D33CA6B" w:rsidR="001C28EB" w:rsidRPr="00BE6420" w:rsidRDefault="00BE6420" w:rsidP="00880877">
      <w:pPr>
        <w:pStyle w:val="Lgende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DC2A6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Рисунок</w:t>
      </w:r>
      <w:r w:rsidR="00CF7D47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 5</w:t>
      </w:r>
      <w:r w:rsidRPr="00BE642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 Пример тестового сценария</w:t>
      </w:r>
    </w:p>
    <w:p w14:paraId="6E568C66" w14:textId="77777777" w:rsidR="00CF7D47" w:rsidRDefault="00CF7D47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B43215" w14:textId="512E13AA" w:rsidR="008B7413" w:rsidRPr="00880877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Цель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: продемонстрировать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способность </w:t>
      </w:r>
      <w:r w:rsidRPr="00C63786">
        <w:rPr>
          <w:rFonts w:ascii="Times New Roman" w:hAnsi="Times New Roman" w:cs="Times New Roman"/>
          <w:sz w:val="24"/>
          <w:szCs w:val="24"/>
        </w:rPr>
        <w:t>ARCHIVIRT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объективно сравнивать два популярных </w:t>
      </w:r>
      <w:r w:rsidRPr="00C63786">
        <w:rPr>
          <w:rFonts w:ascii="Times New Roman" w:hAnsi="Times New Roman" w:cs="Times New Roman"/>
          <w:sz w:val="24"/>
          <w:szCs w:val="24"/>
        </w:rPr>
        <w:t>IDS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3 и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6) в контролируемых и воспроизводимых условиях</w:t>
      </w:r>
      <w:r w:rsidR="00A13C38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[8-10].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Конфигурация хоста: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Сервер </w:t>
      </w:r>
      <w:r w:rsidRPr="00C63786">
        <w:rPr>
          <w:rFonts w:ascii="Times New Roman" w:hAnsi="Times New Roman" w:cs="Times New Roman"/>
          <w:sz w:val="24"/>
          <w:szCs w:val="24"/>
        </w:rPr>
        <w:t>Dell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C63786">
        <w:rPr>
          <w:rFonts w:ascii="Times New Roman" w:hAnsi="Times New Roman" w:cs="Times New Roman"/>
          <w:sz w:val="24"/>
          <w:szCs w:val="24"/>
        </w:rPr>
        <w:t>Intel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</w:rPr>
        <w:t>Xeon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16 ядер, 64 ГБ </w:t>
      </w:r>
      <w:r w:rsidRPr="00C63786">
        <w:rPr>
          <w:rFonts w:ascii="Times New Roman" w:hAnsi="Times New Roman" w:cs="Times New Roman"/>
          <w:sz w:val="24"/>
          <w:szCs w:val="24"/>
        </w:rPr>
        <w:t>RAM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63786">
        <w:rPr>
          <w:rFonts w:ascii="Times New Roman" w:hAnsi="Times New Roman" w:cs="Times New Roman"/>
          <w:sz w:val="24"/>
          <w:szCs w:val="24"/>
        </w:rPr>
        <w:t>SSD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br/>
        <w:t>Конфигурация лаборатории: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1 ВМ Менеджер, 1 ВМ Атакующий, 1 ВМ </w:t>
      </w:r>
      <w:r w:rsidRPr="00C63786">
        <w:rPr>
          <w:rFonts w:ascii="Times New Roman" w:hAnsi="Times New Roman" w:cs="Times New Roman"/>
          <w:sz w:val="24"/>
          <w:szCs w:val="24"/>
        </w:rPr>
        <w:t>IDS</w:t>
      </w:r>
      <w:r w:rsidR="009830E0" w:rsidRPr="009830E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9830E0">
        <w:rPr>
          <w:rFonts w:ascii="Times New Roman" w:hAnsi="Times New Roman" w:cs="Times New Roman"/>
          <w:sz w:val="24"/>
          <w:szCs w:val="24"/>
        </w:rPr>
        <w:t>IPS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, 3 ВМ Цели.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Все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vCPU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ГБ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</w:rPr>
        <w:t>RAM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8808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Тестовые сценарии: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5 сценариев выполнены по 10 раз каждый:</w:t>
      </w:r>
    </w:p>
    <w:p w14:paraId="7AF24018" w14:textId="60B637CB" w:rsidR="008B7413" w:rsidRPr="00C63786" w:rsidRDefault="008B7413" w:rsidP="00880877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786">
        <w:rPr>
          <w:rFonts w:ascii="Times New Roman" w:hAnsi="Times New Roman" w:cs="Times New Roman"/>
          <w:sz w:val="24"/>
          <w:szCs w:val="24"/>
        </w:rPr>
        <w:t>Сканирование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портов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>)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A91CB49" w14:textId="07CEB54B" w:rsidR="008B7413" w:rsidRPr="00C63786" w:rsidRDefault="008B7413" w:rsidP="00880877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786">
        <w:rPr>
          <w:rFonts w:ascii="Times New Roman" w:hAnsi="Times New Roman" w:cs="Times New Roman"/>
          <w:sz w:val="24"/>
          <w:szCs w:val="24"/>
        </w:rPr>
        <w:t>Атака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перебором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 xml:space="preserve"> SSH (Hydra)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3208C" w:rsidRPr="00C63786">
        <w:rPr>
          <w:rFonts w:ascii="Times New Roman" w:hAnsi="Times New Roman" w:cs="Times New Roman"/>
          <w:sz w:val="24"/>
          <w:szCs w:val="24"/>
          <w:lang w:val="en-US"/>
        </w:rPr>
        <w:t xml:space="preserve"> [11]</w:t>
      </w:r>
    </w:p>
    <w:p w14:paraId="06307F06" w14:textId="049D1AC9" w:rsidR="008B7413" w:rsidRPr="00C63786" w:rsidRDefault="008B7413" w:rsidP="00880877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Эксплуатация уязвимости веб (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SQLi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3208C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[12]</w:t>
      </w:r>
    </w:p>
    <w:p w14:paraId="0D85B1F2" w14:textId="76289034" w:rsidR="008B7413" w:rsidRPr="00C63786" w:rsidRDefault="008B7413" w:rsidP="00880877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786">
        <w:rPr>
          <w:rFonts w:ascii="Times New Roman" w:hAnsi="Times New Roman" w:cs="Times New Roman"/>
          <w:sz w:val="24"/>
          <w:szCs w:val="24"/>
        </w:rPr>
        <w:t>Медленный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 xml:space="preserve"> DDoS HTTP (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Slowloris</w:t>
      </w:r>
      <w:proofErr w:type="spellEnd"/>
      <w:r w:rsidRPr="00C63786">
        <w:rPr>
          <w:rFonts w:ascii="Times New Roman" w:hAnsi="Times New Roman" w:cs="Times New Roman"/>
          <w:sz w:val="24"/>
          <w:szCs w:val="24"/>
        </w:rPr>
        <w:t>)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3208C" w:rsidRPr="00C63786">
        <w:rPr>
          <w:rFonts w:ascii="Times New Roman" w:hAnsi="Times New Roman" w:cs="Times New Roman"/>
          <w:sz w:val="24"/>
          <w:szCs w:val="24"/>
          <w:lang w:val="en-US"/>
        </w:rPr>
        <w:t xml:space="preserve"> [13]</w:t>
      </w:r>
    </w:p>
    <w:p w14:paraId="5D083D32" w14:textId="77777777" w:rsidR="008B7413" w:rsidRPr="00C63786" w:rsidRDefault="008B7413" w:rsidP="00880877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Нормальный трафик для сравнения (имитация веб-серфинга, передача </w:t>
      </w:r>
      <w:r w:rsidRPr="00C63786">
        <w:rPr>
          <w:rFonts w:ascii="Times New Roman" w:hAnsi="Times New Roman" w:cs="Times New Roman"/>
          <w:sz w:val="24"/>
          <w:szCs w:val="24"/>
        </w:rPr>
        <w:t>SCP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745AD9D" w14:textId="09D1EC54" w:rsidR="00C56F73" w:rsidRPr="00C63786" w:rsidRDefault="008B7413" w:rsidP="00880877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Агрегированные результаты представлены в Таблицах </w:t>
      </w:r>
      <w:r w:rsidR="002E54D6" w:rsidRPr="002E54D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2E54D6" w:rsidRPr="002E54D6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и на </w:t>
      </w:r>
      <w:r w:rsidRPr="002E54D6">
        <w:rPr>
          <w:rFonts w:ascii="Times New Roman" w:hAnsi="Times New Roman" w:cs="Times New Roman"/>
          <w:color w:val="EE0000"/>
          <w:sz w:val="24"/>
          <w:szCs w:val="24"/>
          <w:lang w:val="ru-RU"/>
        </w:rPr>
        <w:t>Рисунк</w:t>
      </w:r>
      <w:r w:rsidR="00FC742F" w:rsidRPr="002E54D6">
        <w:rPr>
          <w:rFonts w:ascii="Times New Roman" w:hAnsi="Times New Roman" w:cs="Times New Roman"/>
          <w:color w:val="EE0000"/>
          <w:sz w:val="24"/>
          <w:szCs w:val="24"/>
          <w:lang w:val="ru-RU"/>
        </w:rPr>
        <w:t>е</w:t>
      </w:r>
      <w:r w:rsidRPr="002E54D6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 </w:t>
      </w:r>
      <w:r w:rsidR="00FC742F" w:rsidRPr="002E54D6">
        <w:rPr>
          <w:rFonts w:ascii="Times New Roman" w:hAnsi="Times New Roman" w:cs="Times New Roman"/>
          <w:color w:val="EE0000"/>
          <w:sz w:val="24"/>
          <w:szCs w:val="24"/>
          <w:lang w:val="ru-RU"/>
        </w:rPr>
        <w:t>6</w:t>
      </w:r>
      <w:r w:rsidRPr="002E54D6">
        <w:rPr>
          <w:rFonts w:ascii="Times New Roman" w:hAnsi="Times New Roman" w:cs="Times New Roman"/>
          <w:color w:val="EE0000"/>
          <w:sz w:val="24"/>
          <w:szCs w:val="24"/>
          <w:lang w:val="ru-RU"/>
        </w:rPr>
        <w:t>.</w:t>
      </w:r>
    </w:p>
    <w:p w14:paraId="586FD312" w14:textId="77777777" w:rsidR="00880877" w:rsidRDefault="00880877" w:rsidP="008808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7222186" w14:textId="541F610D" w:rsidR="008B7413" w:rsidRPr="00C56F73" w:rsidRDefault="008B7413" w:rsidP="008808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E54D6" w:rsidRPr="002E54D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>: Метрики эффективности обнаружения (Среднее за 10 выполнений)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5"/>
        <w:gridCol w:w="1198"/>
        <w:gridCol w:w="2112"/>
        <w:gridCol w:w="2031"/>
        <w:gridCol w:w="1586"/>
      </w:tblGrid>
      <w:tr w:rsidR="00106601" w:rsidRPr="00C56F73" w14:paraId="0D38BCED" w14:textId="77777777" w:rsidTr="0083793B">
        <w:tc>
          <w:tcPr>
            <w:tcW w:w="0" w:type="auto"/>
            <w:hideMark/>
          </w:tcPr>
          <w:p w14:paraId="136CE215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  <w:proofErr w:type="spellEnd"/>
          </w:p>
        </w:tc>
        <w:tc>
          <w:tcPr>
            <w:tcW w:w="1198" w:type="dxa"/>
            <w:hideMark/>
          </w:tcPr>
          <w:p w14:paraId="5329EF48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IDS</w:t>
            </w:r>
          </w:p>
        </w:tc>
        <w:tc>
          <w:tcPr>
            <w:tcW w:w="2112" w:type="dxa"/>
            <w:hideMark/>
          </w:tcPr>
          <w:p w14:paraId="0ACD8B14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обнаружения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A5D43A7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Ложные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срабатывания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6F918CA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задержка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3793B" w:rsidRPr="00C56F73" w14:paraId="2067E69A" w14:textId="77777777" w:rsidTr="0083793B">
        <w:tc>
          <w:tcPr>
            <w:tcW w:w="0" w:type="auto"/>
            <w:vMerge w:val="restart"/>
            <w:hideMark/>
          </w:tcPr>
          <w:p w14:paraId="54B484C5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Сканирование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портов</w:t>
            </w:r>
            <w:proofErr w:type="spellEnd"/>
          </w:p>
        </w:tc>
        <w:tc>
          <w:tcPr>
            <w:tcW w:w="1198" w:type="dxa"/>
            <w:hideMark/>
          </w:tcPr>
          <w:p w14:paraId="2C566E02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Snort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12" w:type="dxa"/>
            <w:hideMark/>
          </w:tcPr>
          <w:p w14:paraId="0AC7008C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0" w:type="auto"/>
            <w:hideMark/>
          </w:tcPr>
          <w:p w14:paraId="0F6CA8B8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5691549D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12.3</w:t>
            </w:r>
          </w:p>
        </w:tc>
      </w:tr>
      <w:tr w:rsidR="0083793B" w:rsidRPr="00C56F73" w14:paraId="372BA5AD" w14:textId="77777777" w:rsidTr="0083793B">
        <w:tc>
          <w:tcPr>
            <w:tcW w:w="0" w:type="auto"/>
            <w:vMerge/>
            <w:hideMark/>
          </w:tcPr>
          <w:p w14:paraId="4D065412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hideMark/>
          </w:tcPr>
          <w:p w14:paraId="06D4243D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112" w:type="dxa"/>
            <w:hideMark/>
          </w:tcPr>
          <w:p w14:paraId="137EE8A4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0" w:type="auto"/>
            <w:hideMark/>
          </w:tcPr>
          <w:p w14:paraId="06AFA310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hideMark/>
          </w:tcPr>
          <w:p w14:paraId="1B0F5B3B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</w:tr>
      <w:tr w:rsidR="0083793B" w:rsidRPr="00C56F73" w14:paraId="19E93840" w14:textId="77777777" w:rsidTr="0083793B">
        <w:tc>
          <w:tcPr>
            <w:tcW w:w="0" w:type="auto"/>
            <w:vMerge w:val="restart"/>
            <w:hideMark/>
          </w:tcPr>
          <w:p w14:paraId="207F9D04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Brute-force SSH</w:t>
            </w:r>
          </w:p>
        </w:tc>
        <w:tc>
          <w:tcPr>
            <w:tcW w:w="1198" w:type="dxa"/>
            <w:hideMark/>
          </w:tcPr>
          <w:p w14:paraId="5AB75AA6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Snort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12" w:type="dxa"/>
            <w:hideMark/>
          </w:tcPr>
          <w:p w14:paraId="471D74FC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98.5</w:t>
            </w:r>
          </w:p>
        </w:tc>
        <w:tc>
          <w:tcPr>
            <w:tcW w:w="0" w:type="auto"/>
            <w:hideMark/>
          </w:tcPr>
          <w:p w14:paraId="501DC9D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hideMark/>
          </w:tcPr>
          <w:p w14:paraId="21D59606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45.6</w:t>
            </w:r>
          </w:p>
        </w:tc>
      </w:tr>
      <w:tr w:rsidR="0083793B" w:rsidRPr="00C56F73" w14:paraId="655F1A94" w14:textId="77777777" w:rsidTr="0083793B">
        <w:tc>
          <w:tcPr>
            <w:tcW w:w="0" w:type="auto"/>
            <w:vMerge/>
            <w:hideMark/>
          </w:tcPr>
          <w:p w14:paraId="231FC173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hideMark/>
          </w:tcPr>
          <w:p w14:paraId="144D1639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112" w:type="dxa"/>
            <w:hideMark/>
          </w:tcPr>
          <w:p w14:paraId="6C5A3A15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99.8</w:t>
            </w:r>
          </w:p>
        </w:tc>
        <w:tc>
          <w:tcPr>
            <w:tcW w:w="0" w:type="auto"/>
            <w:hideMark/>
          </w:tcPr>
          <w:p w14:paraId="5C732C5E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4979EBFD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32.1</w:t>
            </w:r>
          </w:p>
        </w:tc>
      </w:tr>
      <w:tr w:rsidR="0083793B" w:rsidRPr="00C56F73" w14:paraId="04439C2A" w14:textId="77777777" w:rsidTr="0083793B">
        <w:tc>
          <w:tcPr>
            <w:tcW w:w="0" w:type="auto"/>
            <w:vMerge w:val="restart"/>
            <w:hideMark/>
          </w:tcPr>
          <w:p w14:paraId="0C8B9F86" w14:textId="204C8AFD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Эксплуатация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SQLi</w:t>
            </w:r>
            <w:proofErr w:type="spellEnd"/>
            <w:r w:rsidR="00285C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85CE1" w:rsidRPr="00285CE1">
              <w:rPr>
                <w:rFonts w:ascii="Times New Roman" w:hAnsi="Times New Roman" w:cs="Times New Roman"/>
                <w:sz w:val="24"/>
                <w:szCs w:val="24"/>
              </w:rPr>
              <w:t>(DVWA)</w:t>
            </w:r>
          </w:p>
        </w:tc>
        <w:tc>
          <w:tcPr>
            <w:tcW w:w="1198" w:type="dxa"/>
            <w:hideMark/>
          </w:tcPr>
          <w:p w14:paraId="63737F8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Snort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12" w:type="dxa"/>
            <w:hideMark/>
          </w:tcPr>
          <w:p w14:paraId="60F0C33F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85.2</w:t>
            </w:r>
          </w:p>
        </w:tc>
        <w:tc>
          <w:tcPr>
            <w:tcW w:w="0" w:type="auto"/>
            <w:hideMark/>
          </w:tcPr>
          <w:p w14:paraId="0F7F3A3B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hideMark/>
          </w:tcPr>
          <w:p w14:paraId="1EE9A3F4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102.4</w:t>
            </w:r>
          </w:p>
        </w:tc>
      </w:tr>
      <w:tr w:rsidR="0083793B" w:rsidRPr="00C56F73" w14:paraId="4FC7725D" w14:textId="77777777" w:rsidTr="0083793B">
        <w:tc>
          <w:tcPr>
            <w:tcW w:w="0" w:type="auto"/>
            <w:vMerge/>
            <w:hideMark/>
          </w:tcPr>
          <w:p w14:paraId="30CAA68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hideMark/>
          </w:tcPr>
          <w:p w14:paraId="6963C735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112" w:type="dxa"/>
            <w:hideMark/>
          </w:tcPr>
          <w:p w14:paraId="33DE3C9B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92.7</w:t>
            </w:r>
          </w:p>
        </w:tc>
        <w:tc>
          <w:tcPr>
            <w:tcW w:w="0" w:type="auto"/>
            <w:hideMark/>
          </w:tcPr>
          <w:p w14:paraId="6FC7E5E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0" w:type="auto"/>
            <w:hideMark/>
          </w:tcPr>
          <w:p w14:paraId="62CC3984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87.9</w:t>
            </w:r>
          </w:p>
        </w:tc>
      </w:tr>
      <w:tr w:rsidR="0083793B" w:rsidRPr="00C56F73" w14:paraId="361D8AC8" w14:textId="77777777" w:rsidTr="0083793B">
        <w:tc>
          <w:tcPr>
            <w:tcW w:w="0" w:type="auto"/>
            <w:vMerge w:val="restart"/>
            <w:hideMark/>
          </w:tcPr>
          <w:p w14:paraId="317B4BD4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DDoS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Slowloris</w:t>
            </w:r>
            <w:proofErr w:type="spellEnd"/>
          </w:p>
        </w:tc>
        <w:tc>
          <w:tcPr>
            <w:tcW w:w="1198" w:type="dxa"/>
            <w:hideMark/>
          </w:tcPr>
          <w:p w14:paraId="6218C906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Snort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12" w:type="dxa"/>
            <w:hideMark/>
          </w:tcPr>
          <w:p w14:paraId="6BE4D02E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65.3</w:t>
            </w:r>
          </w:p>
        </w:tc>
        <w:tc>
          <w:tcPr>
            <w:tcW w:w="0" w:type="auto"/>
            <w:hideMark/>
          </w:tcPr>
          <w:p w14:paraId="44136F38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0" w:type="auto"/>
            <w:hideMark/>
          </w:tcPr>
          <w:p w14:paraId="389E9096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210.5</w:t>
            </w:r>
          </w:p>
        </w:tc>
      </w:tr>
      <w:tr w:rsidR="0083793B" w:rsidRPr="00C56F73" w14:paraId="33C22FE1" w14:textId="77777777" w:rsidTr="0083793B">
        <w:tc>
          <w:tcPr>
            <w:tcW w:w="0" w:type="auto"/>
            <w:vMerge/>
            <w:hideMark/>
          </w:tcPr>
          <w:p w14:paraId="2661EEA7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hideMark/>
          </w:tcPr>
          <w:p w14:paraId="160D47E6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112" w:type="dxa"/>
            <w:hideMark/>
          </w:tcPr>
          <w:p w14:paraId="168C041F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78.9</w:t>
            </w:r>
          </w:p>
        </w:tc>
        <w:tc>
          <w:tcPr>
            <w:tcW w:w="0" w:type="auto"/>
            <w:hideMark/>
          </w:tcPr>
          <w:p w14:paraId="1486CA45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0" w:type="auto"/>
            <w:hideMark/>
          </w:tcPr>
          <w:p w14:paraId="120A649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185.2</w:t>
            </w:r>
          </w:p>
        </w:tc>
      </w:tr>
      <w:tr w:rsidR="0083793B" w:rsidRPr="00C56F73" w14:paraId="6E92C9D9" w14:textId="77777777" w:rsidTr="0083793B">
        <w:tc>
          <w:tcPr>
            <w:tcW w:w="0" w:type="auto"/>
            <w:vMerge w:val="restart"/>
            <w:hideMark/>
          </w:tcPr>
          <w:p w14:paraId="3BB38C9A" w14:textId="20696CC6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Нормальный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трафик</w:t>
            </w:r>
            <w:proofErr w:type="spellEnd"/>
            <w:r w:rsidR="00285CE1">
              <w:t xml:space="preserve"> </w:t>
            </w:r>
            <w:r w:rsidR="00285CE1" w:rsidRPr="00285CE1">
              <w:rPr>
                <w:rFonts w:ascii="Times New Roman" w:hAnsi="Times New Roman" w:cs="Times New Roman"/>
                <w:sz w:val="24"/>
                <w:szCs w:val="24"/>
              </w:rPr>
              <w:t>(FPR)</w:t>
            </w:r>
          </w:p>
        </w:tc>
        <w:tc>
          <w:tcPr>
            <w:tcW w:w="1198" w:type="dxa"/>
            <w:hideMark/>
          </w:tcPr>
          <w:p w14:paraId="7225BCD2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Snort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112" w:type="dxa"/>
            <w:hideMark/>
          </w:tcPr>
          <w:p w14:paraId="2CC9AC11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(N/A)</w:t>
            </w:r>
          </w:p>
        </w:tc>
        <w:tc>
          <w:tcPr>
            <w:tcW w:w="0" w:type="auto"/>
            <w:hideMark/>
          </w:tcPr>
          <w:p w14:paraId="4FDAD1AE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18AAE152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(N/A)</w:t>
            </w:r>
          </w:p>
        </w:tc>
      </w:tr>
      <w:tr w:rsidR="0083793B" w:rsidRPr="00C56F73" w14:paraId="32F047C1" w14:textId="77777777" w:rsidTr="0083793B">
        <w:tc>
          <w:tcPr>
            <w:tcW w:w="0" w:type="auto"/>
            <w:vMerge/>
            <w:hideMark/>
          </w:tcPr>
          <w:p w14:paraId="1056797A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hideMark/>
          </w:tcPr>
          <w:p w14:paraId="607F09AC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112" w:type="dxa"/>
            <w:hideMark/>
          </w:tcPr>
          <w:p w14:paraId="04A2E8D9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(N/A)</w:t>
            </w:r>
          </w:p>
        </w:tc>
        <w:tc>
          <w:tcPr>
            <w:tcW w:w="0" w:type="auto"/>
            <w:hideMark/>
          </w:tcPr>
          <w:p w14:paraId="78CB8CBE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0" w:type="auto"/>
            <w:hideMark/>
          </w:tcPr>
          <w:p w14:paraId="33E352E7" w14:textId="77777777" w:rsidR="0083793B" w:rsidRPr="00C56F73" w:rsidRDefault="0083793B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(N/A)</w:t>
            </w:r>
          </w:p>
        </w:tc>
      </w:tr>
    </w:tbl>
    <w:p w14:paraId="4FCCC709" w14:textId="77777777" w:rsidR="00DC2A6A" w:rsidRDefault="00DC2A6A" w:rsidP="008808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46FD76CD" w14:textId="3866A6D9" w:rsidR="008B7413" w:rsidRPr="00C56F73" w:rsidRDefault="008B7413" w:rsidP="008808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Таблица </w:t>
      </w:r>
      <w:r w:rsidR="002E54D6" w:rsidRPr="002E54D6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>: Метрики производительности системы (Пик во время тестов)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455"/>
        <w:gridCol w:w="2367"/>
        <w:gridCol w:w="2969"/>
      </w:tblGrid>
      <w:tr w:rsidR="00106601" w:rsidRPr="00FE257F" w14:paraId="12FD208D" w14:textId="77777777" w:rsidTr="007C470F">
        <w:tc>
          <w:tcPr>
            <w:tcW w:w="1271" w:type="dxa"/>
            <w:hideMark/>
          </w:tcPr>
          <w:p w14:paraId="04C37F73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IDS</w:t>
            </w:r>
          </w:p>
        </w:tc>
        <w:tc>
          <w:tcPr>
            <w:tcW w:w="2455" w:type="dxa"/>
            <w:hideMark/>
          </w:tcPr>
          <w:p w14:paraId="5AFD249C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CPU (%)</w:t>
            </w:r>
          </w:p>
        </w:tc>
        <w:tc>
          <w:tcPr>
            <w:tcW w:w="0" w:type="auto"/>
            <w:hideMark/>
          </w:tcPr>
          <w:p w14:paraId="3C72599A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Использование</w:t>
            </w:r>
            <w:proofErr w:type="spellEnd"/>
            <w:r w:rsidRPr="00C56F73">
              <w:rPr>
                <w:rFonts w:ascii="Times New Roman" w:hAnsi="Times New Roman" w:cs="Times New Roman"/>
                <w:sz w:val="24"/>
                <w:szCs w:val="24"/>
              </w:rPr>
              <w:t xml:space="preserve"> RAM (МБ)</w:t>
            </w:r>
          </w:p>
        </w:tc>
        <w:tc>
          <w:tcPr>
            <w:tcW w:w="0" w:type="auto"/>
            <w:hideMark/>
          </w:tcPr>
          <w:p w14:paraId="09E43620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Макс. пропускная способность (Мбит/с)</w:t>
            </w:r>
          </w:p>
        </w:tc>
      </w:tr>
      <w:tr w:rsidR="00106601" w:rsidRPr="00C56F73" w14:paraId="371B03C6" w14:textId="77777777" w:rsidTr="007C470F">
        <w:tc>
          <w:tcPr>
            <w:tcW w:w="1271" w:type="dxa"/>
            <w:hideMark/>
          </w:tcPr>
          <w:p w14:paraId="13D67A2C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Snort</w:t>
            </w:r>
            <w:proofErr w:type="spellEnd"/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455" w:type="dxa"/>
            <w:hideMark/>
          </w:tcPr>
          <w:p w14:paraId="26199F43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68.2</w:t>
            </w:r>
          </w:p>
        </w:tc>
        <w:tc>
          <w:tcPr>
            <w:tcW w:w="0" w:type="auto"/>
            <w:hideMark/>
          </w:tcPr>
          <w:p w14:paraId="3FFF866F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0" w:type="auto"/>
            <w:hideMark/>
          </w:tcPr>
          <w:p w14:paraId="48D539E6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sz w:val="24"/>
                <w:szCs w:val="24"/>
              </w:rPr>
              <w:t>945</w:t>
            </w:r>
          </w:p>
        </w:tc>
      </w:tr>
      <w:tr w:rsidR="00106601" w:rsidRPr="00C56F73" w14:paraId="51BDE6C8" w14:textId="77777777" w:rsidTr="007C470F">
        <w:tc>
          <w:tcPr>
            <w:tcW w:w="1271" w:type="dxa"/>
            <w:hideMark/>
          </w:tcPr>
          <w:p w14:paraId="226C86E4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Suricata</w:t>
            </w:r>
            <w:proofErr w:type="spellEnd"/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2455" w:type="dxa"/>
            <w:hideMark/>
          </w:tcPr>
          <w:p w14:paraId="387FA901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75.4</w:t>
            </w:r>
          </w:p>
        </w:tc>
        <w:tc>
          <w:tcPr>
            <w:tcW w:w="0" w:type="auto"/>
            <w:hideMark/>
          </w:tcPr>
          <w:p w14:paraId="14834C7B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610</w:t>
            </w:r>
          </w:p>
        </w:tc>
        <w:tc>
          <w:tcPr>
            <w:tcW w:w="0" w:type="auto"/>
            <w:hideMark/>
          </w:tcPr>
          <w:p w14:paraId="0C19B83E" w14:textId="77777777" w:rsidR="008B7413" w:rsidRPr="00C56F73" w:rsidRDefault="008B7413" w:rsidP="008808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F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1120</w:t>
            </w:r>
          </w:p>
        </w:tc>
      </w:tr>
    </w:tbl>
    <w:p w14:paraId="6BC9E83A" w14:textId="77777777" w:rsidR="00C56F73" w:rsidRDefault="00C56F73" w:rsidP="0088087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3859EA" w14:textId="77777777" w:rsidR="00880877" w:rsidRDefault="00880877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99F5B09" w14:textId="74295F42" w:rsidR="00C56F73" w:rsidRPr="00DC2A6A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Анализ результатов</w:t>
      </w:r>
    </w:p>
    <w:p w14:paraId="74AC7798" w14:textId="6C4F7690" w:rsidR="00106601" w:rsidRPr="00C63786" w:rsidRDefault="008B7413" w:rsidP="00880877">
      <w:pPr>
        <w:tabs>
          <w:tab w:val="left" w:pos="851"/>
          <w:tab w:val="left" w:pos="623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Эффективность: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немного более высокий коэффициент обнаружения, особенно для сложных атак (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SQLi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63786">
        <w:rPr>
          <w:rFonts w:ascii="Times New Roman" w:hAnsi="Times New Roman" w:cs="Times New Roman"/>
          <w:sz w:val="24"/>
          <w:szCs w:val="24"/>
        </w:rPr>
        <w:t>DDoS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), и в целом более низкий коэффициент ложных срабатываний.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остается очень эффективным для сигнатурных атак (сканирование, </w:t>
      </w:r>
      <w:r w:rsidRPr="00C63786">
        <w:rPr>
          <w:rFonts w:ascii="Times New Roman" w:hAnsi="Times New Roman" w:cs="Times New Roman"/>
          <w:sz w:val="24"/>
          <w:szCs w:val="24"/>
        </w:rPr>
        <w:t>brute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C63786">
        <w:rPr>
          <w:rFonts w:ascii="Times New Roman" w:hAnsi="Times New Roman" w:cs="Times New Roman"/>
          <w:sz w:val="24"/>
          <w:szCs w:val="24"/>
        </w:rPr>
        <w:t>force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="00C56F73" w:rsidRPr="00C63786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</w:p>
    <w:p w14:paraId="7C26A289" w14:textId="567F8209" w:rsidR="008B7413" w:rsidRPr="00C63786" w:rsidRDefault="008B7413" w:rsidP="00880877">
      <w:pPr>
        <w:tabs>
          <w:tab w:val="left" w:pos="851"/>
          <w:tab w:val="left" w:pos="6237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Производительность: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больше ресурсов </w:t>
      </w:r>
      <w:r w:rsidRPr="00C63786">
        <w:rPr>
          <w:rFonts w:ascii="Times New Roman" w:hAnsi="Times New Roman" w:cs="Times New Roman"/>
          <w:sz w:val="24"/>
          <w:szCs w:val="24"/>
        </w:rPr>
        <w:t>CPU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C63786">
        <w:rPr>
          <w:rFonts w:ascii="Times New Roman" w:hAnsi="Times New Roman" w:cs="Times New Roman"/>
          <w:sz w:val="24"/>
          <w:szCs w:val="24"/>
        </w:rPr>
        <w:t>RAM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, но обрабатывает более высокую сетевую пропускную способность, что соответствует ее многопоточной архитектуре.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легче, но быстрее достигает пределов по пропускной способности.</w:t>
      </w:r>
    </w:p>
    <w:p w14:paraId="713669FD" w14:textId="77777777" w:rsidR="008B7413" w:rsidRPr="00C63786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Воспроизводимость: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Стандартное отклонение по 10 выполнениям для каждой метрики было менее 2%, что подтверждает исключительную воспроизводимость, обеспечиваемую </w:t>
      </w:r>
      <w:r w:rsidRPr="00C63786">
        <w:rPr>
          <w:rFonts w:ascii="Times New Roman" w:hAnsi="Times New Roman" w:cs="Times New Roman"/>
          <w:sz w:val="24"/>
          <w:szCs w:val="24"/>
        </w:rPr>
        <w:t>ARCHIVIRT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F8CF171" w14:textId="77777777" w:rsidR="008B7413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Производительность: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Общее время для развертывания лаборатории, выполнения 5 сценариев и генерации отчета сократилось с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~4 часов (вручную)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до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~35 минут (с </w:t>
      </w:r>
      <w:r w:rsidRPr="00C63786">
        <w:rPr>
          <w:rFonts w:ascii="Times New Roman" w:hAnsi="Times New Roman" w:cs="Times New Roman"/>
          <w:sz w:val="24"/>
          <w:szCs w:val="24"/>
        </w:rPr>
        <w:t>ARCHIVIRT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), что составляет сокращение на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85%.</w:t>
      </w:r>
    </w:p>
    <w:p w14:paraId="32D723AF" w14:textId="77777777" w:rsidR="00C35D6F" w:rsidRPr="00C63786" w:rsidRDefault="00C35D6F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255267" w14:textId="77777777" w:rsidR="00136D20" w:rsidRPr="00C56F73" w:rsidRDefault="00136D20" w:rsidP="008808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82270C" w14:textId="77777777" w:rsidR="00C56F73" w:rsidRDefault="006E6EC7" w:rsidP="00880877">
      <w:pPr>
        <w:keepNext/>
        <w:spacing w:after="0" w:line="240" w:lineRule="auto"/>
        <w:jc w:val="center"/>
      </w:pPr>
      <w:r w:rsidRPr="00C56F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95D66" wp14:editId="0725DF62">
            <wp:extent cx="2552700" cy="3049469"/>
            <wp:effectExtent l="0" t="0" r="0" b="0"/>
            <wp:docPr id="1372477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7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8952" cy="309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E1F2" w14:textId="111936C1" w:rsidR="006E6EC7" w:rsidRPr="00DC2A6A" w:rsidRDefault="00C56F73" w:rsidP="00880877">
      <w:pPr>
        <w:pStyle w:val="Lgende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2E54D6">
        <w:rPr>
          <w:rFonts w:ascii="Times New Roman" w:hAnsi="Times New Roman" w:cs="Times New Roman"/>
          <w:i w:val="0"/>
          <w:iCs w:val="0"/>
          <w:color w:val="EE0000"/>
          <w:sz w:val="24"/>
          <w:szCs w:val="24"/>
          <w:lang w:val="ru-RU"/>
        </w:rPr>
        <w:t xml:space="preserve">Рисунок </w:t>
      </w:r>
      <w:r w:rsidR="00FC742F" w:rsidRPr="002E54D6">
        <w:rPr>
          <w:rFonts w:ascii="Times New Roman" w:hAnsi="Times New Roman" w:cs="Times New Roman"/>
          <w:i w:val="0"/>
          <w:iCs w:val="0"/>
          <w:color w:val="EE0000"/>
          <w:sz w:val="24"/>
          <w:szCs w:val="24"/>
          <w:lang w:val="ru-RU"/>
        </w:rPr>
        <w:t>6</w:t>
      </w:r>
      <w:r w:rsidRPr="002E54D6">
        <w:rPr>
          <w:rFonts w:ascii="Times New Roman" w:hAnsi="Times New Roman" w:cs="Times New Roman"/>
          <w:i w:val="0"/>
          <w:iCs w:val="0"/>
          <w:color w:val="EE0000"/>
          <w:sz w:val="24"/>
          <w:szCs w:val="24"/>
          <w:lang w:val="ru-RU"/>
        </w:rPr>
        <w:t xml:space="preserve">. </w:t>
      </w:r>
      <w:r w:rsidRPr="00C56F7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Демонстрация работы фреймворка</w:t>
      </w:r>
    </w:p>
    <w:p w14:paraId="4AF30F29" w14:textId="77777777" w:rsidR="00880877" w:rsidRDefault="00880877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277E6D0" w14:textId="76DE586C" w:rsidR="008B7413" w:rsidRPr="00C56F73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Обсуждение</w:t>
      </w:r>
    </w:p>
    <w:p w14:paraId="40373A32" w14:textId="77777777" w:rsidR="008B7413" w:rsidRPr="00C63786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</w:rPr>
        <w:t>ARCHIVIRT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предоставляет исследователям и инженерам безопасности мощный инструмент для:</w:t>
      </w:r>
    </w:p>
    <w:p w14:paraId="21C06B0E" w14:textId="4026856F" w:rsidR="008B7413" w:rsidRPr="00C63786" w:rsidRDefault="008B7413" w:rsidP="00880877">
      <w:pPr>
        <w:numPr>
          <w:ilvl w:val="0"/>
          <w:numId w:val="9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Объективного сравнения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решений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(открытых или коммерческих) по идентичным критериям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DD7B839" w14:textId="3905EDB0" w:rsidR="008B7413" w:rsidRPr="00C63786" w:rsidRDefault="008B7413" w:rsidP="00880877">
      <w:pPr>
        <w:numPr>
          <w:ilvl w:val="0"/>
          <w:numId w:val="9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Быстрой итерации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по конфигурациям и правилам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для оптимизации их эффективности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7C34F22" w14:textId="1A2D6D1A" w:rsidR="008B7413" w:rsidRPr="00C63786" w:rsidRDefault="008B7413" w:rsidP="00880877">
      <w:pPr>
        <w:numPr>
          <w:ilvl w:val="0"/>
          <w:numId w:val="9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Валидации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поведения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в специфических сетевых архитектурах (например, микросегментация, облако)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ABF7888" w14:textId="74F2BC13" w:rsidR="008B7413" w:rsidRPr="00C63786" w:rsidRDefault="008B7413" w:rsidP="00880877">
      <w:pPr>
        <w:numPr>
          <w:ilvl w:val="0"/>
          <w:numId w:val="9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Предоставления воспроизводимых доказательств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в научных публикациях</w:t>
      </w:r>
      <w:r w:rsidR="00C56F73" w:rsidRPr="00C637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E7FE78D" w14:textId="36088256" w:rsidR="008B7413" w:rsidRPr="00C63786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lastRenderedPageBreak/>
        <w:t>Ограничения и будущие работы</w:t>
      </w:r>
    </w:p>
    <w:p w14:paraId="1BE2E684" w14:textId="77777777" w:rsidR="008B7413" w:rsidRPr="00C63786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Текущие ограничения: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Фреймворк оптимизирован для виртуализированных сред на одном хосте. Сложность сценариев атаки ограничена интегрированными инструментами.</w:t>
      </w:r>
    </w:p>
    <w:p w14:paraId="6AB204B5" w14:textId="7943AA02" w:rsidR="008B7413" w:rsidRPr="00C63786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Будущие работы</w:t>
      </w:r>
      <w:r w:rsidR="00DA20DD"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(см. Рисунок </w:t>
      </w:r>
      <w:r w:rsidR="00FC742F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DA20DD" w:rsidRPr="00C63786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A6B7AC8" w14:textId="3F9C573E" w:rsidR="008B7413" w:rsidRPr="00C63786" w:rsidRDefault="008B7413" w:rsidP="00880877">
      <w:pPr>
        <w:numPr>
          <w:ilvl w:val="1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Расширение на облако: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Адаптация провайдеров 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Pr="00C63786">
        <w:rPr>
          <w:rFonts w:ascii="Times New Roman" w:hAnsi="Times New Roman" w:cs="Times New Roman"/>
          <w:sz w:val="24"/>
          <w:szCs w:val="24"/>
        </w:rPr>
        <w:t>AWS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63786">
        <w:rPr>
          <w:rFonts w:ascii="Times New Roman" w:hAnsi="Times New Roman" w:cs="Times New Roman"/>
          <w:sz w:val="24"/>
          <w:szCs w:val="24"/>
        </w:rPr>
        <w:t>Azure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63786">
        <w:rPr>
          <w:rFonts w:ascii="Times New Roman" w:hAnsi="Times New Roman" w:cs="Times New Roman"/>
          <w:sz w:val="24"/>
          <w:szCs w:val="24"/>
        </w:rPr>
        <w:t>GCP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, позволяющая тестирование в больших масштабах</w:t>
      </w:r>
      <w:r w:rsidR="00DA20DD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8521B22" w14:textId="2B4A3ADB" w:rsidR="008B7413" w:rsidRPr="00C63786" w:rsidRDefault="008B7413" w:rsidP="00880877">
      <w:pPr>
        <w:numPr>
          <w:ilvl w:val="1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Интеграция ИИ/МО: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Добавление модулей для тестирования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на основе машинного обучения с интегрированными наборами данных для обучения и валидации</w:t>
      </w:r>
      <w:r w:rsidR="00DA20DD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0E79DFA" w14:textId="64FCE2E3" w:rsidR="008B7413" w:rsidRPr="00C63786" w:rsidRDefault="008B7413" w:rsidP="00880877">
      <w:pPr>
        <w:numPr>
          <w:ilvl w:val="1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Общедоступная база сценариев: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Создание общего репозитория стандартизированных тестовых сценариев </w:t>
      </w:r>
      <w:r w:rsidRPr="00C63786">
        <w:rPr>
          <w:rFonts w:ascii="Times New Roman" w:hAnsi="Times New Roman" w:cs="Times New Roman"/>
          <w:sz w:val="24"/>
          <w:szCs w:val="24"/>
        </w:rPr>
        <w:t>YAML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(согласованных с </w:t>
      </w:r>
      <w:r w:rsidRPr="00C63786">
        <w:rPr>
          <w:rFonts w:ascii="Times New Roman" w:hAnsi="Times New Roman" w:cs="Times New Roman"/>
          <w:sz w:val="24"/>
          <w:szCs w:val="24"/>
        </w:rPr>
        <w:t>MITRE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63786">
        <w:rPr>
          <w:rFonts w:ascii="Times New Roman" w:hAnsi="Times New Roman" w:cs="Times New Roman"/>
          <w:sz w:val="24"/>
          <w:szCs w:val="24"/>
        </w:rPr>
        <w:t>ATT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C63786">
        <w:rPr>
          <w:rFonts w:ascii="Times New Roman" w:hAnsi="Times New Roman" w:cs="Times New Roman"/>
          <w:sz w:val="24"/>
          <w:szCs w:val="24"/>
        </w:rPr>
        <w:t>CK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DA20DD" w:rsidRPr="00C63786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0A44341" w14:textId="77777777" w:rsidR="008B7413" w:rsidRPr="00C63786" w:rsidRDefault="008B7413" w:rsidP="00880877">
      <w:pPr>
        <w:numPr>
          <w:ilvl w:val="1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63786">
        <w:rPr>
          <w:rFonts w:ascii="Times New Roman" w:hAnsi="Times New Roman" w:cs="Times New Roman"/>
          <w:sz w:val="24"/>
          <w:szCs w:val="24"/>
          <w:lang w:val="ru-RU"/>
        </w:rPr>
        <w:t>Поддержка контейнеров:</w:t>
      </w:r>
      <w:r w:rsidRPr="00C63786">
        <w:rPr>
          <w:rFonts w:ascii="Times New Roman" w:hAnsi="Times New Roman" w:cs="Times New Roman"/>
          <w:sz w:val="24"/>
          <w:szCs w:val="24"/>
        </w:rPr>
        <w:t> 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Добавление возможности использования </w:t>
      </w:r>
      <w:r w:rsidRPr="00C63786">
        <w:rPr>
          <w:rFonts w:ascii="Times New Roman" w:hAnsi="Times New Roman" w:cs="Times New Roman"/>
          <w:sz w:val="24"/>
          <w:szCs w:val="24"/>
        </w:rPr>
        <w:t>Docker</w:t>
      </w:r>
      <w:r w:rsidRPr="00C63786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C63786">
        <w:rPr>
          <w:rFonts w:ascii="Times New Roman" w:hAnsi="Times New Roman" w:cs="Times New Roman"/>
          <w:sz w:val="24"/>
          <w:szCs w:val="24"/>
        </w:rPr>
        <w:t>Podman</w:t>
      </w:r>
      <w:proofErr w:type="spellEnd"/>
      <w:r w:rsidRPr="00C63786">
        <w:rPr>
          <w:rFonts w:ascii="Times New Roman" w:hAnsi="Times New Roman" w:cs="Times New Roman"/>
          <w:sz w:val="24"/>
          <w:szCs w:val="24"/>
          <w:lang w:val="ru-RU"/>
        </w:rPr>
        <w:t xml:space="preserve"> для некоторых компонентов, улучшая плотность и скорость развертывания.</w:t>
      </w:r>
    </w:p>
    <w:p w14:paraId="5EC0CFFD" w14:textId="16683240" w:rsidR="00CE13EE" w:rsidRDefault="00CE13EE" w:rsidP="00FE257F">
      <w:pPr>
        <w:pStyle w:val="NormalWeb"/>
        <w:ind w:left="720"/>
      </w:pPr>
    </w:p>
    <w:p w14:paraId="415183AE" w14:textId="7AC14177" w:rsidR="00DA20DD" w:rsidRDefault="00DC7461" w:rsidP="00880877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B35F1A2" wp14:editId="171F2C4A">
            <wp:extent cx="4370070" cy="4260722"/>
            <wp:effectExtent l="0" t="0" r="0" b="6985"/>
            <wp:docPr id="1942120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31" cy="428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CAD1" w14:textId="690C50EA" w:rsidR="002102C3" w:rsidRPr="00DC2A6A" w:rsidRDefault="00DA20DD" w:rsidP="00880877">
      <w:pPr>
        <w:pStyle w:val="Lgende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36"/>
          <w:szCs w:val="36"/>
          <w:lang w:val="ru-RU"/>
        </w:rPr>
      </w:pPr>
      <w:r w:rsidRPr="00DC2A6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FC742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7</w:t>
      </w:r>
      <w:r w:rsidRPr="00DA20D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. Будущие направления развития </w:t>
      </w:r>
      <w:r w:rsidRPr="00DA20D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ARCHIVIRT</w:t>
      </w:r>
    </w:p>
    <w:p w14:paraId="3E510F1C" w14:textId="77777777" w:rsidR="00880877" w:rsidRDefault="00880877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5312874" w14:textId="69996F55" w:rsidR="008B7413" w:rsidRPr="00C56F73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Заключение</w:t>
      </w:r>
    </w:p>
    <w:p w14:paraId="59E9D0DE" w14:textId="73DECD80" w:rsidR="008B7413" w:rsidRDefault="008B7413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Данная статья представила </w:t>
      </w:r>
      <w:r w:rsidRPr="00C56F73">
        <w:rPr>
          <w:rFonts w:ascii="Times New Roman" w:hAnsi="Times New Roman" w:cs="Times New Roman"/>
          <w:sz w:val="24"/>
          <w:szCs w:val="24"/>
        </w:rPr>
        <w:t>ARCHIVIRT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— инновационный фреймворк для автоматизации жизненного цикла виртуальных лабораторий, предназначенных для тестирования свойств </w:t>
      </w:r>
      <w:r w:rsidR="00BB2E37" w:rsidRPr="00BB2E37">
        <w:rPr>
          <w:rFonts w:ascii="Times New Roman" w:hAnsi="Times New Roman" w:cs="Times New Roman"/>
          <w:sz w:val="24"/>
          <w:szCs w:val="24"/>
        </w:rPr>
        <w:t>SOAR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. Опираясь на принципы </w:t>
      </w:r>
      <w:r w:rsidRPr="00C56F73">
        <w:rPr>
          <w:rFonts w:ascii="Times New Roman" w:hAnsi="Times New Roman" w:cs="Times New Roman"/>
          <w:sz w:val="24"/>
          <w:szCs w:val="24"/>
        </w:rPr>
        <w:t>Infrastructure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6F73">
        <w:rPr>
          <w:rFonts w:ascii="Times New Roman" w:hAnsi="Times New Roman" w:cs="Times New Roman"/>
          <w:sz w:val="24"/>
          <w:szCs w:val="24"/>
        </w:rPr>
        <w:t>as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6F73">
        <w:rPr>
          <w:rFonts w:ascii="Times New Roman" w:hAnsi="Times New Roman" w:cs="Times New Roman"/>
          <w:sz w:val="24"/>
          <w:szCs w:val="24"/>
        </w:rPr>
        <w:t>Code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56F73">
        <w:rPr>
          <w:rFonts w:ascii="Times New Roman" w:hAnsi="Times New Roman" w:cs="Times New Roman"/>
          <w:sz w:val="24"/>
          <w:szCs w:val="24"/>
        </w:rPr>
        <w:t>ARCHIVIRT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стандартизирует и значительно ускоряет процесс оценки, обеспечивая при этом важную научную воспроизводимость. Сравнительное валидационное исследование между </w:t>
      </w:r>
      <w:proofErr w:type="spellStart"/>
      <w:r w:rsidRPr="00C56F73">
        <w:rPr>
          <w:rFonts w:ascii="Times New Roman" w:hAnsi="Times New Roman" w:cs="Times New Roman"/>
          <w:sz w:val="24"/>
          <w:szCs w:val="24"/>
        </w:rPr>
        <w:t>Snort</w:t>
      </w:r>
      <w:proofErr w:type="spellEnd"/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C56F73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продемонстрировало способность фреймворка генерировать количественные, 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надежные и практические результаты, выявив значительные различия между двумя движками. </w:t>
      </w:r>
      <w:r w:rsidRPr="00C56F73">
        <w:rPr>
          <w:rFonts w:ascii="Times New Roman" w:hAnsi="Times New Roman" w:cs="Times New Roman"/>
          <w:sz w:val="24"/>
          <w:szCs w:val="24"/>
        </w:rPr>
        <w:t>ARCHIVIRT</w:t>
      </w:r>
      <w:r w:rsidRPr="00C56F73">
        <w:rPr>
          <w:rFonts w:ascii="Times New Roman" w:hAnsi="Times New Roman" w:cs="Times New Roman"/>
          <w:sz w:val="24"/>
          <w:szCs w:val="24"/>
          <w:lang w:val="ru-RU"/>
        </w:rPr>
        <w:t xml:space="preserve"> публикуется с открытым исходным кодом, чтобы служить сообществу исследований в области безопасности и способствовать внедрению лучших практик в области тестирования и валидации систем сетевой защиты. Будущие работы будут сосредоточены на расширении его возможностей в облако и интеграции более продвинутых парадигм безопасности.</w:t>
      </w:r>
    </w:p>
    <w:p w14:paraId="2197598B" w14:textId="26FC4AA0" w:rsidR="00C35D6F" w:rsidRPr="00C35D6F" w:rsidRDefault="00C35D6F" w:rsidP="00880877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35D6F">
        <w:rPr>
          <w:rFonts w:ascii="Times New Roman" w:hAnsi="Times New Roman" w:cs="Times New Roman"/>
          <w:sz w:val="24"/>
          <w:szCs w:val="24"/>
          <w:lang w:val="ru-RU"/>
        </w:rPr>
        <w:t xml:space="preserve">Показано, что переход к распределённой, потоковой архитектуре с глубокой интеграцией машинного обучения позволяет преодолеть ключевые ограничения традиционных решений: проблемы масштабируемости, производительности и адаптивности. Экспериментальные результаты подтверждают возможность обработки потоков событий объёмом более 1 миллиона EPS с субсекундной задержкой, что на порядок превышает возможности классических </w:t>
      </w:r>
      <w:r>
        <w:rPr>
          <w:rFonts w:ascii="Times New Roman" w:hAnsi="Times New Roman" w:cs="Times New Roman"/>
          <w:sz w:val="24"/>
          <w:szCs w:val="24"/>
          <w:lang w:val="en-US"/>
        </w:rPr>
        <w:t>SOAR</w:t>
      </w:r>
      <w:r w:rsidRPr="00C35D6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8F5D35A" w14:textId="77777777" w:rsidR="001C28EB" w:rsidRDefault="001C28EB" w:rsidP="008808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0876E004" w14:textId="77777777" w:rsidR="00CF7D47" w:rsidRDefault="00CF7D47" w:rsidP="008808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</w:p>
    <w:p w14:paraId="3FC7781B" w14:textId="72A5E15A" w:rsidR="002102C3" w:rsidRPr="00DA20DD" w:rsidRDefault="00DA20DD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A20DD">
        <w:rPr>
          <w:rFonts w:ascii="Times New Roman" w:hAnsi="Times New Roman" w:cs="Times New Roman"/>
          <w:sz w:val="24"/>
          <w:szCs w:val="24"/>
          <w:lang w:val="ru-RU"/>
        </w:rPr>
        <w:t>Список используемых источников</w:t>
      </w:r>
    </w:p>
    <w:p w14:paraId="4BBDA77E" w14:textId="77777777" w:rsidR="002102C3" w:rsidRPr="00DA20DD" w:rsidRDefault="002102C3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M. S. U. I. R. Chowdhury, "A Survey on Virtualization Technologies for Cybersecurity Education," IEEE Access, 2021.</w:t>
      </w:r>
    </w:p>
    <w:p w14:paraId="157C2F9E" w14:textId="0B961D10" w:rsidR="002102C3" w:rsidRPr="00DA20DD" w:rsidRDefault="002102C3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М.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Бишоп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, Д.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Фринке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и М. М.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Сезер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Фреймворк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тестирования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сетевых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систем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обнаружения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вторжений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," IEEE Transactions on Dependable and Secure Computing,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том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15,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номер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4,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стр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. 661-674, 2018.</w:t>
      </w:r>
    </w:p>
    <w:p w14:paraId="583B6E67" w14:textId="77C065FF" w:rsidR="002102C3" w:rsidRPr="00DA20DD" w:rsidRDefault="002102C3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Дж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. Х.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Джафариан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, Э.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Аль-Шаэр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и К.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Дуань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, "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Фреймворк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совместной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защиты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развертывания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виртуализированных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сетевых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функций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безопасности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," IEEE Transactions on Network and Service Management,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том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16,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номер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1,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стр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. 145-158, 2019.</w:t>
      </w:r>
    </w:p>
    <w:p w14:paraId="7B07537C" w14:textId="004B9829" w:rsidR="002102C3" w:rsidRPr="00DA20DD" w:rsidRDefault="002102C3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DA20DD">
        <w:rPr>
          <w:rFonts w:ascii="Times New Roman" w:hAnsi="Times New Roman" w:cs="Times New Roman"/>
          <w:sz w:val="20"/>
          <w:szCs w:val="20"/>
          <w:lang w:val="ru-RU"/>
        </w:rPr>
        <w:t>К. Скарфон и П. Мелл, "Руководство по системам обнаружения и предотвращения вторжений (</w:t>
      </w:r>
      <w:r w:rsidRPr="00DA20DD">
        <w:rPr>
          <w:rFonts w:ascii="Times New Roman" w:hAnsi="Times New Roman" w:cs="Times New Roman"/>
          <w:sz w:val="20"/>
          <w:szCs w:val="20"/>
          <w:lang w:val="en-US"/>
        </w:rPr>
        <w:t>IDPS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>),"</w:t>
      </w:r>
      <w:r w:rsidRPr="00DA20DD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*Специальная публикация </w:t>
      </w:r>
      <w:r w:rsidRPr="00DA20DD">
        <w:rPr>
          <w:rFonts w:ascii="Times New Roman" w:hAnsi="Times New Roman" w:cs="Times New Roman"/>
          <w:sz w:val="20"/>
          <w:szCs w:val="20"/>
          <w:lang w:val="en-US"/>
        </w:rPr>
        <w:t>NIST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 800-94*, 2012.</w:t>
      </w:r>
    </w:p>
    <w:p w14:paraId="631AB5BB" w14:textId="6DE62FDB" w:rsidR="002102C3" w:rsidRPr="00DA20DD" w:rsidRDefault="002102C3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Т. Х. Моррис, Дж. А. Джонс, Р. А. Бриджес и М. С. Вон, "Виртуальный испытательный стенд для анализа уязвимостей и экспериментов с протоколами </w:t>
      </w:r>
      <w:r w:rsidRPr="00DA20DD">
        <w:rPr>
          <w:rFonts w:ascii="Times New Roman" w:hAnsi="Times New Roman" w:cs="Times New Roman"/>
          <w:sz w:val="20"/>
          <w:szCs w:val="20"/>
          <w:lang w:val="en-US"/>
        </w:rPr>
        <w:t>SCADA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>,"</w:t>
      </w:r>
      <w:r w:rsidRPr="00DA20DD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>Международный журнал защиты критической инфраструктуры, том 25, стр. 14-29, 2019.</w:t>
      </w:r>
    </w:p>
    <w:p w14:paraId="5D951005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Scarfone K., Mell P. Guide to Intrusion Detection and Prevention Systems (IDPS). </w:t>
      </w:r>
      <w:r w:rsidRPr="00DA20DD">
        <w:rPr>
          <w:rFonts w:ascii="Times New Roman" w:hAnsi="Times New Roman" w:cs="Times New Roman"/>
          <w:sz w:val="20"/>
          <w:szCs w:val="20"/>
        </w:rPr>
        <w:t>NIST Special Publication 800-94. 2007. DOI: 10.6028/NIST.SP.800-94.</w:t>
      </w:r>
    </w:p>
    <w:p w14:paraId="3A948109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Bejtlich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R. The Practice of Network Security Monitoring: Understanding Incident Detection and Response. </w:t>
      </w:r>
      <w:r w:rsidRPr="00DA20DD">
        <w:rPr>
          <w:rFonts w:ascii="Times New Roman" w:hAnsi="Times New Roman" w:cs="Times New Roman"/>
          <w:sz w:val="20"/>
          <w:szCs w:val="20"/>
        </w:rPr>
        <w:t>San Francisco: No Starch Press, 2013. 376 с. ISBN 978-1-59327-509-9.</w:t>
      </w:r>
    </w:p>
    <w:p w14:paraId="6E26FB5A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Sanders Ch., Smith J. Applied Network Security Monitoring: Collection, Detection, and Analysis. </w:t>
      </w:r>
      <w:r w:rsidRPr="00DA20DD">
        <w:rPr>
          <w:rFonts w:ascii="Times New Roman" w:hAnsi="Times New Roman" w:cs="Times New Roman"/>
          <w:sz w:val="20"/>
          <w:szCs w:val="20"/>
        </w:rPr>
        <w:t xml:space="preserve">Waltham: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Syngress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>, 2013. 496 с. ISBN 978-0-12-417208-1.</w:t>
      </w:r>
    </w:p>
    <w:p w14:paraId="688597AA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Snort – Network Intrusion Detection &amp; Prevention System [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Электронный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ресурс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]. </w:t>
      </w:r>
      <w:r w:rsidRPr="00DA20DD">
        <w:rPr>
          <w:rFonts w:ascii="Times New Roman" w:hAnsi="Times New Roman" w:cs="Times New Roman"/>
          <w:sz w:val="20"/>
          <w:szCs w:val="20"/>
        </w:rPr>
        <w:t>URL: </w:t>
      </w:r>
      <w:hyperlink r:id="rId22" w:tgtFrame="_blank" w:history="1">
        <w:r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https://www.snort.org</w:t>
        </w:r>
      </w:hyperlink>
      <w:r w:rsidRPr="00DA20DD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дата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обращения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>: 17.10.2023).</w:t>
      </w:r>
    </w:p>
    <w:p w14:paraId="68184B38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Suricata – Open Source IDS / IPS / NSM engine [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Электронный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ресурс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]. </w:t>
      </w:r>
      <w:r w:rsidRPr="00DA20DD">
        <w:rPr>
          <w:rFonts w:ascii="Times New Roman" w:hAnsi="Times New Roman" w:cs="Times New Roman"/>
          <w:sz w:val="20"/>
          <w:szCs w:val="20"/>
        </w:rPr>
        <w:t>URL: </w:t>
      </w:r>
      <w:hyperlink r:id="rId23" w:tgtFrame="_blank" w:history="1">
        <w:r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https://suricata.io</w:t>
        </w:r>
      </w:hyperlink>
      <w:r w:rsidRPr="00DA20DD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дата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обращения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>: 17.10.2023).</w:t>
      </w:r>
    </w:p>
    <w:p w14:paraId="070A83DB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</w:rPr>
        <w:t>Security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DA20DD">
        <w:rPr>
          <w:rFonts w:ascii="Times New Roman" w:hAnsi="Times New Roman" w:cs="Times New Roman"/>
          <w:sz w:val="20"/>
          <w:szCs w:val="20"/>
        </w:rPr>
        <w:t>Onion</w:t>
      </w: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 – свободная платформа для мониторинга сетевой безопасности [Электронный ресурс]. </w:t>
      </w:r>
      <w:r w:rsidRPr="00DA20DD">
        <w:rPr>
          <w:rFonts w:ascii="Times New Roman" w:hAnsi="Times New Roman" w:cs="Times New Roman"/>
          <w:sz w:val="20"/>
          <w:szCs w:val="20"/>
        </w:rPr>
        <w:t>URL: </w:t>
      </w:r>
      <w:hyperlink r:id="rId24" w:tgtFrame="_blank" w:history="1">
        <w:r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https://securityonion.net</w:t>
        </w:r>
      </w:hyperlink>
      <w:r w:rsidRPr="00DA20DD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дата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обращения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>: 18.10.2023).</w:t>
      </w:r>
    </w:p>
    <w:p w14:paraId="39711A3D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ГОСТ Р 56939-2016. Защита информации. Системы обнаружения и предотвращения вторжений.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Технические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требования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 xml:space="preserve">. М.: </w:t>
      </w:r>
      <w:proofErr w:type="spellStart"/>
      <w:r w:rsidRPr="00DA20DD">
        <w:rPr>
          <w:rFonts w:ascii="Times New Roman" w:hAnsi="Times New Roman" w:cs="Times New Roman"/>
          <w:sz w:val="20"/>
          <w:szCs w:val="20"/>
        </w:rPr>
        <w:t>Стандартинформ</w:t>
      </w:r>
      <w:proofErr w:type="spellEnd"/>
      <w:r w:rsidRPr="00DA20DD">
        <w:rPr>
          <w:rFonts w:ascii="Times New Roman" w:hAnsi="Times New Roman" w:cs="Times New Roman"/>
          <w:sz w:val="20"/>
          <w:szCs w:val="20"/>
        </w:rPr>
        <w:t>, 2016. 25 с.</w:t>
      </w:r>
    </w:p>
    <w:p w14:paraId="43085A0C" w14:textId="77777777" w:rsidR="00F84A65" w:rsidRPr="00DA20DD" w:rsidRDefault="00F84A65" w:rsidP="00880877">
      <w:pPr>
        <w:numPr>
          <w:ilvl w:val="0"/>
          <w:numId w:val="13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DA20DD">
        <w:rPr>
          <w:rFonts w:ascii="Times New Roman" w:hAnsi="Times New Roman" w:cs="Times New Roman"/>
          <w:sz w:val="20"/>
          <w:szCs w:val="20"/>
          <w:lang w:val="ru-RU"/>
        </w:rPr>
        <w:t xml:space="preserve">Кузнецов А. В., Петров С. К. Современные методы тестирования систем защиты информации в виртуальных средах // Информация и безопасность. </w:t>
      </w:r>
      <w:r w:rsidRPr="00DA20DD">
        <w:rPr>
          <w:rFonts w:ascii="Times New Roman" w:hAnsi="Times New Roman" w:cs="Times New Roman"/>
          <w:sz w:val="20"/>
          <w:szCs w:val="20"/>
        </w:rPr>
        <w:t>2021. Т. 24, № 3. С. 345–354. EDN: ABCDEF.</w:t>
      </w:r>
    </w:p>
    <w:p w14:paraId="680E05FB" w14:textId="60C33CAB" w:rsidR="00E177C7" w:rsidRDefault="00E177C7" w:rsidP="0088087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EE0000"/>
          <w:sz w:val="20"/>
          <w:szCs w:val="20"/>
          <w:lang w:val="ru-RU"/>
        </w:rPr>
      </w:pPr>
    </w:p>
    <w:p w14:paraId="3CFB5971" w14:textId="12947EDA" w:rsidR="00DA20DD" w:rsidRDefault="00DA20DD" w:rsidP="008808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References</w:t>
      </w:r>
    </w:p>
    <w:p w14:paraId="65D32E56" w14:textId="71A57B78" w:rsidR="00DA20DD" w:rsidRDefault="00DA20DD" w:rsidP="00880877">
      <w:pPr>
        <w:tabs>
          <w:tab w:val="left" w:pos="851"/>
        </w:tabs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2A822C9" w14:textId="7B0C9872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Chowdhury, M. S. U. I. R. A Survey on Virtualization Technologies for Cybersecurity Education // IEEE Access. 2021.</w:t>
      </w:r>
    </w:p>
    <w:p w14:paraId="50C1E791" w14:textId="7A904752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Bishop, M., Frinke, D., Süzer, M. M. A Framework for Testing Network Intrusion Detection Systems // IEEE Transactions on Dependable and Secure Computing. 2018. Vol. 15, no. 4. P. 661–674.</w:t>
      </w:r>
    </w:p>
    <w:p w14:paraId="016EDCC2" w14:textId="5B8545EC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Jafarian, J. H., Al‑Shaer, E., Duan, K. A Collaborative Defense Framework for Deploying Virtualized Security Network Functions // IEEE Transactions on Network and Service Management. 2019. Vol. 16, no. 1. P. 145–158.</w:t>
      </w:r>
    </w:p>
    <w:p w14:paraId="499F88FA" w14:textId="295158B0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Scarfone, K., Mell, P. Guide to Intrusion Detection and Prevention Systems (IDPS) // NIST Special Publication 800‑94. 2012.</w:t>
      </w:r>
    </w:p>
    <w:p w14:paraId="021AEB6B" w14:textId="3397F7D6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lastRenderedPageBreak/>
        <w:t>Morris, T. H., Jones, J. A., Bridges, R. A., Vaughn, M. S. A Virtual Testbed for SCADA Vulnerability Analysis and Protocol Experimentation // International Journal of Critical Infrastructure Protection. 2019. Vol. 25. P. 14–29.</w:t>
      </w:r>
    </w:p>
    <w:p w14:paraId="1184947F" w14:textId="0B32A4CF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Scarfone, K., Mell, P. Guide to Intrusion Detection and Prevention Systems (IDPS). NIST Special Publication 800‑94. 2007. DOI: 10.6028/NIST.SP.800-94.</w:t>
      </w:r>
    </w:p>
    <w:p w14:paraId="3A3F5668" w14:textId="66BD336B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Bejtlich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, R. The Practice of Network Security Monitoring: Understanding Incident Detection and Response. San Francisco: No Starch Press, 2013. 376 p. ISBN 978‑1‑59327‑509‑9.</w:t>
      </w:r>
    </w:p>
    <w:p w14:paraId="52C739FB" w14:textId="472D5674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Sanders, Ch., Smith, J. Applied Network Security Monitoring: Collection, Detection, and Analysis. Waltham: Syngress, 2013. 496 p. ISBN 978‑0‑12‑417208‑1.</w:t>
      </w:r>
    </w:p>
    <w:p w14:paraId="13CD1C85" w14:textId="214AD15A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Snort — Network Intrusion Detection &amp; Prevention System [Electronic resource]. URL: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hyperlink r:id="rId25" w:tgtFrame="_blank" w:history="1">
        <w:r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https://www.snort.org</w:t>
        </w:r>
      </w:hyperlink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(accessed: 17.10.2023).</w:t>
      </w:r>
    </w:p>
    <w:p w14:paraId="2CB3CA22" w14:textId="11713AAA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Suricata — Open Source IDS / IPS / NSM Engine [Electronic resource]. URL: </w:t>
      </w:r>
      <w:hyperlink r:id="rId26" w:tgtFrame="_blank" w:history="1">
        <w:r w:rsidR="004B35FC"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https://suricata.io</w:t>
        </w:r>
      </w:hyperlink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(accessed: 17.10.2023).</w:t>
      </w:r>
    </w:p>
    <w:p w14:paraId="24919BD4" w14:textId="485A18C1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Security Onion — A Free Network Security Monitoring Platform [Electronic resource]. URL: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hyperlink r:id="rId27" w:tgtFrame="_blank" w:history="1">
        <w:r w:rsidRPr="00DA20DD">
          <w:rPr>
            <w:rStyle w:val="Lienhypertexte"/>
            <w:rFonts w:ascii="Times New Roman" w:hAnsi="Times New Roman" w:cs="Times New Roman"/>
            <w:sz w:val="20"/>
            <w:szCs w:val="20"/>
          </w:rPr>
          <w:t>https://securityonion.net</w:t>
        </w:r>
      </w:hyperlink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 (accessed: 18.10.2023).</w:t>
      </w:r>
    </w:p>
    <w:p w14:paraId="7417620C" w14:textId="41D53A66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 xml:space="preserve">GOST R 56939‑2016. Information Security. Intrusion Detection and Prevention Systems. Technical Requirements. Moscow: </w:t>
      </w:r>
      <w:proofErr w:type="spellStart"/>
      <w:r w:rsidRPr="00DA20DD">
        <w:rPr>
          <w:rFonts w:ascii="Times New Roman" w:hAnsi="Times New Roman" w:cs="Times New Roman"/>
          <w:sz w:val="20"/>
          <w:szCs w:val="20"/>
          <w:lang w:val="en-US"/>
        </w:rPr>
        <w:t>Standartinform</w:t>
      </w:r>
      <w:proofErr w:type="spellEnd"/>
      <w:r w:rsidRPr="00DA20DD">
        <w:rPr>
          <w:rFonts w:ascii="Times New Roman" w:hAnsi="Times New Roman" w:cs="Times New Roman"/>
          <w:sz w:val="20"/>
          <w:szCs w:val="20"/>
          <w:lang w:val="en-US"/>
        </w:rPr>
        <w:t>, 2016. 25 p.</w:t>
      </w:r>
    </w:p>
    <w:p w14:paraId="747EAFD0" w14:textId="40195FBF" w:rsidR="00DA20DD" w:rsidRPr="00DA20DD" w:rsidRDefault="00DA20DD" w:rsidP="00880877">
      <w:pPr>
        <w:pStyle w:val="Paragraphedeliste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A20DD">
        <w:rPr>
          <w:rFonts w:ascii="Times New Roman" w:hAnsi="Times New Roman" w:cs="Times New Roman"/>
          <w:sz w:val="20"/>
          <w:szCs w:val="20"/>
          <w:lang w:val="en-US"/>
        </w:rPr>
        <w:t>Kuznetsov, A. V., Petrov, S. K. Modern Methods for Testing Information Security Systems in Virtual Environments // Information and Security. 2021. Vol. 24, no. 3. P. 345–354. EDN: ABCDEF.</w:t>
      </w:r>
    </w:p>
    <w:sectPr w:rsidR="00DA20DD" w:rsidRPr="00DA2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D88"/>
    <w:multiLevelType w:val="multilevel"/>
    <w:tmpl w:val="A56C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51038"/>
    <w:multiLevelType w:val="multilevel"/>
    <w:tmpl w:val="B526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C17F7"/>
    <w:multiLevelType w:val="multilevel"/>
    <w:tmpl w:val="0520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14A8E"/>
    <w:multiLevelType w:val="multilevel"/>
    <w:tmpl w:val="F87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A0EA1"/>
    <w:multiLevelType w:val="hybridMultilevel"/>
    <w:tmpl w:val="C36E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8E3FFC"/>
    <w:multiLevelType w:val="multilevel"/>
    <w:tmpl w:val="CE9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40AAD"/>
    <w:multiLevelType w:val="multilevel"/>
    <w:tmpl w:val="8B20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12D74"/>
    <w:multiLevelType w:val="hybridMultilevel"/>
    <w:tmpl w:val="0A248B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184F14"/>
    <w:multiLevelType w:val="multilevel"/>
    <w:tmpl w:val="DA70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824D0"/>
    <w:multiLevelType w:val="multilevel"/>
    <w:tmpl w:val="F5A0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93F38"/>
    <w:multiLevelType w:val="multilevel"/>
    <w:tmpl w:val="34B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95B98"/>
    <w:multiLevelType w:val="hybridMultilevel"/>
    <w:tmpl w:val="34A4C4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FB1386"/>
    <w:multiLevelType w:val="multilevel"/>
    <w:tmpl w:val="5E2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F0461"/>
    <w:multiLevelType w:val="multilevel"/>
    <w:tmpl w:val="7FB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37697"/>
    <w:multiLevelType w:val="multilevel"/>
    <w:tmpl w:val="9F22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25127">
    <w:abstractNumId w:val="0"/>
  </w:num>
  <w:num w:numId="2" w16cid:durableId="444739184">
    <w:abstractNumId w:val="1"/>
  </w:num>
  <w:num w:numId="3" w16cid:durableId="908803721">
    <w:abstractNumId w:val="6"/>
  </w:num>
  <w:num w:numId="4" w16cid:durableId="78717381">
    <w:abstractNumId w:val="13"/>
  </w:num>
  <w:num w:numId="5" w16cid:durableId="1361248618">
    <w:abstractNumId w:val="8"/>
  </w:num>
  <w:num w:numId="6" w16cid:durableId="796802065">
    <w:abstractNumId w:val="10"/>
  </w:num>
  <w:num w:numId="7" w16cid:durableId="1077093544">
    <w:abstractNumId w:val="9"/>
  </w:num>
  <w:num w:numId="8" w16cid:durableId="33967902">
    <w:abstractNumId w:val="14"/>
  </w:num>
  <w:num w:numId="9" w16cid:durableId="252861212">
    <w:abstractNumId w:val="3"/>
  </w:num>
  <w:num w:numId="10" w16cid:durableId="1787380987">
    <w:abstractNumId w:val="12"/>
  </w:num>
  <w:num w:numId="11" w16cid:durableId="87194104">
    <w:abstractNumId w:val="2"/>
  </w:num>
  <w:num w:numId="12" w16cid:durableId="134104302">
    <w:abstractNumId w:val="11"/>
  </w:num>
  <w:num w:numId="13" w16cid:durableId="1650750251">
    <w:abstractNumId w:val="7"/>
  </w:num>
  <w:num w:numId="14" w16cid:durableId="1637754341">
    <w:abstractNumId w:val="5"/>
  </w:num>
  <w:num w:numId="15" w16cid:durableId="1000498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13"/>
    <w:rsid w:val="00056509"/>
    <w:rsid w:val="00094D53"/>
    <w:rsid w:val="000B69E3"/>
    <w:rsid w:val="000C1573"/>
    <w:rsid w:val="000E08B4"/>
    <w:rsid w:val="000E6E8E"/>
    <w:rsid w:val="000F2BEB"/>
    <w:rsid w:val="00106601"/>
    <w:rsid w:val="0011314E"/>
    <w:rsid w:val="001143A1"/>
    <w:rsid w:val="00136D20"/>
    <w:rsid w:val="00192982"/>
    <w:rsid w:val="001C28EB"/>
    <w:rsid w:val="0020112A"/>
    <w:rsid w:val="002102C3"/>
    <w:rsid w:val="00285CE1"/>
    <w:rsid w:val="002957B1"/>
    <w:rsid w:val="002E54D6"/>
    <w:rsid w:val="00311555"/>
    <w:rsid w:val="00337458"/>
    <w:rsid w:val="003642E9"/>
    <w:rsid w:val="003A391C"/>
    <w:rsid w:val="003A5DED"/>
    <w:rsid w:val="003B470C"/>
    <w:rsid w:val="003C19F1"/>
    <w:rsid w:val="003E2F59"/>
    <w:rsid w:val="003E668F"/>
    <w:rsid w:val="003F434B"/>
    <w:rsid w:val="00401D10"/>
    <w:rsid w:val="00445FAB"/>
    <w:rsid w:val="004B35FC"/>
    <w:rsid w:val="005047E0"/>
    <w:rsid w:val="00550B60"/>
    <w:rsid w:val="005572D6"/>
    <w:rsid w:val="00560C74"/>
    <w:rsid w:val="005B2924"/>
    <w:rsid w:val="005C2389"/>
    <w:rsid w:val="005E34A9"/>
    <w:rsid w:val="006355A6"/>
    <w:rsid w:val="00643755"/>
    <w:rsid w:val="006753DA"/>
    <w:rsid w:val="006E6EC7"/>
    <w:rsid w:val="0073208C"/>
    <w:rsid w:val="00761E5A"/>
    <w:rsid w:val="00767012"/>
    <w:rsid w:val="00770474"/>
    <w:rsid w:val="00772266"/>
    <w:rsid w:val="007C470F"/>
    <w:rsid w:val="007D3ED8"/>
    <w:rsid w:val="007F511B"/>
    <w:rsid w:val="00831B77"/>
    <w:rsid w:val="0083793B"/>
    <w:rsid w:val="00880877"/>
    <w:rsid w:val="008A7B3B"/>
    <w:rsid w:val="008B7413"/>
    <w:rsid w:val="008C7C5C"/>
    <w:rsid w:val="0090127B"/>
    <w:rsid w:val="0094774B"/>
    <w:rsid w:val="0096025A"/>
    <w:rsid w:val="009830E0"/>
    <w:rsid w:val="009C4062"/>
    <w:rsid w:val="009C56A4"/>
    <w:rsid w:val="00A13C38"/>
    <w:rsid w:val="00A20B96"/>
    <w:rsid w:val="00A2371E"/>
    <w:rsid w:val="00A74037"/>
    <w:rsid w:val="00A807DD"/>
    <w:rsid w:val="00A97E83"/>
    <w:rsid w:val="00AA1165"/>
    <w:rsid w:val="00AB3EFA"/>
    <w:rsid w:val="00AC2BEF"/>
    <w:rsid w:val="00B74669"/>
    <w:rsid w:val="00B8165C"/>
    <w:rsid w:val="00B95D0F"/>
    <w:rsid w:val="00BA7817"/>
    <w:rsid w:val="00BB2E37"/>
    <w:rsid w:val="00BC2F20"/>
    <w:rsid w:val="00BC777B"/>
    <w:rsid w:val="00BE6420"/>
    <w:rsid w:val="00C2078D"/>
    <w:rsid w:val="00C35D6F"/>
    <w:rsid w:val="00C56F73"/>
    <w:rsid w:val="00C63786"/>
    <w:rsid w:val="00CC5A12"/>
    <w:rsid w:val="00CE13EE"/>
    <w:rsid w:val="00CF7D47"/>
    <w:rsid w:val="00D0194A"/>
    <w:rsid w:val="00D17C0E"/>
    <w:rsid w:val="00D44B13"/>
    <w:rsid w:val="00D84343"/>
    <w:rsid w:val="00DA20DD"/>
    <w:rsid w:val="00DB1A67"/>
    <w:rsid w:val="00DC2A6A"/>
    <w:rsid w:val="00DC7461"/>
    <w:rsid w:val="00DD248E"/>
    <w:rsid w:val="00E04592"/>
    <w:rsid w:val="00E177C7"/>
    <w:rsid w:val="00E251C8"/>
    <w:rsid w:val="00E76269"/>
    <w:rsid w:val="00E91000"/>
    <w:rsid w:val="00EA563C"/>
    <w:rsid w:val="00EC1763"/>
    <w:rsid w:val="00EC6928"/>
    <w:rsid w:val="00F6180E"/>
    <w:rsid w:val="00F84A65"/>
    <w:rsid w:val="00FC742F"/>
    <w:rsid w:val="00FE257F"/>
    <w:rsid w:val="00FF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C9DBF"/>
  <w15:chartTrackingRefBased/>
  <w15:docId w15:val="{6BF9B40C-2B6E-4FEB-881F-16DE97C0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7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7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B7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7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7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7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7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7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7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B7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B7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741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741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74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74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74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74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7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7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7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7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74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74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741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7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741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74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B7413"/>
    <w:rPr>
      <w:b/>
      <w:bCs/>
    </w:rPr>
  </w:style>
  <w:style w:type="paragraph" w:customStyle="1" w:styleId="ds-markdown-paragraph">
    <w:name w:val="ds-markdown-paragraph"/>
    <w:basedOn w:val="Normal"/>
    <w:rsid w:val="008B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d813de27">
    <w:name w:val="d813de27"/>
    <w:basedOn w:val="Policepardfaut"/>
    <w:rsid w:val="008B741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B7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B741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8B7413"/>
  </w:style>
  <w:style w:type="character" w:styleId="CodeHTML">
    <w:name w:val="HTML Code"/>
    <w:basedOn w:val="Policepardfaut"/>
    <w:uiPriority w:val="99"/>
    <w:semiHidden/>
    <w:unhideWhenUsed/>
    <w:rsid w:val="008B7413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8B7413"/>
    <w:rPr>
      <w:i/>
      <w:iCs/>
    </w:rPr>
  </w:style>
  <w:style w:type="character" w:styleId="Lienhypertexte">
    <w:name w:val="Hyperlink"/>
    <w:basedOn w:val="Policepardfaut"/>
    <w:uiPriority w:val="99"/>
    <w:unhideWhenUsed/>
    <w:rsid w:val="008B741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B7413"/>
    <w:rPr>
      <w:color w:val="800080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7413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7C470F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7C4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136D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E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hyperlink" Target="https://suricata.io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hyperlink" Target="https://www.snort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hyperlink" Target="https://securityonion.net/" TargetMode="External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hyperlink" Target="https://suricata.io/" TargetMode="External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hyperlink" Target="https://www.snort.org/" TargetMode="External"/><Relationship Id="rId27" Type="http://schemas.openxmlformats.org/officeDocument/2006/relationships/hyperlink" Target="https://securityonion.ne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3188</Words>
  <Characters>18178</Characters>
  <Application>Microsoft Office Word</Application>
  <DocSecurity>0</DocSecurity>
  <Lines>151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SAWADOGO</dc:creator>
  <cp:keywords/>
  <dc:description/>
  <cp:lastModifiedBy>Bruno SAWADOGO</cp:lastModifiedBy>
  <cp:revision>4</cp:revision>
  <dcterms:created xsi:type="dcterms:W3CDTF">2026-05-02T23:38:00Z</dcterms:created>
  <dcterms:modified xsi:type="dcterms:W3CDTF">2026-05-04T03:46:00Z</dcterms:modified>
</cp:coreProperties>
</file>