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MS Mincho" w:cs="MS Mincho" w:eastAsia="MS Mincho" w:hAnsi="MS Mincho"/>
          <w:b/>
          <w:bCs/>
          <w:color w:val="1A3B5D"/>
          <w:sz w:val="32"/>
          <w:szCs w:val="32"/>
        </w:rPr>
        <w:t xml:space="preserve">株式管理処分信託契約書</w:t>
      </w:r>
    </w:p>
    <w:p>
      <w:pPr>
        <w:spacing w:after="80"/>
        <w:jc w:val="center"/>
      </w:pPr>
      <w:r>
        <w:rPr>
          <w:rFonts w:ascii="MS Mincho" w:cs="MS Mincho" w:eastAsia="MS Mincho" w:hAnsi="MS Mincho"/>
          <w:i/>
          <w:iCs/>
          <w:color w:val="767676"/>
          <w:sz w:val="18"/>
          <w:szCs w:val="18"/>
        </w:rPr>
        <w:t xml:space="preserve">（事業承継・安全版ひな形　標準モデル Ver.1.0　実務家注釈付き）</w:t>
      </w:r>
    </w:p>
    <w:p>
      <w:pPr>
        <w:spacing w:after="200"/>
      </w:pPr>
      <w:r>
        <w:rPr>
          <w:rFonts w:ascii="MS Mincho" w:cs="MS Mincho" w:eastAsia="MS Mincho" w:hAnsi="MS Mincho"/>
          <w:i/>
          <w:iCs/>
          <w:color w:val="767676"/>
          <w:sz w:val="18"/>
          <w:szCs w:val="18"/>
        </w:rPr>
        <w:t xml:space="preserve">▼【選択肢】欄は案件の状況に応じていずれかを選択し、不要な選択肢を削除してください。</w:t>
      </w:r>
    </w:p>
    <w:p>
      <w:pPr>
        <w:spacing w:after="60" w:before="200"/>
      </w:pPr>
      <w:r>
        <w:rPr>
          <w:rFonts w:ascii="MS Mincho" w:cs="MS Mincho" w:eastAsia="MS Mincho" w:hAnsi="MS Mincho"/>
          <w:b/>
          <w:bCs/>
          <w:color w:val="1A3B5D"/>
          <w:sz w:val="24"/>
          <w:szCs w:val="24"/>
        </w:rPr>
        <w:t xml:space="preserve">第１条（信託の設定）</w:t>
      </w:r>
    </w:p>
    <w:p>
      <w:pPr>
        <w:spacing w:after="60"/>
      </w:pPr>
      <w:r>
        <w:rPr>
          <w:rFonts w:ascii="MS Mincho" w:cs="MS Mincho" w:eastAsia="MS Mincho" w:hAnsi="MS Mincho"/>
          <w:sz w:val="22"/>
          <w:szCs w:val="22"/>
        </w:rPr>
        <w:t xml:space="preserve">委託者は、受託者に対し、第２条記載の目的に従い、第３条記載の財産の管理・運用・処分を信託し、受託者はこれを引き受けた（以下「本件信託」という。）。</w:t>
      </w:r>
    </w:p>
    <w:p>
      <w:pPr>
        <w:spacing w:after="40"/>
      </w:pPr>
      <w:r>
        <w:rPr>
          <w:rFonts w:ascii="MS Mincho" w:cs="MS Mincho" w:eastAsia="MS Mincho" w:hAnsi="MS Mincho"/>
          <w:b/>
          <w:bCs/>
          <w:color w:val="404040"/>
          <w:sz w:val="18"/>
          <w:szCs w:val="18"/>
        </w:rPr>
        <w:t xml:space="preserve">[注1] </w:t>
      </w:r>
      <w:r>
        <w:rPr>
          <w:rFonts w:ascii="MS Mincho" w:cs="MS Mincho" w:eastAsia="MS Mincho" w:hAnsi="MS Mincho"/>
          <w:color w:val="404040"/>
          <w:sz w:val="18"/>
          <w:szCs w:val="18"/>
        </w:rPr>
        <w:t xml:space="preserve">信託法2条1項：委託者＝受益者（自益信託）は有効。委託者＝受託者は同条但書により無効。</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第２条（信託の目的）</w:t>
      </w:r>
    </w:p>
    <w:p>
      <w:pPr>
        <w:spacing w:after="60"/>
      </w:pPr>
      <w:r>
        <w:rPr>
          <w:rFonts w:ascii="MS Mincho" w:cs="MS Mincho" w:eastAsia="MS Mincho" w:hAnsi="MS Mincho"/>
          <w:sz w:val="22"/>
          <w:szCs w:val="22"/>
        </w:rPr>
        <w:t xml:space="preserve">本件信託は、受託者が信託財産を管理・運用・処分し、次の事項を達成することを目的とする。目的間の優先順位は（１）（２）（３）の順とする。</w:t>
      </w:r>
    </w:p>
    <w:p>
      <w:pPr>
        <w:spacing w:after="60"/>
        <w:ind w:left="480"/>
      </w:pPr>
      <w:r>
        <w:rPr>
          <w:rFonts w:ascii="MS Mincho" w:cs="MS Mincho" w:eastAsia="MS Mincho" w:hAnsi="MS Mincho"/>
          <w:sz w:val="22"/>
          <w:szCs w:val="22"/>
        </w:rPr>
        <w:t xml:space="preserve">（１）対象会社の経営の安定に寄与し、事業の存続及び発展に寄与する。</w:t>
      </w:r>
    </w:p>
    <w:p>
      <w:pPr>
        <w:spacing w:after="60"/>
        <w:ind w:left="480"/>
      </w:pPr>
      <w:r>
        <w:rPr>
          <w:rFonts w:ascii="MS Mincho" w:cs="MS Mincho" w:eastAsia="MS Mincho" w:hAnsi="MS Mincho"/>
          <w:sz w:val="22"/>
          <w:szCs w:val="22"/>
        </w:rPr>
        <w:t xml:space="preserve">（２）相続等による経営権の分散を防止し、経営権を経営者等に円滑に承継する。</w:t>
      </w:r>
    </w:p>
    <w:p>
      <w:pPr>
        <w:spacing w:after="60"/>
        <w:ind w:left="480"/>
      </w:pPr>
      <w:r>
        <w:rPr>
          <w:rFonts w:ascii="MS Mincho" w:cs="MS Mincho" w:eastAsia="MS Mincho" w:hAnsi="MS Mincho"/>
          <w:sz w:val="22"/>
          <w:szCs w:val="22"/>
        </w:rPr>
        <w:t xml:space="preserve">（３）受益者の安定した生活の確保を支援する。</w:t>
      </w:r>
    </w:p>
    <w:p>
      <w:pPr>
        <w:spacing w:after="40"/>
      </w:pPr>
      <w:r>
        <w:rPr>
          <w:rFonts w:ascii="MS Mincho" w:cs="MS Mincho" w:eastAsia="MS Mincho" w:hAnsi="MS Mincho"/>
          <w:b/>
          <w:bCs/>
          <w:color w:val="404040"/>
          <w:sz w:val="18"/>
          <w:szCs w:val="18"/>
        </w:rPr>
        <w:t xml:space="preserve">[注2] </w:t>
      </w:r>
      <w:r>
        <w:rPr>
          <w:rFonts w:ascii="MS Mincho" w:cs="MS Mincho" w:eastAsia="MS Mincho" w:hAnsi="MS Mincho"/>
          <w:color w:val="404040"/>
          <w:sz w:val="18"/>
          <w:szCs w:val="18"/>
        </w:rPr>
        <w:t xml:space="preserve">【最重要論点】(1)経営安定と(3)生活費確保が衝突する場面では受託者の裁量が求められる（信託法26条）。実務対応として①各号の優先場面を別紙例示②「受益者生存中は(3)を最優先」とする別段の定め③信託監督人設置、のいずれかを検討すること。</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第３条（信託財産）</w:t>
      </w:r>
    </w:p>
    <w:p>
      <w:pPr>
        <w:spacing w:after="60"/>
      </w:pPr>
      <w:r>
        <w:rPr>
          <w:rFonts w:ascii="MS Mincho" w:cs="MS Mincho" w:eastAsia="MS Mincho" w:hAnsi="MS Mincho"/>
          <w:sz w:val="22"/>
          <w:szCs w:val="22"/>
        </w:rPr>
        <w:t xml:space="preserve">信託財産は次の「信託財産目録」記載の財産とする。</w:t>
      </w:r>
    </w:p>
    <w:p>
      <w:pPr>
        <w:spacing w:after="20" w:before="60"/>
        <w:ind w:left="480"/>
      </w:pPr>
      <w:r>
        <w:rPr>
          <w:rFonts w:ascii="MS Mincho" w:cs="MS Mincho" w:eastAsia="MS Mincho" w:hAnsi="MS Mincho"/>
          <w:b/>
          <w:bCs/>
          <w:sz w:val="18"/>
          <w:szCs w:val="18"/>
        </w:rPr>
        <w:t xml:space="preserve">【信託財産目録】</w:t>
      </w:r>
    </w:p>
    <w:p>
      <w:pPr>
        <w:spacing w:after="60"/>
        <w:ind w:left="960"/>
      </w:pPr>
      <w:r>
        <w:rPr>
          <w:rFonts w:ascii="MS Mincho" w:cs="MS Mincho" w:eastAsia="MS Mincho" w:hAnsi="MS Mincho"/>
          <w:sz w:val="22"/>
          <w:szCs w:val="22"/>
        </w:rPr>
        <w:t xml:space="preserve">（１）株式：　　　　　　　株式会社の株式　　　株</w:t>
      </w:r>
    </w:p>
    <w:p>
      <w:pPr>
        <w:spacing w:after="60"/>
        <w:ind w:left="960"/>
      </w:pPr>
      <w:r>
        <w:rPr>
          <w:rFonts w:ascii="MS Mincho" w:cs="MS Mincho" w:eastAsia="MS Mincho" w:hAnsi="MS Mincho"/>
          <w:sz w:val="22"/>
          <w:szCs w:val="22"/>
        </w:rPr>
        <w:t xml:space="preserve">（２）金銭：金　　　　　　　　　円</w:t>
      </w:r>
    </w:p>
    <w:p>
      <w:pPr>
        <w:spacing w:after="60"/>
      </w:pPr>
      <w:r>
        <w:rPr>
          <w:rFonts w:ascii="MS Mincho" w:cs="MS Mincho" w:eastAsia="MS Mincho" w:hAnsi="MS Mincho"/>
          <w:sz w:val="22"/>
          <w:szCs w:val="22"/>
        </w:rPr>
        <w:t xml:space="preserve">２　信託期間中に取得した財産（配当・株式分割・組織再編対価等）は信託法16条に基づき当然に信託財産に属する。</w:t>
      </w:r>
    </w:p>
    <w:p>
      <w:pPr>
        <w:spacing w:after="40"/>
      </w:pPr>
      <w:r>
        <w:rPr>
          <w:rFonts w:ascii="MS Mincho" w:cs="MS Mincho" w:eastAsia="MS Mincho" w:hAnsi="MS Mincho"/>
          <w:b/>
          <w:bCs/>
          <w:color w:val="404040"/>
          <w:sz w:val="18"/>
          <w:szCs w:val="18"/>
        </w:rPr>
        <w:t xml:space="preserve">[注3] </w:t>
      </w:r>
      <w:r>
        <w:rPr>
          <w:rFonts w:ascii="MS Mincho" w:cs="MS Mincho" w:eastAsia="MS Mincho" w:hAnsi="MS Mincho"/>
          <w:color w:val="404040"/>
          <w:sz w:val="18"/>
          <w:szCs w:val="18"/>
        </w:rPr>
        <w:t xml:space="preserve">組織再編対価として取得した他社株式が信託財産に自動帰属する点を委託者・受益者に事前説明すること。</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第４条（委託者及び受託者）</w:t>
      </w:r>
    </w:p>
    <w:p>
      <w:pPr>
        <w:spacing w:after="60"/>
      </w:pPr>
      <w:r>
        <w:rPr>
          <w:rFonts w:ascii="MS Mincho" w:cs="MS Mincho" w:eastAsia="MS Mincho" w:hAnsi="MS Mincho"/>
          <w:sz w:val="22"/>
          <w:szCs w:val="22"/>
        </w:rPr>
        <w:t xml:space="preserve">１　本件信託の委託者は、次の者とする。</w:t>
      </w:r>
    </w:p>
    <w:p>
      <w:pPr>
        <w:spacing w:after="20" w:before="60"/>
        <w:ind w:left="480"/>
      </w:pPr>
      <w:r>
        <w:rPr>
          <w:rFonts w:ascii="MS Mincho" w:cs="MS Mincho" w:eastAsia="MS Mincho" w:hAnsi="MS Mincho"/>
          <w:b/>
          <w:bCs/>
          <w:sz w:val="18"/>
          <w:szCs w:val="18"/>
        </w:rPr>
        <w:t xml:space="preserve">【委託者の表示】</w:t>
      </w:r>
    </w:p>
    <w:p>
      <w:pPr>
        <w:spacing w:after="40"/>
        <w:ind w:left="960"/>
      </w:pPr>
      <w:r>
        <w:rPr>
          <w:rFonts w:ascii="MS Mincho" w:cs="MS Mincho" w:eastAsia="MS Mincho" w:hAnsi="MS Mincho"/>
          <w:sz w:val="22"/>
          <w:szCs w:val="22"/>
        </w:rPr>
        <w:t xml:space="preserve">住所：　　　　　　　　　　　　　　　　</w:t>
      </w:r>
    </w:p>
    <w:p>
      <w:pPr>
        <w:spacing w:after="40"/>
        <w:ind w:left="960"/>
      </w:pPr>
      <w:r>
        <w:rPr>
          <w:rFonts w:ascii="MS Mincho" w:cs="MS Mincho" w:eastAsia="MS Mincho" w:hAnsi="MS Mincho"/>
          <w:sz w:val="22"/>
          <w:szCs w:val="22"/>
        </w:rPr>
        <w:t xml:space="preserve">氏名：　　　　　　　　　　　　　　　　</w:t>
      </w:r>
    </w:p>
    <w:p>
      <w:pPr>
        <w:spacing w:after="40"/>
        <w:ind w:left="960"/>
      </w:pPr>
      <w:r>
        <w:rPr>
          <w:rFonts w:ascii="MS Mincho" w:cs="MS Mincho" w:eastAsia="MS Mincho" w:hAnsi="MS Mincho"/>
          <w:sz w:val="22"/>
          <w:szCs w:val="22"/>
        </w:rPr>
        <w:t xml:space="preserve">生年月日：　　　　　　　　　　　　　　　　</w:t>
      </w:r>
    </w:p>
    <w:p>
      <w:pPr>
        <w:spacing w:after="100"/>
      </w:pPr>
      <w:r>
        <w:rPr>
          <w:rFonts w:ascii="MS Mincho" w:cs="MS Mincho" w:eastAsia="MS Mincho" w:hAnsi="MS Mincho"/>
          <w:sz w:val="22"/>
          <w:szCs w:val="22"/>
        </w:rPr>
        <w:t xml:space="preserve"/>
      </w:r>
    </w:p>
    <w:p>
      <w:pPr>
        <w:spacing w:after="60"/>
      </w:pPr>
      <w:r>
        <w:rPr>
          <w:rFonts w:ascii="MS Mincho" w:cs="MS Mincho" w:eastAsia="MS Mincho" w:hAnsi="MS Mincho"/>
          <w:sz w:val="22"/>
          <w:szCs w:val="22"/>
        </w:rPr>
        <w:t xml:space="preserve">２　本件信託の受託者は、次の者とする。</w:t>
      </w:r>
    </w:p>
    <w:p>
      <w:pPr>
        <w:spacing w:after="20" w:before="60"/>
        <w:ind w:left="480"/>
      </w:pPr>
      <w:r>
        <w:rPr>
          <w:rFonts w:ascii="MS Mincho" w:cs="MS Mincho" w:eastAsia="MS Mincho" w:hAnsi="MS Mincho"/>
          <w:b/>
          <w:bCs/>
          <w:sz w:val="18"/>
          <w:szCs w:val="18"/>
        </w:rPr>
        <w:t xml:space="preserve">【受託者の表示】</w:t>
      </w:r>
    </w:p>
    <w:p>
      <w:pPr>
        <w:spacing w:after="40"/>
        <w:ind w:left="960"/>
      </w:pPr>
      <w:r>
        <w:rPr>
          <w:rFonts w:ascii="MS Mincho" w:cs="MS Mincho" w:eastAsia="MS Mincho" w:hAnsi="MS Mincho"/>
          <w:sz w:val="22"/>
          <w:szCs w:val="22"/>
        </w:rPr>
        <w:t xml:space="preserve">住所：　　　　　　　　　　　　　　　　</w:t>
      </w:r>
    </w:p>
    <w:p>
      <w:pPr>
        <w:spacing w:after="40"/>
        <w:ind w:left="960"/>
      </w:pPr>
      <w:r>
        <w:rPr>
          <w:rFonts w:ascii="MS Mincho" w:cs="MS Mincho" w:eastAsia="MS Mincho" w:hAnsi="MS Mincho"/>
          <w:sz w:val="22"/>
          <w:szCs w:val="22"/>
        </w:rPr>
        <w:t xml:space="preserve">氏名：　　　　　　　　　　　　　　　　</w:t>
      </w:r>
    </w:p>
    <w:p>
      <w:pPr>
        <w:spacing w:after="40"/>
        <w:ind w:left="960"/>
      </w:pPr>
      <w:r>
        <w:rPr>
          <w:rFonts w:ascii="MS Mincho" w:cs="MS Mincho" w:eastAsia="MS Mincho" w:hAnsi="MS Mincho"/>
          <w:sz w:val="22"/>
          <w:szCs w:val="22"/>
        </w:rPr>
        <w:t xml:space="preserve">生年月日：　　　　　　　　　　　　　　　　</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第５条（受託者の報酬）</w:t>
      </w:r>
    </w:p>
    <w:p>
      <w:pPr>
        <w:spacing w:after="60"/>
      </w:pPr>
      <w:r>
        <w:rPr>
          <w:rFonts w:ascii="MS Mincho" w:cs="MS Mincho" w:eastAsia="MS Mincho" w:hAnsi="MS Mincho"/>
          <w:sz w:val="22"/>
          <w:szCs w:val="22"/>
        </w:rPr>
        <w:t xml:space="preserve">受託者の信託報酬は、無報酬とする。</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第６条（受託者の辞任）</w:t>
      </w:r>
    </w:p>
    <w:p>
      <w:pPr>
        <w:spacing w:after="60"/>
      </w:pPr>
      <w:r>
        <w:rPr>
          <w:rFonts w:ascii="MS Mincho" w:cs="MS Mincho" w:eastAsia="MS Mincho" w:hAnsi="MS Mincho"/>
          <w:sz w:val="22"/>
          <w:szCs w:val="22"/>
        </w:rPr>
        <w:t xml:space="preserve">受託者は、受益者の同意がある場合を除き、辞任することができない。信託法第５７条第１項本文は適用しない。</w:t>
      </w:r>
    </w:p>
    <w:p>
      <w:pPr>
        <w:spacing w:after="40"/>
      </w:pPr>
      <w:r>
        <w:rPr>
          <w:rFonts w:ascii="MS Mincho" w:cs="MS Mincho" w:eastAsia="MS Mincho" w:hAnsi="MS Mincho"/>
          <w:b/>
          <w:bCs/>
          <w:color w:val="404040"/>
          <w:sz w:val="18"/>
          <w:szCs w:val="18"/>
        </w:rPr>
        <w:t xml:space="preserve">[注4] </w:t>
      </w:r>
      <w:r>
        <w:rPr>
          <w:rFonts w:ascii="MS Mincho" w:cs="MS Mincho" w:eastAsia="MS Mincho" w:hAnsi="MS Mincho"/>
          <w:color w:val="404040"/>
          <w:sz w:val="18"/>
          <w:szCs w:val="18"/>
        </w:rPr>
        <w:t xml:space="preserve">信託法57条1項・58条1項をともに排除。受託者が不適切な行為をした場合でも解任しにくくなるリスクを委託者に説明すること。</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第７条（受託者の解任）</w:t>
      </w:r>
    </w:p>
    <w:p>
      <w:pPr>
        <w:spacing w:after="60"/>
      </w:pPr>
      <w:r>
        <w:rPr>
          <w:rFonts w:ascii="MS Mincho" w:cs="MS Mincho" w:eastAsia="MS Mincho" w:hAnsi="MS Mincho"/>
          <w:sz w:val="22"/>
          <w:szCs w:val="22"/>
        </w:rPr>
        <w:t xml:space="preserve">委託者及び受益者の合意により受託者を解任する場合においては、受託者の同意を要する。信託法第５８条第１項は適用しない。</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第８条（受託者の任務終了事由及び後継受託者）</w:t>
      </w:r>
    </w:p>
    <w:p>
      <w:pPr>
        <w:spacing w:after="60"/>
      </w:pPr>
      <w:r>
        <w:rPr>
          <w:rFonts w:ascii="MS Mincho" w:cs="MS Mincho" w:eastAsia="MS Mincho" w:hAnsi="MS Mincho"/>
          <w:sz w:val="22"/>
          <w:szCs w:val="22"/>
        </w:rPr>
        <w:t xml:space="preserve">１　受託者の任務は、次の各号のいずれかが生じたとき終了する。</w:t>
      </w:r>
    </w:p>
    <w:p>
      <w:pPr>
        <w:spacing w:after="60"/>
        <w:ind w:left="480"/>
      </w:pPr>
      <w:r>
        <w:rPr>
          <w:rFonts w:ascii="MS Mincho" w:cs="MS Mincho" w:eastAsia="MS Mincho" w:hAnsi="MS Mincho"/>
          <w:sz w:val="22"/>
          <w:szCs w:val="22"/>
        </w:rPr>
        <w:t xml:space="preserve">（１）死亡　（２）後見開始等の審判　（３）判断能力喪失を示す医師の診断書提示　（４）破産手続開始決定　（５）その他信託法所定の事由</w:t>
      </w:r>
    </w:p>
    <w:p>
      <w:pPr>
        <w:spacing w:after="60"/>
      </w:pPr>
      <w:r>
        <w:rPr>
          <w:rFonts w:ascii="MS Mincho" w:cs="MS Mincho" w:eastAsia="MS Mincho" w:hAnsi="MS Mincho"/>
          <w:sz w:val="22"/>
          <w:szCs w:val="22"/>
        </w:rPr>
        <w:t xml:space="preserve">２　受託者の任務が終了したときは、次の者を後継受託者として指名する。</w:t>
      </w:r>
    </w:p>
    <w:p>
      <w:pPr>
        <w:spacing w:after="20" w:before="60"/>
        <w:ind w:left="480"/>
      </w:pPr>
      <w:r>
        <w:rPr>
          <w:rFonts w:ascii="MS Mincho" w:cs="MS Mincho" w:eastAsia="MS Mincho" w:hAnsi="MS Mincho"/>
          <w:b/>
          <w:bCs/>
          <w:sz w:val="18"/>
          <w:szCs w:val="18"/>
        </w:rPr>
        <w:t xml:space="preserve">【後継受託者の表示】</w:t>
      </w:r>
    </w:p>
    <w:p>
      <w:pPr>
        <w:spacing w:after="40"/>
        <w:ind w:left="960"/>
      </w:pPr>
      <w:r>
        <w:rPr>
          <w:rFonts w:ascii="MS Mincho" w:cs="MS Mincho" w:eastAsia="MS Mincho" w:hAnsi="MS Mincho"/>
          <w:sz w:val="22"/>
          <w:szCs w:val="22"/>
        </w:rPr>
        <w:t xml:space="preserve">住所：　　　　　　　　　　　　　　　　</w:t>
      </w:r>
    </w:p>
    <w:p>
      <w:pPr>
        <w:spacing w:after="40"/>
        <w:ind w:left="960"/>
      </w:pPr>
      <w:r>
        <w:rPr>
          <w:rFonts w:ascii="MS Mincho" w:cs="MS Mincho" w:eastAsia="MS Mincho" w:hAnsi="MS Mincho"/>
          <w:sz w:val="22"/>
          <w:szCs w:val="22"/>
        </w:rPr>
        <w:t xml:space="preserve">氏名：　　　　　　　　　　　　　　　　</w:t>
      </w:r>
    </w:p>
    <w:p>
      <w:pPr>
        <w:spacing w:after="40"/>
        <w:ind w:left="960"/>
      </w:pPr>
      <w:r>
        <w:rPr>
          <w:rFonts w:ascii="MS Mincho" w:cs="MS Mincho" w:eastAsia="MS Mincho" w:hAnsi="MS Mincho"/>
          <w:sz w:val="22"/>
          <w:szCs w:val="22"/>
        </w:rPr>
        <w:t xml:space="preserve">生年月日：　　　　　　　　　　　　　　　　</w:t>
      </w:r>
    </w:p>
    <w:p>
      <w:pPr>
        <w:spacing w:after="100"/>
      </w:pPr>
      <w:r>
        <w:rPr>
          <w:rFonts w:ascii="MS Mincho" w:cs="MS Mincho" w:eastAsia="MS Mincho" w:hAnsi="MS Mincho"/>
          <w:sz w:val="22"/>
          <w:szCs w:val="22"/>
        </w:rPr>
        <w:t xml:space="preserve"/>
      </w:r>
    </w:p>
    <w:p>
      <w:pPr>
        <w:spacing w:after="60"/>
      </w:pPr>
      <w:r>
        <w:rPr>
          <w:rFonts w:ascii="MS Mincho" w:cs="MS Mincho" w:eastAsia="MS Mincho" w:hAnsi="MS Mincho"/>
          <w:sz w:val="22"/>
          <w:szCs w:val="22"/>
        </w:rPr>
        <w:t xml:space="preserve">３　前項の者が就任できない場合、受益者は３か月以内に公証人の認証を受けた書面により後継受託者を選任する。</w:t>
      </w:r>
    </w:p>
    <w:p>
      <w:pPr>
        <w:spacing w:after="60"/>
      </w:pPr>
      <w:r>
        <w:rPr>
          <w:rFonts w:ascii="MS Mincho" w:cs="MS Mincho" w:eastAsia="MS Mincho" w:hAnsi="MS Mincho"/>
          <w:sz w:val="22"/>
          <w:szCs w:val="22"/>
        </w:rPr>
        <w:t xml:space="preserve">４　後継受託者は受託者の地位のみならず信託債務に係る債務者の地位も承継する。</w:t>
      </w:r>
    </w:p>
    <w:p>
      <w:pPr>
        <w:spacing w:after="40"/>
      </w:pPr>
      <w:r>
        <w:rPr>
          <w:rFonts w:ascii="MS Mincho" w:cs="MS Mincho" w:eastAsia="MS Mincho" w:hAnsi="MS Mincho"/>
          <w:b/>
          <w:bCs/>
          <w:color w:val="404040"/>
          <w:sz w:val="18"/>
          <w:szCs w:val="18"/>
        </w:rPr>
        <w:t xml:space="preserve">[注5] </w:t>
      </w:r>
      <w:r>
        <w:rPr>
          <w:rFonts w:ascii="MS Mincho" w:cs="MS Mincho" w:eastAsia="MS Mincho" w:hAnsi="MS Mincho"/>
          <w:color w:val="404040"/>
          <w:sz w:val="18"/>
          <w:szCs w:val="18"/>
        </w:rPr>
        <w:t xml:space="preserve">受益者が3か月以内に選任できない場合は信託法62条4項により裁判所への選任申立てが可能。専門職を第三次受託者として予め指定しておくことを推奨する。</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第９条（委託者の地位の不承継）</w:t>
      </w:r>
    </w:p>
    <w:p>
      <w:pPr>
        <w:spacing w:after="60"/>
      </w:pPr>
      <w:r>
        <w:rPr>
          <w:rFonts w:ascii="MS Mincho" w:cs="MS Mincho" w:eastAsia="MS Mincho" w:hAnsi="MS Mincho"/>
          <w:sz w:val="22"/>
          <w:szCs w:val="22"/>
        </w:rPr>
        <w:t xml:space="preserve">委託者が死亡した場合、委託者の地位及び権利は当然に消滅し、相続人は承継しない。</w:t>
      </w:r>
    </w:p>
    <w:p>
      <w:pPr>
        <w:spacing w:after="40"/>
      </w:pPr>
      <w:r>
        <w:rPr>
          <w:rFonts w:ascii="MS Mincho" w:cs="MS Mincho" w:eastAsia="MS Mincho" w:hAnsi="MS Mincho"/>
          <w:b/>
          <w:bCs/>
          <w:color w:val="404040"/>
          <w:sz w:val="18"/>
          <w:szCs w:val="18"/>
        </w:rPr>
        <w:t xml:space="preserve">[注6] </w:t>
      </w:r>
      <w:r>
        <w:rPr>
          <w:rFonts w:ascii="MS Mincho" w:cs="MS Mincho" w:eastAsia="MS Mincho" w:hAnsi="MS Mincho"/>
          <w:color w:val="404040"/>
          <w:sz w:val="18"/>
          <w:szCs w:val="18"/>
        </w:rPr>
        <w:t xml:space="preserve">信託法145条・147条：委託者の変更権・終了権・監督権は相続されないとする本条は有効。</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第１０条（受益権）</w:t>
      </w:r>
    </w:p>
    <w:p>
      <w:pPr>
        <w:spacing w:after="60"/>
      </w:pPr>
      <w:r>
        <w:rPr>
          <w:rFonts w:ascii="MS Mincho" w:cs="MS Mincho" w:eastAsia="MS Mincho" w:hAnsi="MS Mincho"/>
          <w:sz w:val="22"/>
          <w:szCs w:val="22"/>
        </w:rPr>
        <w:t xml:space="preserve">受益権は、金銭については１円につき１個、株式については１株につき１個とする。</w:t>
      </w:r>
    </w:p>
    <w:p>
      <w:pPr>
        <w:spacing w:after="40"/>
      </w:pPr>
      <w:r>
        <w:rPr>
          <w:rFonts w:ascii="MS Mincho" w:cs="MS Mincho" w:eastAsia="MS Mincho" w:hAnsi="MS Mincho"/>
          <w:b/>
          <w:bCs/>
          <w:color w:val="404040"/>
          <w:sz w:val="18"/>
          <w:szCs w:val="18"/>
        </w:rPr>
        <w:t xml:space="preserve">[注7] </w:t>
      </w:r>
      <w:r>
        <w:rPr>
          <w:rFonts w:ascii="MS Mincho" w:cs="MS Mincho" w:eastAsia="MS Mincho" w:hAnsi="MS Mincho"/>
          <w:color w:val="404040"/>
          <w:sz w:val="18"/>
          <w:szCs w:val="18"/>
        </w:rPr>
        <w:t xml:space="preserve">補充受益者が複数で均等持分となる場合、端数処理の基準を別途定めることを推奨する。</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第１１条（受益者）</w:t>
      </w:r>
    </w:p>
    <w:p>
      <w:pPr>
        <w:spacing w:after="20" w:before="60"/>
        <w:ind w:left="480"/>
      </w:pPr>
      <w:r>
        <w:rPr>
          <w:rFonts w:ascii="MS Mincho" w:cs="MS Mincho" w:eastAsia="MS Mincho" w:hAnsi="MS Mincho"/>
          <w:i/>
          <w:iCs/>
          <w:color w:val="767676"/>
          <w:sz w:val="18"/>
          <w:szCs w:val="18"/>
        </w:rPr>
        <w:t xml:space="preserve">【選択肢：A　シンプル自益型（受益者連続なし）】</w:t>
      </w:r>
    </w:p>
    <w:p>
      <w:pPr>
        <w:spacing w:after="60"/>
      </w:pPr>
      <w:r>
        <w:rPr>
          <w:rFonts w:ascii="MS Mincho" w:cs="MS Mincho" w:eastAsia="MS Mincho" w:hAnsi="MS Mincho"/>
          <w:sz w:val="22"/>
          <w:szCs w:val="22"/>
        </w:rPr>
        <w:t xml:space="preserve">１　本件信託の当初受益者は、次の者とする。</w:t>
      </w:r>
    </w:p>
    <w:p>
      <w:pPr>
        <w:spacing w:after="20" w:before="60"/>
        <w:ind w:left="480"/>
      </w:pPr>
      <w:r>
        <w:rPr>
          <w:rFonts w:ascii="MS Mincho" w:cs="MS Mincho" w:eastAsia="MS Mincho" w:hAnsi="MS Mincho"/>
          <w:b/>
          <w:bCs/>
          <w:sz w:val="18"/>
          <w:szCs w:val="18"/>
        </w:rPr>
        <w:t xml:space="preserve">【受益者（選択肢A）の表示】</w:t>
      </w:r>
    </w:p>
    <w:p>
      <w:pPr>
        <w:spacing w:after="40"/>
        <w:ind w:left="960"/>
      </w:pPr>
      <w:r>
        <w:rPr>
          <w:rFonts w:ascii="MS Mincho" w:cs="MS Mincho" w:eastAsia="MS Mincho" w:hAnsi="MS Mincho"/>
          <w:sz w:val="22"/>
          <w:szCs w:val="22"/>
        </w:rPr>
        <w:t xml:space="preserve">住所：　　　　　　　　　　　　　　　　</w:t>
      </w:r>
    </w:p>
    <w:p>
      <w:pPr>
        <w:spacing w:after="40"/>
        <w:ind w:left="960"/>
      </w:pPr>
      <w:r>
        <w:rPr>
          <w:rFonts w:ascii="MS Mincho" w:cs="MS Mincho" w:eastAsia="MS Mincho" w:hAnsi="MS Mincho"/>
          <w:sz w:val="22"/>
          <w:szCs w:val="22"/>
        </w:rPr>
        <w:t xml:space="preserve">氏名：　　　　　　　　　　　　　　　　</w:t>
      </w:r>
    </w:p>
    <w:p>
      <w:pPr>
        <w:spacing w:after="40"/>
        <w:ind w:left="960"/>
      </w:pPr>
      <w:r>
        <w:rPr>
          <w:rFonts w:ascii="MS Mincho" w:cs="MS Mincho" w:eastAsia="MS Mincho" w:hAnsi="MS Mincho"/>
          <w:sz w:val="22"/>
          <w:szCs w:val="22"/>
        </w:rPr>
        <w:t xml:space="preserve">生年月日：　　　　　　　　　　　　　　　　</w:t>
      </w:r>
    </w:p>
    <w:p>
      <w:pPr>
        <w:spacing w:after="100"/>
      </w:pPr>
      <w:r>
        <w:rPr>
          <w:rFonts w:ascii="MS Mincho" w:cs="MS Mincho" w:eastAsia="MS Mincho" w:hAnsi="MS Mincho"/>
          <w:sz w:val="22"/>
          <w:szCs w:val="22"/>
        </w:rPr>
        <w:t xml:space="preserve"/>
      </w:r>
    </w:p>
    <w:p>
      <w:pPr>
        <w:spacing w:after="20" w:before="60"/>
        <w:ind w:left="480"/>
      </w:pPr>
      <w:r>
        <w:rPr>
          <w:rFonts w:ascii="MS Mincho" w:cs="MS Mincho" w:eastAsia="MS Mincho" w:hAnsi="MS Mincho"/>
          <w:i/>
          <w:iCs/>
          <w:color w:val="767676"/>
          <w:sz w:val="18"/>
          <w:szCs w:val="18"/>
        </w:rPr>
        <w:t xml:space="preserve">【選択肢：B　受益者連続型（信託法第９１条）】※30年ルールに注意</w:t>
      </w:r>
    </w:p>
    <w:p>
      <w:pPr>
        <w:spacing w:after="60"/>
      </w:pPr>
      <w:r>
        <w:rPr>
          <w:rFonts w:ascii="MS Mincho" w:cs="MS Mincho" w:eastAsia="MS Mincho" w:hAnsi="MS Mincho"/>
          <w:sz w:val="22"/>
          <w:szCs w:val="22"/>
        </w:rPr>
        <w:t xml:space="preserve">１　本件信託の受益者は、次の者とする。</w:t>
      </w:r>
    </w:p>
    <w:p>
      <w:pPr>
        <w:spacing w:after="60"/>
        <w:ind w:left="480"/>
      </w:pPr>
      <w:r>
        <w:rPr>
          <w:rFonts w:ascii="MS Mincho" w:cs="MS Mincho" w:eastAsia="MS Mincho" w:hAnsi="MS Mincho"/>
          <w:sz w:val="22"/>
          <w:szCs w:val="22"/>
        </w:rPr>
        <w:t xml:space="preserve">（１）第１次受益者（当初受益者）</w:t>
      </w:r>
    </w:p>
    <w:p>
      <w:pPr>
        <w:spacing w:after="20" w:before="60"/>
        <w:ind w:left="480"/>
      </w:pPr>
      <w:r>
        <w:rPr>
          <w:rFonts w:ascii="MS Mincho" w:cs="MS Mincho" w:eastAsia="MS Mincho" w:hAnsi="MS Mincho"/>
          <w:b/>
          <w:bCs/>
          <w:sz w:val="18"/>
          <w:szCs w:val="18"/>
        </w:rPr>
        <w:t xml:space="preserve">【第１次受益者の表示】</w:t>
      </w:r>
    </w:p>
    <w:p>
      <w:pPr>
        <w:spacing w:after="40"/>
        <w:ind w:left="960"/>
      </w:pPr>
      <w:r>
        <w:rPr>
          <w:rFonts w:ascii="MS Mincho" w:cs="MS Mincho" w:eastAsia="MS Mincho" w:hAnsi="MS Mincho"/>
          <w:sz w:val="22"/>
          <w:szCs w:val="22"/>
        </w:rPr>
        <w:t xml:space="preserve">住所：　　　　　　　　　　　　　　　　</w:t>
      </w:r>
    </w:p>
    <w:p>
      <w:pPr>
        <w:spacing w:after="40"/>
        <w:ind w:left="960"/>
      </w:pPr>
      <w:r>
        <w:rPr>
          <w:rFonts w:ascii="MS Mincho" w:cs="MS Mincho" w:eastAsia="MS Mincho" w:hAnsi="MS Mincho"/>
          <w:sz w:val="22"/>
          <w:szCs w:val="22"/>
        </w:rPr>
        <w:t xml:space="preserve">氏名：　　　　　　　　　　　　　　　　</w:t>
      </w:r>
    </w:p>
    <w:p>
      <w:pPr>
        <w:spacing w:after="40"/>
        <w:ind w:left="960"/>
      </w:pPr>
      <w:r>
        <w:rPr>
          <w:rFonts w:ascii="MS Mincho" w:cs="MS Mincho" w:eastAsia="MS Mincho" w:hAnsi="MS Mincho"/>
          <w:sz w:val="22"/>
          <w:szCs w:val="22"/>
        </w:rPr>
        <w:t xml:space="preserve">生年月日：　　　　　　　　　　　　　　　　</w:t>
      </w:r>
    </w:p>
    <w:p>
      <w:pPr>
        <w:spacing w:after="60"/>
        <w:ind w:left="480"/>
      </w:pPr>
      <w:r>
        <w:rPr>
          <w:rFonts w:ascii="MS Mincho" w:cs="MS Mincho" w:eastAsia="MS Mincho" w:hAnsi="MS Mincho"/>
          <w:sz w:val="22"/>
          <w:szCs w:val="22"/>
        </w:rPr>
        <w:t xml:space="preserve">（２）第２次受益者（第１次受益者死亡後）</w:t>
      </w:r>
    </w:p>
    <w:p>
      <w:pPr>
        <w:spacing w:after="20" w:before="60"/>
        <w:ind w:left="480"/>
      </w:pPr>
      <w:r>
        <w:rPr>
          <w:rFonts w:ascii="MS Mincho" w:cs="MS Mincho" w:eastAsia="MS Mincho" w:hAnsi="MS Mincho"/>
          <w:i/>
          <w:iCs/>
          <w:color w:val="767676"/>
          <w:sz w:val="18"/>
          <w:szCs w:val="18"/>
        </w:rPr>
        <w:t xml:space="preserve">〔原則型：1名〕</w:t>
      </w:r>
    </w:p>
    <w:p>
      <w:pPr>
        <w:spacing w:after="20" w:before="60"/>
        <w:ind w:left="480"/>
      </w:pPr>
      <w:r>
        <w:rPr>
          <w:rFonts w:ascii="MS Mincho" w:cs="MS Mincho" w:eastAsia="MS Mincho" w:hAnsi="MS Mincho"/>
          <w:b/>
          <w:bCs/>
          <w:sz w:val="18"/>
          <w:szCs w:val="18"/>
        </w:rPr>
        <w:t xml:space="preserve">【第２次受益者の表示】</w:t>
      </w:r>
    </w:p>
    <w:p>
      <w:pPr>
        <w:spacing w:after="40"/>
        <w:ind w:left="960"/>
      </w:pPr>
      <w:r>
        <w:rPr>
          <w:rFonts w:ascii="MS Mincho" w:cs="MS Mincho" w:eastAsia="MS Mincho" w:hAnsi="MS Mincho"/>
          <w:sz w:val="22"/>
          <w:szCs w:val="22"/>
        </w:rPr>
        <w:t xml:space="preserve">住所：　　　　　　　　　　　　　　　　</w:t>
      </w:r>
    </w:p>
    <w:p>
      <w:pPr>
        <w:spacing w:after="40"/>
        <w:ind w:left="960"/>
      </w:pPr>
      <w:r>
        <w:rPr>
          <w:rFonts w:ascii="MS Mincho" w:cs="MS Mincho" w:eastAsia="MS Mincho" w:hAnsi="MS Mincho"/>
          <w:sz w:val="22"/>
          <w:szCs w:val="22"/>
        </w:rPr>
        <w:t xml:space="preserve">氏名：　　　　　　　　　　　　　　　　</w:t>
      </w:r>
    </w:p>
    <w:p>
      <w:pPr>
        <w:spacing w:after="40"/>
        <w:ind w:left="960"/>
      </w:pPr>
      <w:r>
        <w:rPr>
          <w:rFonts w:ascii="MS Mincho" w:cs="MS Mincho" w:eastAsia="MS Mincho" w:hAnsi="MS Mincho"/>
          <w:sz w:val="22"/>
          <w:szCs w:val="22"/>
        </w:rPr>
        <w:t xml:space="preserve">生年月日：　　　　　　　　　　　　　　　　</w:t>
      </w:r>
    </w:p>
    <w:p>
      <w:pPr>
        <w:spacing w:after="20" w:before="60"/>
        <w:ind w:left="480"/>
      </w:pPr>
      <w:r>
        <w:rPr>
          <w:rFonts w:ascii="MS Mincho" w:cs="MS Mincho" w:eastAsia="MS Mincho" w:hAnsi="MS Mincho"/>
          <w:i/>
          <w:iCs/>
          <w:color w:val="767676"/>
          <w:sz w:val="18"/>
          <w:szCs w:val="18"/>
        </w:rPr>
        <w:t xml:space="preserve">〔例外型：複数名〕受益権の割合を各自に付記すること。</w:t>
      </w:r>
    </w:p>
    <w:p>
      <w:pPr>
        <w:spacing w:after="60"/>
        <w:ind w:left="480"/>
      </w:pPr>
      <w:r>
        <w:rPr>
          <w:rFonts w:ascii="MS Mincho" w:cs="MS Mincho" w:eastAsia="MS Mincho" w:hAnsi="MS Mincho"/>
          <w:sz w:val="22"/>
          <w:szCs w:val="22"/>
        </w:rPr>
        <w:t xml:space="preserve">（３）第３次受益者（第２次受益者死亡後）</w:t>
      </w:r>
    </w:p>
    <w:p>
      <w:pPr>
        <w:spacing w:after="20" w:before="60"/>
        <w:ind w:left="480"/>
      </w:pPr>
      <w:r>
        <w:rPr>
          <w:rFonts w:ascii="MS Mincho" w:cs="MS Mincho" w:eastAsia="MS Mincho" w:hAnsi="MS Mincho"/>
          <w:b/>
          <w:bCs/>
          <w:sz w:val="18"/>
          <w:szCs w:val="18"/>
        </w:rPr>
        <w:t xml:space="preserve">【第３次受益者の表示】</w:t>
      </w:r>
    </w:p>
    <w:p>
      <w:pPr>
        <w:spacing w:after="40"/>
        <w:ind w:left="960"/>
      </w:pPr>
      <w:r>
        <w:rPr>
          <w:rFonts w:ascii="MS Mincho" w:cs="MS Mincho" w:eastAsia="MS Mincho" w:hAnsi="MS Mincho"/>
          <w:sz w:val="22"/>
          <w:szCs w:val="22"/>
        </w:rPr>
        <w:t xml:space="preserve">住所：　　　　　　　　　　　　　　　　</w:t>
      </w:r>
    </w:p>
    <w:p>
      <w:pPr>
        <w:spacing w:after="40"/>
        <w:ind w:left="960"/>
      </w:pPr>
      <w:r>
        <w:rPr>
          <w:rFonts w:ascii="MS Mincho" w:cs="MS Mincho" w:eastAsia="MS Mincho" w:hAnsi="MS Mincho"/>
          <w:sz w:val="22"/>
          <w:szCs w:val="22"/>
        </w:rPr>
        <w:t xml:space="preserve">氏名：　　　　　　　　　　　　　　　　</w:t>
      </w:r>
    </w:p>
    <w:p>
      <w:pPr>
        <w:spacing w:after="40"/>
        <w:ind w:left="960"/>
      </w:pPr>
      <w:r>
        <w:rPr>
          <w:rFonts w:ascii="MS Mincho" w:cs="MS Mincho" w:eastAsia="MS Mincho" w:hAnsi="MS Mincho"/>
          <w:sz w:val="22"/>
          <w:szCs w:val="22"/>
        </w:rPr>
        <w:t xml:space="preserve">生年月日：　　　　　　　　　　　　　　　　</w:t>
      </w:r>
    </w:p>
    <w:p>
      <w:pPr>
        <w:spacing w:after="100"/>
      </w:pPr>
      <w:r>
        <w:rPr>
          <w:rFonts w:ascii="MS Mincho" w:cs="MS Mincho" w:eastAsia="MS Mincho" w:hAnsi="MS Mincho"/>
          <w:sz w:val="22"/>
          <w:szCs w:val="22"/>
        </w:rPr>
        <w:t xml:space="preserve"/>
      </w:r>
    </w:p>
    <w:p>
      <w:pPr>
        <w:spacing w:after="60"/>
      </w:pPr>
      <w:r>
        <w:rPr>
          <w:rFonts w:ascii="MS Mincho" w:cs="MS Mincho" w:eastAsia="MS Mincho" w:hAnsi="MS Mincho"/>
          <w:sz w:val="22"/>
          <w:szCs w:val="22"/>
        </w:rPr>
        <w:t xml:space="preserve">２　受益債権の内容は次のとおりとする。</w:t>
      </w:r>
    </w:p>
    <w:p>
      <w:pPr>
        <w:spacing w:after="60"/>
        <w:ind w:left="480"/>
      </w:pPr>
      <w:r>
        <w:rPr>
          <w:rFonts w:ascii="MS Mincho" w:cs="MS Mincho" w:eastAsia="MS Mincho" w:hAnsi="MS Mincho"/>
          <w:sz w:val="22"/>
          <w:szCs w:val="22"/>
        </w:rPr>
        <w:t xml:space="preserve">（１）信託金銭の中から生活・納税等に必要な金銭の給付を受けること。</w:t>
      </w:r>
    </w:p>
    <w:p>
      <w:pPr>
        <w:spacing w:after="60"/>
        <w:ind w:left="480"/>
      </w:pPr>
      <w:r>
        <w:rPr>
          <w:rFonts w:ascii="MS Mincho" w:cs="MS Mincho" w:eastAsia="MS Mincho" w:hAnsi="MS Mincho"/>
          <w:sz w:val="22"/>
          <w:szCs w:val="22"/>
        </w:rPr>
        <w:t xml:space="preserve">（２）信託金銭の中から借入金返済を銀行振込み等の方法で行うこと。</w:t>
      </w:r>
    </w:p>
    <w:p>
      <w:pPr>
        <w:spacing w:after="60"/>
      </w:pPr>
      <w:r>
        <w:rPr>
          <w:rFonts w:ascii="MS Mincho" w:cs="MS Mincho" w:eastAsia="MS Mincho" w:hAnsi="MS Mincho"/>
          <w:sz w:val="22"/>
          <w:szCs w:val="22"/>
        </w:rPr>
        <w:t xml:space="preserve">３　受益者は住所・氏名・印鑑を受託者に届け出るものとする。</w:t>
      </w:r>
    </w:p>
    <w:p>
      <w:pPr>
        <w:spacing w:after="60"/>
      </w:pPr>
      <w:r>
        <w:rPr>
          <w:rFonts w:ascii="MS Mincho" w:cs="MS Mincho" w:eastAsia="MS Mincho" w:hAnsi="MS Mincho"/>
          <w:sz w:val="22"/>
          <w:szCs w:val="22"/>
        </w:rPr>
        <w:t xml:space="preserve">４～５　通知・押印に関する免責規定（省略：標準条項を適用）</w:t>
      </w:r>
    </w:p>
    <w:p>
      <w:pPr>
        <w:spacing w:after="60"/>
      </w:pPr>
      <w:r>
        <w:rPr>
          <w:rFonts w:ascii="MS Mincho" w:cs="MS Mincho" w:eastAsia="MS Mincho" w:hAnsi="MS Mincho"/>
          <w:i/>
          <w:iCs/>
          <w:color w:val="767676"/>
          <w:sz w:val="18"/>
          <w:szCs w:val="18"/>
        </w:rPr>
        <w:t xml:space="preserve">※ 選択肢Bを選択した場合、本条及び第２２条（信託終了事由）を連動して修正すること。</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第１１条の２（補充受益者）　※受益者連続型（選択肢B）のみ適用</w:t>
      </w:r>
    </w:p>
    <w:p>
      <w:pPr>
        <w:spacing w:after="60"/>
      </w:pPr>
      <w:r>
        <w:rPr>
          <w:rFonts w:ascii="MS Mincho" w:cs="MS Mincho" w:eastAsia="MS Mincho" w:hAnsi="MS Mincho"/>
          <w:sz w:val="22"/>
          <w:szCs w:val="22"/>
        </w:rPr>
        <w:t xml:space="preserve">１　第２次受益者（1名）が第１次受益者より先に又は同時に死亡したとみなされるときは、第３次受益者が第２次受益者の地位を承継する。</w:t>
      </w:r>
    </w:p>
    <w:p>
      <w:pPr>
        <w:spacing w:after="60"/>
      </w:pPr>
      <w:r>
        <w:rPr>
          <w:rFonts w:ascii="MS Mincho" w:cs="MS Mincho" w:eastAsia="MS Mincho" w:hAnsi="MS Mincho"/>
          <w:sz w:val="22"/>
          <w:szCs w:val="22"/>
        </w:rPr>
        <w:t xml:space="preserve">２　第２次受益者（複数）の場合、先死亡した者の受益権は第３次受益者が取得する。</w:t>
      </w:r>
    </w:p>
    <w:p>
      <w:pPr>
        <w:spacing w:after="60"/>
      </w:pPr>
      <w:r>
        <w:rPr>
          <w:rFonts w:ascii="MS Mincho" w:cs="MS Mincho" w:eastAsia="MS Mincho" w:hAnsi="MS Mincho"/>
          <w:sz w:val="22"/>
          <w:szCs w:val="22"/>
        </w:rPr>
        <w:t xml:space="preserve">３　第３次受益者が先死亡した場合の補充受益者の順序は次のとおりとする。</w:t>
      </w:r>
    </w:p>
    <w:p>
      <w:pPr>
        <w:spacing w:after="60"/>
        <w:ind w:left="480"/>
      </w:pPr>
      <w:r>
        <w:rPr>
          <w:rFonts w:ascii="MS Mincho" w:cs="MS Mincho" w:eastAsia="MS Mincho" w:hAnsi="MS Mincho"/>
          <w:sz w:val="22"/>
          <w:szCs w:val="22"/>
        </w:rPr>
        <w:t xml:space="preserve">（１）第３次受益者の直系卑属（複数の場合は均等持分）</w:t>
      </w:r>
    </w:p>
    <w:p>
      <w:pPr>
        <w:spacing w:after="60"/>
        <w:ind w:left="480"/>
      </w:pPr>
      <w:r>
        <w:rPr>
          <w:rFonts w:ascii="MS Mincho" w:cs="MS Mincho" w:eastAsia="MS Mincho" w:hAnsi="MS Mincho"/>
          <w:sz w:val="22"/>
          <w:szCs w:val="22"/>
        </w:rPr>
        <w:t xml:space="preserve">（２）委託者の相続開始時の法定相続分に準じた割合による法定相続人及びその直系卑属</w:t>
      </w:r>
    </w:p>
    <w:p>
      <w:pPr>
        <w:spacing w:after="60"/>
        <w:ind w:left="480"/>
      </w:pPr>
      <w:r>
        <w:rPr>
          <w:rFonts w:ascii="MS Mincho" w:cs="MS Mincho" w:eastAsia="MS Mincho" w:hAnsi="MS Mincho"/>
          <w:sz w:val="22"/>
          <w:szCs w:val="22"/>
        </w:rPr>
        <w:t xml:space="preserve">（３）当該時点における受託者</w:t>
      </w:r>
    </w:p>
    <w:p>
      <w:pPr>
        <w:spacing w:after="60"/>
      </w:pPr>
      <w:r>
        <w:rPr>
          <w:rFonts w:ascii="MS Mincho" w:cs="MS Mincho" w:eastAsia="MS Mincho" w:hAnsi="MS Mincho"/>
          <w:sz w:val="22"/>
          <w:szCs w:val="22"/>
        </w:rPr>
        <w:t xml:space="preserve">４　「同時に死亡したとみなす」とは民法32条の2によらず、本契約上の擬制として機械的に次順位者が承継することを意味する。</w:t>
      </w:r>
    </w:p>
    <w:p>
      <w:pPr>
        <w:spacing w:after="60"/>
      </w:pPr>
      <w:r>
        <w:rPr>
          <w:rFonts w:ascii="MS Mincho" w:cs="MS Mincho" w:eastAsia="MS Mincho" w:hAnsi="MS Mincho"/>
          <w:sz w:val="22"/>
          <w:szCs w:val="22"/>
        </w:rPr>
        <w:t xml:space="preserve">５　補充受益者が全員不存在の場合は第２２条第１項第６号の終了事由として取り扱う。</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第１２条（受益者の連続性）</w:t>
      </w:r>
    </w:p>
    <w:p>
      <w:pPr>
        <w:spacing w:after="60"/>
      </w:pPr>
      <w:r>
        <w:rPr>
          <w:rFonts w:ascii="MS Mincho" w:cs="MS Mincho" w:eastAsia="MS Mincho" w:hAnsi="MS Mincho"/>
          <w:sz w:val="22"/>
          <w:szCs w:val="22"/>
        </w:rPr>
        <w:t xml:space="preserve">受益権は、本件信託条項に定めがある場合を除き、受益者の死亡によって相続しない。</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第１３条（受益権の処分等の制限）</w:t>
      </w:r>
    </w:p>
    <w:p>
      <w:pPr>
        <w:spacing w:after="60"/>
      </w:pPr>
      <w:r>
        <w:rPr>
          <w:rFonts w:ascii="MS Mincho" w:cs="MS Mincho" w:eastAsia="MS Mincho" w:hAnsi="MS Mincho"/>
          <w:sz w:val="22"/>
          <w:szCs w:val="22"/>
        </w:rPr>
        <w:t xml:space="preserve">受益者は、受託者の承諾を得ない限り、受益権を第三者に譲渡・質入れ・担保設定・分割することはできない。</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第１４条（管理・運用・処分に必要な事項）</w:t>
      </w:r>
    </w:p>
    <w:p>
      <w:pPr>
        <w:spacing w:after="60"/>
      </w:pPr>
      <w:r>
        <w:rPr>
          <w:rFonts w:ascii="MS Mincho" w:cs="MS Mincho" w:eastAsia="MS Mincho" w:hAnsi="MS Mincho"/>
          <w:sz w:val="22"/>
          <w:szCs w:val="22"/>
        </w:rPr>
        <w:t xml:space="preserve">受託者は、次に掲げる各号に定めるほか、信託財産の管理・運用・処分に必要な行為をする権限を有する。</w:t>
      </w:r>
    </w:p>
    <w:p>
      <w:pPr>
        <w:spacing w:after="20" w:before="60"/>
        <w:ind w:left="480"/>
      </w:pPr>
      <w:r>
        <w:rPr>
          <w:rFonts w:ascii="MS Mincho" w:cs="MS Mincho" w:eastAsia="MS Mincho" w:hAnsi="MS Mincho"/>
          <w:i/>
          <w:iCs/>
          <w:color w:val="767676"/>
          <w:sz w:val="18"/>
          <w:szCs w:val="18"/>
        </w:rPr>
        <w:t xml:space="preserve">【選択肢：A　指図型（事業承継の標準型）】</w:t>
      </w:r>
    </w:p>
    <w:p>
      <w:pPr>
        <w:spacing w:after="60"/>
      </w:pPr>
      <w:r>
        <w:rPr>
          <w:rFonts w:ascii="MS Mincho" w:cs="MS Mincho" w:eastAsia="MS Mincho" w:hAnsi="MS Mincho"/>
          <w:sz w:val="22"/>
          <w:szCs w:val="22"/>
        </w:rPr>
        <w:t xml:space="preserve">１　受託者は、当初受益者の指図により、次の行為を行う。</w:t>
      </w:r>
    </w:p>
    <w:p>
      <w:pPr>
        <w:spacing w:after="60"/>
        <w:ind w:left="480"/>
      </w:pPr>
      <w:r>
        <w:rPr>
          <w:rFonts w:ascii="MS Mincho" w:cs="MS Mincho" w:eastAsia="MS Mincho" w:hAnsi="MS Mincho"/>
          <w:sz w:val="22"/>
          <w:szCs w:val="22"/>
        </w:rPr>
        <w:t xml:space="preserve">（１）当初受益者の指図による信託株式の議決権その他各種株主権の行使</w:t>
      </w:r>
    </w:p>
    <w:p>
      <w:pPr>
        <w:spacing w:after="60"/>
        <w:ind w:left="480"/>
      </w:pPr>
      <w:r>
        <w:rPr>
          <w:rFonts w:ascii="MS Mincho" w:cs="MS Mincho" w:eastAsia="MS Mincho" w:hAnsi="MS Mincho"/>
          <w:sz w:val="22"/>
          <w:szCs w:val="22"/>
        </w:rPr>
        <w:t xml:space="preserve">（２）当初受益者の指図による信託株式の換価処分</w:t>
      </w:r>
    </w:p>
    <w:p>
      <w:pPr>
        <w:spacing w:after="60"/>
        <w:ind w:left="480"/>
      </w:pPr>
      <w:r>
        <w:rPr>
          <w:rFonts w:ascii="MS Mincho" w:cs="MS Mincho" w:eastAsia="MS Mincho" w:hAnsi="MS Mincho"/>
          <w:sz w:val="22"/>
          <w:szCs w:val="22"/>
        </w:rPr>
        <w:t xml:space="preserve">（３）信託金銭の管理・給付・代払い</w:t>
      </w:r>
    </w:p>
    <w:p>
      <w:pPr>
        <w:spacing w:after="60"/>
      </w:pPr>
      <w:r>
        <w:rPr>
          <w:rFonts w:ascii="MS Mincho" w:cs="MS Mincho" w:eastAsia="MS Mincho" w:hAnsi="MS Mincho"/>
          <w:sz w:val="22"/>
          <w:szCs w:val="22"/>
        </w:rPr>
        <w:t xml:space="preserve">２　次の各号の事由が生じたとき、受託者は当初受益者の指図によらず自律的に行動する。</w:t>
      </w:r>
    </w:p>
    <w:p>
      <w:pPr>
        <w:spacing w:after="60"/>
        <w:ind w:left="480"/>
      </w:pPr>
      <w:r>
        <w:rPr>
          <w:rFonts w:ascii="MS Mincho" w:cs="MS Mincho" w:eastAsia="MS Mincho" w:hAnsi="MS Mincho"/>
          <w:sz w:val="22"/>
          <w:szCs w:val="22"/>
        </w:rPr>
        <w:t xml:space="preserve">（１）当初受益者が後見開始等の審判を受けたとき</w:t>
      </w:r>
    </w:p>
    <w:p>
      <w:pPr>
        <w:spacing w:after="60"/>
        <w:ind w:left="480"/>
      </w:pPr>
      <w:r>
        <w:rPr>
          <w:rFonts w:ascii="MS Mincho" w:cs="MS Mincho" w:eastAsia="MS Mincho" w:hAnsi="MS Mincho"/>
          <w:sz w:val="22"/>
          <w:szCs w:val="22"/>
        </w:rPr>
        <w:t xml:space="preserve">（２）当初受益者の判断能力喪失を示す医師の診断書が提示されたとき</w:t>
      </w:r>
    </w:p>
    <w:p>
      <w:pPr>
        <w:spacing w:after="60"/>
        <w:ind w:left="480"/>
      </w:pPr>
      <w:r>
        <w:rPr>
          <w:rFonts w:ascii="MS Mincho" w:cs="MS Mincho" w:eastAsia="MS Mincho" w:hAnsi="MS Mincho"/>
          <w:sz w:val="22"/>
          <w:szCs w:val="22"/>
        </w:rPr>
        <w:t xml:space="preserve">（３）内容証明郵便による指図要請通知後２週間以内に指図がないとき</w:t>
      </w:r>
    </w:p>
    <w:p>
      <w:pPr>
        <w:spacing w:after="60"/>
        <w:ind w:left="480"/>
      </w:pPr>
      <w:r>
        <w:rPr>
          <w:rFonts w:ascii="MS Mincho" w:cs="MS Mincho" w:eastAsia="MS Mincho" w:hAnsi="MS Mincho"/>
          <w:sz w:val="22"/>
          <w:szCs w:val="22"/>
        </w:rPr>
        <w:t xml:space="preserve">（４）当初受益者が死亡したとき（受益者連続型採用時は受託者が自律的に議決権行使）</w:t>
      </w:r>
    </w:p>
    <w:p>
      <w:pPr>
        <w:spacing w:after="60"/>
        <w:ind w:left="480"/>
      </w:pPr>
      <w:r>
        <w:rPr>
          <w:rFonts w:ascii="MS Mincho" w:cs="MS Mincho" w:eastAsia="MS Mincho" w:hAnsi="MS Mincho"/>
          <w:sz w:val="22"/>
          <w:szCs w:val="22"/>
        </w:rPr>
        <w:t xml:space="preserve">（５）【予備号：必要に応じて追加】</w:t>
      </w:r>
    </w:p>
    <w:p>
      <w:pPr>
        <w:spacing w:after="100"/>
      </w:pPr>
      <w:r>
        <w:rPr>
          <w:rFonts w:ascii="MS Mincho" w:cs="MS Mincho" w:eastAsia="MS Mincho" w:hAnsi="MS Mincho"/>
          <w:sz w:val="22"/>
          <w:szCs w:val="22"/>
        </w:rPr>
        <w:t xml:space="preserve"/>
      </w:r>
    </w:p>
    <w:p>
      <w:pPr>
        <w:spacing w:after="20" w:before="60"/>
        <w:ind w:left="480"/>
      </w:pPr>
      <w:r>
        <w:rPr>
          <w:rFonts w:ascii="MS Mincho" w:cs="MS Mincho" w:eastAsia="MS Mincho" w:hAnsi="MS Mincho"/>
          <w:i/>
          <w:iCs/>
          <w:color w:val="767676"/>
          <w:sz w:val="18"/>
          <w:szCs w:val="18"/>
        </w:rPr>
        <w:t xml:space="preserve">【選択肢：B　自律型（受託者が最初から自律的に権限行使）】</w:t>
      </w:r>
    </w:p>
    <w:p>
      <w:pPr>
        <w:spacing w:after="60"/>
      </w:pPr>
      <w:r>
        <w:rPr>
          <w:rFonts w:ascii="MS Mincho" w:cs="MS Mincho" w:eastAsia="MS Mincho" w:hAnsi="MS Mincho"/>
          <w:sz w:val="22"/>
          <w:szCs w:val="22"/>
        </w:rPr>
        <w:t xml:space="preserve">受託者は、受託者の判断により次の行為を行う。</w:t>
      </w:r>
    </w:p>
    <w:p>
      <w:pPr>
        <w:spacing w:after="60"/>
        <w:ind w:left="480"/>
      </w:pPr>
      <w:r>
        <w:rPr>
          <w:rFonts w:ascii="MS Mincho" w:cs="MS Mincho" w:eastAsia="MS Mincho" w:hAnsi="MS Mincho"/>
          <w:sz w:val="22"/>
          <w:szCs w:val="22"/>
        </w:rPr>
        <w:t xml:space="preserve">（１）信託株式の議決権を受託者の判断により行使すること</w:t>
      </w:r>
    </w:p>
    <w:p>
      <w:pPr>
        <w:spacing w:after="60"/>
        <w:ind w:left="480"/>
      </w:pPr>
      <w:r>
        <w:rPr>
          <w:rFonts w:ascii="MS Mincho" w:cs="MS Mincho" w:eastAsia="MS Mincho" w:hAnsi="MS Mincho"/>
          <w:sz w:val="22"/>
          <w:szCs w:val="22"/>
        </w:rPr>
        <w:t xml:space="preserve">（２）信託株式の換価処分</w:t>
      </w:r>
    </w:p>
    <w:p>
      <w:pPr>
        <w:spacing w:after="60"/>
        <w:ind w:left="480"/>
      </w:pPr>
      <w:r>
        <w:rPr>
          <w:rFonts w:ascii="MS Mincho" w:cs="MS Mincho" w:eastAsia="MS Mincho" w:hAnsi="MS Mincho"/>
          <w:sz w:val="22"/>
          <w:szCs w:val="22"/>
        </w:rPr>
        <w:t xml:space="preserve">（３）信託金銭の管理・給付・代払い</w:t>
      </w:r>
    </w:p>
    <w:p>
      <w:pPr>
        <w:spacing w:after="40"/>
      </w:pPr>
      <w:r>
        <w:rPr>
          <w:rFonts w:ascii="MS Mincho" w:cs="MS Mincho" w:eastAsia="MS Mincho" w:hAnsi="MS Mincho"/>
          <w:b/>
          <w:bCs/>
          <w:color w:val="404040"/>
          <w:sz w:val="18"/>
          <w:szCs w:val="18"/>
        </w:rPr>
        <w:t xml:space="preserve">[注8] </w:t>
      </w:r>
      <w:r>
        <w:rPr>
          <w:rFonts w:ascii="MS Mincho" w:cs="MS Mincho" w:eastAsia="MS Mincho" w:hAnsi="MS Mincho"/>
          <w:color w:val="404040"/>
          <w:sz w:val="18"/>
          <w:szCs w:val="18"/>
        </w:rPr>
        <w:t xml:space="preserve">【最重要論点】指図型トリガー(4)号（当初受益者死亡）を受益者連続型でも追加すること。内容証明の受取拒否対応として「発送時到達みなし」条項の追加を検討すること。</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第１５条（善管注意義務及び分別管理）</w:t>
      </w:r>
    </w:p>
    <w:p>
      <w:pPr>
        <w:spacing w:after="60"/>
      </w:pPr>
      <w:r>
        <w:rPr>
          <w:rFonts w:ascii="MS Mincho" w:cs="MS Mincho" w:eastAsia="MS Mincho" w:hAnsi="MS Mincho"/>
          <w:sz w:val="22"/>
          <w:szCs w:val="22"/>
        </w:rPr>
        <w:t xml:space="preserve">１　受託者は信託財産と固有財産を分別管理し、善管注意義務をもって信託事務を処理する。</w:t>
      </w:r>
    </w:p>
    <w:p>
      <w:pPr>
        <w:spacing w:after="60"/>
      </w:pPr>
      <w:r>
        <w:rPr>
          <w:rFonts w:ascii="MS Mincho" w:cs="MS Mincho" w:eastAsia="MS Mincho" w:hAnsi="MS Mincho"/>
          <w:sz w:val="22"/>
          <w:szCs w:val="22"/>
        </w:rPr>
        <w:t xml:space="preserve">　（１）信託株式：必要な信託表示の登録　（２）信託金銭：受託者名義の専用口座を開設</w:t>
      </w:r>
    </w:p>
    <w:p>
      <w:pPr>
        <w:spacing w:after="60"/>
      </w:pPr>
      <w:r>
        <w:rPr>
          <w:rFonts w:ascii="MS Mincho" w:cs="MS Mincho" w:eastAsia="MS Mincho" w:hAnsi="MS Mincho"/>
          <w:sz w:val="22"/>
          <w:szCs w:val="22"/>
        </w:rPr>
        <w:t xml:space="preserve">２　受託者は義務違反の場合を除き、信託財産の損害について責めを負わない。</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第１６条（信託給付の内容）</w:t>
      </w:r>
    </w:p>
    <w:p>
      <w:pPr>
        <w:spacing w:after="60"/>
      </w:pPr>
      <w:r>
        <w:rPr>
          <w:rFonts w:ascii="MS Mincho" w:cs="MS Mincho" w:eastAsia="MS Mincho" w:hAnsi="MS Mincho"/>
          <w:sz w:val="22"/>
          <w:szCs w:val="22"/>
        </w:rPr>
        <w:t xml:space="preserve">受託者は、経費支払後の信託金銭の中から受益者の生活費等を相当と認める額・時期に交付し、または借入金返済を代払いする。信託株式の現物給付は認められない。</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第１７条（帳簿など）</w:t>
      </w:r>
    </w:p>
    <w:p>
      <w:pPr>
        <w:spacing w:after="60"/>
      </w:pPr>
      <w:r>
        <w:rPr>
          <w:rFonts w:ascii="MS Mincho" w:cs="MS Mincho" w:eastAsia="MS Mincho" w:hAnsi="MS Mincho"/>
          <w:sz w:val="22"/>
          <w:szCs w:val="22"/>
        </w:rPr>
        <w:t xml:space="preserve">計算期間は毎年１月１日〜１２月末日。受託者は計算期日から３か月以内に信託法37条2項所定の書類を作成する。受益者への報告は要しない。</w:t>
      </w:r>
    </w:p>
    <w:p>
      <w:pPr>
        <w:spacing w:after="40"/>
      </w:pPr>
      <w:r>
        <w:rPr>
          <w:rFonts w:ascii="MS Mincho" w:cs="MS Mincho" w:eastAsia="MS Mincho" w:hAnsi="MS Mincho"/>
          <w:b/>
          <w:bCs/>
          <w:color w:val="404040"/>
          <w:sz w:val="18"/>
          <w:szCs w:val="18"/>
        </w:rPr>
        <w:t xml:space="preserve">[注9] </w:t>
      </w:r>
      <w:r>
        <w:rPr>
          <w:rFonts w:ascii="MS Mincho" w:cs="MS Mincho" w:eastAsia="MS Mincho" w:hAnsi="MS Mincho"/>
          <w:color w:val="404040"/>
          <w:sz w:val="18"/>
          <w:szCs w:val="18"/>
        </w:rPr>
        <w:t xml:space="preserve">受益者からの個別閲覧請求権（信託法37条）は半強行規定として残る。</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第１８条（信託財産の追加）</w:t>
      </w:r>
    </w:p>
    <w:p>
      <w:pPr>
        <w:spacing w:after="60"/>
      </w:pPr>
      <w:r>
        <w:rPr>
          <w:rFonts w:ascii="MS Mincho" w:cs="MS Mincho" w:eastAsia="MS Mincho" w:hAnsi="MS Mincho"/>
          <w:sz w:val="22"/>
          <w:szCs w:val="22"/>
        </w:rPr>
        <w:t xml:space="preserve">委託者は受託者の同意を得て、金銭又は対象会社の株式を追加信託することができる。</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第１９条（事務処理代行者）</w:t>
      </w:r>
    </w:p>
    <w:p>
      <w:pPr>
        <w:spacing w:after="60"/>
      </w:pPr>
      <w:r>
        <w:rPr>
          <w:rFonts w:ascii="MS Mincho" w:cs="MS Mincho" w:eastAsia="MS Mincho" w:hAnsi="MS Mincho"/>
          <w:sz w:val="22"/>
          <w:szCs w:val="22"/>
        </w:rPr>
        <w:t xml:space="preserve">受託者は信託事務の処理を第三者に委託することができる。</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第２０条（受益権証書不発行）</w:t>
      </w:r>
    </w:p>
    <w:p>
      <w:pPr>
        <w:spacing w:after="60"/>
      </w:pPr>
      <w:r>
        <w:rPr>
          <w:rFonts w:ascii="MS Mincho" w:cs="MS Mincho" w:eastAsia="MS Mincho" w:hAnsi="MS Mincho"/>
          <w:sz w:val="22"/>
          <w:szCs w:val="22"/>
        </w:rPr>
        <w:t xml:space="preserve">本件信託受益権について、受益権証書は発行しない。</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第２１条（信託期間）</w:t>
      </w:r>
    </w:p>
    <w:p>
      <w:pPr>
        <w:spacing w:after="60"/>
      </w:pPr>
      <w:r>
        <w:rPr>
          <w:rFonts w:ascii="MS Mincho" w:cs="MS Mincho" w:eastAsia="MS Mincho" w:hAnsi="MS Mincho"/>
          <w:sz w:val="22"/>
          <w:szCs w:val="22"/>
        </w:rPr>
        <w:t xml:space="preserve">信託期間は本契約締結時から第２２条第１項所定の終了事由が生じたときまでとする。</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第２２条（信託終了事由）</w:t>
      </w:r>
    </w:p>
    <w:p>
      <w:pPr>
        <w:spacing w:after="60"/>
      </w:pPr>
      <w:r>
        <w:rPr>
          <w:rFonts w:ascii="MS Mincho" w:cs="MS Mincho" w:eastAsia="MS Mincho" w:hAnsi="MS Mincho"/>
          <w:sz w:val="22"/>
          <w:szCs w:val="22"/>
        </w:rPr>
        <w:t xml:space="preserve">１　本件信託は次のいずれかが生じた時に終了する（信託法164条1項は適用しない）。</w:t>
      </w:r>
    </w:p>
    <w:p>
      <w:pPr>
        <w:spacing w:after="60"/>
        <w:ind w:left="480"/>
      </w:pPr>
      <w:r>
        <w:rPr>
          <w:rFonts w:ascii="MS Mincho" w:cs="MS Mincho" w:eastAsia="MS Mincho" w:hAnsi="MS Mincho"/>
          <w:sz w:val="22"/>
          <w:szCs w:val="22"/>
        </w:rPr>
        <w:t xml:space="preserve">（１）受益者及び受託者の書面による合意　（２）受益者から受託者への書面による終了通知</w:t>
      </w:r>
    </w:p>
    <w:p>
      <w:pPr>
        <w:spacing w:after="60"/>
        <w:ind w:left="480"/>
      </w:pPr>
      <w:r>
        <w:rPr>
          <w:rFonts w:ascii="MS Mincho" w:cs="MS Mincho" w:eastAsia="MS Mincho" w:hAnsi="MS Mincho"/>
          <w:sz w:val="22"/>
          <w:szCs w:val="22"/>
        </w:rPr>
        <w:t xml:space="preserve">（３）信託株式が全て処分され株式以外の財産のみとなったとき</w:t>
      </w:r>
    </w:p>
    <w:p>
      <w:pPr>
        <w:spacing w:after="60"/>
        <w:ind w:left="480"/>
      </w:pPr>
      <w:r>
        <w:rPr>
          <w:rFonts w:ascii="MS Mincho" w:cs="MS Mincho" w:eastAsia="MS Mincho" w:hAnsi="MS Mincho"/>
          <w:sz w:val="22"/>
          <w:szCs w:val="22"/>
        </w:rPr>
        <w:t xml:space="preserve">（４）信託財産の消滅　（５）受託者欠缺が1年継続　（６）受益者の不存在</w:t>
      </w:r>
    </w:p>
    <w:p>
      <w:pPr>
        <w:spacing w:after="20" w:before="60"/>
        <w:ind w:left="480"/>
      </w:pPr>
      <w:r>
        <w:rPr>
          <w:rFonts w:ascii="MS Mincho" w:cs="MS Mincho" w:eastAsia="MS Mincho" w:hAnsi="MS Mincho"/>
          <w:i/>
          <w:iCs/>
          <w:color w:val="767676"/>
          <w:sz w:val="18"/>
          <w:szCs w:val="18"/>
        </w:rPr>
        <w:t xml:space="preserve">【選択肢：(7)号A　シンプル型】当初受益者が死亡したとき</w:t>
      </w:r>
    </w:p>
    <w:p>
      <w:pPr>
        <w:spacing w:after="20" w:before="60"/>
        <w:ind w:left="480"/>
      </w:pPr>
      <w:r>
        <w:rPr>
          <w:rFonts w:ascii="MS Mincho" w:cs="MS Mincho" w:eastAsia="MS Mincho" w:hAnsi="MS Mincho"/>
          <w:i/>
          <w:iCs/>
          <w:color w:val="767676"/>
          <w:sz w:val="18"/>
          <w:szCs w:val="18"/>
        </w:rPr>
        <w:t xml:space="preserve">【選択肢：(7)号B　遺産分割確定型】当初受益者死亡かつ受益権取得者確定のとき</w:t>
      </w:r>
    </w:p>
    <w:p>
      <w:pPr>
        <w:spacing w:after="20" w:before="60"/>
        <w:ind w:left="480"/>
      </w:pPr>
      <w:r>
        <w:rPr>
          <w:rFonts w:ascii="MS Mincho" w:cs="MS Mincho" w:eastAsia="MS Mincho" w:hAnsi="MS Mincho"/>
          <w:i/>
          <w:iCs/>
          <w:color w:val="767676"/>
          <w:sz w:val="18"/>
          <w:szCs w:val="18"/>
        </w:rPr>
        <w:t xml:space="preserve">【選択肢：(7)号C　連続型】信託法91条の30年期間満了のとき</w:t>
      </w:r>
    </w:p>
    <w:p>
      <w:pPr>
        <w:spacing w:after="60"/>
        <w:ind w:left="480"/>
      </w:pPr>
      <w:r>
        <w:rPr>
          <w:rFonts w:ascii="MS Mincho" w:cs="MS Mincho" w:eastAsia="MS Mincho" w:hAnsi="MS Mincho"/>
          <w:sz w:val="22"/>
          <w:szCs w:val="22"/>
        </w:rPr>
        <w:t xml:space="preserve">（８）信託目的の達成又は達成不能　（９）受託者が受益権全部を固有財産保有して1年継続</w:t>
      </w:r>
    </w:p>
    <w:p>
      <w:pPr>
        <w:spacing w:after="60"/>
        <w:ind w:left="480"/>
      </w:pPr>
      <w:r>
        <w:rPr>
          <w:rFonts w:ascii="MS Mincho" w:cs="MS Mincho" w:eastAsia="MS Mincho" w:hAnsi="MS Mincho"/>
          <w:sz w:val="22"/>
          <w:szCs w:val="22"/>
        </w:rPr>
        <w:t xml:space="preserve">（１０）その他信託法所定の終了事由</w:t>
      </w:r>
    </w:p>
    <w:p>
      <w:pPr>
        <w:spacing w:after="60"/>
      </w:pPr>
      <w:r>
        <w:rPr>
          <w:rFonts w:ascii="MS Mincho" w:cs="MS Mincho" w:eastAsia="MS Mincho" w:hAnsi="MS Mincho"/>
          <w:sz w:val="22"/>
          <w:szCs w:val="22"/>
        </w:rPr>
        <w:t xml:space="preserve">２　受益者及び受託者の合意により信託の一部を終了させることができる。</w:t>
      </w:r>
    </w:p>
    <w:p>
      <w:pPr>
        <w:spacing w:after="40"/>
      </w:pPr>
      <w:r>
        <w:rPr>
          <w:rFonts w:ascii="MS Mincho" w:cs="MS Mincho" w:eastAsia="MS Mincho" w:hAnsi="MS Mincho"/>
          <w:b/>
          <w:bCs/>
          <w:color w:val="404040"/>
          <w:sz w:val="18"/>
          <w:szCs w:val="18"/>
        </w:rPr>
        <w:t xml:space="preserve">[注10] </w:t>
      </w:r>
      <w:r>
        <w:rPr>
          <w:rFonts w:ascii="MS Mincho" w:cs="MS Mincho" w:eastAsia="MS Mincho" w:hAnsi="MS Mincho"/>
          <w:color w:val="404040"/>
          <w:sz w:val="18"/>
          <w:szCs w:val="18"/>
        </w:rPr>
        <w:t xml:space="preserve">受益者連続型（選択肢B）では当初受益者死亡は受益者交代事由。(7)号は30年ルール満了型を選択し、第11条の2第5項と連動させること。</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第２３条（清算受託者）</w:t>
      </w:r>
    </w:p>
    <w:p>
      <w:pPr>
        <w:spacing w:after="60"/>
      </w:pPr>
      <w:r>
        <w:rPr>
          <w:rFonts w:ascii="MS Mincho" w:cs="MS Mincho" w:eastAsia="MS Mincho" w:hAnsi="MS Mincho"/>
          <w:sz w:val="22"/>
          <w:szCs w:val="22"/>
        </w:rPr>
        <w:t xml:space="preserve">終了時の受託者を清算受託者とする。受託者欠缺による終了の場合は予備的清算受託者を以下のとおり指定する。</w:t>
      </w:r>
    </w:p>
    <w:p>
      <w:pPr>
        <w:spacing w:after="20" w:before="60"/>
        <w:ind w:left="480"/>
      </w:pPr>
      <w:r>
        <w:rPr>
          <w:rFonts w:ascii="MS Mincho" w:cs="MS Mincho" w:eastAsia="MS Mincho" w:hAnsi="MS Mincho"/>
          <w:b/>
          <w:bCs/>
          <w:sz w:val="18"/>
          <w:szCs w:val="18"/>
        </w:rPr>
        <w:t xml:space="preserve">【予備的清算受託者の表示】</w:t>
      </w:r>
    </w:p>
    <w:p>
      <w:pPr>
        <w:spacing w:after="40"/>
        <w:ind w:left="960"/>
      </w:pPr>
      <w:r>
        <w:rPr>
          <w:rFonts w:ascii="MS Mincho" w:cs="MS Mincho" w:eastAsia="MS Mincho" w:hAnsi="MS Mincho"/>
          <w:sz w:val="22"/>
          <w:szCs w:val="22"/>
        </w:rPr>
        <w:t xml:space="preserve">住所：　　　　　　　　　　　　　　　　</w:t>
      </w:r>
    </w:p>
    <w:p>
      <w:pPr>
        <w:spacing w:after="40"/>
        <w:ind w:left="960"/>
      </w:pPr>
      <w:r>
        <w:rPr>
          <w:rFonts w:ascii="MS Mincho" w:cs="MS Mincho" w:eastAsia="MS Mincho" w:hAnsi="MS Mincho"/>
          <w:sz w:val="22"/>
          <w:szCs w:val="22"/>
        </w:rPr>
        <w:t xml:space="preserve">氏名：　　　　　　　　　　　　　　　　</w:t>
      </w:r>
    </w:p>
    <w:p>
      <w:pPr>
        <w:spacing w:after="40"/>
        <w:ind w:left="960"/>
      </w:pPr>
      <w:r>
        <w:rPr>
          <w:rFonts w:ascii="MS Mincho" w:cs="MS Mincho" w:eastAsia="MS Mincho" w:hAnsi="MS Mincho"/>
          <w:sz w:val="22"/>
          <w:szCs w:val="22"/>
        </w:rPr>
        <w:t xml:space="preserve">生年月日：　　　　　　　　　　　　　　　　</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第２４条（残余財産の帰属権利者及び帰属方法等）</w:t>
      </w:r>
    </w:p>
    <w:p>
      <w:pPr>
        <w:spacing w:after="60"/>
      </w:pPr>
      <w:r>
        <w:rPr>
          <w:rFonts w:ascii="MS Mincho" w:cs="MS Mincho" w:eastAsia="MS Mincho" w:hAnsi="MS Mincho"/>
          <w:sz w:val="22"/>
          <w:szCs w:val="22"/>
        </w:rPr>
        <w:t xml:space="preserve">１　本件信託財産の全てを次のとおり帰属させる。</w:t>
      </w:r>
    </w:p>
    <w:p>
      <w:pPr>
        <w:spacing w:after="20" w:before="60"/>
        <w:ind w:left="480"/>
      </w:pPr>
      <w:r>
        <w:rPr>
          <w:rFonts w:ascii="MS Mincho" w:cs="MS Mincho" w:eastAsia="MS Mincho" w:hAnsi="MS Mincho"/>
          <w:i/>
          <w:iCs/>
          <w:color w:val="767676"/>
          <w:sz w:val="18"/>
          <w:szCs w:val="18"/>
        </w:rPr>
        <w:t xml:space="preserve">【選択肢：A　信託終了時の受益者に帰属（課税リスク低・シンプル）】</w:t>
      </w:r>
    </w:p>
    <w:p>
      <w:pPr>
        <w:spacing w:after="60"/>
      </w:pPr>
      <w:r>
        <w:rPr>
          <w:rFonts w:ascii="MS Mincho" w:cs="MS Mincho" w:eastAsia="MS Mincho" w:hAnsi="MS Mincho"/>
          <w:sz w:val="22"/>
          <w:szCs w:val="22"/>
        </w:rPr>
        <w:t xml:space="preserve">本件信託終了時の受益者に帰属させる。</w:t>
      </w:r>
    </w:p>
    <w:p>
      <w:pPr>
        <w:spacing w:after="20" w:before="60"/>
        <w:ind w:left="480"/>
      </w:pPr>
      <w:r>
        <w:rPr>
          <w:rFonts w:ascii="MS Mincho" w:cs="MS Mincho" w:eastAsia="MS Mincho" w:hAnsi="MS Mincho"/>
          <w:i/>
          <w:iCs/>
          <w:color w:val="767676"/>
          <w:sz w:val="18"/>
          <w:szCs w:val="18"/>
        </w:rPr>
        <w:t xml:space="preserve">【選択肢：B　特定の帰属権利者に帰属（みなし贈与課税に注意・税理士連携必須）】</w:t>
      </w:r>
    </w:p>
    <w:p>
      <w:pPr>
        <w:spacing w:after="60"/>
      </w:pPr>
      <w:r>
        <w:rPr>
          <w:rFonts w:ascii="MS Mincho" w:cs="MS Mincho" w:eastAsia="MS Mincho" w:hAnsi="MS Mincho"/>
          <w:sz w:val="22"/>
          <w:szCs w:val="22"/>
        </w:rPr>
        <w:t xml:space="preserve">次の者（帰属権利者）に帰属させる。</w:t>
      </w:r>
    </w:p>
    <w:p>
      <w:pPr>
        <w:spacing w:after="20" w:before="60"/>
        <w:ind w:left="480"/>
      </w:pPr>
      <w:r>
        <w:rPr>
          <w:rFonts w:ascii="MS Mincho" w:cs="MS Mincho" w:eastAsia="MS Mincho" w:hAnsi="MS Mincho"/>
          <w:b/>
          <w:bCs/>
          <w:sz w:val="18"/>
          <w:szCs w:val="18"/>
        </w:rPr>
        <w:t xml:space="preserve">【帰属権利者の表示】</w:t>
      </w:r>
    </w:p>
    <w:p>
      <w:pPr>
        <w:spacing w:after="40"/>
        <w:ind w:left="960"/>
      </w:pPr>
      <w:r>
        <w:rPr>
          <w:rFonts w:ascii="MS Mincho" w:cs="MS Mincho" w:eastAsia="MS Mincho" w:hAnsi="MS Mincho"/>
          <w:sz w:val="22"/>
          <w:szCs w:val="22"/>
        </w:rPr>
        <w:t xml:space="preserve">住所：　　　　　　　　　　　　　　　　</w:t>
      </w:r>
    </w:p>
    <w:p>
      <w:pPr>
        <w:spacing w:after="40"/>
        <w:ind w:left="960"/>
      </w:pPr>
      <w:r>
        <w:rPr>
          <w:rFonts w:ascii="MS Mincho" w:cs="MS Mincho" w:eastAsia="MS Mincho" w:hAnsi="MS Mincho"/>
          <w:sz w:val="22"/>
          <w:szCs w:val="22"/>
        </w:rPr>
        <w:t xml:space="preserve">氏名：　　　　　　　　　　　　　　　　</w:t>
      </w:r>
    </w:p>
    <w:p>
      <w:pPr>
        <w:spacing w:after="40"/>
        <w:ind w:left="960"/>
      </w:pPr>
      <w:r>
        <w:rPr>
          <w:rFonts w:ascii="MS Mincho" w:cs="MS Mincho" w:eastAsia="MS Mincho" w:hAnsi="MS Mincho"/>
          <w:sz w:val="22"/>
          <w:szCs w:val="22"/>
        </w:rPr>
        <w:t xml:space="preserve">生年月日：　　　　　　　　　　　　　　　　</w:t>
      </w:r>
    </w:p>
    <w:p>
      <w:pPr>
        <w:spacing w:after="60"/>
      </w:pPr>
      <w:r>
        <w:rPr>
          <w:rFonts w:ascii="MS Mincho" w:cs="MS Mincho" w:eastAsia="MS Mincho" w:hAnsi="MS Mincho"/>
          <w:sz w:val="22"/>
          <w:szCs w:val="22"/>
        </w:rPr>
        <w:t xml:space="preserve">前記帰属権利者が先死亡・同時死亡の場合は次の者に帰属させる。</w:t>
      </w:r>
    </w:p>
    <w:p>
      <w:pPr>
        <w:spacing w:after="20" w:before="60"/>
        <w:ind w:left="480"/>
      </w:pPr>
      <w:r>
        <w:rPr>
          <w:rFonts w:ascii="MS Mincho" w:cs="MS Mincho" w:eastAsia="MS Mincho" w:hAnsi="MS Mincho"/>
          <w:b/>
          <w:bCs/>
          <w:sz w:val="18"/>
          <w:szCs w:val="18"/>
        </w:rPr>
        <w:t xml:space="preserve">【予備的帰属権利者の表示】</w:t>
      </w:r>
    </w:p>
    <w:p>
      <w:pPr>
        <w:spacing w:after="40"/>
        <w:ind w:left="960"/>
      </w:pPr>
      <w:r>
        <w:rPr>
          <w:rFonts w:ascii="MS Mincho" w:cs="MS Mincho" w:eastAsia="MS Mincho" w:hAnsi="MS Mincho"/>
          <w:sz w:val="22"/>
          <w:szCs w:val="22"/>
        </w:rPr>
        <w:t xml:space="preserve">住所：　　　　　　　　　　　　　　　　</w:t>
      </w:r>
    </w:p>
    <w:p>
      <w:pPr>
        <w:spacing w:after="40"/>
        <w:ind w:left="960"/>
      </w:pPr>
      <w:r>
        <w:rPr>
          <w:rFonts w:ascii="MS Mincho" w:cs="MS Mincho" w:eastAsia="MS Mincho" w:hAnsi="MS Mincho"/>
          <w:sz w:val="22"/>
          <w:szCs w:val="22"/>
        </w:rPr>
        <w:t xml:space="preserve">氏名：　　　　　　　　　　　　　　　　</w:t>
      </w:r>
    </w:p>
    <w:p>
      <w:pPr>
        <w:spacing w:after="40"/>
        <w:ind w:left="960"/>
      </w:pPr>
      <w:r>
        <w:rPr>
          <w:rFonts w:ascii="MS Mincho" w:cs="MS Mincho" w:eastAsia="MS Mincho" w:hAnsi="MS Mincho"/>
          <w:sz w:val="22"/>
          <w:szCs w:val="22"/>
        </w:rPr>
        <w:t xml:space="preserve">生年月日：　　　　　　　　　　　　　　　　</w:t>
      </w:r>
    </w:p>
    <w:p>
      <w:pPr>
        <w:spacing w:after="100"/>
      </w:pPr>
      <w:r>
        <w:rPr>
          <w:rFonts w:ascii="MS Mincho" w:cs="MS Mincho" w:eastAsia="MS Mincho" w:hAnsi="MS Mincho"/>
          <w:sz w:val="22"/>
          <w:szCs w:val="22"/>
        </w:rPr>
        <w:t xml:space="preserve"/>
      </w:r>
    </w:p>
    <w:p>
      <w:pPr>
        <w:spacing w:after="60"/>
      </w:pPr>
      <w:r>
        <w:rPr>
          <w:rFonts w:ascii="MS Mincho" w:cs="MS Mincho" w:eastAsia="MS Mincho" w:hAnsi="MS Mincho"/>
          <w:sz w:val="22"/>
          <w:szCs w:val="22"/>
        </w:rPr>
        <w:t xml:space="preserve">２　信託株式は現状有姿で引き渡す（清算受託者が相当と認める方法によることもできる）。</w:t>
      </w:r>
    </w:p>
    <w:p>
      <w:pPr>
        <w:spacing w:after="60"/>
      </w:pPr>
      <w:r>
        <w:rPr>
          <w:rFonts w:ascii="MS Mincho" w:cs="MS Mincho" w:eastAsia="MS Mincho" w:hAnsi="MS Mincho"/>
          <w:sz w:val="22"/>
          <w:szCs w:val="22"/>
        </w:rPr>
        <w:t xml:space="preserve">３　信託金銭は金銭にて引き渡す。</w:t>
      </w:r>
    </w:p>
    <w:p>
      <w:pPr>
        <w:spacing w:after="60"/>
      </w:pPr>
      <w:r>
        <w:rPr>
          <w:rFonts w:ascii="MS Mincho" w:cs="MS Mincho" w:eastAsia="MS Mincho" w:hAnsi="MS Mincho"/>
          <w:sz w:val="22"/>
          <w:szCs w:val="22"/>
        </w:rPr>
        <w:t xml:space="preserve">４　端数は切り捨て、切り捨て分は最終順位の補充受益者に帰属させる。</w:t>
      </w:r>
    </w:p>
    <w:p>
      <w:pPr>
        <w:spacing w:after="40"/>
      </w:pPr>
      <w:r>
        <w:rPr>
          <w:rFonts w:ascii="MS Mincho" w:cs="MS Mincho" w:eastAsia="MS Mincho" w:hAnsi="MS Mincho"/>
          <w:b/>
          <w:bCs/>
          <w:color w:val="404040"/>
          <w:sz w:val="18"/>
          <w:szCs w:val="18"/>
        </w:rPr>
        <w:t xml:space="preserve">[注11] </w:t>
      </w:r>
      <w:r>
        <w:rPr>
          <w:rFonts w:ascii="MS Mincho" w:cs="MS Mincho" w:eastAsia="MS Mincho" w:hAnsi="MS Mincho"/>
          <w:color w:val="404040"/>
          <w:sz w:val="18"/>
          <w:szCs w:val="18"/>
        </w:rPr>
        <w:t xml:space="preserve">【最重要論点】選択肢Aは自益信託の場合に課税が生じにくく最もシンプル。選択肢Bはみなし贈与課税（相続税法9条の2第4項）が生じうる。株式を現状有姿で引き渡す設計は議決権が一時宙に浮くリスクがあるため清算受託者の権限を明確化すること。</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第２５条（信託の変更の制限）</w:t>
      </w:r>
    </w:p>
    <w:p>
      <w:pPr>
        <w:spacing w:after="60"/>
      </w:pPr>
      <w:r>
        <w:rPr>
          <w:rFonts w:ascii="MS Mincho" w:cs="MS Mincho" w:eastAsia="MS Mincho" w:hAnsi="MS Mincho"/>
          <w:sz w:val="22"/>
          <w:szCs w:val="22"/>
        </w:rPr>
        <w:t xml:space="preserve">（１）受益者と受託者の書面による合意があるとき</w:t>
      </w:r>
    </w:p>
    <w:p>
      <w:pPr>
        <w:spacing w:after="60"/>
      </w:pPr>
      <w:r>
        <w:rPr>
          <w:rFonts w:ascii="MS Mincho" w:cs="MS Mincho" w:eastAsia="MS Mincho" w:hAnsi="MS Mincho"/>
          <w:sz w:val="22"/>
          <w:szCs w:val="22"/>
        </w:rPr>
        <w:t xml:space="preserve">（２）信託目的に反せず受益者の利益に適合することが明らかな場合に受託者が書面で意思表示したとき</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第２６条（準拠法及び裁判管轄）</w:t>
      </w:r>
    </w:p>
    <w:p>
      <w:pPr>
        <w:spacing w:after="60"/>
      </w:pPr>
      <w:r>
        <w:rPr>
          <w:rFonts w:ascii="MS Mincho" w:cs="MS Mincho" w:eastAsia="MS Mincho" w:hAnsi="MS Mincho"/>
          <w:sz w:val="22"/>
          <w:szCs w:val="22"/>
        </w:rPr>
        <w:t xml:space="preserve">本契約は日本法に準拠し、専属的管轄裁判所は　　　　　地方裁判所とする。</w:t>
      </w:r>
    </w:p>
    <w:p>
      <w:pPr>
        <w:spacing w:after="100"/>
      </w:pPr>
      <w:r>
        <w:rPr>
          <w:rFonts w:ascii="MS Mincho" w:cs="MS Mincho" w:eastAsia="MS Mincho" w:hAnsi="MS Mincho"/>
          <w:sz w:val="22"/>
          <w:szCs w:val="22"/>
        </w:rPr>
        <w:t xml:space="preserve"/>
      </w:r>
    </w:p>
    <w:p>
      <w:pPr>
        <w:spacing w:after="60" w:before="200"/>
      </w:pPr>
      <w:r>
        <w:rPr>
          <w:rFonts w:ascii="MS Mincho" w:cs="MS Mincho" w:eastAsia="MS Mincho" w:hAnsi="MS Mincho"/>
          <w:b/>
          <w:bCs/>
          <w:color w:val="1A3B5D"/>
          <w:sz w:val="24"/>
          <w:szCs w:val="24"/>
        </w:rPr>
        <w:t xml:space="preserve">第２７条（契約に定めのない事項）</w:t>
      </w:r>
    </w:p>
    <w:p>
      <w:pPr>
        <w:spacing w:after="60"/>
      </w:pPr>
      <w:r>
        <w:rPr>
          <w:rFonts w:ascii="MS Mincho" w:cs="MS Mincho" w:eastAsia="MS Mincho" w:hAnsi="MS Mincho"/>
          <w:sz w:val="22"/>
          <w:szCs w:val="22"/>
        </w:rPr>
        <w:t xml:space="preserve">本契約に定めのない事項については、信託法その他の法令に従う。</w:t>
      </w:r>
    </w:p>
    <w:p>
      <w:pPr>
        <w:spacing w:after="100"/>
      </w:pPr>
      <w:r>
        <w:rPr>
          <w:rFonts w:ascii="MS Mincho" w:cs="MS Mincho" w:eastAsia="MS Mincho" w:hAnsi="MS Mincho"/>
          <w:sz w:val="22"/>
          <w:szCs w:val="22"/>
        </w:rPr>
        <w:t xml:space="preserve"/>
      </w:r>
    </w:p>
    <w:p>
      <w:pPr>
        <w:spacing w:after="120" w:before="120"/>
        <w:jc w:val="center"/>
      </w:pPr>
      <w:r>
        <w:rPr>
          <w:rFonts w:ascii="MS Mincho" w:cs="MS Mincho" w:eastAsia="MS Mincho" w:hAnsi="MS Mincho"/>
          <w:color w:val="CCCCCC"/>
          <w:sz w:val="16"/>
          <w:szCs w:val="16"/>
        </w:rPr>
        <w:t xml:space="preserve">────────────────────────────────────────</w:t>
      </w:r>
    </w:p>
    <w:p>
      <w:pPr>
        <w:spacing w:after="200" w:before="200"/>
      </w:pPr>
      <w:r>
        <w:rPr>
          <w:rFonts w:ascii="MS Mincho" w:cs="MS Mincho" w:eastAsia="MS Mincho" w:hAnsi="MS Mincho"/>
          <w:sz w:val="22"/>
          <w:szCs w:val="22"/>
        </w:rPr>
        <w:t xml:space="preserve">以上の契約締結を証するため、本書を２通作成し、委託者及び受託者が署名押印の上各１通を保有する。</w:t>
      </w:r>
    </w:p>
    <w:p>
      <w:pPr>
        <w:spacing w:after="200"/>
        <w:jc w:val="right"/>
      </w:pPr>
      <w:r>
        <w:rPr>
          <w:rFonts w:ascii="MS Mincho" w:cs="MS Mincho" w:eastAsia="MS Mincho" w:hAnsi="MS Mincho"/>
          <w:sz w:val="22"/>
          <w:szCs w:val="22"/>
        </w:rPr>
        <w:t xml:space="preserve">令和　　年　　月　　日</w:t>
      </w:r>
    </w:p>
    <w:p>
      <w:pPr>
        <w:spacing w:after="60"/>
      </w:pPr>
      <w:r>
        <w:rPr>
          <w:rFonts w:ascii="MS Mincho" w:cs="MS Mincho" w:eastAsia="MS Mincho" w:hAnsi="MS Mincho"/>
          <w:sz w:val="22"/>
          <w:szCs w:val="22"/>
        </w:rPr>
        <w:t xml:space="preserve">委　託　者　　住所　　　　　　　　　　　　　　　　</w:t>
      </w:r>
    </w:p>
    <w:p>
      <w:pPr>
        <w:spacing w:after="200"/>
      </w:pPr>
      <w:r>
        <w:rPr>
          <w:rFonts w:ascii="MS Mincho" w:cs="MS Mincho" w:eastAsia="MS Mincho" w:hAnsi="MS Mincho"/>
          <w:sz w:val="22"/>
          <w:szCs w:val="22"/>
        </w:rPr>
        <w:t xml:space="preserve">　　　　　　　氏名　　　　　　　　　　　　　　　　　　　　印</w:t>
      </w:r>
    </w:p>
    <w:p>
      <w:pPr>
        <w:spacing w:after="60"/>
      </w:pPr>
      <w:r>
        <w:rPr>
          <w:rFonts w:ascii="MS Mincho" w:cs="MS Mincho" w:eastAsia="MS Mincho" w:hAnsi="MS Mincho"/>
          <w:sz w:val="22"/>
          <w:szCs w:val="22"/>
        </w:rPr>
        <w:t xml:space="preserve">受　託　者　　住所　　　　　　　　　　　　　　　　</w:t>
      </w:r>
    </w:p>
    <w:p>
      <w:pPr>
        <w:spacing w:after="200"/>
      </w:pPr>
      <w:r>
        <w:rPr>
          <w:rFonts w:ascii="MS Mincho" w:cs="MS Mincho" w:eastAsia="MS Mincho" w:hAnsi="MS Mincho"/>
          <w:sz w:val="22"/>
          <w:szCs w:val="22"/>
        </w:rPr>
        <w:t xml:space="preserve">　　　　　　　氏名　　　　　　　　　　　　　　　　　　　　印</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161AC16CE240A54C9D38E3AC4A81E9FE" ma:contentTypeVersion="17" ma:contentTypeDescription="新しいドキュメントを作成します。" ma:contentTypeScope="" ma:versionID="6a5826b1ffa2f6593719290234743bc2">
  <xsd:schema xmlns:xsd="http://www.w3.org/2001/XMLSchema" xmlns:xs="http://www.w3.org/2001/XMLSchema" xmlns:p="http://schemas.microsoft.com/office/2006/metadata/properties" xmlns:ns2="0f53bb14-ac58-4a77-8d80-bc6cce2747aa" xmlns:ns3="adc62e22-ee20-4d11-9148-62596df2dd65" targetNamespace="http://schemas.microsoft.com/office/2006/metadata/properties" ma:root="true" ma:fieldsID="2c83579ae38350cb0aac12fcbc7aae64" ns2:_="" ns3:_="">
    <xsd:import namespace="0f53bb14-ac58-4a77-8d80-bc6cce2747aa"/>
    <xsd:import namespace="adc62e22-ee20-4d11-9148-62596df2dd6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53bb14-ac58-4a77-8d80-bc6cce2747aa" elementFormDefault="qualified">
    <xsd:import namespace="http://schemas.microsoft.com/office/2006/documentManagement/types"/>
    <xsd:import namespace="http://schemas.microsoft.com/office/infopath/2007/PartnerControls"/>
    <xsd:element name="_dlc_DocId" ma:index="8" nillable="true" ma:displayName="ドキュメント ID 値" ma:description="このアイテムに割り当てられているドキュメント ID の値です。" ma:internalName="_dlc_DocId" ma:readOnly="true">
      <xsd:simpleType>
        <xsd:restriction base="dms:Text"/>
      </xsd:simpleType>
    </xsd:element>
    <xsd:element name="_dlc_DocIdUrl" ma:index="9" nillable="true" ma:displayName="ドキュメントID:" ma:description="このドキュメントへの常時接続リンクです。"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3" nillable="true" ma:displayName="Taxonomy Catch All Column" ma:hidden="true" ma:list="{7a215049-551c-476a-ab49-0da34df13599}" ma:internalName="TaxCatchAll" ma:showField="CatchAllData" ma:web="0f53bb14-ac58-4a77-8d80-bc6cce2747a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dc62e22-ee20-4d11-9148-62596df2dd6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画像タグ" ma:readOnly="false" ma:fieldId="{5cf76f15-5ced-4ddc-b409-7134ff3c332f}" ma:taxonomyMulti="true" ma:sspId="cf25d5a6-710f-4959-ab4a-5781f3c93c91" ma:termSetId="09814cd3-568e-fe90-9814-8d621ff8fb84" ma:anchorId="fba54fb3-c3e1-fe81-a776-ca4b69148c4d" ma:open="true" ma:isKeyword="false">
      <xsd:complexType>
        <xsd:sequence>
          <xsd:element ref="pc:Terms" minOccurs="0" maxOccurs="1"/>
        </xsd:sequence>
      </xsd:complexType>
    </xsd:element>
    <xsd:element name="MediaLengthInSeconds" ma:index="24" nillable="true" ma:displayName="MediaLengthInSeconds" ma:hidden="true" ma:internalName="MediaLengthInSeconds" ma:readOnly="true">
      <xsd:simpleType>
        <xsd:restriction base="dms:Unknow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f53bb14-ac58-4a77-8d80-bc6cce2747aa" xsi:nil="true"/>
    <lcf76f155ced4ddcb4097134ff3c332f xmlns="adc62e22-ee20-4d11-9148-62596df2dd65">
      <Terms xmlns="http://schemas.microsoft.com/office/infopath/2007/PartnerControls"/>
    </lcf76f155ced4ddcb4097134ff3c332f>
    <_dlc_DocId xmlns="0f53bb14-ac58-4a77-8d80-bc6cce2747aa">HUE4N2J63H4Z-1375917015-447949</_dlc_DocId>
    <_dlc_DocIdUrl xmlns="0f53bb14-ac58-4a77-8d80-bc6cce2747aa">
      <Url>https://meinannw.sharepoint.com/sites/b_Shihoshoshi/_layouts/15/DocIdRedir.aspx?ID=HUE4N2J63H4Z-1375917015-447949</Url>
      <Description>HUE4N2J63H4Z-1375917015-447949</Description>
    </_dlc_DocIdUrl>
  </documentManagement>
</p:properties>
</file>

<file path=customXml/itemProps1.xml><?xml version="1.0" encoding="utf-8"?>
<ds:datastoreItem xmlns:ds="http://schemas.openxmlformats.org/officeDocument/2006/customXml" ds:itemID="{948FD253-7200-417A-8E06-380DE4DE9496}"/>
</file>

<file path=customXml/itemProps2.xml><?xml version="1.0" encoding="utf-8"?>
<ds:datastoreItem xmlns:ds="http://schemas.openxmlformats.org/officeDocument/2006/customXml" ds:itemID="{CD63680B-C0F5-49C7-948D-E2881BD82894}"/>
</file>

<file path=customXml/itemProps3.xml><?xml version="1.0" encoding="utf-8"?>
<ds:datastoreItem xmlns:ds="http://schemas.openxmlformats.org/officeDocument/2006/customXml" ds:itemID="{E381B8E7-3BD9-48FE-8B29-A4057EB4D98D}"/>
</file>

<file path=customXml/itemProps4.xml><?xml version="1.0" encoding="utf-8"?>
<ds:datastoreItem xmlns:ds="http://schemas.openxmlformats.org/officeDocument/2006/customXml" ds:itemID="{247A6F87-E474-4498-9CB2-1B2A937132A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2026-05-03T03:06:13Z</dcterms:created>
  <dcterms:modified xsi:type="dcterms:W3CDTF">2026-05-03T03:06:13Z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0x010100161AC16CE240A54C9D38E3AC4A81E9FE</vt:lpwstr>
  </property>
  <property fmtid="{D5CDD505-2E9C-101B-9397-08002B2CF9AE}" pid="3" name="_dlc_DocIdItemGuid">
    <vt:lpwstr>8aba67cb-e807-4c99-a384-82ad54a4375d</vt:lpwstr>
  </property>
  <property fmtid="{D5CDD505-2E9C-101B-9397-08002B2CF9AE}" pid="4" name="MediaServiceImageTags">
    <vt:lpwstr/>
  </property>
</Properties>
</file>