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64D" w:rsidRPr="00BD7D86" w:rsidRDefault="0050664D" w:rsidP="0050664D">
      <w:pPr>
        <w:spacing w:line="0" w:lineRule="atLeast"/>
        <w:jc w:val="center"/>
        <w:rPr>
          <w:rFonts w:ascii="Calibri Light" w:eastAsia="Calibri Light" w:hAnsi="Calibri Light"/>
          <w:b/>
          <w:sz w:val="96"/>
          <w:szCs w:val="96"/>
        </w:rPr>
      </w:pPr>
      <w:r w:rsidRPr="00BD7D86">
        <w:rPr>
          <w:rFonts w:ascii="Calibri Light" w:eastAsia="Calibri Light" w:hAnsi="Calibri Light"/>
          <w:b/>
          <w:sz w:val="96"/>
          <w:szCs w:val="96"/>
        </w:rPr>
        <w:t>A</w:t>
      </w:r>
      <w:r>
        <w:rPr>
          <w:rFonts w:ascii="Calibri Light" w:eastAsia="Calibri Light" w:hAnsi="Calibri Light"/>
          <w:b/>
          <w:sz w:val="96"/>
          <w:szCs w:val="96"/>
        </w:rPr>
        <w:t>nnonces-Go</w:t>
      </w:r>
    </w:p>
    <w:p w:rsidR="0050664D" w:rsidRDefault="0050664D" w:rsidP="0050664D">
      <w:pPr>
        <w:spacing w:line="314" w:lineRule="exact"/>
        <w:jc w:val="center"/>
        <w:rPr>
          <w:rFonts w:ascii="Times New Roman" w:eastAsia="Times New Roman" w:hAnsi="Times New Roman"/>
          <w:sz w:val="24"/>
        </w:rPr>
      </w:pPr>
    </w:p>
    <w:p w:rsidR="0050664D" w:rsidRDefault="0050664D" w:rsidP="0050664D">
      <w:pPr>
        <w:pStyle w:val="NormalWeb"/>
        <w:spacing w:before="0" w:beforeAutospacing="0" w:after="0" w:afterAutospacing="0"/>
        <w:jc w:val="center"/>
        <w:rPr>
          <w:rFonts w:ascii="Cambria" w:hAnsi="Cambria"/>
          <w:b/>
          <w:bCs/>
          <w:color w:val="17365D"/>
        </w:rPr>
      </w:pPr>
      <w:r w:rsidRPr="00BD7D86">
        <w:rPr>
          <w:rFonts w:ascii="Cambria" w:hAnsi="Cambria"/>
          <w:b/>
          <w:color w:val="17365D"/>
        </w:rPr>
        <w:t>Application mobile de gestion d’annonces de biens et services,</w:t>
      </w:r>
      <w:r w:rsidRPr="00BD7D86">
        <w:rPr>
          <w:rFonts w:ascii="Cambria" w:hAnsi="Cambria"/>
          <w:b/>
          <w:bCs/>
          <w:color w:val="17365D"/>
        </w:rPr>
        <w:t> </w:t>
      </w:r>
    </w:p>
    <w:p w:rsidR="0050664D" w:rsidRPr="00D63067" w:rsidRDefault="0050664D" w:rsidP="0050664D">
      <w:pPr>
        <w:pStyle w:val="NormalWeb"/>
        <w:spacing w:before="0" w:beforeAutospacing="0" w:after="0" w:afterAutospacing="0"/>
        <w:jc w:val="center"/>
        <w:rPr>
          <w:rFonts w:ascii="Cambria" w:hAnsi="Cambria"/>
          <w:b/>
          <w:color w:val="17365D"/>
        </w:rPr>
      </w:pPr>
      <w:r w:rsidRPr="00BD7D86">
        <w:rPr>
          <w:rFonts w:ascii="Cambria" w:hAnsi="Cambria"/>
          <w:b/>
          <w:bCs/>
          <w:color w:val="17365D"/>
        </w:rPr>
        <w:t>basé</w:t>
      </w:r>
      <w:r>
        <w:rPr>
          <w:rFonts w:ascii="Cambria" w:hAnsi="Cambria"/>
          <w:b/>
          <w:bCs/>
          <w:color w:val="17365D"/>
        </w:rPr>
        <w:t>e</w:t>
      </w:r>
      <w:r>
        <w:rPr>
          <w:rFonts w:ascii="Cambria" w:hAnsi="Cambria"/>
          <w:b/>
          <w:color w:val="17365D"/>
        </w:rPr>
        <w:t xml:space="preserve"> </w:t>
      </w:r>
      <w:r w:rsidRPr="00BD7D86">
        <w:rPr>
          <w:rFonts w:ascii="Cambria" w:hAnsi="Cambria"/>
          <w:b/>
          <w:color w:val="17365D"/>
        </w:rPr>
        <w:t>sur la position GPS des utilisateurs</w:t>
      </w:r>
      <w:r w:rsidRPr="00BD7D86">
        <w:rPr>
          <w:rFonts w:ascii="Cambria" w:hAnsi="Cambria"/>
          <w:b/>
          <w:color w:val="17365D"/>
          <w:sz w:val="36"/>
          <w:szCs w:val="36"/>
        </w:rPr>
        <w:t>.</w:t>
      </w: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E03963" w:rsidP="0050664D">
      <w:pPr>
        <w:spacing w:line="0" w:lineRule="atLeast"/>
        <w:ind w:left="4320"/>
        <w:rPr>
          <w:color w:val="44546A"/>
          <w:sz w:val="24"/>
          <w:szCs w:val="24"/>
        </w:rPr>
      </w:pPr>
      <w:r>
        <w:rPr>
          <w:color w:val="44546A"/>
          <w:sz w:val="24"/>
          <w:szCs w:val="24"/>
        </w:rPr>
        <w:t>Mémoire</w:t>
      </w:r>
    </w:p>
    <w:p w:rsidR="0050664D" w:rsidRDefault="0050664D" w:rsidP="0050664D">
      <w:pPr>
        <w:spacing w:line="0" w:lineRule="atLeast"/>
        <w:ind w:left="4320"/>
        <w:rPr>
          <w:rFonts w:ascii="Times New Roman" w:hAnsi="Times New Roman" w:cs="Times New Roman"/>
          <w:sz w:val="24"/>
          <w:szCs w:val="24"/>
        </w:rPr>
      </w:pPr>
      <w:r w:rsidRPr="005D250D">
        <w:rPr>
          <w:color w:val="44546A"/>
          <w:sz w:val="24"/>
          <w:szCs w:val="24"/>
        </w:rPr>
        <w:t>Période :</w:t>
      </w:r>
      <w:r>
        <w:rPr>
          <w:color w:val="44546A"/>
          <w:sz w:val="24"/>
          <w:szCs w:val="24"/>
        </w:rPr>
        <w:t xml:space="preserve"> </w:t>
      </w:r>
      <w:r w:rsidR="00E03963">
        <w:rPr>
          <w:color w:val="44546A"/>
          <w:sz w:val="24"/>
          <w:szCs w:val="24"/>
        </w:rPr>
        <w:t>10</w:t>
      </w:r>
      <w:r w:rsidRPr="005D250D">
        <w:rPr>
          <w:color w:val="44546A"/>
          <w:sz w:val="24"/>
          <w:szCs w:val="24"/>
        </w:rPr>
        <w:t xml:space="preserve"> </w:t>
      </w:r>
      <w:r w:rsidR="00E03963">
        <w:rPr>
          <w:color w:val="44546A"/>
          <w:sz w:val="24"/>
          <w:szCs w:val="24"/>
        </w:rPr>
        <w:t xml:space="preserve">juillet </w:t>
      </w:r>
      <w:r>
        <w:rPr>
          <w:color w:val="44546A"/>
          <w:sz w:val="24"/>
          <w:szCs w:val="24"/>
        </w:rPr>
        <w:t xml:space="preserve"> au</w:t>
      </w:r>
      <w:r w:rsidRPr="005D250D">
        <w:rPr>
          <w:color w:val="44546A"/>
          <w:sz w:val="24"/>
          <w:szCs w:val="24"/>
        </w:rPr>
        <w:t xml:space="preserve"> 30 </w:t>
      </w:r>
      <w:r w:rsidR="00E03963">
        <w:rPr>
          <w:color w:val="44546A"/>
          <w:sz w:val="24"/>
          <w:szCs w:val="24"/>
        </w:rPr>
        <w:t>septembre 2017</w:t>
      </w:r>
    </w:p>
    <w:p w:rsidR="0050664D" w:rsidRDefault="0050664D" w:rsidP="0050664D">
      <w:pPr>
        <w:spacing w:line="0" w:lineRule="atLeast"/>
        <w:ind w:left="4320"/>
        <w:rPr>
          <w:color w:val="44546A"/>
          <w:sz w:val="24"/>
          <w:szCs w:val="24"/>
        </w:rPr>
      </w:pPr>
    </w:p>
    <w:p w:rsidR="0050664D" w:rsidRPr="00BD7D86" w:rsidRDefault="0050664D" w:rsidP="0050664D">
      <w:pPr>
        <w:spacing w:line="0" w:lineRule="atLeast"/>
        <w:ind w:left="5260"/>
        <w:rPr>
          <w:color w:val="44546A"/>
          <w:sz w:val="24"/>
          <w:szCs w:val="24"/>
        </w:rPr>
      </w:pPr>
      <w:r w:rsidRPr="00BD7D86">
        <w:rPr>
          <w:color w:val="44546A"/>
          <w:sz w:val="24"/>
          <w:szCs w:val="24"/>
        </w:rPr>
        <w:t xml:space="preserve"> </w:t>
      </w: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tbl>
      <w:tblPr>
        <w:tblpPr w:leftFromText="141" w:rightFromText="141" w:vertAnchor="text" w:horzAnchor="margin" w:tblpY="-49"/>
        <w:tblW w:w="8232" w:type="dxa"/>
        <w:tblLayout w:type="fixed"/>
        <w:tblCellMar>
          <w:left w:w="0" w:type="dxa"/>
          <w:right w:w="0" w:type="dxa"/>
        </w:tblCellMar>
        <w:tblLook w:val="0000" w:firstRow="0" w:lastRow="0" w:firstColumn="0" w:lastColumn="0" w:noHBand="0" w:noVBand="0"/>
      </w:tblPr>
      <w:tblGrid>
        <w:gridCol w:w="1461"/>
        <w:gridCol w:w="2590"/>
        <w:gridCol w:w="1566"/>
        <w:gridCol w:w="2615"/>
      </w:tblGrid>
      <w:tr w:rsidR="0050664D" w:rsidTr="00676496">
        <w:trPr>
          <w:trHeight w:val="445"/>
        </w:trPr>
        <w:tc>
          <w:tcPr>
            <w:tcW w:w="1461" w:type="dxa"/>
            <w:tcBorders>
              <w:top w:val="single" w:sz="8" w:space="0" w:color="auto"/>
              <w:left w:val="single" w:sz="8" w:space="0" w:color="auto"/>
            </w:tcBorders>
            <w:shd w:val="clear" w:color="auto" w:fill="auto"/>
            <w:vAlign w:val="bottom"/>
          </w:tcPr>
          <w:p w:rsidR="0050664D" w:rsidRDefault="0050664D" w:rsidP="00676496">
            <w:pPr>
              <w:spacing w:line="195" w:lineRule="exact"/>
              <w:ind w:left="120"/>
              <w:rPr>
                <w:b/>
                <w:sz w:val="16"/>
              </w:rPr>
            </w:pPr>
            <w:r>
              <w:rPr>
                <w:b/>
                <w:sz w:val="16"/>
              </w:rPr>
              <w:t>Auteur</w:t>
            </w:r>
          </w:p>
        </w:tc>
        <w:tc>
          <w:tcPr>
            <w:tcW w:w="2590" w:type="dxa"/>
            <w:tcBorders>
              <w:top w:val="single" w:sz="8" w:space="0" w:color="auto"/>
              <w:right w:val="single" w:sz="8" w:space="0" w:color="auto"/>
            </w:tcBorders>
            <w:shd w:val="clear" w:color="auto" w:fill="auto"/>
            <w:vAlign w:val="bottom"/>
          </w:tcPr>
          <w:p w:rsidR="0050664D" w:rsidRDefault="0050664D" w:rsidP="00676496">
            <w:pPr>
              <w:spacing w:line="195" w:lineRule="exact"/>
              <w:ind w:left="520"/>
              <w:rPr>
                <w:sz w:val="16"/>
              </w:rPr>
            </w:pPr>
            <w:r w:rsidRPr="00BD7D86">
              <w:rPr>
                <w:rStyle w:val="il"/>
                <w:rFonts w:cs="Calibri"/>
                <w:color w:val="000000"/>
                <w:sz w:val="22"/>
                <w:szCs w:val="22"/>
              </w:rPr>
              <w:t xml:space="preserve">Yassine </w:t>
            </w:r>
            <w:proofErr w:type="spellStart"/>
            <w:r w:rsidRPr="00BD7D86">
              <w:rPr>
                <w:rStyle w:val="il"/>
                <w:rFonts w:cs="Calibri"/>
                <w:color w:val="000000"/>
                <w:sz w:val="22"/>
                <w:szCs w:val="22"/>
              </w:rPr>
              <w:t>Badren</w:t>
            </w:r>
            <w:proofErr w:type="spellEnd"/>
          </w:p>
        </w:tc>
        <w:tc>
          <w:tcPr>
            <w:tcW w:w="1566" w:type="dxa"/>
            <w:tcBorders>
              <w:top w:val="single" w:sz="8" w:space="0" w:color="auto"/>
            </w:tcBorders>
            <w:shd w:val="clear" w:color="auto" w:fill="auto"/>
            <w:vAlign w:val="bottom"/>
          </w:tcPr>
          <w:p w:rsidR="0050664D" w:rsidRDefault="0050664D" w:rsidP="00676496">
            <w:pPr>
              <w:spacing w:line="195" w:lineRule="exact"/>
              <w:ind w:left="100"/>
              <w:rPr>
                <w:b/>
                <w:sz w:val="16"/>
              </w:rPr>
            </w:pPr>
            <w:r>
              <w:rPr>
                <w:b/>
                <w:sz w:val="16"/>
              </w:rPr>
              <w:t>Conseiller</w:t>
            </w:r>
          </w:p>
        </w:tc>
        <w:tc>
          <w:tcPr>
            <w:tcW w:w="2615" w:type="dxa"/>
            <w:tcBorders>
              <w:top w:val="single" w:sz="8" w:space="0" w:color="auto"/>
              <w:right w:val="single" w:sz="8" w:space="0" w:color="auto"/>
            </w:tcBorders>
            <w:shd w:val="clear" w:color="auto" w:fill="auto"/>
            <w:vAlign w:val="bottom"/>
          </w:tcPr>
          <w:p w:rsidR="0050664D" w:rsidRDefault="0050664D" w:rsidP="00676496">
            <w:pPr>
              <w:spacing w:line="195" w:lineRule="exact"/>
              <w:ind w:left="520"/>
              <w:rPr>
                <w:sz w:val="16"/>
              </w:rPr>
            </w:pPr>
            <w:r>
              <w:rPr>
                <w:rStyle w:val="il"/>
                <w:rFonts w:cs="Calibri"/>
                <w:color w:val="000000"/>
                <w:sz w:val="22"/>
                <w:szCs w:val="22"/>
              </w:rPr>
              <w:t>Julien Racle</w:t>
            </w:r>
          </w:p>
        </w:tc>
      </w:tr>
      <w:tr w:rsidR="0050664D" w:rsidTr="00676496">
        <w:trPr>
          <w:trHeight w:val="183"/>
        </w:trPr>
        <w:tc>
          <w:tcPr>
            <w:tcW w:w="1461" w:type="dxa"/>
            <w:tcBorders>
              <w:left w:val="single" w:sz="8" w:space="0" w:color="auto"/>
              <w:bottom w:val="single" w:sz="8"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c>
          <w:tcPr>
            <w:tcW w:w="2590" w:type="dxa"/>
            <w:tcBorders>
              <w:bottom w:val="single" w:sz="8" w:space="0" w:color="auto"/>
              <w:right w:val="single" w:sz="8"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c>
          <w:tcPr>
            <w:tcW w:w="1566" w:type="dxa"/>
            <w:tcBorders>
              <w:bottom w:val="single" w:sz="8"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c>
          <w:tcPr>
            <w:tcW w:w="2615" w:type="dxa"/>
            <w:tcBorders>
              <w:bottom w:val="single" w:sz="8" w:space="0" w:color="auto"/>
              <w:right w:val="single" w:sz="8"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r>
      <w:tr w:rsidR="0050664D" w:rsidTr="00676496">
        <w:trPr>
          <w:trHeight w:val="408"/>
        </w:trPr>
        <w:tc>
          <w:tcPr>
            <w:tcW w:w="1461" w:type="dxa"/>
            <w:tcBorders>
              <w:left w:val="single" w:sz="8" w:space="0" w:color="auto"/>
            </w:tcBorders>
            <w:shd w:val="clear" w:color="auto" w:fill="auto"/>
            <w:vAlign w:val="bottom"/>
          </w:tcPr>
          <w:p w:rsidR="0050664D" w:rsidRDefault="0050664D" w:rsidP="00676496">
            <w:pPr>
              <w:spacing w:line="195" w:lineRule="exact"/>
              <w:ind w:left="120"/>
              <w:rPr>
                <w:b/>
                <w:sz w:val="16"/>
              </w:rPr>
            </w:pPr>
            <w:r>
              <w:rPr>
                <w:b/>
                <w:sz w:val="16"/>
              </w:rPr>
              <w:t>Mandant</w:t>
            </w:r>
          </w:p>
        </w:tc>
        <w:tc>
          <w:tcPr>
            <w:tcW w:w="2590" w:type="dxa"/>
            <w:tcBorders>
              <w:right w:val="single" w:sz="8" w:space="0" w:color="auto"/>
            </w:tcBorders>
            <w:shd w:val="clear" w:color="auto" w:fill="auto"/>
            <w:vAlign w:val="bottom"/>
          </w:tcPr>
          <w:p w:rsidR="0050664D" w:rsidRPr="00BD7D86" w:rsidRDefault="0050664D" w:rsidP="00676496">
            <w:pPr>
              <w:spacing w:line="195" w:lineRule="exact"/>
              <w:ind w:left="640"/>
              <w:rPr>
                <w:sz w:val="22"/>
                <w:szCs w:val="22"/>
              </w:rPr>
            </w:pPr>
            <w:r>
              <w:rPr>
                <w:sz w:val="22"/>
                <w:szCs w:val="22"/>
              </w:rPr>
              <w:t>Samuel Loche</w:t>
            </w:r>
          </w:p>
        </w:tc>
        <w:tc>
          <w:tcPr>
            <w:tcW w:w="1566" w:type="dxa"/>
            <w:shd w:val="clear" w:color="auto" w:fill="auto"/>
            <w:vAlign w:val="bottom"/>
          </w:tcPr>
          <w:p w:rsidR="0050664D" w:rsidRDefault="0050664D" w:rsidP="00676496">
            <w:pPr>
              <w:spacing w:line="195" w:lineRule="exact"/>
              <w:ind w:left="100"/>
              <w:rPr>
                <w:b/>
                <w:sz w:val="16"/>
              </w:rPr>
            </w:pPr>
            <w:r>
              <w:rPr>
                <w:b/>
                <w:sz w:val="16"/>
              </w:rPr>
              <w:t>Département</w:t>
            </w:r>
          </w:p>
        </w:tc>
        <w:tc>
          <w:tcPr>
            <w:tcW w:w="2615" w:type="dxa"/>
            <w:tcBorders>
              <w:right w:val="single" w:sz="8" w:space="0" w:color="auto"/>
            </w:tcBorders>
            <w:shd w:val="clear" w:color="auto" w:fill="auto"/>
            <w:vAlign w:val="bottom"/>
          </w:tcPr>
          <w:p w:rsidR="0050664D" w:rsidRPr="00945043" w:rsidRDefault="0050664D" w:rsidP="00676496">
            <w:pPr>
              <w:spacing w:line="195" w:lineRule="exact"/>
              <w:ind w:left="520"/>
              <w:rPr>
                <w:rStyle w:val="il"/>
                <w:rFonts w:cs="Calibri"/>
                <w:color w:val="000000"/>
                <w:sz w:val="22"/>
                <w:szCs w:val="22"/>
              </w:rPr>
            </w:pPr>
            <w:r w:rsidRPr="00945043">
              <w:rPr>
                <w:rStyle w:val="il"/>
                <w:rFonts w:cs="Calibri"/>
                <w:color w:val="000000"/>
                <w:sz w:val="22"/>
                <w:szCs w:val="22"/>
              </w:rPr>
              <w:t>Informatique Logiciel</w:t>
            </w:r>
          </w:p>
        </w:tc>
      </w:tr>
      <w:tr w:rsidR="0050664D" w:rsidTr="00E03963">
        <w:trPr>
          <w:trHeight w:val="183"/>
        </w:trPr>
        <w:tc>
          <w:tcPr>
            <w:tcW w:w="1461" w:type="dxa"/>
            <w:tcBorders>
              <w:left w:val="single" w:sz="8" w:space="0" w:color="auto"/>
              <w:bottom w:val="single" w:sz="4"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c>
          <w:tcPr>
            <w:tcW w:w="2590" w:type="dxa"/>
            <w:tcBorders>
              <w:bottom w:val="single" w:sz="4" w:space="0" w:color="auto"/>
              <w:right w:val="single" w:sz="8"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c>
          <w:tcPr>
            <w:tcW w:w="1566" w:type="dxa"/>
            <w:tcBorders>
              <w:bottom w:val="single" w:sz="4"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c>
          <w:tcPr>
            <w:tcW w:w="2615" w:type="dxa"/>
            <w:tcBorders>
              <w:bottom w:val="single" w:sz="4" w:space="0" w:color="auto"/>
              <w:right w:val="single" w:sz="8" w:space="0" w:color="auto"/>
            </w:tcBorders>
            <w:shd w:val="clear" w:color="auto" w:fill="auto"/>
            <w:vAlign w:val="bottom"/>
          </w:tcPr>
          <w:p w:rsidR="0050664D" w:rsidRDefault="0050664D" w:rsidP="00676496">
            <w:pPr>
              <w:spacing w:line="0" w:lineRule="atLeast"/>
              <w:rPr>
                <w:rFonts w:ascii="Times New Roman" w:eastAsia="Times New Roman" w:hAnsi="Times New Roman"/>
                <w:sz w:val="12"/>
              </w:rPr>
            </w:pPr>
          </w:p>
        </w:tc>
      </w:tr>
    </w:tbl>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15" w:lineRule="exact"/>
        <w:rPr>
          <w:rFonts w:ascii="Times New Roman" w:eastAsia="Times New Roman" w:hAnsi="Times New Roman"/>
          <w:sz w:val="24"/>
        </w:rPr>
      </w:pPr>
    </w:p>
    <w:p w:rsidR="00C555A4" w:rsidRDefault="00C555A4"/>
    <w:p w:rsidR="00E03963" w:rsidRDefault="00E03963"/>
    <w:p w:rsidR="00E03963" w:rsidRDefault="00E03963"/>
    <w:p w:rsidR="00E03963" w:rsidRDefault="00E03963"/>
    <w:tbl>
      <w:tblPr>
        <w:tblStyle w:val="Grilledutableau"/>
        <w:tblW w:w="0" w:type="auto"/>
        <w:tblInd w:w="108" w:type="dxa"/>
        <w:tblLook w:val="04A0" w:firstRow="1" w:lastRow="0" w:firstColumn="1" w:lastColumn="0" w:noHBand="0" w:noVBand="1"/>
      </w:tblPr>
      <w:tblGrid>
        <w:gridCol w:w="3980"/>
        <w:gridCol w:w="4242"/>
      </w:tblGrid>
      <w:tr w:rsidR="00E03963" w:rsidTr="00E03963">
        <w:trPr>
          <w:trHeight w:val="259"/>
        </w:trPr>
        <w:tc>
          <w:tcPr>
            <w:tcW w:w="3980" w:type="dxa"/>
          </w:tcPr>
          <w:p w:rsidR="00E03963" w:rsidRDefault="00E03963"/>
          <w:p w:rsidR="00E03963" w:rsidRDefault="00E03963">
            <w:r>
              <w:t>Nom du fichier   Mémoire</w:t>
            </w:r>
          </w:p>
          <w:p w:rsidR="00E03963" w:rsidRDefault="00E03963"/>
        </w:tc>
        <w:tc>
          <w:tcPr>
            <w:tcW w:w="4242" w:type="dxa"/>
          </w:tcPr>
          <w:p w:rsidR="00E03963" w:rsidRDefault="00E03963"/>
          <w:p w:rsidR="00E03963" w:rsidRDefault="00E03963">
            <w:r>
              <w:t xml:space="preserve">Version du document </w:t>
            </w:r>
          </w:p>
        </w:tc>
      </w:tr>
      <w:tr w:rsidR="00E03963" w:rsidTr="00E03963">
        <w:trPr>
          <w:trHeight w:val="259"/>
        </w:trPr>
        <w:tc>
          <w:tcPr>
            <w:tcW w:w="3980" w:type="dxa"/>
          </w:tcPr>
          <w:p w:rsidR="00E03963" w:rsidRDefault="00E03963"/>
          <w:p w:rsidR="00E03963" w:rsidRDefault="00E03963">
            <w:r>
              <w:t>Source du document    Dossier TB</w:t>
            </w:r>
          </w:p>
        </w:tc>
        <w:tc>
          <w:tcPr>
            <w:tcW w:w="4242" w:type="dxa"/>
          </w:tcPr>
          <w:p w:rsidR="00E03963" w:rsidRDefault="00E03963"/>
          <w:p w:rsidR="00E03963" w:rsidRDefault="00E03963">
            <w:r>
              <w:t>Publié</w:t>
            </w:r>
          </w:p>
          <w:p w:rsidR="00E03963" w:rsidRDefault="00E03963"/>
        </w:tc>
      </w:tr>
      <w:tr w:rsidR="00E03963" w:rsidTr="00E03963">
        <w:trPr>
          <w:trHeight w:val="259"/>
        </w:trPr>
        <w:tc>
          <w:tcPr>
            <w:tcW w:w="3980" w:type="dxa"/>
          </w:tcPr>
          <w:p w:rsidR="00E03963" w:rsidRDefault="00E03963"/>
          <w:p w:rsidR="00E03963" w:rsidRDefault="00E03963">
            <w:r>
              <w:t>Date de création         24.07.2017</w:t>
            </w:r>
          </w:p>
        </w:tc>
        <w:tc>
          <w:tcPr>
            <w:tcW w:w="4242" w:type="dxa"/>
          </w:tcPr>
          <w:p w:rsidR="00E03963" w:rsidRDefault="00E03963"/>
          <w:p w:rsidR="00E03963" w:rsidRDefault="00E03963">
            <w:r>
              <w:t>VERSION publiée</w:t>
            </w:r>
          </w:p>
          <w:p w:rsidR="00E03963" w:rsidRDefault="00E03963"/>
        </w:tc>
      </w:tr>
      <w:tr w:rsidR="00E03963" w:rsidTr="00E03963">
        <w:trPr>
          <w:trHeight w:val="243"/>
        </w:trPr>
        <w:tc>
          <w:tcPr>
            <w:tcW w:w="3980" w:type="dxa"/>
          </w:tcPr>
          <w:p w:rsidR="00E03963" w:rsidRDefault="00E03963"/>
          <w:p w:rsidR="00E03963" w:rsidRDefault="00E03963">
            <w:r>
              <w:t>Date de modification</w:t>
            </w:r>
          </w:p>
          <w:p w:rsidR="00E03963" w:rsidRDefault="00E03963"/>
        </w:tc>
        <w:tc>
          <w:tcPr>
            <w:tcW w:w="4242" w:type="dxa"/>
          </w:tcPr>
          <w:p w:rsidR="00E03963" w:rsidRDefault="00E03963"/>
          <w:p w:rsidR="00E03963" w:rsidRDefault="00E03963">
            <w:r>
              <w:t>Date de publication</w:t>
            </w:r>
          </w:p>
        </w:tc>
      </w:tr>
    </w:tbl>
    <w:p w:rsidR="00CF6229" w:rsidRDefault="00CF6229"/>
    <w:p w:rsidR="00C16DCC" w:rsidRDefault="00C16DCC" w:rsidP="00C16DCC">
      <w:pPr>
        <w:spacing w:after="200" w:line="276" w:lineRule="auto"/>
      </w:pPr>
    </w:p>
    <w:p w:rsidR="00C16DCC" w:rsidRDefault="00C16DCC" w:rsidP="00C16DCC">
      <w:pPr>
        <w:spacing w:after="200" w:line="276" w:lineRule="auto"/>
      </w:pPr>
    </w:p>
    <w:p w:rsidR="00C16DCC" w:rsidRDefault="00C16DCC" w:rsidP="00C16DCC">
      <w:pPr>
        <w:spacing w:after="200" w:line="276" w:lineRule="auto"/>
      </w:pPr>
    </w:p>
    <w:p w:rsidR="00C16DCC" w:rsidRDefault="00C16DCC" w:rsidP="00C16DCC">
      <w:pPr>
        <w:spacing w:after="200" w:line="276" w:lineRule="auto"/>
      </w:pPr>
    </w:p>
    <w:p w:rsidR="00C16DCC" w:rsidRPr="00C16DCC" w:rsidRDefault="00C16DCC" w:rsidP="00C16DCC">
      <w:pPr>
        <w:pStyle w:val="Paragraphedeliste"/>
        <w:numPr>
          <w:ilvl w:val="0"/>
          <w:numId w:val="1"/>
        </w:numPr>
        <w:spacing w:after="200" w:line="276" w:lineRule="auto"/>
        <w:jc w:val="center"/>
        <w:rPr>
          <w:rFonts w:ascii="Calibri Light" w:eastAsia="Calibri Light" w:hAnsi="Calibri Light"/>
          <w:color w:val="2E74B5"/>
          <w:sz w:val="31"/>
        </w:rPr>
      </w:pPr>
      <w:r w:rsidRPr="00C16DCC">
        <w:rPr>
          <w:rFonts w:ascii="Calibri Light" w:eastAsia="Calibri Light" w:hAnsi="Calibri Light"/>
          <w:color w:val="2E74B5"/>
          <w:sz w:val="31"/>
        </w:rPr>
        <w:lastRenderedPageBreak/>
        <w:t>Table des matières</w:t>
      </w:r>
    </w:p>
    <w:p w:rsidR="00C16DCC" w:rsidRDefault="00C16DCC" w:rsidP="00C16DCC">
      <w:pPr>
        <w:pStyle w:val="Paragraphedeliste"/>
        <w:spacing w:after="200" w:line="276" w:lineRule="auto"/>
        <w:ind w:left="1065"/>
      </w:pPr>
    </w:p>
    <w:p w:rsidR="00C16DCC" w:rsidRDefault="00C16DCC" w:rsidP="00C16DCC">
      <w:pPr>
        <w:pStyle w:val="Paragraphedeliste"/>
        <w:spacing w:after="200" w:line="276" w:lineRule="auto"/>
        <w:ind w:left="1065"/>
      </w:pPr>
    </w:p>
    <w:p w:rsidR="00C16DCC" w:rsidRDefault="00C16DCC" w:rsidP="00C16DCC">
      <w:pPr>
        <w:pStyle w:val="Paragraphedeliste"/>
        <w:spacing w:after="200" w:line="276" w:lineRule="auto"/>
        <w:ind w:left="1065"/>
      </w:pPr>
    </w:p>
    <w:p w:rsidR="00C16DCC" w:rsidRDefault="00C16DCC" w:rsidP="00C16DCC">
      <w:pPr>
        <w:spacing w:line="236" w:lineRule="exact"/>
        <w:ind w:right="-134"/>
        <w:rPr>
          <w:rFonts w:ascii="Times New Roman" w:eastAsia="Times New Roman" w:hAnsi="Times New Roman"/>
        </w:rPr>
      </w:pPr>
      <w:r>
        <w:br w:type="page"/>
      </w:r>
    </w:p>
    <w:p w:rsidR="00C16DCC" w:rsidRDefault="00C16DCC" w:rsidP="00C16DCC">
      <w:pPr>
        <w:tabs>
          <w:tab w:val="left" w:pos="600"/>
        </w:tabs>
        <w:spacing w:line="0" w:lineRule="atLeast"/>
        <w:ind w:right="-134"/>
        <w:jc w:val="both"/>
        <w:rPr>
          <w:rFonts w:ascii="Calibri Light" w:eastAsia="Calibri Light" w:hAnsi="Calibri Light"/>
          <w:color w:val="116887"/>
          <w:sz w:val="27"/>
        </w:rPr>
      </w:pPr>
      <w:r>
        <w:rPr>
          <w:rFonts w:ascii="Calibri Light" w:eastAsia="Calibri Light" w:hAnsi="Calibri Light"/>
          <w:color w:val="116887"/>
          <w:sz w:val="28"/>
        </w:rPr>
        <w:lastRenderedPageBreak/>
        <w:t>2.2</w:t>
      </w:r>
      <w:r>
        <w:rPr>
          <w:rFonts w:ascii="Times New Roman" w:eastAsia="Times New Roman" w:hAnsi="Times New Roman"/>
        </w:rPr>
        <w:tab/>
      </w:r>
      <w:r>
        <w:rPr>
          <w:rFonts w:ascii="Calibri Light" w:eastAsia="Calibri Light" w:hAnsi="Calibri Light"/>
          <w:color w:val="116887"/>
          <w:sz w:val="27"/>
        </w:rPr>
        <w:t>Objectif principal</w:t>
      </w:r>
    </w:p>
    <w:p w:rsidR="00C16DCC" w:rsidRDefault="00C16DCC" w:rsidP="00C16DCC">
      <w:pPr>
        <w:spacing w:line="74" w:lineRule="exact"/>
        <w:ind w:right="-134"/>
        <w:jc w:val="both"/>
        <w:rPr>
          <w:rFonts w:ascii="Times New Roman" w:eastAsia="Times New Roman" w:hAnsi="Times New Roman"/>
        </w:rPr>
      </w:pPr>
    </w:p>
    <w:p w:rsidR="00C16DCC" w:rsidRDefault="00C16DCC" w:rsidP="00C16DCC">
      <w:pPr>
        <w:spacing w:line="244" w:lineRule="auto"/>
        <w:ind w:left="715" w:right="-134"/>
        <w:jc w:val="both"/>
        <w:rPr>
          <w:sz w:val="22"/>
        </w:rPr>
      </w:pPr>
      <w:r>
        <w:rPr>
          <w:sz w:val="22"/>
        </w:rPr>
        <w:t>L’objectif principal est</w:t>
      </w:r>
      <w:r w:rsidRPr="00A96882">
        <w:rPr>
          <w:sz w:val="22"/>
        </w:rPr>
        <w:t xml:space="preserve"> la réalisation d’une solution </w:t>
      </w:r>
      <w:r>
        <w:rPr>
          <w:sz w:val="22"/>
        </w:rPr>
        <w:t>M</w:t>
      </w:r>
      <w:r w:rsidRPr="00A96882">
        <w:rPr>
          <w:sz w:val="22"/>
        </w:rPr>
        <w:t>obile permettant</w:t>
      </w:r>
      <w:r>
        <w:rPr>
          <w:sz w:val="22"/>
        </w:rPr>
        <w:t xml:space="preserve"> de donner la possibilité à ses utilisateurs de trouver rapidement un article qui correspond à leur recherche mais qui soit le plus proche possible donc en profitant du système de géolocalisation disponible sur les smartphones. N’ayant pas tous les mêmes recherches et n’habitant pas tous au même endroit, ils doivent pouvoir appliquer des filtres de recherches et choisir une région. La gestion d’une Mapp est donc essentielle.</w:t>
      </w:r>
    </w:p>
    <w:p w:rsidR="00C16DCC" w:rsidRDefault="00C16DCC" w:rsidP="00C16DCC">
      <w:pPr>
        <w:spacing w:line="244" w:lineRule="auto"/>
        <w:ind w:left="340" w:right="-134"/>
        <w:jc w:val="both"/>
        <w:rPr>
          <w:sz w:val="22"/>
        </w:rPr>
      </w:pPr>
    </w:p>
    <w:p w:rsidR="00C16DCC" w:rsidRDefault="00C16DCC" w:rsidP="00C16DCC">
      <w:pPr>
        <w:spacing w:line="244" w:lineRule="auto"/>
        <w:ind w:left="715" w:right="-134"/>
        <w:jc w:val="both"/>
        <w:rPr>
          <w:sz w:val="22"/>
          <w:szCs w:val="22"/>
        </w:rPr>
      </w:pPr>
      <w:r>
        <w:rPr>
          <w:sz w:val="22"/>
          <w:szCs w:val="22"/>
        </w:rPr>
        <w:t>Comme susmentionné dans le contexte, les utilisateurs pourront ajouter leurs recherches et leurs annonces, ces derniers seront donc visibles pour les autres utilisateurs, dès la validation par l’administrateur de la plateforme, donc il faut aussi prévoir une plateforme de validation des annonces avant leur publication, dès qu’une annonce est rajoutée. Si elle correspond aux critères de recherche de certains utilisateurs, ces derniers devront être notifiés de sa disponibilité.</w:t>
      </w:r>
    </w:p>
    <w:p w:rsidR="00C16DCC" w:rsidRDefault="00C16DCC" w:rsidP="00C16DCC">
      <w:pPr>
        <w:spacing w:line="244" w:lineRule="auto"/>
        <w:ind w:left="715" w:right="-134"/>
        <w:jc w:val="both"/>
        <w:rPr>
          <w:sz w:val="22"/>
          <w:szCs w:val="22"/>
        </w:rPr>
      </w:pPr>
    </w:p>
    <w:p w:rsidR="00C16DCC" w:rsidRDefault="00C16DCC" w:rsidP="00C16DCC">
      <w:pPr>
        <w:spacing w:line="244" w:lineRule="auto"/>
        <w:ind w:left="715" w:right="-134"/>
        <w:jc w:val="both"/>
        <w:rPr>
          <w:sz w:val="22"/>
          <w:szCs w:val="22"/>
        </w:rPr>
      </w:pPr>
      <w:r>
        <w:rPr>
          <w:sz w:val="22"/>
          <w:szCs w:val="22"/>
        </w:rPr>
        <w:t>En s’appuyant sur le system GPS disponible sur les smartphones, l’application devra être capable de vérifier la proximité d’un utilisateur d’une annonce qui correspond à ce qu’il recherche. Si les 2 conditions sont réunies, ce dernier recevra une notification push, par exemple qui l’informe qu’il se trouve à proximité de l’adresse d’une annonce qui correspond à une de ses recherches.</w:t>
      </w:r>
    </w:p>
    <w:p w:rsidR="00C16DCC" w:rsidRDefault="00C16DCC" w:rsidP="00C16DCC">
      <w:pPr>
        <w:spacing w:line="244" w:lineRule="auto"/>
        <w:ind w:left="715" w:right="-134"/>
        <w:jc w:val="both"/>
        <w:rPr>
          <w:sz w:val="22"/>
          <w:szCs w:val="22"/>
        </w:rPr>
      </w:pPr>
    </w:p>
    <w:p w:rsidR="00C16DCC" w:rsidRDefault="00C16DCC" w:rsidP="00C16DCC">
      <w:pPr>
        <w:tabs>
          <w:tab w:val="left" w:pos="600"/>
        </w:tabs>
        <w:spacing w:line="0" w:lineRule="atLeast"/>
        <w:ind w:right="-134"/>
        <w:jc w:val="both"/>
        <w:rPr>
          <w:rFonts w:ascii="Calibri Light" w:eastAsia="Calibri Light" w:hAnsi="Calibri Light"/>
          <w:color w:val="116887"/>
          <w:sz w:val="27"/>
        </w:rPr>
      </w:pPr>
      <w:r>
        <w:rPr>
          <w:rFonts w:ascii="Calibri Light" w:eastAsia="Calibri Light" w:hAnsi="Calibri Light"/>
          <w:color w:val="116887"/>
          <w:sz w:val="28"/>
        </w:rPr>
        <w:t>2.2</w:t>
      </w:r>
      <w:r>
        <w:rPr>
          <w:rFonts w:ascii="Times New Roman" w:eastAsia="Times New Roman" w:hAnsi="Times New Roman"/>
        </w:rPr>
        <w:tab/>
      </w:r>
      <w:r>
        <w:rPr>
          <w:rFonts w:ascii="Calibri Light" w:eastAsia="Calibri Light" w:hAnsi="Calibri Light"/>
          <w:color w:val="116887"/>
          <w:sz w:val="27"/>
        </w:rPr>
        <w:t xml:space="preserve">Objectif </w:t>
      </w:r>
      <w:r>
        <w:rPr>
          <w:rFonts w:ascii="Calibri Light" w:eastAsia="Calibri Light" w:hAnsi="Calibri Light"/>
          <w:color w:val="116887"/>
          <w:sz w:val="27"/>
        </w:rPr>
        <w:t>fonctionnels</w:t>
      </w:r>
    </w:p>
    <w:p w:rsidR="00C16DCC" w:rsidRDefault="00C16DCC" w:rsidP="00C16DCC">
      <w:pPr>
        <w:tabs>
          <w:tab w:val="left" w:pos="600"/>
        </w:tabs>
        <w:spacing w:line="0" w:lineRule="atLeast"/>
        <w:ind w:right="-134"/>
        <w:jc w:val="both"/>
        <w:rPr>
          <w:rFonts w:ascii="Calibri Light" w:eastAsia="Calibri Light" w:hAnsi="Calibri Light"/>
          <w:color w:val="116887"/>
          <w:sz w:val="27"/>
        </w:rPr>
      </w:pPr>
    </w:p>
    <w:p w:rsidR="00C16DCC" w:rsidRDefault="00C16DCC" w:rsidP="0042520A">
      <w:pPr>
        <w:tabs>
          <w:tab w:val="left" w:pos="600"/>
        </w:tabs>
        <w:spacing w:line="0" w:lineRule="atLeast"/>
        <w:ind w:left="600" w:right="-134"/>
        <w:rPr>
          <w:rFonts w:ascii="Calibri Light" w:eastAsia="Calibri Light" w:hAnsi="Calibri Light"/>
          <w:color w:val="116887"/>
          <w:sz w:val="27"/>
        </w:rPr>
      </w:pPr>
      <w:r>
        <w:rPr>
          <w:sz w:val="22"/>
          <w:szCs w:val="22"/>
        </w:rPr>
        <w:tab/>
      </w:r>
      <w:r>
        <w:rPr>
          <w:sz w:val="22"/>
          <w:szCs w:val="22"/>
        </w:rPr>
        <w:t xml:space="preserve">L’application permettra </w:t>
      </w:r>
      <w:r>
        <w:rPr>
          <w:sz w:val="22"/>
          <w:szCs w:val="22"/>
        </w:rPr>
        <w:t>au</w:t>
      </w:r>
      <w:r w:rsidR="0042520A">
        <w:rPr>
          <w:sz w:val="22"/>
          <w:szCs w:val="22"/>
        </w:rPr>
        <w:t>x</w:t>
      </w:r>
      <w:r>
        <w:rPr>
          <w:sz w:val="22"/>
          <w:szCs w:val="22"/>
        </w:rPr>
        <w:t xml:space="preserve"> utilisateur </w:t>
      </w:r>
      <w:r>
        <w:rPr>
          <w:sz w:val="22"/>
          <w:szCs w:val="22"/>
        </w:rPr>
        <w:t xml:space="preserve"> </w:t>
      </w:r>
      <w:r w:rsidR="0042520A">
        <w:rPr>
          <w:sz w:val="22"/>
          <w:szCs w:val="22"/>
        </w:rPr>
        <w:t xml:space="preserve">de crée leur compte ou de s’authentifier avec leur compte </w:t>
      </w:r>
      <w:proofErr w:type="spellStart"/>
      <w:r w:rsidR="0042520A">
        <w:rPr>
          <w:sz w:val="22"/>
          <w:szCs w:val="22"/>
        </w:rPr>
        <w:t>google</w:t>
      </w:r>
      <w:proofErr w:type="spellEnd"/>
      <w:r w:rsidR="0042520A">
        <w:rPr>
          <w:sz w:val="22"/>
          <w:szCs w:val="22"/>
        </w:rPr>
        <w:t xml:space="preserve"> ou </w:t>
      </w:r>
      <w:proofErr w:type="spellStart"/>
      <w:r w:rsidR="0042520A">
        <w:rPr>
          <w:sz w:val="22"/>
          <w:szCs w:val="22"/>
        </w:rPr>
        <w:t>facebook</w:t>
      </w:r>
      <w:proofErr w:type="spellEnd"/>
      <w:r w:rsidR="0042520A">
        <w:rPr>
          <w:sz w:val="22"/>
          <w:szCs w:val="22"/>
        </w:rPr>
        <w:t xml:space="preserve"> dès lors il peuvent publie leur annonces et naviguer sur l’application pour effectuer des recherche  recherche des </w:t>
      </w:r>
      <w:bookmarkStart w:id="0" w:name="_GoBack"/>
      <w:bookmarkEnd w:id="0"/>
    </w:p>
    <w:p w:rsidR="00C16DCC" w:rsidRDefault="00C16DCC" w:rsidP="00C16DCC">
      <w:pPr>
        <w:spacing w:line="244" w:lineRule="auto"/>
        <w:ind w:left="715" w:right="-134"/>
        <w:jc w:val="both"/>
        <w:rPr>
          <w:sz w:val="22"/>
          <w:szCs w:val="22"/>
        </w:rPr>
      </w:pPr>
    </w:p>
    <w:p w:rsidR="00C16DCC" w:rsidRDefault="00C16DCC" w:rsidP="00C16DCC">
      <w:pPr>
        <w:spacing w:line="244" w:lineRule="auto"/>
        <w:ind w:left="715" w:right="-134"/>
        <w:jc w:val="both"/>
        <w:rPr>
          <w:sz w:val="22"/>
          <w:szCs w:val="22"/>
        </w:rPr>
      </w:pPr>
    </w:p>
    <w:p w:rsidR="00C16DCC" w:rsidRDefault="00C16DCC" w:rsidP="00C16DCC">
      <w:pPr>
        <w:spacing w:line="244" w:lineRule="auto"/>
        <w:ind w:left="715" w:right="-134"/>
        <w:jc w:val="both"/>
        <w:rPr>
          <w:sz w:val="22"/>
          <w:szCs w:val="22"/>
        </w:rPr>
      </w:pPr>
    </w:p>
    <w:p w:rsidR="00E03963" w:rsidRDefault="00E03963" w:rsidP="00C16DCC">
      <w:pPr>
        <w:spacing w:after="200" w:line="276" w:lineRule="auto"/>
      </w:pPr>
    </w:p>
    <w:sectPr w:rsidR="00E039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476FC"/>
    <w:multiLevelType w:val="hybridMultilevel"/>
    <w:tmpl w:val="0EB6DB22"/>
    <w:lvl w:ilvl="0" w:tplc="7C3EC6E6">
      <w:start w:val="1"/>
      <w:numFmt w:val="decimal"/>
      <w:lvlText w:val="%1"/>
      <w:lvlJc w:val="left"/>
      <w:pPr>
        <w:ind w:left="1065" w:hanging="705"/>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AC1763"/>
    <w:rsid w:val="00067BFE"/>
    <w:rsid w:val="0042520A"/>
    <w:rsid w:val="0050664D"/>
    <w:rsid w:val="00AC1763"/>
    <w:rsid w:val="00C16DCC"/>
    <w:rsid w:val="00C555A4"/>
    <w:rsid w:val="00CF6229"/>
    <w:rsid w:val="00E0396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EDEF"/>
  <w15:chartTrackingRefBased/>
  <w15:docId w15:val="{20570EBB-FB3D-4656-831B-2BB04BE4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664D"/>
    <w:pPr>
      <w:spacing w:after="0" w:line="240" w:lineRule="auto"/>
    </w:pPr>
    <w:rPr>
      <w:rFonts w:ascii="Calibri" w:eastAsia="Calibri" w:hAnsi="Calibri" w:cs="Arial"/>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0664D"/>
    <w:pPr>
      <w:spacing w:before="100" w:beforeAutospacing="1" w:after="100" w:afterAutospacing="1"/>
    </w:pPr>
    <w:rPr>
      <w:rFonts w:ascii="Times New Roman" w:eastAsia="Times New Roman" w:hAnsi="Times New Roman" w:cs="Times New Roman"/>
      <w:sz w:val="24"/>
      <w:szCs w:val="24"/>
    </w:rPr>
  </w:style>
  <w:style w:type="character" w:customStyle="1" w:styleId="il">
    <w:name w:val="il"/>
    <w:rsid w:val="0050664D"/>
  </w:style>
  <w:style w:type="table" w:styleId="Grilledutableau">
    <w:name w:val="Table Grid"/>
    <w:basedOn w:val="TableauNormal"/>
    <w:uiPriority w:val="59"/>
    <w:rsid w:val="00E0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16DCC"/>
    <w:pPr>
      <w:autoSpaceDE w:val="0"/>
      <w:autoSpaceDN w:val="0"/>
      <w:adjustRightInd w:val="0"/>
      <w:spacing w:after="0" w:line="240" w:lineRule="auto"/>
    </w:pPr>
    <w:rPr>
      <w:rFonts w:ascii="Calibri" w:hAnsi="Calibri" w:cs="Calibri"/>
      <w:color w:val="000000"/>
      <w:sz w:val="24"/>
      <w:szCs w:val="24"/>
      <w:lang w:val="fr-FR"/>
    </w:rPr>
  </w:style>
  <w:style w:type="paragraph" w:styleId="Paragraphedeliste">
    <w:name w:val="List Paragraph"/>
    <w:basedOn w:val="Normal"/>
    <w:uiPriority w:val="34"/>
    <w:qFormat/>
    <w:rsid w:val="00C16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338</Words>
  <Characters>1862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dc:creator>
  <cp:keywords/>
  <dc:description/>
  <cp:lastModifiedBy>yassine</cp:lastModifiedBy>
  <cp:revision>3</cp:revision>
  <dcterms:created xsi:type="dcterms:W3CDTF">2017-07-24T12:05:00Z</dcterms:created>
  <dcterms:modified xsi:type="dcterms:W3CDTF">2017-07-24T13:24:00Z</dcterms:modified>
</cp:coreProperties>
</file>