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9EAC5" w14:textId="77777777" w:rsidR="00743F8F" w:rsidRDefault="00743F8F" w:rsidP="00743F8F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7C4DCFFD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70A70">
        <w:rPr>
          <w:rFonts w:ascii="Arial" w:eastAsia="Times New Roman" w:hAnsi="Arial" w:cs="Arial"/>
          <w:sz w:val="21"/>
          <w:szCs w:val="21"/>
        </w:rPr>
        <w:t>age</w:t>
      </w:r>
    </w:p>
    <w:p w14:paraId="503113E5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70A70">
        <w:rPr>
          <w:rFonts w:ascii="Arial" w:eastAsia="Times New Roman" w:hAnsi="Arial" w:cs="Arial"/>
          <w:sz w:val="21"/>
          <w:szCs w:val="21"/>
        </w:rPr>
        <w:t>sex</w:t>
      </w:r>
    </w:p>
    <w:p w14:paraId="05D5231E" w14:textId="25790680" w:rsid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70A70">
        <w:rPr>
          <w:rFonts w:ascii="Arial" w:eastAsia="Times New Roman" w:hAnsi="Arial" w:cs="Arial"/>
          <w:sz w:val="21"/>
          <w:szCs w:val="21"/>
        </w:rPr>
        <w:t>chest pain type (4 values)</w:t>
      </w:r>
    </w:p>
    <w:p w14:paraId="2EFB1200" w14:textId="21AA50F6" w:rsidR="00370A70" w:rsidRPr="00370A70" w:rsidRDefault="00370A70" w:rsidP="00370A70">
      <w:pPr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123654"/>
          <w:sz w:val="20"/>
          <w:szCs w:val="20"/>
        </w:rPr>
        <w:t>Value 1: typical angina</w:t>
      </w:r>
      <w:r>
        <w:rPr>
          <w:rFonts w:ascii="Arial" w:hAnsi="Arial" w:cs="Arial"/>
          <w:color w:val="123654"/>
          <w:sz w:val="20"/>
          <w:szCs w:val="20"/>
        </w:rPr>
        <w:br/>
        <w:t>-- Value 2: atypical angina</w:t>
      </w:r>
      <w:r>
        <w:rPr>
          <w:rFonts w:ascii="Arial" w:hAnsi="Arial" w:cs="Arial"/>
          <w:color w:val="123654"/>
          <w:sz w:val="20"/>
          <w:szCs w:val="20"/>
        </w:rPr>
        <w:br/>
        <w:t>-- Value 3: non-anginal pain</w:t>
      </w:r>
      <w:r>
        <w:rPr>
          <w:rFonts w:ascii="Arial" w:hAnsi="Arial" w:cs="Arial"/>
          <w:color w:val="123654"/>
          <w:sz w:val="20"/>
          <w:szCs w:val="20"/>
        </w:rPr>
        <w:br/>
        <w:t>-- Value 4: asymptomatic</w:t>
      </w:r>
    </w:p>
    <w:p w14:paraId="5CB0F117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70A70">
        <w:rPr>
          <w:rFonts w:ascii="Arial" w:eastAsia="Times New Roman" w:hAnsi="Arial" w:cs="Arial"/>
          <w:sz w:val="21"/>
          <w:szCs w:val="21"/>
        </w:rPr>
        <w:t>resting blood pressure</w:t>
      </w:r>
    </w:p>
    <w:p w14:paraId="0B1DEC3B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70A70">
        <w:rPr>
          <w:rFonts w:ascii="Arial" w:eastAsia="Times New Roman" w:hAnsi="Arial" w:cs="Arial"/>
          <w:sz w:val="21"/>
          <w:szCs w:val="21"/>
        </w:rPr>
        <w:t xml:space="preserve">serum </w:t>
      </w:r>
      <w:proofErr w:type="spellStart"/>
      <w:r w:rsidRPr="00370A70">
        <w:rPr>
          <w:rFonts w:ascii="Arial" w:eastAsia="Times New Roman" w:hAnsi="Arial" w:cs="Arial"/>
          <w:sz w:val="21"/>
          <w:szCs w:val="21"/>
        </w:rPr>
        <w:t>cholestoral</w:t>
      </w:r>
      <w:proofErr w:type="spellEnd"/>
      <w:r w:rsidRPr="00370A70">
        <w:rPr>
          <w:rFonts w:ascii="Arial" w:eastAsia="Times New Roman" w:hAnsi="Arial" w:cs="Arial"/>
          <w:sz w:val="21"/>
          <w:szCs w:val="21"/>
        </w:rPr>
        <w:t xml:space="preserve"> in mg/dl</w:t>
      </w:r>
    </w:p>
    <w:p w14:paraId="15FC43FD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70A70">
        <w:rPr>
          <w:rFonts w:ascii="Arial" w:eastAsia="Times New Roman" w:hAnsi="Arial" w:cs="Arial"/>
          <w:sz w:val="21"/>
          <w:szCs w:val="21"/>
        </w:rPr>
        <w:t>fasting blood sugar &gt; 120 mg/dl</w:t>
      </w:r>
    </w:p>
    <w:p w14:paraId="09C90F5D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70A70">
        <w:rPr>
          <w:rFonts w:ascii="Arial" w:eastAsia="Times New Roman" w:hAnsi="Arial" w:cs="Arial"/>
          <w:sz w:val="21"/>
          <w:szCs w:val="21"/>
        </w:rPr>
        <w:t>resting electrocardiographic results (values 0,1,2)</w:t>
      </w:r>
    </w:p>
    <w:p w14:paraId="015F1D15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70A70">
        <w:rPr>
          <w:rFonts w:ascii="Arial" w:eastAsia="Times New Roman" w:hAnsi="Arial" w:cs="Arial"/>
          <w:sz w:val="21"/>
          <w:szCs w:val="21"/>
        </w:rPr>
        <w:t>maximum heart rate achieved</w:t>
      </w:r>
    </w:p>
    <w:p w14:paraId="38EB6E3E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70A70">
        <w:rPr>
          <w:rFonts w:ascii="Arial" w:eastAsia="Times New Roman" w:hAnsi="Arial" w:cs="Arial"/>
          <w:sz w:val="21"/>
          <w:szCs w:val="21"/>
        </w:rPr>
        <w:t>exercise induced angina</w:t>
      </w:r>
    </w:p>
    <w:p w14:paraId="3AF12288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70A70">
        <w:rPr>
          <w:rFonts w:ascii="Arial" w:eastAsia="Times New Roman" w:hAnsi="Arial" w:cs="Arial"/>
          <w:sz w:val="21"/>
          <w:szCs w:val="21"/>
        </w:rPr>
        <w:t>oldpeak</w:t>
      </w:r>
      <w:proofErr w:type="spellEnd"/>
      <w:r w:rsidRPr="00370A70">
        <w:rPr>
          <w:rFonts w:ascii="Arial" w:eastAsia="Times New Roman" w:hAnsi="Arial" w:cs="Arial"/>
          <w:sz w:val="21"/>
          <w:szCs w:val="21"/>
        </w:rPr>
        <w:t xml:space="preserve"> = ST depression induced by exercise relative to rest</w:t>
      </w:r>
    </w:p>
    <w:p w14:paraId="4FC690D3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70A70">
        <w:rPr>
          <w:rFonts w:ascii="Arial" w:eastAsia="Times New Roman" w:hAnsi="Arial" w:cs="Arial"/>
          <w:sz w:val="21"/>
          <w:szCs w:val="21"/>
        </w:rPr>
        <w:t>the slope of the peak exercise ST segment</w:t>
      </w:r>
    </w:p>
    <w:p w14:paraId="0FAECB31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370A70">
        <w:rPr>
          <w:rFonts w:ascii="Arial" w:eastAsia="Times New Roman" w:hAnsi="Arial" w:cs="Arial"/>
          <w:sz w:val="21"/>
          <w:szCs w:val="21"/>
        </w:rPr>
        <w:t xml:space="preserve">number of major vessels (0-3) colored by </w:t>
      </w:r>
      <w:proofErr w:type="spellStart"/>
      <w:r w:rsidRPr="00370A70">
        <w:rPr>
          <w:rFonts w:ascii="Arial" w:eastAsia="Times New Roman" w:hAnsi="Arial" w:cs="Arial"/>
          <w:sz w:val="21"/>
          <w:szCs w:val="21"/>
        </w:rPr>
        <w:t>flourosopy</w:t>
      </w:r>
      <w:proofErr w:type="spellEnd"/>
    </w:p>
    <w:p w14:paraId="3FB5D6CA" w14:textId="77777777" w:rsidR="00370A70" w:rsidRPr="00370A70" w:rsidRDefault="00370A70" w:rsidP="00370A70">
      <w:pPr>
        <w:numPr>
          <w:ilvl w:val="0"/>
          <w:numId w:val="2"/>
        </w:numPr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70A70">
        <w:rPr>
          <w:rFonts w:ascii="Arial" w:eastAsia="Times New Roman" w:hAnsi="Arial" w:cs="Arial"/>
          <w:sz w:val="21"/>
          <w:szCs w:val="21"/>
        </w:rPr>
        <w:t>thal</w:t>
      </w:r>
      <w:proofErr w:type="spellEnd"/>
      <w:r w:rsidRPr="00370A70">
        <w:rPr>
          <w:rFonts w:ascii="Arial" w:eastAsia="Times New Roman" w:hAnsi="Arial" w:cs="Arial"/>
          <w:sz w:val="21"/>
          <w:szCs w:val="21"/>
        </w:rPr>
        <w:t>: 3 = normal; 6 = fixed defect; 7 = reversable defect</w:t>
      </w:r>
    </w:p>
    <w:p w14:paraId="50F057E4" w14:textId="343A7CEE" w:rsidR="00743F8F" w:rsidRDefault="00743F8F" w:rsidP="00370A70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</w:r>
    </w:p>
    <w:p w14:paraId="7D0A57B5" w14:textId="77777777" w:rsidR="00743F8F" w:rsidRDefault="00743F8F"/>
    <w:sectPr w:rsidR="0074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84365"/>
    <w:multiLevelType w:val="multilevel"/>
    <w:tmpl w:val="5B5A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C30ED"/>
    <w:multiLevelType w:val="multilevel"/>
    <w:tmpl w:val="544A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9E"/>
    <w:rsid w:val="003444EE"/>
    <w:rsid w:val="00370A70"/>
    <w:rsid w:val="00743F8F"/>
    <w:rsid w:val="00776850"/>
    <w:rsid w:val="00C01269"/>
    <w:rsid w:val="00D3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8A12"/>
  <w15:chartTrackingRefBased/>
  <w15:docId w15:val="{5EC58976-D44E-423F-948B-C1A66C19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74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74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98263-C391-416C-8485-6948B516A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</dc:creator>
  <cp:keywords/>
  <dc:description/>
  <cp:lastModifiedBy>yasser</cp:lastModifiedBy>
  <cp:revision>2</cp:revision>
  <dcterms:created xsi:type="dcterms:W3CDTF">2021-02-03T20:26:00Z</dcterms:created>
  <dcterms:modified xsi:type="dcterms:W3CDTF">2021-02-07T00:48:00Z</dcterms:modified>
</cp:coreProperties>
</file>