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9677" w14:textId="77777777" w:rsidR="007E7771" w:rsidRDefault="007E777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"/>
        <w:tblW w:w="9732" w:type="dxa"/>
        <w:tblInd w:w="-359" w:type="dxa"/>
        <w:tblBorders>
          <w:top w:val="single" w:sz="6" w:space="0" w:color="1F3864"/>
          <w:left w:val="single" w:sz="6" w:space="0" w:color="1F3864"/>
          <w:bottom w:val="single" w:sz="6" w:space="0" w:color="1F3864"/>
          <w:right w:val="single" w:sz="6" w:space="0" w:color="1F3864"/>
          <w:insideH w:val="single" w:sz="6" w:space="0" w:color="1F3864"/>
          <w:insideV w:val="single" w:sz="6" w:space="0" w:color="1F3864"/>
        </w:tblBorders>
        <w:tblLayout w:type="fixed"/>
        <w:tblLook w:val="0000" w:firstRow="0" w:lastRow="0" w:firstColumn="0" w:lastColumn="0" w:noHBand="0" w:noVBand="0"/>
      </w:tblPr>
      <w:tblGrid>
        <w:gridCol w:w="3149"/>
        <w:gridCol w:w="4193"/>
        <w:gridCol w:w="2390"/>
      </w:tblGrid>
      <w:tr w:rsidR="007E7771" w14:paraId="25F643EC" w14:textId="77777777" w:rsidTr="002F5354">
        <w:trPr>
          <w:trHeight w:val="598"/>
          <w:tblHeader/>
        </w:trPr>
        <w:tc>
          <w:tcPr>
            <w:tcW w:w="9732" w:type="dxa"/>
            <w:gridSpan w:val="3"/>
            <w:tcBorders>
              <w:top w:val="single" w:sz="6" w:space="0" w:color="002060"/>
              <w:left w:val="single" w:sz="36" w:space="0" w:color="C00000"/>
              <w:bottom w:val="nil"/>
              <w:right w:val="single" w:sz="6" w:space="0" w:color="002060"/>
            </w:tcBorders>
            <w:shd w:val="clear" w:color="auto" w:fill="1F3864"/>
            <w:vAlign w:val="center"/>
          </w:tcPr>
          <w:p w14:paraId="4AFB4E43" w14:textId="77777777" w:rsidR="007E7771" w:rsidRDefault="00AE1D8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MATERIAL INFORMATIVO</w:t>
            </w:r>
          </w:p>
        </w:tc>
      </w:tr>
      <w:tr w:rsidR="007E7771" w14:paraId="3A328E18" w14:textId="77777777" w:rsidTr="002F5354">
        <w:trPr>
          <w:trHeight w:val="382"/>
          <w:tblHeader/>
        </w:trPr>
        <w:tc>
          <w:tcPr>
            <w:tcW w:w="3149" w:type="dxa"/>
            <w:tcBorders>
              <w:top w:val="nil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73987791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Programa de Estudios/Programa</w:t>
            </w:r>
          </w:p>
        </w:tc>
        <w:tc>
          <w:tcPr>
            <w:tcW w:w="4193" w:type="dxa"/>
            <w:tcBorders>
              <w:top w:val="nil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3B2FF6C7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Programa de Formación Humanística</w:t>
            </w:r>
          </w:p>
        </w:tc>
        <w:tc>
          <w:tcPr>
            <w:tcW w:w="2390" w:type="dxa"/>
            <w:tcBorders>
              <w:top w:val="nil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3A1B08EF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Sesión N°13</w:t>
            </w:r>
          </w:p>
        </w:tc>
      </w:tr>
      <w:tr w:rsidR="007E7771" w14:paraId="028D1FFB" w14:textId="77777777" w:rsidTr="002F5354">
        <w:trPr>
          <w:trHeight w:val="405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4081FD52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Experiencia Curricular:</w:t>
            </w:r>
          </w:p>
        </w:tc>
        <w:tc>
          <w:tcPr>
            <w:tcW w:w="4193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55DFFB05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Emprendimiento para el Desarrollo Sostenible</w:t>
            </w:r>
          </w:p>
        </w:tc>
        <w:tc>
          <w:tcPr>
            <w:tcW w:w="2390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0CADCC8E" w14:textId="6B991D7B" w:rsidR="007E7771" w:rsidRDefault="00AE1D87" w:rsidP="00F05A5D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Semestre 202</w:t>
            </w:r>
            <w:r w:rsidR="00947669"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- </w:t>
            </w:r>
            <w:r w:rsidR="00B21D8B">
              <w:rPr>
                <w:rFonts w:ascii="Arial" w:eastAsia="Arial" w:hAnsi="Arial" w:cs="Arial"/>
                <w:sz w:val="18"/>
                <w:szCs w:val="18"/>
              </w:rPr>
              <w:t>I</w:t>
            </w:r>
            <w:r w:rsidR="00737959">
              <w:rPr>
                <w:rFonts w:ascii="Arial" w:eastAsia="Arial" w:hAnsi="Arial" w:cs="Arial"/>
                <w:sz w:val="18"/>
                <w:szCs w:val="18"/>
              </w:rPr>
              <w:t>I</w:t>
            </w:r>
          </w:p>
        </w:tc>
      </w:tr>
      <w:tr w:rsidR="007E7771" w14:paraId="7C0507D6" w14:textId="77777777" w:rsidTr="002F5354">
        <w:trPr>
          <w:trHeight w:val="382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7B10A317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Contenido temático:</w:t>
            </w:r>
          </w:p>
        </w:tc>
        <w:tc>
          <w:tcPr>
            <w:tcW w:w="6583" w:type="dxa"/>
            <w:gridSpan w:val="2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679C8E1E" w14:textId="77777777" w:rsidR="007E7771" w:rsidRDefault="00AE1D87" w:rsidP="007205CF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</w:t>
            </w:r>
            <w:r w:rsidR="007205CF">
              <w:rPr>
                <w:rFonts w:ascii="Arial" w:eastAsia="Arial" w:hAnsi="Arial" w:cs="Arial"/>
                <w:color w:val="000000"/>
                <w:sz w:val="18"/>
                <w:szCs w:val="18"/>
              </w:rPr>
              <w:t>esteo e iteración de prototipos</w:t>
            </w:r>
          </w:p>
        </w:tc>
      </w:tr>
      <w:tr w:rsidR="007E7771" w14:paraId="0F706118" w14:textId="77777777" w:rsidTr="002F5354">
        <w:trPr>
          <w:trHeight w:val="405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680A8F01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Docente:</w:t>
            </w:r>
          </w:p>
        </w:tc>
        <w:tc>
          <w:tcPr>
            <w:tcW w:w="6583" w:type="dxa"/>
            <w:gridSpan w:val="2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781D19B6" w14:textId="01D4621D" w:rsidR="007E7771" w:rsidRDefault="007E7771" w:rsidP="00947669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E7771" w14:paraId="054133D2" w14:textId="77777777" w:rsidTr="002F5354">
        <w:trPr>
          <w:trHeight w:val="382"/>
          <w:tblHeader/>
        </w:trPr>
        <w:tc>
          <w:tcPr>
            <w:tcW w:w="3149" w:type="dxa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65498080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Material Informativo</w:t>
            </w:r>
          </w:p>
        </w:tc>
        <w:tc>
          <w:tcPr>
            <w:tcW w:w="6583" w:type="dxa"/>
            <w:gridSpan w:val="2"/>
            <w:tcBorders>
              <w:top w:val="single" w:sz="12" w:space="0" w:color="1F3864"/>
              <w:left w:val="single" w:sz="12" w:space="0" w:color="1F3864"/>
              <w:bottom w:val="single" w:sz="12" w:space="0" w:color="1F3864"/>
              <w:right w:val="single" w:sz="12" w:space="0" w:color="1F3864"/>
            </w:tcBorders>
          </w:tcPr>
          <w:p w14:paraId="4FD3A3D6" w14:textId="77777777" w:rsidR="007E7771" w:rsidRDefault="00AE1D87">
            <w:pPr>
              <w:spacing w:after="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Guía Práctica</w:t>
            </w:r>
          </w:p>
        </w:tc>
      </w:tr>
    </w:tbl>
    <w:p w14:paraId="316DA20F" w14:textId="77777777" w:rsidR="007E7771" w:rsidRPr="00F05A5D" w:rsidRDefault="007E7771" w:rsidP="00F05A5D">
      <w:pPr>
        <w:spacing w:after="120" w:line="240" w:lineRule="auto"/>
        <w:ind w:left="0" w:hanging="2"/>
        <w:rPr>
          <w:sz w:val="24"/>
          <w:szCs w:val="24"/>
        </w:rPr>
      </w:pPr>
    </w:p>
    <w:p w14:paraId="46D65F25" w14:textId="77777777" w:rsidR="007E7771" w:rsidRPr="00F05A5D" w:rsidRDefault="00AE1D87" w:rsidP="00F05A5D">
      <w:pPr>
        <w:pStyle w:val="Ttulo"/>
        <w:spacing w:before="0"/>
        <w:ind w:left="0" w:hanging="2"/>
        <w:jc w:val="center"/>
        <w:rPr>
          <w:sz w:val="24"/>
          <w:szCs w:val="24"/>
        </w:rPr>
      </w:pPr>
      <w:r w:rsidRPr="00F05A5D">
        <w:rPr>
          <w:sz w:val="24"/>
          <w:szCs w:val="24"/>
        </w:rPr>
        <w:t>TESTEO E ITERACIÓN DE PROTOTIPOS</w:t>
      </w:r>
    </w:p>
    <w:p w14:paraId="290CFC37" w14:textId="77777777" w:rsidR="007E7771" w:rsidRDefault="007E7771">
      <w:pPr>
        <w:spacing w:after="0" w:line="240" w:lineRule="auto"/>
        <w:ind w:left="0" w:hanging="2"/>
        <w:rPr>
          <w:color w:val="000000"/>
        </w:rPr>
      </w:pPr>
    </w:p>
    <w:p w14:paraId="7234816D" w14:textId="77777777" w:rsidR="007E7771" w:rsidRDefault="00AE1D87">
      <w:pPr>
        <w:spacing w:after="0" w:line="360" w:lineRule="auto"/>
        <w:ind w:left="0" w:hanging="2"/>
        <w:jc w:val="both"/>
      </w:pPr>
      <w:r>
        <w:rPr>
          <w:b/>
          <w:color w:val="000000"/>
        </w:rPr>
        <w:t xml:space="preserve">Resultado esperado: </w:t>
      </w:r>
      <w:r>
        <w:t>Evalúa el proyecto de emprendimiento social con participación ciudadana para el desarrollo de la comunidad.</w:t>
      </w:r>
    </w:p>
    <w:p w14:paraId="63561C52" w14:textId="77777777" w:rsidR="00EF3ABF" w:rsidRDefault="00AE1D87" w:rsidP="00EF3AB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Garamond" w:hAnsi="Garamond" w:cs="Garamond"/>
          <w:position w:val="0"/>
          <w:sz w:val="18"/>
          <w:szCs w:val="18"/>
          <w:lang w:eastAsia="es-PE"/>
        </w:rPr>
      </w:pPr>
      <w:r>
        <w:rPr>
          <w:b/>
          <w:color w:val="000000"/>
        </w:rPr>
        <w:t xml:space="preserve">Evidencia de aprendizaje: </w:t>
      </w:r>
      <w:r w:rsidR="00EF3ABF" w:rsidRPr="00EF3ABF">
        <w:rPr>
          <w:rFonts w:ascii="Garamond" w:hAnsi="Garamond" w:cs="Garamond"/>
          <w:position w:val="0"/>
          <w:lang w:eastAsia="es-PE"/>
        </w:rPr>
        <w:t>Ficha 1 de iteraciones con hallazgos y video del testeo de su prototipo</w:t>
      </w:r>
    </w:p>
    <w:p w14:paraId="79895B04" w14:textId="77777777" w:rsidR="00EF3ABF" w:rsidRDefault="00EF3ABF" w:rsidP="00EF3AB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</w:rPr>
      </w:pPr>
    </w:p>
    <w:p w14:paraId="25759181" w14:textId="77777777" w:rsidR="007E7771" w:rsidRDefault="00AE1D87" w:rsidP="00EF3ABF">
      <w:pPr>
        <w:suppressAutoHyphens w:val="0"/>
        <w:autoSpaceDE w:val="0"/>
        <w:autoSpaceDN w:val="0"/>
        <w:adjustRightInd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b/>
          <w:color w:val="000000"/>
        </w:rPr>
        <w:t>Integrantes del equipo de trabajo:</w:t>
      </w:r>
    </w:p>
    <w:tbl>
      <w:tblPr>
        <w:tblStyle w:val="a0"/>
        <w:tblW w:w="8895" w:type="dxa"/>
        <w:tblInd w:w="-113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000" w:firstRow="0" w:lastRow="0" w:firstColumn="0" w:lastColumn="0" w:noHBand="0" w:noVBand="0"/>
      </w:tblPr>
      <w:tblGrid>
        <w:gridCol w:w="6276"/>
        <w:gridCol w:w="2619"/>
      </w:tblGrid>
      <w:tr w:rsidR="007E7771" w14:paraId="4124CC02" w14:textId="77777777" w:rsidTr="004C144B">
        <w:trPr>
          <w:tblHeader/>
        </w:trPr>
        <w:tc>
          <w:tcPr>
            <w:tcW w:w="6276" w:type="dxa"/>
            <w:tcBorders>
              <w:bottom w:val="single" w:sz="12" w:space="0" w:color="8EAADB"/>
            </w:tcBorders>
          </w:tcPr>
          <w:p w14:paraId="2A5BCED1" w14:textId="77777777" w:rsidR="007E7771" w:rsidRDefault="00AE1D87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INTEGRANTES</w:t>
            </w:r>
          </w:p>
        </w:tc>
        <w:tc>
          <w:tcPr>
            <w:tcW w:w="2619" w:type="dxa"/>
            <w:tcBorders>
              <w:bottom w:val="single" w:sz="12" w:space="0" w:color="8EAADB"/>
            </w:tcBorders>
          </w:tcPr>
          <w:p w14:paraId="1F19F04F" w14:textId="77777777" w:rsidR="007E7771" w:rsidRDefault="00AE1D87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% PARTICIPACIÓN</w:t>
            </w:r>
          </w:p>
        </w:tc>
      </w:tr>
      <w:tr w:rsidR="007E7771" w14:paraId="6D6196BC" w14:textId="77777777" w:rsidTr="004C144B">
        <w:trPr>
          <w:tblHeader/>
        </w:trPr>
        <w:tc>
          <w:tcPr>
            <w:tcW w:w="6276" w:type="dxa"/>
          </w:tcPr>
          <w:p w14:paraId="3BB3433E" w14:textId="05FF1507" w:rsidR="007E7771" w:rsidRPr="00414CF0" w:rsidRDefault="00414CF0" w:rsidP="00414CF0">
            <w:pPr>
              <w:pStyle w:val="Prrafodelista"/>
              <w:numPr>
                <w:ilvl w:val="0"/>
                <w:numId w:val="9"/>
              </w:numPr>
              <w:spacing w:after="0"/>
              <w:ind w:leftChars="0" w:firstLineChars="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 w:rsidRPr="00414CF0">
              <w:rPr>
                <w:color w:val="000000"/>
                <w:sz w:val="18"/>
                <w:szCs w:val="18"/>
              </w:rPr>
              <w:t>Aredo</w:t>
            </w:r>
            <w:proofErr w:type="spellEnd"/>
            <w:r w:rsidRPr="00414CF0">
              <w:rPr>
                <w:color w:val="000000"/>
                <w:sz w:val="18"/>
                <w:szCs w:val="18"/>
              </w:rPr>
              <w:t xml:space="preserve"> Rubio Oscar Iván</w:t>
            </w:r>
          </w:p>
        </w:tc>
        <w:tc>
          <w:tcPr>
            <w:tcW w:w="2619" w:type="dxa"/>
          </w:tcPr>
          <w:p w14:paraId="6727652E" w14:textId="4598A44B" w:rsidR="007E7771" w:rsidRDefault="00414CF0" w:rsidP="00414CF0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7E7771" w14:paraId="625C4B45" w14:textId="77777777" w:rsidTr="004C144B">
        <w:trPr>
          <w:tblHeader/>
        </w:trPr>
        <w:tc>
          <w:tcPr>
            <w:tcW w:w="6276" w:type="dxa"/>
          </w:tcPr>
          <w:p w14:paraId="53E0A242" w14:textId="65E4FA29" w:rsidR="007E7771" w:rsidRPr="00414CF0" w:rsidRDefault="00414CF0" w:rsidP="00414CF0">
            <w:pPr>
              <w:pStyle w:val="Prrafodelista"/>
              <w:numPr>
                <w:ilvl w:val="0"/>
                <w:numId w:val="9"/>
              </w:numPr>
              <w:spacing w:after="0"/>
              <w:ind w:leftChars="0" w:firstLineChars="0"/>
              <w:jc w:val="both"/>
              <w:rPr>
                <w:color w:val="000000"/>
                <w:sz w:val="18"/>
                <w:szCs w:val="18"/>
              </w:rPr>
            </w:pPr>
            <w:r w:rsidRPr="00414CF0">
              <w:rPr>
                <w:color w:val="000000"/>
                <w:sz w:val="18"/>
                <w:szCs w:val="18"/>
              </w:rPr>
              <w:t xml:space="preserve">Leonardo Flores </w:t>
            </w:r>
            <w:proofErr w:type="spellStart"/>
            <w:r w:rsidRPr="00414CF0">
              <w:rPr>
                <w:color w:val="000000"/>
                <w:sz w:val="18"/>
                <w:szCs w:val="18"/>
              </w:rPr>
              <w:t>Jhonny</w:t>
            </w:r>
            <w:proofErr w:type="spellEnd"/>
          </w:p>
        </w:tc>
        <w:tc>
          <w:tcPr>
            <w:tcW w:w="2619" w:type="dxa"/>
          </w:tcPr>
          <w:p w14:paraId="6BBD9078" w14:textId="150456F8" w:rsidR="007E7771" w:rsidRDefault="00414CF0" w:rsidP="00414CF0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7E7771" w14:paraId="4F3FE52A" w14:textId="77777777" w:rsidTr="004C144B">
        <w:trPr>
          <w:tblHeader/>
        </w:trPr>
        <w:tc>
          <w:tcPr>
            <w:tcW w:w="6276" w:type="dxa"/>
          </w:tcPr>
          <w:p w14:paraId="09C083B1" w14:textId="69CE1BB7" w:rsidR="007E7771" w:rsidRPr="00414CF0" w:rsidRDefault="00414CF0" w:rsidP="00414CF0">
            <w:pPr>
              <w:pStyle w:val="Prrafodelista"/>
              <w:numPr>
                <w:ilvl w:val="0"/>
                <w:numId w:val="9"/>
              </w:numPr>
              <w:spacing w:after="0"/>
              <w:ind w:leftChars="0" w:firstLineChars="0"/>
              <w:jc w:val="both"/>
              <w:rPr>
                <w:color w:val="000000"/>
                <w:sz w:val="18"/>
                <w:szCs w:val="18"/>
              </w:rPr>
            </w:pPr>
            <w:r w:rsidRPr="00414CF0">
              <w:rPr>
                <w:color w:val="000000"/>
                <w:sz w:val="18"/>
                <w:szCs w:val="18"/>
              </w:rPr>
              <w:t xml:space="preserve">Gonzales Aguilar Lourdes De Los </w:t>
            </w:r>
            <w:proofErr w:type="spellStart"/>
            <w:r w:rsidRPr="00414CF0">
              <w:rPr>
                <w:color w:val="000000"/>
                <w:sz w:val="18"/>
                <w:szCs w:val="18"/>
              </w:rPr>
              <w:t>Angeles</w:t>
            </w:r>
            <w:proofErr w:type="spellEnd"/>
          </w:p>
        </w:tc>
        <w:tc>
          <w:tcPr>
            <w:tcW w:w="2619" w:type="dxa"/>
          </w:tcPr>
          <w:p w14:paraId="3988C6D0" w14:textId="4AD82E86" w:rsidR="007E7771" w:rsidRDefault="00414CF0" w:rsidP="00414CF0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7E7771" w14:paraId="57D6EE16" w14:textId="77777777" w:rsidTr="004C144B">
        <w:trPr>
          <w:tblHeader/>
        </w:trPr>
        <w:tc>
          <w:tcPr>
            <w:tcW w:w="6276" w:type="dxa"/>
          </w:tcPr>
          <w:p w14:paraId="614760A9" w14:textId="36C78EDE" w:rsidR="007E7771" w:rsidRPr="00414CF0" w:rsidRDefault="00414CF0" w:rsidP="00414CF0">
            <w:pPr>
              <w:pStyle w:val="Prrafodelista"/>
              <w:numPr>
                <w:ilvl w:val="0"/>
                <w:numId w:val="9"/>
              </w:numPr>
              <w:spacing w:after="0"/>
              <w:ind w:leftChars="0" w:firstLineChars="0"/>
              <w:jc w:val="both"/>
              <w:rPr>
                <w:color w:val="000000"/>
                <w:sz w:val="18"/>
                <w:szCs w:val="18"/>
              </w:rPr>
            </w:pPr>
            <w:proofErr w:type="spellStart"/>
            <w:r w:rsidRPr="00414CF0">
              <w:rPr>
                <w:color w:val="000000"/>
                <w:sz w:val="18"/>
                <w:szCs w:val="18"/>
              </w:rPr>
              <w:t>Susanibar</w:t>
            </w:r>
            <w:proofErr w:type="spellEnd"/>
            <w:r w:rsidRPr="00414CF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4CF0">
              <w:rPr>
                <w:color w:val="000000"/>
                <w:sz w:val="18"/>
                <w:szCs w:val="18"/>
              </w:rPr>
              <w:t>Ibañez</w:t>
            </w:r>
            <w:proofErr w:type="spellEnd"/>
            <w:r w:rsidRPr="00414CF0">
              <w:rPr>
                <w:color w:val="000000"/>
                <w:sz w:val="18"/>
                <w:szCs w:val="18"/>
              </w:rPr>
              <w:t xml:space="preserve"> Daphne </w:t>
            </w:r>
            <w:proofErr w:type="spellStart"/>
            <w:r w:rsidRPr="00414CF0">
              <w:rPr>
                <w:color w:val="000000"/>
                <w:sz w:val="18"/>
                <w:szCs w:val="18"/>
              </w:rPr>
              <w:t>Yenella</w:t>
            </w:r>
            <w:proofErr w:type="spellEnd"/>
          </w:p>
        </w:tc>
        <w:tc>
          <w:tcPr>
            <w:tcW w:w="2619" w:type="dxa"/>
          </w:tcPr>
          <w:p w14:paraId="0A541C86" w14:textId="3AEEC757" w:rsidR="007E7771" w:rsidRDefault="00414CF0" w:rsidP="00414CF0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  <w:tr w:rsidR="007E7771" w14:paraId="0DF1DFF6" w14:textId="77777777" w:rsidTr="004C144B">
        <w:trPr>
          <w:tblHeader/>
        </w:trPr>
        <w:tc>
          <w:tcPr>
            <w:tcW w:w="6276" w:type="dxa"/>
          </w:tcPr>
          <w:p w14:paraId="6B789EAD" w14:textId="02169C88" w:rsidR="007E7771" w:rsidRPr="00414CF0" w:rsidRDefault="00414CF0" w:rsidP="00414CF0">
            <w:pPr>
              <w:pStyle w:val="Prrafodelista"/>
              <w:numPr>
                <w:ilvl w:val="0"/>
                <w:numId w:val="9"/>
              </w:numPr>
              <w:spacing w:after="0"/>
              <w:ind w:leftChars="0" w:firstLineChars="0"/>
              <w:jc w:val="both"/>
              <w:rPr>
                <w:color w:val="000000"/>
                <w:sz w:val="18"/>
                <w:szCs w:val="18"/>
              </w:rPr>
            </w:pPr>
            <w:r w:rsidRPr="00414CF0">
              <w:rPr>
                <w:color w:val="000000"/>
                <w:sz w:val="18"/>
                <w:szCs w:val="18"/>
              </w:rPr>
              <w:t>Yasser Giancarlo Espinoza Valencia</w:t>
            </w:r>
          </w:p>
        </w:tc>
        <w:tc>
          <w:tcPr>
            <w:tcW w:w="2619" w:type="dxa"/>
          </w:tcPr>
          <w:p w14:paraId="0D6C4724" w14:textId="4BC7D290" w:rsidR="007E7771" w:rsidRDefault="00414CF0" w:rsidP="00414CF0">
            <w:pPr>
              <w:spacing w:after="0" w:line="276" w:lineRule="auto"/>
              <w:ind w:left="0" w:hanging="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</w:t>
            </w:r>
          </w:p>
        </w:tc>
      </w:tr>
    </w:tbl>
    <w:p w14:paraId="1FF4D5EB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u w:val="single"/>
        </w:rPr>
      </w:pPr>
      <w:r>
        <w:rPr>
          <w:b/>
          <w:u w:val="single"/>
        </w:rPr>
        <w:t>________________________________________________________________________________</w:t>
      </w:r>
    </w:p>
    <w:p w14:paraId="0EBF5BF6" w14:textId="77777777" w:rsidR="007E7771" w:rsidRPr="00F05A5D" w:rsidRDefault="00AE1D87" w:rsidP="00F05A5D">
      <w:pPr>
        <w:pStyle w:val="Ttulo1"/>
        <w:spacing w:before="0"/>
        <w:ind w:left="0" w:hanging="2"/>
        <w:rPr>
          <w:sz w:val="24"/>
          <w:szCs w:val="24"/>
          <w:highlight w:val="white"/>
        </w:rPr>
      </w:pPr>
      <w:r w:rsidRPr="00F05A5D">
        <w:rPr>
          <w:sz w:val="24"/>
          <w:szCs w:val="24"/>
          <w:highlight w:val="white"/>
        </w:rPr>
        <w:t>I. ACTIVIDADES DE INICIO</w:t>
      </w:r>
    </w:p>
    <w:p w14:paraId="5E3799B3" w14:textId="77777777" w:rsidR="007E7771" w:rsidRPr="00EF3ABF" w:rsidRDefault="00EF3ABF" w:rsidP="00EF3ABF">
      <w:pPr>
        <w:pStyle w:val="Prrafodelista"/>
        <w:numPr>
          <w:ilvl w:val="1"/>
          <w:numId w:val="5"/>
        </w:numPr>
        <w:spacing w:after="0"/>
        <w:ind w:leftChars="0" w:firstLineChars="0" w:hanging="74"/>
      </w:pPr>
      <w:r>
        <w:t xml:space="preserve">Observan y analizan el </w:t>
      </w:r>
      <w:r w:rsidR="00AE1D87">
        <w:t xml:space="preserve">producto </w:t>
      </w:r>
      <w:proofErr w:type="spellStart"/>
      <w:r w:rsidR="00AE1D87">
        <w:t>Kusikuy</w:t>
      </w:r>
      <w:proofErr w:type="spellEnd"/>
      <w:r w:rsidR="00AE1D87">
        <w:t xml:space="preserve"> </w:t>
      </w:r>
      <w:r w:rsidR="00AE1D87" w:rsidRPr="00466FE8">
        <w:t xml:space="preserve"> </w:t>
      </w:r>
      <w:hyperlink r:id="rId8">
        <w:r w:rsidR="00AE1D87" w:rsidRPr="00466FE8">
          <w:rPr>
            <w:u w:val="single"/>
          </w:rPr>
          <w:t>https://twitter.com/KusikuyOficial</w:t>
        </w:r>
      </w:hyperlink>
    </w:p>
    <w:p w14:paraId="16103DC0" w14:textId="77777777" w:rsidR="007E7771" w:rsidRDefault="00AE1D87" w:rsidP="00EF3ABF">
      <w:pPr>
        <w:pStyle w:val="Prrafodelista"/>
        <w:numPr>
          <w:ilvl w:val="1"/>
          <w:numId w:val="5"/>
        </w:numPr>
        <w:spacing w:after="0"/>
        <w:ind w:leftChars="0" w:firstLineChars="0" w:hanging="74"/>
      </w:pPr>
      <w:r>
        <w:t xml:space="preserve">Comenta en clase y luego responde con su equipo: </w:t>
      </w:r>
    </w:p>
    <w:p w14:paraId="081D9A70" w14:textId="77777777" w:rsidR="007E7771" w:rsidRDefault="00AE1D87" w:rsidP="00EF3ABF">
      <w:pPr>
        <w:numPr>
          <w:ilvl w:val="0"/>
          <w:numId w:val="6"/>
        </w:numPr>
        <w:spacing w:after="0" w:line="258" w:lineRule="auto"/>
        <w:ind w:leftChars="0" w:left="1134" w:firstLineChars="0" w:hanging="425"/>
        <w:jc w:val="both"/>
        <w:rPr>
          <w:color w:val="000000"/>
        </w:rPr>
      </w:pPr>
      <w:r>
        <w:rPr>
          <w:color w:val="000000"/>
        </w:rPr>
        <w:t>¿Por qué es importante el producto creado? ¿Crees que el producto creado fue lanzado directamente al mercado? ¿Por qué?</w:t>
      </w:r>
    </w:p>
    <w:p w14:paraId="72BA6A30" w14:textId="77777777" w:rsidR="007E7771" w:rsidRDefault="00EF3ABF" w:rsidP="00EF3ABF">
      <w:pPr>
        <w:numPr>
          <w:ilvl w:val="0"/>
          <w:numId w:val="6"/>
        </w:numPr>
        <w:spacing w:after="0"/>
        <w:ind w:leftChars="0" w:left="1134" w:firstLineChars="0" w:hanging="425"/>
        <w:jc w:val="both"/>
        <w:rPr>
          <w:color w:val="000000"/>
        </w:rPr>
      </w:pPr>
      <w:r>
        <w:rPr>
          <w:color w:val="000000"/>
        </w:rPr>
        <w:t>¿Consideras necesario realizar</w:t>
      </w:r>
      <w:r w:rsidR="00AE1D87">
        <w:rPr>
          <w:color w:val="000000"/>
        </w:rPr>
        <w:t xml:space="preserve"> la prueba/testeo del producto /servicio de tu proyecto de emprendimiento? ¿Por qué?</w:t>
      </w:r>
    </w:p>
    <w:p w14:paraId="7488B9C8" w14:textId="77777777" w:rsidR="007E7771" w:rsidRDefault="007E7771">
      <w:pPr>
        <w:spacing w:after="0"/>
        <w:ind w:left="0" w:hanging="2"/>
        <w:jc w:val="both"/>
      </w:pPr>
    </w:p>
    <w:p w14:paraId="3C4C21B9" w14:textId="77777777" w:rsidR="007E7771" w:rsidRPr="00F05A5D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 w:val="24"/>
          <w:szCs w:val="24"/>
          <w:highlight w:val="white"/>
        </w:rPr>
      </w:pPr>
      <w:r w:rsidRPr="00F05A5D">
        <w:rPr>
          <w:b/>
          <w:color w:val="000000"/>
          <w:sz w:val="24"/>
          <w:szCs w:val="24"/>
          <w:highlight w:val="white"/>
        </w:rPr>
        <w:t xml:space="preserve">II. </w:t>
      </w:r>
      <w:r w:rsidRPr="00F05A5D">
        <w:rPr>
          <w:b/>
          <w:sz w:val="24"/>
          <w:szCs w:val="24"/>
          <w:highlight w:val="white"/>
        </w:rPr>
        <w:t>ACTIVIDADES DE PROCESO</w:t>
      </w:r>
    </w:p>
    <w:p w14:paraId="4FB6779E" w14:textId="77777777" w:rsidR="007E7771" w:rsidRDefault="00EF3ABF" w:rsidP="00EF3AB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" w:firstLineChars="128" w:firstLine="283"/>
        <w:jc w:val="both"/>
      </w:pPr>
      <w:r>
        <w:rPr>
          <w:b/>
        </w:rPr>
        <w:t xml:space="preserve">2.1 </w:t>
      </w:r>
      <w:r w:rsidR="00AE1D87">
        <w:rPr>
          <w:b/>
        </w:rPr>
        <w:t xml:space="preserve">VALIDACIÓN DEL PROTOTIPO: </w:t>
      </w:r>
    </w:p>
    <w:p w14:paraId="500CFAD8" w14:textId="77777777" w:rsidR="007E7771" w:rsidRPr="00466FE8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</w:p>
    <w:p w14:paraId="1D001DF1" w14:textId="77777777" w:rsidR="007E7771" w:rsidRPr="00AB2C5A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Ribeye" w:eastAsia="Ribeye" w:hAnsi="Ribeye" w:cs="Ribeye"/>
          <w:color w:val="002060"/>
          <w:sz w:val="24"/>
          <w:szCs w:val="24"/>
        </w:rPr>
      </w:pPr>
      <w:r w:rsidRPr="00AB2C5A">
        <w:rPr>
          <w:rFonts w:ascii="Ribeye" w:eastAsia="Ribeye" w:hAnsi="Ribeye" w:cs="Ribeye"/>
          <w:b/>
          <w:color w:val="002060"/>
          <w:sz w:val="24"/>
          <w:szCs w:val="24"/>
        </w:rPr>
        <w:t>¡PROCEDE A REALIZAR EL PRIMER TESTEO!</w:t>
      </w:r>
    </w:p>
    <w:p w14:paraId="2889687D" w14:textId="00A0DB5D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t xml:space="preserve">Según el tipo de idea innovadora o prototipo de un producto o servicio debe APLICAR el siguiente cuestionario para desarrollar la validación. Te recomendamos que lo </w:t>
      </w:r>
      <w:r>
        <w:rPr>
          <w:b/>
        </w:rPr>
        <w:t>apliques a mínimo 12 usuarios/clientes.</w:t>
      </w:r>
    </w:p>
    <w:p w14:paraId="4F7BF981" w14:textId="77777777" w:rsidR="007E7771" w:rsidRPr="00B85693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rFonts w:ascii="Architects Daughter" w:eastAsia="Architects Daughter" w:hAnsi="Architects Daughter" w:cs="Architects Daughter"/>
          <w:sz w:val="24"/>
          <w:szCs w:val="24"/>
        </w:rPr>
      </w:pPr>
      <w:r w:rsidRPr="00B85693">
        <w:rPr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F7910F" wp14:editId="7A9738A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829175" cy="400050"/>
                <wp:effectExtent l="57150" t="19050" r="85725" b="95250"/>
                <wp:wrapSquare wrapText="bothSides" distT="0" distB="0" distL="114300" distR="114300"/>
                <wp:docPr id="1032" name="Rectángulo redondeado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AEEF3"/>
                        </a:soli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14:paraId="4A520753" w14:textId="77777777" w:rsidR="007E7771" w:rsidRDefault="00AE1D87">
                            <w:pPr>
                              <w:spacing w:after="0" w:line="360" w:lineRule="auto"/>
                              <w:ind w:left="1" w:hanging="3"/>
                              <w:jc w:val="center"/>
                            </w:pPr>
                            <w:r w:rsidRPr="00AB2C5A"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000000"/>
                                <w:sz w:val="28"/>
                                <w:szCs w:val="28"/>
                              </w:rPr>
                              <w:t>ENTREVISTA A LOS USUARIOS</w:t>
                            </w: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000000"/>
                                <w:sz w:val="32"/>
                              </w:rPr>
                              <w:t xml:space="preserve"> (</w:t>
                            </w:r>
                            <w:r>
                              <w:rPr>
                                <w:rFonts w:ascii="Architects Daughter" w:eastAsia="Architects Daughter" w:hAnsi="Architects Daughter" w:cs="Architects Daughter"/>
                                <w:b/>
                                <w:color w:val="000000"/>
                                <w:sz w:val="20"/>
                              </w:rPr>
                              <w:t>Espinoza &amp; otros, 2020)</w:t>
                            </w:r>
                          </w:p>
                          <w:p w14:paraId="47EFD54A" w14:textId="77777777" w:rsidR="007E7771" w:rsidRDefault="007E7771">
                            <w:pPr>
                              <w:spacing w:after="0" w:line="360" w:lineRule="auto"/>
                              <w:ind w:left="0" w:hanging="2"/>
                              <w:jc w:val="center"/>
                            </w:pPr>
                          </w:p>
                          <w:p w14:paraId="56D6656D" w14:textId="77777777" w:rsidR="007E7771" w:rsidRDefault="007E7771">
                            <w:pPr>
                              <w:spacing w:line="258" w:lineRule="auto"/>
                              <w:ind w:left="0" w:hanging="2"/>
                              <w:jc w:val="center"/>
                            </w:pPr>
                          </w:p>
                          <w:p w14:paraId="79FDF5DD" w14:textId="77777777" w:rsidR="007E7771" w:rsidRDefault="007E7771">
                            <w:pPr>
                              <w:spacing w:line="258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7910F" id="Rectángulo redondeado 1032" o:spid="_x0000_s1026" style="position:absolute;margin-left:329.05pt;margin-top:.5pt;width:380.25pt;height:31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" fillcolor="#daeef3" strokecolor="#4a7dba">
                <v:stroke startarrowwidth="narrow" startarrowlength="short" endarrowwidth="narrow" endarrowlength="short"/>
                <v:shadow on="t" color="black" opacity="22872f" origin=",.5" offset="0,.63889mm"/>
                <v:textbox inset="2.53958mm,1.2694mm,2.53958mm,1.2694mm">
                  <w:txbxContent>
                    <w:p w14:paraId="4A520753" w14:textId="77777777" w:rsidR="007E7771" w:rsidRDefault="00AE1D87">
                      <w:pPr>
                        <w:spacing w:after="0" w:line="360" w:lineRule="auto"/>
                        <w:ind w:left="1" w:hanging="3"/>
                        <w:jc w:val="center"/>
                      </w:pPr>
                      <w:r w:rsidRPr="00AB2C5A">
                        <w:rPr>
                          <w:rFonts w:ascii="Architects Daughter" w:eastAsia="Architects Daughter" w:hAnsi="Architects Daughter" w:cs="Architects Daughter"/>
                          <w:b/>
                          <w:color w:val="000000"/>
                          <w:sz w:val="28"/>
                          <w:szCs w:val="28"/>
                        </w:rPr>
                        <w:t>ENTREVISTA A LOS USUARIOS</w:t>
                      </w: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color w:val="000000"/>
                          <w:sz w:val="32"/>
                        </w:rPr>
                        <w:t xml:space="preserve"> (</w:t>
                      </w:r>
                      <w:r>
                        <w:rPr>
                          <w:rFonts w:ascii="Architects Daughter" w:eastAsia="Architects Daughter" w:hAnsi="Architects Daughter" w:cs="Architects Daughter"/>
                          <w:b/>
                          <w:color w:val="000000"/>
                          <w:sz w:val="20"/>
                        </w:rPr>
                        <w:t>Espinoza &amp; otros, 2020)</w:t>
                      </w:r>
                    </w:p>
                    <w:p w14:paraId="47EFD54A" w14:textId="77777777" w:rsidR="007E7771" w:rsidRDefault="007E7771">
                      <w:pPr>
                        <w:spacing w:after="0" w:line="360" w:lineRule="auto"/>
                        <w:ind w:left="0" w:hanging="2"/>
                        <w:jc w:val="center"/>
                      </w:pPr>
                    </w:p>
                    <w:p w14:paraId="56D6656D" w14:textId="77777777" w:rsidR="007E7771" w:rsidRDefault="007E7771">
                      <w:pPr>
                        <w:spacing w:line="258" w:lineRule="auto"/>
                        <w:ind w:left="0" w:hanging="2"/>
                        <w:jc w:val="center"/>
                      </w:pPr>
                    </w:p>
                    <w:p w14:paraId="79FDF5DD" w14:textId="77777777" w:rsidR="007E7771" w:rsidRDefault="007E7771">
                      <w:pPr>
                        <w:spacing w:line="258" w:lineRule="auto"/>
                        <w:ind w:left="0" w:hanging="2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621FB8E8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</w:p>
    <w:p w14:paraId="76057D76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t>Elabora una entrevista para ser aplicado a tu público objetivo. Te sugerimos algunas preguntas a ser tomadas en consideración:</w:t>
      </w:r>
    </w:p>
    <w:p w14:paraId="4BAB0842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1. ¿Para qué sirve? </w:t>
      </w:r>
    </w:p>
    <w:p w14:paraId="7B68B77F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2. ¿Qué te parece este producto/servicio? </w:t>
      </w:r>
    </w:p>
    <w:p w14:paraId="7B547613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3. ¿Qué piensas al verlo? </w:t>
      </w:r>
    </w:p>
    <w:p w14:paraId="7242A951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4. ¿Qué esperas del prototipo? </w:t>
      </w:r>
    </w:p>
    <w:p w14:paraId="0266705B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</w:pPr>
      <w:r>
        <w:rPr>
          <w:b/>
        </w:rPr>
        <w:t xml:space="preserve">5. ¿Qué le modificarías? ¿Por qué? </w:t>
      </w:r>
    </w:p>
    <w:p w14:paraId="2EF10423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Luego, formula tres preguntas específicas que te brinden información relacionada a tu hipótesis:</w:t>
      </w:r>
    </w:p>
    <w:p w14:paraId="6F388B94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tbl>
      <w:tblPr>
        <w:tblStyle w:val="a1"/>
        <w:tblW w:w="9003" w:type="dxa"/>
        <w:tblInd w:w="0" w:type="dxa"/>
        <w:tblBorders>
          <w:top w:val="single" w:sz="4" w:space="0" w:color="8EAADB"/>
          <w:left w:val="nil"/>
          <w:bottom w:val="single" w:sz="4" w:space="0" w:color="8EAADB"/>
          <w:right w:val="nil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776"/>
      </w:tblGrid>
      <w:tr w:rsidR="007E7771" w14:paraId="44B1D42C" w14:textId="77777777" w:rsidTr="004C144B">
        <w:trPr>
          <w:tblHeader/>
        </w:trPr>
        <w:tc>
          <w:tcPr>
            <w:tcW w:w="3227" w:type="dxa"/>
            <w:tcBorders>
              <w:top w:val="nil"/>
              <w:bottom w:val="single" w:sz="12" w:space="0" w:color="8EAADB"/>
              <w:right w:val="nil"/>
            </w:tcBorders>
            <w:shd w:val="clear" w:color="auto" w:fill="FFFFFF"/>
          </w:tcPr>
          <w:p w14:paraId="674FADF1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HIPÓTESIS 1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12" w:space="0" w:color="8EAADB"/>
            </w:tcBorders>
            <w:shd w:val="clear" w:color="auto" w:fill="FFFFFF"/>
          </w:tcPr>
          <w:p w14:paraId="76D0D615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FORMULA TUS PREGUNTAS</w:t>
            </w:r>
          </w:p>
        </w:tc>
      </w:tr>
      <w:tr w:rsidR="007E7771" w14:paraId="17737051" w14:textId="77777777" w:rsidTr="004C144B">
        <w:trPr>
          <w:trHeight w:val="389"/>
          <w:tblHeader/>
        </w:trPr>
        <w:tc>
          <w:tcPr>
            <w:tcW w:w="3227" w:type="dxa"/>
            <w:vMerge w:val="restart"/>
            <w:shd w:val="clear" w:color="auto" w:fill="D9E2F3"/>
          </w:tcPr>
          <w:p w14:paraId="75256F3A" w14:textId="70F91A14" w:rsidR="007E7771" w:rsidRDefault="00B44CA0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t xml:space="preserve">Las clínicas móviles, diseñadas con un enfoque integral que incluye consultas médicas, </w:t>
            </w:r>
            <w:r w:rsidR="00703D97">
              <w:t>diagnóstic</w:t>
            </w:r>
            <w:r>
              <w:t xml:space="preserve">os básicos, medicamentos esenciales y programas de prevención, </w:t>
            </w:r>
            <w:r w:rsidR="00703D97">
              <w:t>atenderán las necesidades de salud no cubiertas en comunidades alejadas como “El Molle” en Santiago de Chuco – La Libertad.</w:t>
            </w:r>
          </w:p>
        </w:tc>
        <w:tc>
          <w:tcPr>
            <w:tcW w:w="5776" w:type="dxa"/>
            <w:shd w:val="clear" w:color="auto" w:fill="D9E2F3"/>
          </w:tcPr>
          <w:p w14:paraId="2D5A6734" w14:textId="77777777" w:rsidR="007E7771" w:rsidRDefault="00B44CA0" w:rsidP="00E5769A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ind w:leftChars="0" w:firstLineChars="0"/>
              <w:jc w:val="both"/>
              <w:rPr>
                <w:color w:val="000000"/>
              </w:rPr>
            </w:pPr>
            <w:r>
              <w:rPr>
                <w:color w:val="000000"/>
              </w:rPr>
              <w:t>¿</w:t>
            </w:r>
            <w:r w:rsidR="0087164D">
              <w:rPr>
                <w:color w:val="000000"/>
              </w:rPr>
              <w:t>Qué</w:t>
            </w:r>
            <w:r>
              <w:rPr>
                <w:color w:val="000000"/>
              </w:rPr>
              <w:t xml:space="preserve"> </w:t>
            </w:r>
            <w:r w:rsidR="0087164D">
              <w:rPr>
                <w:color w:val="000000"/>
              </w:rPr>
              <w:t>es una clínica móvil</w:t>
            </w:r>
            <w:r>
              <w:rPr>
                <w:color w:val="000000"/>
              </w:rPr>
              <w:t>?</w:t>
            </w:r>
          </w:p>
          <w:p w14:paraId="3828FCB5" w14:textId="3D078FFC" w:rsidR="0087164D" w:rsidRPr="00E5769A" w:rsidRDefault="0087164D" w:rsidP="00272F6D">
            <w:pPr>
              <w:pStyle w:val="Prrafodelista"/>
              <w:spacing w:after="0" w:line="360" w:lineRule="auto"/>
              <w:ind w:leftChars="0" w:left="358" w:firstLineChars="0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Es una unidad medica que se desplaza para ofrecer servicios de salud en lugares específicos</w:t>
            </w:r>
            <w:r w:rsidR="00272F6D">
              <w:rPr>
                <w:color w:val="000000"/>
              </w:rPr>
              <w:t>.</w:t>
            </w:r>
          </w:p>
        </w:tc>
      </w:tr>
      <w:tr w:rsidR="007E7771" w14:paraId="1F6C9DFC" w14:textId="77777777" w:rsidTr="004C144B">
        <w:trPr>
          <w:tblHeader/>
        </w:trPr>
        <w:tc>
          <w:tcPr>
            <w:tcW w:w="3227" w:type="dxa"/>
            <w:vMerge/>
            <w:shd w:val="clear" w:color="auto" w:fill="D9E2F3"/>
          </w:tcPr>
          <w:p w14:paraId="42A88E9F" w14:textId="77777777" w:rsidR="007E7771" w:rsidRDefault="007E7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776" w:type="dxa"/>
          </w:tcPr>
          <w:p w14:paraId="36EA2FF6" w14:textId="77777777" w:rsidR="007E7771" w:rsidRDefault="0087164D" w:rsidP="00B44CA0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ind w:leftChars="0" w:firstLineChars="0"/>
              <w:jc w:val="both"/>
              <w:rPr>
                <w:color w:val="000000"/>
              </w:rPr>
            </w:pPr>
            <w:r>
              <w:rPr>
                <w:color w:val="000000"/>
              </w:rPr>
              <w:t>¿Cuál es el beneficio de una clínica móvil</w:t>
            </w:r>
            <w:r w:rsidR="00B44CA0">
              <w:rPr>
                <w:color w:val="000000"/>
              </w:rPr>
              <w:t>?</w:t>
            </w:r>
          </w:p>
          <w:p w14:paraId="57743045" w14:textId="0F655200" w:rsidR="0087164D" w:rsidRPr="00B44CA0" w:rsidRDefault="00272F6D" w:rsidP="00272F6D">
            <w:pPr>
              <w:pStyle w:val="Prrafodelista"/>
              <w:spacing w:after="0" w:line="360" w:lineRule="auto"/>
              <w:ind w:leftChars="0" w:left="358" w:firstLineChars="0"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Las clínicas móviles pueden llegar a lugares de poco acceso y se pueden adaptarse a las necesidades de diferentes colectivos para dar atención a personas sin seguro o con seguro.</w:t>
            </w:r>
          </w:p>
        </w:tc>
      </w:tr>
      <w:tr w:rsidR="007E7771" w14:paraId="4F996839" w14:textId="77777777" w:rsidTr="004C144B">
        <w:trPr>
          <w:tblHeader/>
        </w:trPr>
        <w:tc>
          <w:tcPr>
            <w:tcW w:w="3227" w:type="dxa"/>
            <w:vMerge/>
            <w:shd w:val="clear" w:color="auto" w:fill="D9E2F3"/>
          </w:tcPr>
          <w:p w14:paraId="24F59B00" w14:textId="77777777" w:rsidR="007E7771" w:rsidRDefault="007E7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5776" w:type="dxa"/>
            <w:shd w:val="clear" w:color="auto" w:fill="D9E2F3"/>
          </w:tcPr>
          <w:p w14:paraId="2E4F4EA8" w14:textId="77777777" w:rsidR="007E7771" w:rsidRDefault="00B44CA0" w:rsidP="00B44CA0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ind w:leftChars="0" w:firstLineChars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¿Qué beneficios tendría la </w:t>
            </w:r>
            <w:r w:rsidR="0087164D">
              <w:rPr>
                <w:color w:val="000000"/>
              </w:rPr>
              <w:t>población con la clínica móvil</w:t>
            </w:r>
            <w:r>
              <w:rPr>
                <w:color w:val="000000"/>
              </w:rPr>
              <w:t>?</w:t>
            </w:r>
          </w:p>
          <w:p w14:paraId="7D48094A" w14:textId="7B0744D6" w:rsidR="00272F6D" w:rsidRPr="00B44CA0" w:rsidRDefault="00272F6D" w:rsidP="00272F6D">
            <w:pPr>
              <w:pStyle w:val="Prrafodelista"/>
              <w:spacing w:after="0" w:line="360" w:lineRule="auto"/>
              <w:ind w:leftChars="0" w:left="358" w:firstLineChars="0" w:firstLine="0"/>
              <w:jc w:val="both"/>
              <w:rPr>
                <w:color w:val="000000"/>
              </w:rPr>
            </w:pPr>
            <w:r w:rsidRPr="00272F6D">
              <w:rPr>
                <w:color w:val="000000"/>
              </w:rPr>
              <w:t>Una clínica móvil beneficia a la población al llevar servicios médicos básicos a zonas alejadas, reduciendo las barreras de acceso como distancia, costos y falta de infraestructura.</w:t>
            </w:r>
          </w:p>
        </w:tc>
      </w:tr>
    </w:tbl>
    <w:p w14:paraId="4B4034CA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16644B5D" w14:textId="77777777" w:rsidR="00F05A5D" w:rsidRDefault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7935FA4D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RECUERDA: La entrevista debe tener un mínimo de 8 y máximo 10 preguntas.</w:t>
      </w:r>
    </w:p>
    <w:p w14:paraId="26D062C5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2369F0B7" w14:textId="77777777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Presenta tu LISTADO DE PREGUNTAS para la entrevista</w:t>
      </w:r>
    </w:p>
    <w:tbl>
      <w:tblPr>
        <w:tblStyle w:val="a2"/>
        <w:tblW w:w="9189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189"/>
      </w:tblGrid>
      <w:tr w:rsidR="007E7771" w14:paraId="05DB2C38" w14:textId="77777777" w:rsidTr="004C144B">
        <w:trPr>
          <w:trHeight w:val="475"/>
          <w:tblHeader/>
        </w:trPr>
        <w:tc>
          <w:tcPr>
            <w:tcW w:w="9189" w:type="dxa"/>
          </w:tcPr>
          <w:p w14:paraId="32446B75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FORMULA TUS PREGUNTAS</w:t>
            </w:r>
          </w:p>
        </w:tc>
      </w:tr>
      <w:tr w:rsidR="007E7771" w14:paraId="4D502DCD" w14:textId="77777777" w:rsidTr="004C144B">
        <w:trPr>
          <w:trHeight w:val="456"/>
          <w:tblHeader/>
        </w:trPr>
        <w:tc>
          <w:tcPr>
            <w:tcW w:w="9189" w:type="dxa"/>
            <w:shd w:val="clear" w:color="auto" w:fill="F2F2F2"/>
          </w:tcPr>
          <w:p w14:paraId="443C031C" w14:textId="1372203E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1.</w:t>
            </w:r>
            <w:r w:rsidR="00E61BA5" w:rsidRPr="0073703C">
              <w:t xml:space="preserve"> ¿Qué inconvenientes tienes al momento de recibir atención médica?</w:t>
            </w:r>
          </w:p>
        </w:tc>
      </w:tr>
      <w:tr w:rsidR="007E7771" w14:paraId="6971D17C" w14:textId="77777777" w:rsidTr="004C144B">
        <w:trPr>
          <w:trHeight w:val="475"/>
          <w:tblHeader/>
        </w:trPr>
        <w:tc>
          <w:tcPr>
            <w:tcW w:w="9189" w:type="dxa"/>
          </w:tcPr>
          <w:p w14:paraId="17F9E924" w14:textId="1493DE58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2.</w:t>
            </w:r>
            <w:r w:rsidR="00E61BA5" w:rsidRPr="0073703C">
              <w:t xml:space="preserve"> ¿Qué tipos de servicios médicos consideras que son más urgentes o necesarios para ti y tu familia?</w:t>
            </w:r>
          </w:p>
        </w:tc>
      </w:tr>
      <w:tr w:rsidR="007E7771" w14:paraId="61303E48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4E7E5FDB" w14:textId="783A5721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3.</w:t>
            </w:r>
            <w:r w:rsidR="00E61BA5" w:rsidRPr="0073703C">
              <w:t xml:space="preserve"> ¿</w:t>
            </w:r>
            <w:r w:rsidR="00CC1A23" w:rsidRPr="0073703C">
              <w:t xml:space="preserve">Tienes conocimiento de que es una </w:t>
            </w:r>
            <w:r w:rsidR="0073703C" w:rsidRPr="0073703C">
              <w:t>clínica móvil</w:t>
            </w:r>
            <w:r w:rsidR="00CC1A23" w:rsidRPr="0073703C">
              <w:t>?</w:t>
            </w:r>
          </w:p>
        </w:tc>
      </w:tr>
      <w:tr w:rsidR="007E7771" w14:paraId="2553F9C8" w14:textId="77777777" w:rsidTr="004C144B">
        <w:trPr>
          <w:trHeight w:val="475"/>
          <w:tblHeader/>
        </w:trPr>
        <w:tc>
          <w:tcPr>
            <w:tcW w:w="9189" w:type="dxa"/>
          </w:tcPr>
          <w:p w14:paraId="12D23550" w14:textId="02634ED5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4.</w:t>
            </w:r>
            <w:r w:rsidR="00E61BA5" w:rsidRPr="0073703C">
              <w:t xml:space="preserve"> </w:t>
            </w:r>
            <w:r w:rsidR="00CC1A23" w:rsidRPr="0073703C">
              <w:t>¿Cuánto pagarías por una atención medica en una clínica móvil?</w:t>
            </w:r>
          </w:p>
        </w:tc>
      </w:tr>
      <w:tr w:rsidR="007E7771" w14:paraId="68479432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21A23E95" w14:textId="051DA077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5.</w:t>
            </w:r>
            <w:r w:rsidR="00E61BA5" w:rsidRPr="0073703C">
              <w:t xml:space="preserve"> ¿Qué </w:t>
            </w:r>
            <w:r w:rsidR="00727828" w:rsidRPr="0073703C">
              <w:t>tipos de exámenes médicos</w:t>
            </w:r>
            <w:r w:rsidR="00CC1A23" w:rsidRPr="0073703C">
              <w:t xml:space="preserve"> debería tener una clínica móvil?</w:t>
            </w:r>
          </w:p>
        </w:tc>
      </w:tr>
      <w:tr w:rsidR="007E7771" w14:paraId="1F6790F4" w14:textId="77777777" w:rsidTr="004C144B">
        <w:trPr>
          <w:trHeight w:val="475"/>
          <w:tblHeader/>
        </w:trPr>
        <w:tc>
          <w:tcPr>
            <w:tcW w:w="9189" w:type="dxa"/>
          </w:tcPr>
          <w:p w14:paraId="1D0D399A" w14:textId="2A3A4CE7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6.</w:t>
            </w:r>
            <w:r w:rsidR="00E61BA5" w:rsidRPr="0073703C">
              <w:t xml:space="preserve"> ¿Qué </w:t>
            </w:r>
            <w:r w:rsidR="00727828" w:rsidRPr="0073703C">
              <w:t xml:space="preserve">especialidades médicas debería tener en una clínica </w:t>
            </w:r>
            <w:r w:rsidR="00E61BA5" w:rsidRPr="0073703C">
              <w:t>móvil?</w:t>
            </w:r>
          </w:p>
        </w:tc>
      </w:tr>
      <w:tr w:rsidR="007E7771" w14:paraId="5CE24FB6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6330A978" w14:textId="41BAE89E" w:rsidR="007E7771" w:rsidRPr="0073703C" w:rsidRDefault="00AE1D87" w:rsidP="0073703C">
            <w:pPr>
              <w:suppressAutoHyphens w:val="0"/>
              <w:ind w:leftChars="0" w:left="0" w:firstLineChars="0" w:firstLine="0"/>
              <w:textDirection w:val="lrTb"/>
              <w:textAlignment w:val="auto"/>
              <w:outlineLvl w:val="9"/>
            </w:pPr>
            <w:r w:rsidRPr="0073703C">
              <w:t>7.</w:t>
            </w:r>
            <w:r w:rsidR="00727828" w:rsidRPr="0073703C">
              <w:t xml:space="preserve"> </w:t>
            </w:r>
            <w:r w:rsidR="0073703C" w:rsidRPr="0073703C">
              <w:t>¿Qué</w:t>
            </w:r>
            <w:r w:rsidR="00727828" w:rsidRPr="0073703C">
              <w:t xml:space="preserve"> tipos de vacunas </w:t>
            </w:r>
            <w:r w:rsidR="0073703C" w:rsidRPr="0073703C">
              <w:t>consideras necesarias</w:t>
            </w:r>
            <w:r w:rsidR="00727828" w:rsidRPr="0073703C">
              <w:t xml:space="preserve"> </w:t>
            </w:r>
            <w:r w:rsidR="0073703C" w:rsidRPr="0073703C">
              <w:t>en</w:t>
            </w:r>
            <w:r w:rsidR="00727828" w:rsidRPr="0073703C">
              <w:t xml:space="preserve"> las clínicas móviles?</w:t>
            </w:r>
          </w:p>
        </w:tc>
      </w:tr>
      <w:tr w:rsidR="007E7771" w14:paraId="6286D9F9" w14:textId="77777777" w:rsidTr="004C144B">
        <w:trPr>
          <w:trHeight w:val="475"/>
          <w:tblHeader/>
        </w:trPr>
        <w:tc>
          <w:tcPr>
            <w:tcW w:w="9189" w:type="dxa"/>
          </w:tcPr>
          <w:p w14:paraId="7118E144" w14:textId="665AB775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8.</w:t>
            </w:r>
            <w:r w:rsidR="00703D97" w:rsidRPr="0073703C">
              <w:t xml:space="preserve"> </w:t>
            </w:r>
            <w:r w:rsidR="00727828" w:rsidRPr="0073703C">
              <w:t>¿Qué te gustaría que una clínica móvil ofrezca para las personas discapacitadas y de la tercera edad?</w:t>
            </w:r>
          </w:p>
        </w:tc>
      </w:tr>
      <w:tr w:rsidR="007E7771" w14:paraId="425A78FC" w14:textId="77777777" w:rsidTr="004C144B">
        <w:trPr>
          <w:trHeight w:val="475"/>
          <w:tblHeader/>
        </w:trPr>
        <w:tc>
          <w:tcPr>
            <w:tcW w:w="9189" w:type="dxa"/>
            <w:shd w:val="clear" w:color="auto" w:fill="F2F2F2"/>
          </w:tcPr>
          <w:p w14:paraId="6A65116D" w14:textId="0918E6CF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9.</w:t>
            </w:r>
            <w:r w:rsidR="00703D97" w:rsidRPr="0073703C">
              <w:t xml:space="preserve"> </w:t>
            </w:r>
            <w:r w:rsidR="00CC1A23" w:rsidRPr="0073703C">
              <w:t xml:space="preserve">¿Cómo calificas a las clínicas </w:t>
            </w:r>
            <w:r w:rsidR="00727828" w:rsidRPr="0073703C">
              <w:t>móviles?</w:t>
            </w:r>
          </w:p>
        </w:tc>
      </w:tr>
      <w:tr w:rsidR="007E7771" w14:paraId="6B616927" w14:textId="77777777" w:rsidTr="004C144B">
        <w:trPr>
          <w:trHeight w:val="475"/>
          <w:tblHeader/>
        </w:trPr>
        <w:tc>
          <w:tcPr>
            <w:tcW w:w="9189" w:type="dxa"/>
          </w:tcPr>
          <w:p w14:paraId="23E03517" w14:textId="72CD08A6" w:rsidR="007E7771" w:rsidRPr="0073703C" w:rsidRDefault="00AE1D87" w:rsidP="0073703C">
            <w:pPr>
              <w:suppressAutoHyphens w:val="0"/>
              <w:ind w:leftChars="0" w:left="0" w:firstLineChars="0" w:firstLine="0"/>
              <w:textAlignment w:val="auto"/>
              <w:outlineLvl w:val="9"/>
            </w:pPr>
            <w:r w:rsidRPr="0073703C">
              <w:t>10.</w:t>
            </w:r>
            <w:r w:rsidR="00703D97" w:rsidRPr="0073703C">
              <w:t xml:space="preserve"> ¿Qué</w:t>
            </w:r>
            <w:r w:rsidR="0073703C" w:rsidRPr="0073703C">
              <w:t xml:space="preserve"> recomendaciones brindarías para mejorar una clínica móvil</w:t>
            </w:r>
            <w:r w:rsidR="00703D97" w:rsidRPr="0073703C">
              <w:t>?</w:t>
            </w:r>
          </w:p>
        </w:tc>
      </w:tr>
    </w:tbl>
    <w:p w14:paraId="130BE70B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4AAB5DCC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  <w:sectPr w:rsidR="007E77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701" w:header="709" w:footer="709" w:gutter="0"/>
          <w:pgNumType w:start="1"/>
          <w:cols w:space="720"/>
        </w:sectPr>
      </w:pPr>
    </w:p>
    <w:p w14:paraId="0003C33B" w14:textId="005E5CE8" w:rsidR="00C83A14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REGISTRA LA INFORMACIÓN</w:t>
      </w:r>
      <w:r w:rsidR="00EF3ABF">
        <w:rPr>
          <w:b/>
          <w:color w:val="000000"/>
        </w:rPr>
        <w:t>. Complete el siguiente cuadro con las respuestas de sus entrevistados</w:t>
      </w:r>
    </w:p>
    <w:tbl>
      <w:tblPr>
        <w:tblW w:w="15593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575"/>
        <w:gridCol w:w="3117"/>
        <w:gridCol w:w="1276"/>
        <w:gridCol w:w="3685"/>
        <w:gridCol w:w="3141"/>
        <w:gridCol w:w="1962"/>
      </w:tblGrid>
      <w:tr w:rsidR="004A0E45" w:rsidRPr="00C83A14" w14:paraId="241F0FCD" w14:textId="77777777" w:rsidTr="004A0E45">
        <w:trPr>
          <w:trHeight w:val="308"/>
        </w:trPr>
        <w:tc>
          <w:tcPr>
            <w:tcW w:w="83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3F40C12" w14:textId="312771D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</w:pPr>
          </w:p>
        </w:tc>
        <w:tc>
          <w:tcPr>
            <w:tcW w:w="157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47FCC47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117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5CCB369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276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90B8108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368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962117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141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244918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962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B8F50E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b/>
                <w:bCs/>
                <w:color w:val="000000"/>
                <w:position w:val="0"/>
                <w:sz w:val="18"/>
                <w:szCs w:val="18"/>
                <w:lang w:eastAsia="es-PE"/>
              </w:rPr>
              <w:t>6</w:t>
            </w:r>
          </w:p>
        </w:tc>
      </w:tr>
      <w:tr w:rsidR="004A0E45" w:rsidRPr="00C83A14" w14:paraId="13E3B31D" w14:textId="77777777" w:rsidTr="004A0E45">
        <w:trPr>
          <w:trHeight w:val="308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6ADDE3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732233E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97EDDC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30E4C51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692AE65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43932E8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 una clínica que se puede mover de un lugar a otro.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162BC6F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NO</w:t>
            </w:r>
          </w:p>
        </w:tc>
      </w:tr>
      <w:tr w:rsidR="004A0E45" w:rsidRPr="00C83A14" w14:paraId="4E41D615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15B0946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C7F7C9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La demora por parte del personal de turno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1DAEB7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Depende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..</w:t>
            </w:r>
            <w:proofErr w:type="spellStart"/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es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Essalud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o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clinica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privada ..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es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clinica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privada tienes el privilegio de ser atendido rápido y con más especialistas..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es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Essalud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..tienes la probabilidad de que seas atendido después de meses o te hagan esperar el tiempo que ellos deseen.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687384D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Que no hay cupos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C87AB2E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El recorrido que debo realizar, el viaje.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BBEDFF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Mala atención en los hospitales, cuando sacas 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una citas</w:t>
            </w:r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en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essalud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te atienden después de meses.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4A237C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Demoran mucho </w:t>
            </w:r>
          </w:p>
        </w:tc>
      </w:tr>
      <w:tr w:rsidR="004A0E45" w:rsidRPr="00C83A14" w14:paraId="175F00BD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EBEBDD8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685D59F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Servicio de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760F98B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Chequeo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medico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general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..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E523FF5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Pediatría, cardiología,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neurólogia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46C7A8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Odontologicos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nutricion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etc</w:t>
            </w:r>
            <w:proofErr w:type="spellEnd"/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0A4CBA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Medicina general.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D24C9D0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Las emergencias </w:t>
            </w:r>
          </w:p>
        </w:tc>
      </w:tr>
      <w:tr w:rsidR="004A0E45" w:rsidRPr="00C83A14" w14:paraId="7DF7A462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2AC1F3D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0373311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Eso depende del tipo de atención y la situación en la que me encuentre.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0AEC6BA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De acuerdo a</w:t>
            </w:r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la operación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C0AA636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30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F973AE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30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7BAE510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15 soles.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7F2857C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Lo necesario </w:t>
            </w:r>
          </w:p>
        </w:tc>
      </w:tr>
      <w:tr w:rsidR="004A0E45" w:rsidRPr="00C83A14" w14:paraId="74E09AD0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06A489A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86FFF4F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Cardiología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BA2387D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Exmames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rápidos..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95DF57E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Todos los que halla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49FB3C6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Toma de presión arterial, Medición de glucosa, Examen físico </w:t>
            </w:r>
            <w:proofErr w:type="spellStart"/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general,etc</w:t>
            </w:r>
            <w:proofErr w:type="spellEnd"/>
            <w:proofErr w:type="gramEnd"/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DC073F7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Análisis de sangre,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ecografias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radiografías, exámenes de control de enfermedades, detección de cáncer.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B2DBE0C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Todos</w:t>
            </w:r>
          </w:p>
        </w:tc>
      </w:tr>
      <w:tr w:rsidR="004A0E45" w:rsidRPr="00C83A14" w14:paraId="61E045B3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7A0103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29A7170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Cardiología y cirugía general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9FE814B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Especialista en operaciones y primeros auxilios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3B30F8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Pediatría, medicina general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766E955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Medicina General, Pediatría, Ginecología, Odontología, Oftalmología,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etc</w:t>
            </w:r>
            <w:proofErr w:type="spellEnd"/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2124C6D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Pediatría, odontología,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oftalmológia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ginecología.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30AD6D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Todos</w:t>
            </w:r>
          </w:p>
        </w:tc>
      </w:tr>
      <w:tr w:rsidR="004A0E45" w:rsidRPr="00C83A14" w14:paraId="2F7F92A1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3DED730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6F2539C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Vacunas contra la rabia / TBC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97E5539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Morfina y anestesia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E984578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Para 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el gripe</w:t>
            </w:r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soles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2ADFDAA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Vacuna Pentavalente: Combate difteria, tétanos, tos ferina, hepatitis B y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Haemophilus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influenzae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tipo b, Vacuna SRP (Sarampión, Rubéola y Paperas): Protege contra estas enfermedades altamente contagiosas.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7E919E8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Sarampión, viruela, rubeola, rabia,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covid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19, etc.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493A72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Las esenciales </w:t>
            </w:r>
          </w:p>
        </w:tc>
      </w:tr>
      <w:tr w:rsidR="004A0E45" w:rsidRPr="00C83A14" w14:paraId="687163BE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C28E4B5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7DAD2C3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Terapias para las articulaciones de los de tercera edad.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0D468F9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Silla de </w:t>
            </w:r>
            <w:proofErr w:type="spellStart"/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ruedas..</w:t>
            </w:r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camilla..y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una atención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rapida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FCBBBAC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Que tengan más amabilidad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5EB9D8F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Rehabilitación: Terapias físicas, ocupacionales y del habla para mejorar la movilidad, la función y la comunicación.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B0867DD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Fácil acceso a la atención y seguimiento de sus enfermedades.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C857F4C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Sea rápida y 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segura ,con</w:t>
            </w:r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servicio de calidad </w:t>
            </w:r>
          </w:p>
        </w:tc>
      </w:tr>
      <w:tr w:rsidR="004A0E45" w:rsidRPr="00C83A14" w14:paraId="6BABF3DA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10C67C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3F5615B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Un 10 de 10 si es que estaría implementada de lo mejor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7A4BEC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Aun no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subido en una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..</w:t>
            </w:r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pero estaría bien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63755D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Tendría que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porvarlo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primero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3E4335B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492EA45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Son una buena iniciativa para mejorar la salud de la población.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3324C7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DESCONOZCO DEL 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TEMA .</w:t>
            </w:r>
            <w:proofErr w:type="gramEnd"/>
          </w:p>
        </w:tc>
      </w:tr>
      <w:tr w:rsidR="004A0E45" w:rsidRPr="00C83A14" w14:paraId="4BBEBB26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EB6D9D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7CF2F39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Que sea de atención rápida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25360B2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No podría opinar</w:t>
            </w:r>
            <w:proofErr w:type="gram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..</w:t>
            </w:r>
            <w:proofErr w:type="spellStart"/>
            <w:proofErr w:type="gram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xq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aun</w:t>
            </w:r>
            <w:proofErr w:type="spellEnd"/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no he subido en ellas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3B14EFA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Que tenga todas las especialidades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42F9D26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Adaptación a condiciones variables: Equipar la clínica con herramientas que funcionen en diferentes condiciones climáticas y de energía.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1AC637E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Equipos de última generación para detectar enfermedades a tiempo.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D71A474" w14:textId="77777777" w:rsidR="00C83A14" w:rsidRPr="00C83A14" w:rsidRDefault="00C83A14" w:rsidP="00C83A14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C83A14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 </w:t>
            </w:r>
          </w:p>
        </w:tc>
      </w:tr>
      <w:tr w:rsidR="004A0E45" w:rsidRPr="004A0E45" w14:paraId="71431D86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556E437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lastRenderedPageBreak/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17DE2FB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579783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005EFA8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EC7EEC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7200D9A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3B6A775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12</w:t>
            </w:r>
          </w:p>
        </w:tc>
      </w:tr>
      <w:tr w:rsidR="004A0E45" w:rsidRPr="004A0E45" w14:paraId="19E05C05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6D09EB5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C65577F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6DAA9DB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DB3272E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CF2C368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Negativo 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83F79BA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62D7B5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Si</w:t>
            </w:r>
          </w:p>
        </w:tc>
      </w:tr>
      <w:tr w:rsidR="004A0E45" w:rsidRPr="004A0E45" w14:paraId="66F5839B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F36E8E2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891015E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La cita, suelen demorar mucho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DEE2FC4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Ninguna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5AB4A04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El tiempo de espera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743772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Paciencia 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23F358B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Ninguna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DF5BA3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Las demoras del personal d </w:t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salud ,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las colas </w:t>
            </w:r>
          </w:p>
        </w:tc>
      </w:tr>
      <w:tr w:rsidR="004A0E45" w:rsidRPr="004A0E45" w14:paraId="795CD9CE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3C6C7EB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BF070D1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Pediatria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224D1E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Servicio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estomatologico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dental y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otorrinolaringologo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99450F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Yo creo que todos son importantes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9F23432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Estomatología y dental 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BC94BAB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Emergencias médicas, trauma,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ginecólogia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4688902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Medicina general y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neumologo</w:t>
            </w:r>
            <w:proofErr w:type="spellEnd"/>
          </w:p>
        </w:tc>
      </w:tr>
      <w:tr w:rsidR="004A0E45" w:rsidRPr="004A0E45" w14:paraId="52208797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A1CA9FF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8B286B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30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3E6BD5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5F9DE6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Dependiendo la atención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DD54F82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No idea por no conocer precios 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B581C6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80 a 100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E4542CD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50 soles</w:t>
            </w:r>
          </w:p>
        </w:tc>
      </w:tr>
      <w:tr w:rsidR="004A0E45" w:rsidRPr="004A0E45" w14:paraId="0DC71D20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4FE92E2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555B892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Radios x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496BC6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Todos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5C60BD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Exámenes rápidos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9C103E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No lo se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CBFBC1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Exámenes de laboratorio, exámenes de diagnóstico por imágenes, exámenes de salud preventiva, salud mental, salud ocupacional y salud comunitaria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29F8BE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Análisis d </w:t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sangre ,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de orina y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ecografias</w:t>
            </w:r>
            <w:proofErr w:type="spellEnd"/>
          </w:p>
        </w:tc>
      </w:tr>
      <w:tr w:rsidR="004A0E45" w:rsidRPr="004A0E45" w14:paraId="799D53EC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AB4FFEF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CCB4D3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Pediatria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E5E0535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los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mas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urgentes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7FA8E02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Las más rápidas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226AEB5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No lo se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109104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Medicina general,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Pediatria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, obstetricia y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ginecologia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yedicima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general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3C221F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Medicina </w:t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general ,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pediatría,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ginecologia</w:t>
            </w:r>
            <w:proofErr w:type="spellEnd"/>
          </w:p>
        </w:tc>
      </w:tr>
      <w:tr w:rsidR="004A0E45" w:rsidRPr="004A0E45" w14:paraId="5299718C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3A96D4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5D165CD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Todas las vacunas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D3B47BC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todas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63BBE1B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Todas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CF8DE3C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???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272882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Vph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>La hepatitis A y B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>Contra la influenza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 xml:space="preserve">Vaca a contar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Td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/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Tdap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Vacuana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contra la meningitis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Vacuna  contra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la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pneumonia</w:t>
            </w:r>
            <w:proofErr w:type="spell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>Vacuna contra la varicela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EDD15C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Influenza ,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neumococo</w:t>
            </w:r>
          </w:p>
        </w:tc>
      </w:tr>
      <w:tr w:rsidR="004A0E45" w:rsidRPr="004A0E45" w14:paraId="75FBC73C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3A5E42B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E2F3D6E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Especialista en el adulto mayor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5548FD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todos los servicios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381DD2F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La atención más rápida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6B3219C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Buena atención 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C12CF6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Accesibilidad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>Personal capacitado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>Servicio de apoyo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>Atención Geriátrico educación para la salud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 xml:space="preserve">Servicio de farmacia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8ABE84D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Buena </w:t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atención ,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campañas médicas , toma de presión arterial</w:t>
            </w:r>
          </w:p>
        </w:tc>
      </w:tr>
      <w:tr w:rsidR="004A0E45" w:rsidRPr="004A0E45" w14:paraId="040065AF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57172CFA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F25471E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Buena opción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4260AA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272E6A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Buenas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D0793E6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De 1 al 10 un 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6C1A25D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Bien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D7EC960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Bueno</w:t>
            </w:r>
          </w:p>
        </w:tc>
      </w:tr>
      <w:tr w:rsidR="004A0E45" w:rsidRPr="004A0E45" w14:paraId="24840C66" w14:textId="77777777" w:rsidTr="004A0E45">
        <w:trPr>
          <w:trHeight w:val="540"/>
        </w:trPr>
        <w:tc>
          <w:tcPr>
            <w:tcW w:w="8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1E499D27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091EABF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Que </w:t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cobren  </w:t>
            </w:r>
            <w:proofErr w:type="spell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comodo</w:t>
            </w:r>
            <w:proofErr w:type="spellEnd"/>
            <w:proofErr w:type="gram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78B74764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A3AB76C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El tiempo de espera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99B79E3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Para </w:t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todos la mejor atención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4C9FB029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En los servicios y personal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>Tecnología y sistemas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 xml:space="preserve">Seguridad y </w:t>
            </w: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br/>
              <w:t xml:space="preserve">Promoción 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auto" w:fill="auto"/>
            <w:vAlign w:val="center"/>
            <w:hideMark/>
          </w:tcPr>
          <w:p w14:paraId="253605AA" w14:textId="77777777" w:rsidR="004A0E45" w:rsidRPr="004A0E45" w:rsidRDefault="004A0E45" w:rsidP="004A0E45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</w:pPr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Un personal responsable y </w:t>
            </w:r>
            <w:proofErr w:type="gramStart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>eficiente  ,</w:t>
            </w:r>
            <w:proofErr w:type="gramEnd"/>
            <w:r w:rsidRPr="004A0E45">
              <w:rPr>
                <w:rFonts w:eastAsia="Times New Roman"/>
                <w:color w:val="000000"/>
                <w:position w:val="0"/>
                <w:sz w:val="18"/>
                <w:szCs w:val="18"/>
                <w:lang w:eastAsia="es-PE"/>
              </w:rPr>
              <w:t xml:space="preserve"> los costos q no sean muy caros para las personas de tercera edad.</w:t>
            </w:r>
          </w:p>
        </w:tc>
      </w:tr>
    </w:tbl>
    <w:p w14:paraId="396826A2" w14:textId="77777777" w:rsidR="00C83A14" w:rsidRDefault="00C83A14" w:rsidP="004A0E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b/>
          <w:color w:val="000000"/>
        </w:rPr>
      </w:pPr>
    </w:p>
    <w:p w14:paraId="50D4D206" w14:textId="77777777" w:rsidR="00F05A5D" w:rsidRDefault="00F05A5D" w:rsidP="00A45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color w:val="000000"/>
        </w:rPr>
        <w:sectPr w:rsidR="00F05A5D">
          <w:pgSz w:w="16838" w:h="11906" w:orient="landscape"/>
          <w:pgMar w:top="1418" w:right="1418" w:bottom="993" w:left="1418" w:header="709" w:footer="709" w:gutter="0"/>
          <w:pgNumType w:start="1"/>
          <w:cols w:space="720"/>
        </w:sectPr>
      </w:pPr>
    </w:p>
    <w:p w14:paraId="5FAA70E4" w14:textId="11F40241" w:rsidR="007E7771" w:rsidRPr="00F05A5D" w:rsidRDefault="00AE1D87" w:rsidP="00A45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0" w:left="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de haber realizado el </w:t>
      </w:r>
      <w:r>
        <w:rPr>
          <w:b/>
          <w:sz w:val="24"/>
          <w:szCs w:val="24"/>
        </w:rPr>
        <w:t xml:space="preserve">PRIMER </w:t>
      </w:r>
      <w:r w:rsidRPr="00F05A5D">
        <w:rPr>
          <w:b/>
          <w:sz w:val="24"/>
          <w:szCs w:val="24"/>
        </w:rPr>
        <w:t>TESTEO</w:t>
      </w:r>
      <w:r w:rsidRPr="00F05A5D">
        <w:rPr>
          <w:sz w:val="24"/>
          <w:szCs w:val="24"/>
        </w:rPr>
        <w:t>…</w:t>
      </w:r>
    </w:p>
    <w:p w14:paraId="28B9C275" w14:textId="77777777" w:rsidR="007E7771" w:rsidRPr="00F05A5D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center"/>
        <w:rPr>
          <w:rFonts w:ascii="Ribeye" w:eastAsia="Ribeye" w:hAnsi="Ribeye" w:cs="Ribeye"/>
          <w:sz w:val="28"/>
          <w:szCs w:val="28"/>
        </w:rPr>
      </w:pPr>
      <w:r w:rsidRPr="00F05A5D">
        <w:rPr>
          <w:rFonts w:ascii="Ribeye" w:eastAsia="Ribeye" w:hAnsi="Ribeye" w:cs="Ribeye"/>
        </w:rPr>
        <w:t>¡</w:t>
      </w:r>
      <w:r w:rsidRPr="00F05A5D">
        <w:rPr>
          <w:rFonts w:ascii="Ribeye" w:eastAsia="Ribeye" w:hAnsi="Ribeye" w:cs="Ribeye"/>
          <w:b/>
          <w:sz w:val="28"/>
          <w:szCs w:val="28"/>
        </w:rPr>
        <w:t>REALIZA UN FEEDBACK!</w:t>
      </w:r>
    </w:p>
    <w:p w14:paraId="7965BDFE" w14:textId="77777777" w:rsidR="007E7771" w:rsidRPr="00F05A5D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Ribeye" w:eastAsia="Ribeye" w:hAnsi="Ribeye" w:cs="Ribeye"/>
        </w:rPr>
      </w:pPr>
    </w:p>
    <w:tbl>
      <w:tblPr>
        <w:tblStyle w:val="a4"/>
        <w:tblW w:w="13575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7196"/>
        <w:gridCol w:w="6379"/>
      </w:tblGrid>
      <w:tr w:rsidR="00F05A5D" w:rsidRPr="00F05A5D" w14:paraId="4E1F4712" w14:textId="77777777" w:rsidTr="004C144B">
        <w:trPr>
          <w:tblHeader/>
        </w:trPr>
        <w:tc>
          <w:tcPr>
            <w:tcW w:w="7196" w:type="dxa"/>
          </w:tcPr>
          <w:p w14:paraId="4F36C204" w14:textId="77777777" w:rsidR="007E7771" w:rsidRPr="00F05A5D" w:rsidRDefault="00AE1D87">
            <w:pPr>
              <w:spacing w:after="0" w:line="240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 w:rsidRPr="00F05A5D">
              <w:rPr>
                <w:rFonts w:ascii="Garamond" w:eastAsia="Garamond" w:hAnsi="Garamond" w:cs="Garamond"/>
                <w:b/>
              </w:rPr>
              <w:t>OPINIONES POSITIVAS</w:t>
            </w:r>
          </w:p>
        </w:tc>
        <w:tc>
          <w:tcPr>
            <w:tcW w:w="6379" w:type="dxa"/>
          </w:tcPr>
          <w:p w14:paraId="02BE0054" w14:textId="77777777" w:rsidR="007E7771" w:rsidRPr="00F05A5D" w:rsidRDefault="00AE1D87">
            <w:pPr>
              <w:spacing w:after="0" w:line="240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 w:rsidRPr="00F05A5D">
              <w:rPr>
                <w:rFonts w:ascii="Garamond" w:eastAsia="Garamond" w:hAnsi="Garamond" w:cs="Garamond"/>
                <w:b/>
              </w:rPr>
              <w:t>CRÍTICAS CONSTRUCTIVAS</w:t>
            </w:r>
          </w:p>
        </w:tc>
      </w:tr>
      <w:tr w:rsidR="007E7771" w14:paraId="66E23CBE" w14:textId="77777777" w:rsidTr="004C144B">
        <w:trPr>
          <w:tblHeader/>
        </w:trPr>
        <w:tc>
          <w:tcPr>
            <w:tcW w:w="7196" w:type="dxa"/>
          </w:tcPr>
          <w:p w14:paraId="20F64BFE" w14:textId="77777777" w:rsidR="007E7771" w:rsidRPr="00906F0C" w:rsidRDefault="007E7771" w:rsidP="00EF3ABF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</w:p>
          <w:p w14:paraId="14D30D51" w14:textId="77777777" w:rsidR="00906F0C" w:rsidRPr="00906F0C" w:rsidRDefault="00906F0C" w:rsidP="00906F0C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"Un 10 de 10 si es que estaría implementada de lo mejor."</w:t>
            </w:r>
          </w:p>
          <w:p w14:paraId="7FB295AB" w14:textId="77777777" w:rsidR="00906F0C" w:rsidRPr="00906F0C" w:rsidRDefault="00906F0C" w:rsidP="00906F0C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"Aún no he subido en una, pero estaría bien."</w:t>
            </w:r>
          </w:p>
          <w:p w14:paraId="0124B8A3" w14:textId="77777777" w:rsidR="00906F0C" w:rsidRPr="00906F0C" w:rsidRDefault="00906F0C" w:rsidP="00906F0C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"Son una buena iniciativa para mejorar la salud de la población."</w:t>
            </w:r>
          </w:p>
          <w:p w14:paraId="78CBEDE6" w14:textId="77777777" w:rsidR="00906F0C" w:rsidRPr="00906F0C" w:rsidRDefault="00906F0C" w:rsidP="00906F0C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"Tendría que probarlo primero."</w:t>
            </w:r>
          </w:p>
          <w:p w14:paraId="55300A78" w14:textId="42728299" w:rsidR="007E7771" w:rsidRPr="00906F0C" w:rsidRDefault="00906F0C" w:rsidP="00906F0C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Calificación de 8 (considerada positiva).</w:t>
            </w:r>
          </w:p>
          <w:p w14:paraId="2F0E7EA1" w14:textId="77777777" w:rsidR="007E7771" w:rsidRPr="00906F0C" w:rsidRDefault="007E7771" w:rsidP="00EF3ABF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</w:p>
          <w:p w14:paraId="5A1CA294" w14:textId="77777777" w:rsidR="007E7771" w:rsidRPr="00906F0C" w:rsidRDefault="007E7771" w:rsidP="00EF3ABF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</w:p>
          <w:p w14:paraId="1795FB88" w14:textId="77777777" w:rsidR="007E7771" w:rsidRPr="00906F0C" w:rsidRDefault="007E7771" w:rsidP="00EF3ABF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4F5DAD7" w14:textId="5F242283" w:rsidR="00906F0C" w:rsidRPr="00906F0C" w:rsidRDefault="00906F0C" w:rsidP="00A45966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"Que sea de atención rápida."</w:t>
            </w:r>
          </w:p>
          <w:p w14:paraId="76D95CF8" w14:textId="77777777" w:rsidR="00906F0C" w:rsidRPr="00906F0C" w:rsidRDefault="00906F0C" w:rsidP="00A45966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"Que tenga todas las especialidades."</w:t>
            </w:r>
          </w:p>
          <w:p w14:paraId="0BD08165" w14:textId="77777777" w:rsidR="00906F0C" w:rsidRPr="00906F0C" w:rsidRDefault="00906F0C" w:rsidP="00A45966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"Adaptación a condiciones variables: Equipar la clínica con herramientas que funcionen en diferentes condiciones climáticas y de energía."</w:t>
            </w:r>
          </w:p>
          <w:p w14:paraId="5900B75D" w14:textId="77777777" w:rsidR="00906F0C" w:rsidRPr="00906F0C" w:rsidRDefault="00906F0C" w:rsidP="00A45966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"Equipos de última generación para detectar enfermedades a tiempo."</w:t>
            </w:r>
          </w:p>
          <w:p w14:paraId="6FDF5C3B" w14:textId="0B87430E" w:rsidR="007E7771" w:rsidRPr="00906F0C" w:rsidRDefault="00906F0C" w:rsidP="00A45966">
            <w:pPr>
              <w:spacing w:after="0" w:line="240" w:lineRule="auto"/>
              <w:ind w:left="0" w:hanging="2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sz w:val="24"/>
                <w:szCs w:val="24"/>
              </w:rPr>
              <w:t>"No podría opinar porque aún no he subido en ellas."</w:t>
            </w:r>
          </w:p>
        </w:tc>
      </w:tr>
      <w:tr w:rsidR="007E7771" w14:paraId="3FA27D05" w14:textId="77777777" w:rsidTr="004C144B">
        <w:trPr>
          <w:tblHeader/>
        </w:trPr>
        <w:tc>
          <w:tcPr>
            <w:tcW w:w="7196" w:type="dxa"/>
          </w:tcPr>
          <w:p w14:paraId="104121DD" w14:textId="77777777" w:rsidR="007E7771" w:rsidRPr="00906F0C" w:rsidRDefault="00AE1D87">
            <w:pPr>
              <w:spacing w:after="0" w:line="240" w:lineRule="auto"/>
              <w:ind w:left="0" w:hanging="2"/>
              <w:jc w:val="center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b/>
                <w:sz w:val="24"/>
                <w:szCs w:val="24"/>
              </w:rPr>
              <w:t>PREGUNTAS QUE VAN SURGIENDO</w:t>
            </w:r>
          </w:p>
        </w:tc>
        <w:tc>
          <w:tcPr>
            <w:tcW w:w="6379" w:type="dxa"/>
          </w:tcPr>
          <w:p w14:paraId="2DBCD0C9" w14:textId="77777777" w:rsidR="007E7771" w:rsidRPr="00906F0C" w:rsidRDefault="00AE1D87" w:rsidP="00A45966">
            <w:pPr>
              <w:spacing w:after="0" w:line="240" w:lineRule="auto"/>
              <w:ind w:left="0" w:hanging="2"/>
              <w:jc w:val="center"/>
              <w:rPr>
                <w:rFonts w:asciiTheme="majorHAnsi" w:eastAsia="Garamond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Garamond" w:hAnsiTheme="majorHAnsi" w:cstheme="majorHAnsi"/>
                <w:b/>
                <w:sz w:val="24"/>
                <w:szCs w:val="24"/>
              </w:rPr>
              <w:t>NUEVAS IDEAS</w:t>
            </w:r>
          </w:p>
        </w:tc>
      </w:tr>
      <w:tr w:rsidR="007E7771" w14:paraId="6A8BB908" w14:textId="77777777" w:rsidTr="004C144B">
        <w:trPr>
          <w:tblHeader/>
        </w:trPr>
        <w:tc>
          <w:tcPr>
            <w:tcW w:w="7196" w:type="dxa"/>
          </w:tcPr>
          <w:p w14:paraId="57A30607" w14:textId="77777777" w:rsidR="007E7771" w:rsidRPr="00906F0C" w:rsidRDefault="007E7771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</w:p>
          <w:p w14:paraId="242B12E3" w14:textId="77777777" w:rsidR="007E7771" w:rsidRPr="00906F0C" w:rsidRDefault="007E7771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</w:p>
          <w:p w14:paraId="10D4919B" w14:textId="40970859" w:rsidR="007E7771" w:rsidRPr="00906F0C" w:rsidRDefault="00906F0C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Ribeye" w:hAnsiTheme="majorHAnsi" w:cstheme="majorHAnsi"/>
                <w:sz w:val="24"/>
                <w:szCs w:val="24"/>
              </w:rPr>
              <w:t>No se identificaron preguntas claras en las respuestas. Si hay inquietudes no explícitas, podrían explorarse mediante preguntas abiertas en futuras encuestas.</w:t>
            </w:r>
          </w:p>
          <w:p w14:paraId="45E2A2BA" w14:textId="77777777" w:rsidR="007E7771" w:rsidRPr="00906F0C" w:rsidRDefault="007E7771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</w:p>
          <w:p w14:paraId="228994FC" w14:textId="77777777" w:rsidR="007E7771" w:rsidRPr="00906F0C" w:rsidRDefault="007E7771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</w:p>
          <w:p w14:paraId="1325521B" w14:textId="77777777" w:rsidR="007E7771" w:rsidRPr="00906F0C" w:rsidRDefault="007E7771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</w:p>
          <w:p w14:paraId="19CB7F06" w14:textId="77777777" w:rsidR="007E7771" w:rsidRPr="00906F0C" w:rsidRDefault="007E7771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</w:p>
          <w:p w14:paraId="2ED4B8E9" w14:textId="77777777" w:rsidR="007E7771" w:rsidRPr="00906F0C" w:rsidRDefault="007E7771">
            <w:pPr>
              <w:spacing w:after="0"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</w:p>
        </w:tc>
        <w:tc>
          <w:tcPr>
            <w:tcW w:w="6379" w:type="dxa"/>
          </w:tcPr>
          <w:p w14:paraId="24301830" w14:textId="77777777" w:rsidR="00906F0C" w:rsidRPr="00906F0C" w:rsidRDefault="00906F0C" w:rsidP="00A45966">
            <w:pPr>
              <w:spacing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Ribeye" w:hAnsiTheme="majorHAnsi" w:cstheme="majorHAnsi"/>
                <w:sz w:val="24"/>
                <w:szCs w:val="24"/>
              </w:rPr>
              <w:t>"Terapias para las articulaciones de los de tercera edad."</w:t>
            </w:r>
          </w:p>
          <w:p w14:paraId="641C9D49" w14:textId="77777777" w:rsidR="00906F0C" w:rsidRPr="00906F0C" w:rsidRDefault="00906F0C" w:rsidP="00A45966">
            <w:pPr>
              <w:spacing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Ribeye" w:hAnsiTheme="majorHAnsi" w:cstheme="majorHAnsi"/>
                <w:sz w:val="24"/>
                <w:szCs w:val="24"/>
              </w:rPr>
              <w:t>"Silla de ruedas, camilla y una atención rápida."</w:t>
            </w:r>
          </w:p>
          <w:p w14:paraId="38CAEE09" w14:textId="77777777" w:rsidR="00906F0C" w:rsidRPr="00906F0C" w:rsidRDefault="00906F0C" w:rsidP="00A45966">
            <w:pPr>
              <w:spacing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Ribeye" w:hAnsiTheme="majorHAnsi" w:cstheme="majorHAnsi"/>
                <w:sz w:val="24"/>
                <w:szCs w:val="24"/>
              </w:rPr>
              <w:t>"Rehabilitación: Terapias físicas, ocupacionales y del habla para mejorar la movilidad, la función y la comunicación."</w:t>
            </w:r>
          </w:p>
          <w:p w14:paraId="5C1A940D" w14:textId="77777777" w:rsidR="00906F0C" w:rsidRPr="00906F0C" w:rsidRDefault="00906F0C" w:rsidP="00A45966">
            <w:pPr>
              <w:spacing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Ribeye" w:hAnsiTheme="majorHAnsi" w:cstheme="majorHAnsi"/>
                <w:sz w:val="24"/>
                <w:szCs w:val="24"/>
              </w:rPr>
              <w:t>"Fácil acceso a la atención y seguimiento de sus enfermedades."</w:t>
            </w:r>
          </w:p>
          <w:p w14:paraId="711C6CED" w14:textId="0236C496" w:rsidR="007E7771" w:rsidRPr="00906F0C" w:rsidRDefault="00906F0C" w:rsidP="00A45966">
            <w:pPr>
              <w:spacing w:line="240" w:lineRule="auto"/>
              <w:ind w:left="0" w:hanging="2"/>
              <w:rPr>
                <w:rFonts w:asciiTheme="majorHAnsi" w:eastAsia="Ribeye" w:hAnsiTheme="majorHAnsi" w:cstheme="majorHAnsi"/>
                <w:sz w:val="24"/>
                <w:szCs w:val="24"/>
              </w:rPr>
            </w:pPr>
            <w:r w:rsidRPr="00906F0C">
              <w:rPr>
                <w:rFonts w:asciiTheme="majorHAnsi" w:eastAsia="Ribeye" w:hAnsiTheme="majorHAnsi" w:cstheme="majorHAnsi"/>
                <w:sz w:val="24"/>
                <w:szCs w:val="24"/>
              </w:rPr>
              <w:t xml:space="preserve">"Que tengan más amabilidad." </w:t>
            </w:r>
          </w:p>
        </w:tc>
      </w:tr>
    </w:tbl>
    <w:p w14:paraId="0D464858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5C5202AD" w14:textId="3356536A" w:rsidR="00955673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b/>
          <w:sz w:val="24"/>
          <w:szCs w:val="24"/>
        </w:rPr>
      </w:pPr>
      <w:r w:rsidRPr="00955673">
        <w:rPr>
          <w:b/>
          <w:sz w:val="24"/>
          <w:szCs w:val="24"/>
        </w:rPr>
        <w:t xml:space="preserve"> </w:t>
      </w:r>
      <w:r w:rsidR="00955673" w:rsidRPr="00955673">
        <w:rPr>
          <w:b/>
          <w:sz w:val="24"/>
          <w:szCs w:val="24"/>
        </w:rPr>
        <w:t xml:space="preserve">A </w:t>
      </w:r>
      <w:r w:rsidR="004C144B" w:rsidRPr="00955673">
        <w:rPr>
          <w:b/>
          <w:sz w:val="24"/>
          <w:szCs w:val="24"/>
        </w:rPr>
        <w:t>continuación,</w:t>
      </w:r>
      <w:r w:rsidR="00955673" w:rsidRPr="00955673">
        <w:rPr>
          <w:b/>
          <w:sz w:val="24"/>
          <w:szCs w:val="24"/>
        </w:rPr>
        <w:t xml:space="preserve"> realiza las MEJORAS A TU PROTOTIPO</w:t>
      </w:r>
      <w:r w:rsidR="00955673">
        <w:rPr>
          <w:b/>
          <w:sz w:val="24"/>
          <w:szCs w:val="24"/>
        </w:rPr>
        <w:t>.</w:t>
      </w:r>
    </w:p>
    <w:p w14:paraId="513D9537" w14:textId="77777777" w:rsidR="00955673" w:rsidRDefault="00955673" w:rsidP="00CD15DB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sz w:val="24"/>
          <w:szCs w:val="24"/>
        </w:rPr>
      </w:pPr>
      <w:r w:rsidRPr="00955673">
        <w:rPr>
          <w:sz w:val="24"/>
          <w:szCs w:val="24"/>
        </w:rPr>
        <w:t xml:space="preserve">Revisa </w:t>
      </w:r>
      <w:r>
        <w:rPr>
          <w:sz w:val="24"/>
          <w:szCs w:val="24"/>
        </w:rPr>
        <w:t>las respuestas y/o comentarios obtenidos en la entrevista</w:t>
      </w:r>
    </w:p>
    <w:p w14:paraId="42924E2D" w14:textId="77777777" w:rsidR="00955673" w:rsidRDefault="00955673" w:rsidP="00F05A5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Revisa y contrasta tu pro</w:t>
      </w:r>
      <w:r w:rsidRPr="00955673">
        <w:rPr>
          <w:sz w:val="24"/>
          <w:szCs w:val="24"/>
        </w:rPr>
        <w:t xml:space="preserve">totipo </w:t>
      </w:r>
    </w:p>
    <w:p w14:paraId="01CDDD1B" w14:textId="77777777" w:rsidR="007E7771" w:rsidRPr="00F05A5D" w:rsidRDefault="00955673" w:rsidP="00F05A5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sz w:val="24"/>
          <w:szCs w:val="24"/>
        </w:rPr>
      </w:pPr>
      <w:r w:rsidRPr="00F05A5D">
        <w:rPr>
          <w:sz w:val="24"/>
          <w:szCs w:val="24"/>
        </w:rPr>
        <w:lastRenderedPageBreak/>
        <w:t>Realiza las mejoras al prototipo</w:t>
      </w:r>
    </w:p>
    <w:p w14:paraId="51A81698" w14:textId="77777777" w:rsidR="00955673" w:rsidRPr="00F05A5D" w:rsidRDefault="00CD15DB">
      <w:pPr>
        <w:ind w:left="0" w:hanging="2"/>
        <w:rPr>
          <w:rFonts w:ascii="Ribeye" w:eastAsia="Ribeye" w:hAnsi="Ribeye" w:cs="Ribeye"/>
        </w:rPr>
      </w:pPr>
      <w:r w:rsidRPr="00F05A5D">
        <w:rPr>
          <w:rFonts w:ascii="Ribeye" w:eastAsia="Ribeye" w:hAnsi="Ribeye" w:cs="Ribeye"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5F7F5E08" wp14:editId="36D01B38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372225" cy="809625"/>
            <wp:effectExtent l="0" t="0" r="0" b="9525"/>
            <wp:wrapSquare wrapText="bothSides"/>
            <wp:docPr id="21" name="Diagrama 21" descr="Indicación" title="Atención 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7B17E" w14:textId="77777777" w:rsidR="00955673" w:rsidRPr="00F05A5D" w:rsidRDefault="00955673">
      <w:pPr>
        <w:ind w:left="0" w:hanging="2"/>
        <w:rPr>
          <w:rFonts w:ascii="Ribeye" w:eastAsia="Ribeye" w:hAnsi="Ribeye" w:cs="Ribeye"/>
        </w:rPr>
      </w:pPr>
    </w:p>
    <w:tbl>
      <w:tblPr>
        <w:tblStyle w:val="Tablaconcuadrcula"/>
        <w:tblpPr w:leftFromText="141" w:rightFromText="141" w:vertAnchor="text" w:horzAnchor="page" w:tblpX="2068" w:tblpY="277"/>
        <w:tblW w:w="13036" w:type="dxa"/>
        <w:tblLook w:val="04A0" w:firstRow="1" w:lastRow="0" w:firstColumn="1" w:lastColumn="0" w:noHBand="0" w:noVBand="1"/>
      </w:tblPr>
      <w:tblGrid>
        <w:gridCol w:w="8075"/>
        <w:gridCol w:w="4961"/>
      </w:tblGrid>
      <w:tr w:rsidR="00F05A5D" w:rsidRPr="00F05A5D" w14:paraId="1BEA1D36" w14:textId="77777777" w:rsidTr="00A45966">
        <w:trPr>
          <w:trHeight w:val="5094"/>
          <w:tblHeader/>
        </w:trPr>
        <w:tc>
          <w:tcPr>
            <w:tcW w:w="8075" w:type="dxa"/>
          </w:tcPr>
          <w:p w14:paraId="62E10B4F" w14:textId="0956003E" w:rsidR="00CD15DB" w:rsidRPr="00F05A5D" w:rsidRDefault="00A45966" w:rsidP="00A45966">
            <w:pPr>
              <w:ind w:leftChars="0" w:left="0" w:firstLineChars="0" w:firstLine="0"/>
              <w:jc w:val="center"/>
              <w:textDirection w:val="lrTb"/>
              <w:rPr>
                <w:rFonts w:ascii="Ribeye" w:eastAsia="Ribeye" w:hAnsi="Ribeye" w:cs="Ribeye"/>
              </w:rPr>
            </w:pPr>
            <w:r w:rsidRPr="00A45966">
              <w:rPr>
                <w:rFonts w:ascii="Ribeye" w:eastAsia="Ribeye" w:hAnsi="Ribeye" w:cs="Ribeye"/>
              </w:rPr>
              <w:drawing>
                <wp:inline distT="0" distB="0" distL="0" distR="0" wp14:anchorId="7E47D159" wp14:editId="1D92334A">
                  <wp:extent cx="2042160" cy="2708082"/>
                  <wp:effectExtent l="0" t="0" r="0" b="0"/>
                  <wp:docPr id="13633228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32288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987" cy="271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540F02" wp14:editId="79ACBBF7">
                  <wp:extent cx="2918734" cy="2659380"/>
                  <wp:effectExtent l="0" t="0" r="0" b="7620"/>
                  <wp:docPr id="1992673349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706" cy="267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966">
              <w:rPr>
                <w:rFonts w:ascii="Ribeye" w:eastAsia="Ribeye" w:hAnsi="Ribeye" w:cs="Ribeye"/>
              </w:rPr>
              <w:drawing>
                <wp:inline distT="0" distB="0" distL="0" distR="0" wp14:anchorId="74FF32A5" wp14:editId="3F7DC911">
                  <wp:extent cx="3032760" cy="2307400"/>
                  <wp:effectExtent l="0" t="0" r="0" b="0"/>
                  <wp:docPr id="8848341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8341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247" cy="231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6E7BBC0C" w14:textId="77777777" w:rsidR="00CD15DB" w:rsidRPr="00F05A5D" w:rsidRDefault="00CD15DB" w:rsidP="00CD15DB">
            <w:pPr>
              <w:ind w:leftChars="0" w:left="0" w:firstLineChars="0" w:firstLine="0"/>
              <w:textDirection w:val="lrTb"/>
              <w:rPr>
                <w:rFonts w:ascii="Ribeye" w:eastAsia="Ribeye" w:hAnsi="Ribeye" w:cs="Ribeye"/>
              </w:rPr>
            </w:pPr>
          </w:p>
        </w:tc>
      </w:tr>
    </w:tbl>
    <w:p w14:paraId="7F6F560A" w14:textId="77777777" w:rsidR="00955673" w:rsidRPr="00F05A5D" w:rsidRDefault="00955673">
      <w:pPr>
        <w:ind w:left="0" w:hanging="2"/>
        <w:rPr>
          <w:rFonts w:ascii="Ribeye" w:eastAsia="Ribeye" w:hAnsi="Ribeye" w:cs="Ribeye"/>
        </w:rPr>
      </w:pPr>
    </w:p>
    <w:p w14:paraId="6D44AB07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7E620CDF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1294C56B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70665DD4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222A848E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542BFCD9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368FF2B0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4B5E2C51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76D70C38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32FCB6A8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23F81DAE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00975D1A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49DB6D76" w14:textId="77777777" w:rsidR="007E7771" w:rsidRPr="00F05A5D" w:rsidRDefault="007E7771">
      <w:pPr>
        <w:ind w:left="0" w:hanging="2"/>
        <w:rPr>
          <w:rFonts w:ascii="Ribeye" w:eastAsia="Ribeye" w:hAnsi="Ribeye" w:cs="Ribeye"/>
        </w:rPr>
      </w:pPr>
    </w:p>
    <w:p w14:paraId="0203187F" w14:textId="77777777" w:rsidR="007E7771" w:rsidRPr="00A4709D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Ribeye" w:eastAsia="Ribeye" w:hAnsi="Ribeye" w:cs="Ribeye"/>
          <w:sz w:val="28"/>
          <w:szCs w:val="28"/>
        </w:rPr>
      </w:pPr>
      <w:r w:rsidRPr="00A4709D">
        <w:rPr>
          <w:rFonts w:ascii="Ribeye" w:eastAsia="Ribeye" w:hAnsi="Ribeye" w:cs="Ribeye"/>
          <w:b/>
          <w:sz w:val="28"/>
          <w:szCs w:val="28"/>
        </w:rPr>
        <w:lastRenderedPageBreak/>
        <w:t>¡PROCEDE A REALIZAR EL SEGUNDO TESTEO!</w:t>
      </w:r>
    </w:p>
    <w:p w14:paraId="4BCF69CC" w14:textId="58D0B765" w:rsidR="007E7771" w:rsidRDefault="00AE1D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REGISTRA LA INFORMACIÓN</w:t>
      </w:r>
    </w:p>
    <w:tbl>
      <w:tblPr>
        <w:tblStyle w:val="a5"/>
        <w:tblW w:w="14283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2409"/>
        <w:gridCol w:w="2268"/>
        <w:gridCol w:w="1985"/>
        <w:gridCol w:w="1984"/>
        <w:gridCol w:w="1701"/>
      </w:tblGrid>
      <w:tr w:rsidR="007E7771" w14:paraId="32E07249" w14:textId="77777777" w:rsidTr="004C144B">
        <w:trPr>
          <w:trHeight w:val="914"/>
          <w:tblHeader/>
        </w:trPr>
        <w:tc>
          <w:tcPr>
            <w:tcW w:w="1526" w:type="dxa"/>
          </w:tcPr>
          <w:p w14:paraId="6F1A90A6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          USUARIO</w:t>
            </w:r>
          </w:p>
          <w:p w14:paraId="692C237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</w:p>
          <w:p w14:paraId="5D599379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PREGUNTAS</w:t>
            </w:r>
          </w:p>
        </w:tc>
        <w:tc>
          <w:tcPr>
            <w:tcW w:w="2410" w:type="dxa"/>
          </w:tcPr>
          <w:p w14:paraId="507B83D7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D7DA4C0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482624D4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A5FB300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44630CF9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26F57D9B" w14:textId="77777777" w:rsidR="007E7771" w:rsidRDefault="00AE1D8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</w:tr>
      <w:tr w:rsidR="007E7771" w14:paraId="29DB7CF6" w14:textId="77777777" w:rsidTr="004C144B">
        <w:trPr>
          <w:tblHeader/>
        </w:trPr>
        <w:tc>
          <w:tcPr>
            <w:tcW w:w="1526" w:type="dxa"/>
          </w:tcPr>
          <w:p w14:paraId="678D1F3A" w14:textId="77777777" w:rsidR="007E7771" w:rsidRDefault="00AE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14:paraId="2BF3E39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66DEFF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029AC83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6FFD3C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F6B4A9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21850A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209C30AD" w14:textId="77777777" w:rsidTr="004C144B">
        <w:trPr>
          <w:tblHeader/>
        </w:trPr>
        <w:tc>
          <w:tcPr>
            <w:tcW w:w="1526" w:type="dxa"/>
          </w:tcPr>
          <w:p w14:paraId="6455BA83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14:paraId="47E128E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23EBF72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2E761C1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421692B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0CC47ED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07F0168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21B77C7C" w14:textId="77777777" w:rsidTr="004C144B">
        <w:trPr>
          <w:tblHeader/>
        </w:trPr>
        <w:tc>
          <w:tcPr>
            <w:tcW w:w="1526" w:type="dxa"/>
          </w:tcPr>
          <w:p w14:paraId="23042036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14:paraId="7054766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34F55D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459DD04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24C41A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27EB7C5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25CEB3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0FEDA3F4" w14:textId="77777777" w:rsidTr="004C144B">
        <w:trPr>
          <w:tblHeader/>
        </w:trPr>
        <w:tc>
          <w:tcPr>
            <w:tcW w:w="1526" w:type="dxa"/>
          </w:tcPr>
          <w:p w14:paraId="172F780B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14:paraId="131CED0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7BEE84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1E11254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288FF0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CAB7EB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A28F28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21449F06" w14:textId="77777777" w:rsidTr="004C144B">
        <w:trPr>
          <w:tblHeader/>
        </w:trPr>
        <w:tc>
          <w:tcPr>
            <w:tcW w:w="1526" w:type="dxa"/>
          </w:tcPr>
          <w:p w14:paraId="2AB77905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14:paraId="5BAA833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3777C87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09534D8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BD155DB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8D7A66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541769D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007A57CF" w14:textId="77777777" w:rsidTr="004C144B">
        <w:trPr>
          <w:tblHeader/>
        </w:trPr>
        <w:tc>
          <w:tcPr>
            <w:tcW w:w="1526" w:type="dxa"/>
          </w:tcPr>
          <w:p w14:paraId="60955FF3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14:paraId="5D8EE50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DF487F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91113C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F31901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B719C6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08A9B7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644E1BF4" w14:textId="77777777" w:rsidTr="004C144B">
        <w:trPr>
          <w:tblHeader/>
        </w:trPr>
        <w:tc>
          <w:tcPr>
            <w:tcW w:w="1526" w:type="dxa"/>
          </w:tcPr>
          <w:p w14:paraId="7087492F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14:paraId="110F77A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96D1B8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09C6D5A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2C00257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CA9207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1F503D5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32609845" w14:textId="77777777" w:rsidTr="004C144B">
        <w:trPr>
          <w:tblHeader/>
        </w:trPr>
        <w:tc>
          <w:tcPr>
            <w:tcW w:w="1526" w:type="dxa"/>
          </w:tcPr>
          <w:p w14:paraId="23934851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14:paraId="644A1BBF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0A1763C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E5C7B2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7CED4C2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36903F5A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56DB33D7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3CB51071" w14:textId="77777777" w:rsidTr="004C144B">
        <w:trPr>
          <w:tblHeader/>
        </w:trPr>
        <w:tc>
          <w:tcPr>
            <w:tcW w:w="1526" w:type="dxa"/>
          </w:tcPr>
          <w:p w14:paraId="3EBE6EC0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14:paraId="2AAB93D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3547681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2A52F7F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BFEEAE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0D85D67E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28252F3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7E7771" w14:paraId="4BC649EB" w14:textId="77777777" w:rsidTr="004C144B">
        <w:trPr>
          <w:trHeight w:val="322"/>
          <w:tblHeader/>
        </w:trPr>
        <w:tc>
          <w:tcPr>
            <w:tcW w:w="1526" w:type="dxa"/>
          </w:tcPr>
          <w:p w14:paraId="09448291" w14:textId="77777777" w:rsidR="007E7771" w:rsidRDefault="00AE1D8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14:paraId="24519B0B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9B5A878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790CFBA0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21E28E2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A130E09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80E685C" w14:textId="77777777" w:rsidR="007E7771" w:rsidRDefault="007E7771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110E9491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0F7C71FC" w14:textId="77777777" w:rsidR="00F05A5D" w:rsidRDefault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tbl>
      <w:tblPr>
        <w:tblStyle w:val="a5"/>
        <w:tblW w:w="14283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410"/>
        <w:gridCol w:w="2409"/>
        <w:gridCol w:w="2268"/>
        <w:gridCol w:w="1985"/>
        <w:gridCol w:w="1984"/>
        <w:gridCol w:w="1701"/>
      </w:tblGrid>
      <w:tr w:rsidR="00F05A5D" w14:paraId="55B6CC8C" w14:textId="77777777" w:rsidTr="00054DE7">
        <w:trPr>
          <w:trHeight w:val="914"/>
          <w:tblHeader/>
        </w:trPr>
        <w:tc>
          <w:tcPr>
            <w:tcW w:w="1526" w:type="dxa"/>
          </w:tcPr>
          <w:p w14:paraId="545C32C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 xml:space="preserve">          USUARIO</w:t>
            </w:r>
          </w:p>
          <w:p w14:paraId="7013EECA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16"/>
                <w:szCs w:val="16"/>
              </w:rPr>
            </w:pPr>
          </w:p>
          <w:p w14:paraId="47BCA74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  <w:sz w:val="16"/>
                <w:szCs w:val="16"/>
              </w:rPr>
              <w:t>PREGUNTAS</w:t>
            </w:r>
          </w:p>
        </w:tc>
        <w:tc>
          <w:tcPr>
            <w:tcW w:w="2410" w:type="dxa"/>
          </w:tcPr>
          <w:p w14:paraId="2B6A3E37" w14:textId="7F52C29B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09" w:type="dxa"/>
          </w:tcPr>
          <w:p w14:paraId="25E17B48" w14:textId="2500AA53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268" w:type="dxa"/>
          </w:tcPr>
          <w:p w14:paraId="56432E94" w14:textId="2592E8ED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6A5ED129" w14:textId="0FFE9D79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528AF33A" w14:textId="35EBE879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14:paraId="37A1D009" w14:textId="364248AB" w:rsidR="00F05A5D" w:rsidRDefault="00F05A5D" w:rsidP="00054DE7">
            <w:pPr>
              <w:spacing w:after="0" w:line="36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F05A5D" w14:paraId="2ADEB615" w14:textId="77777777" w:rsidTr="00054DE7">
        <w:trPr>
          <w:tblHeader/>
        </w:trPr>
        <w:tc>
          <w:tcPr>
            <w:tcW w:w="1526" w:type="dxa"/>
          </w:tcPr>
          <w:p w14:paraId="60D20A8C" w14:textId="77777777" w:rsidR="00F05A5D" w:rsidRDefault="00F05A5D" w:rsidP="00054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410" w:type="dxa"/>
          </w:tcPr>
          <w:p w14:paraId="74EB881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0AD064B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77B3DD3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4A39D3E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27823D6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4A794F2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D773BEE" w14:textId="77777777" w:rsidTr="00054DE7">
        <w:trPr>
          <w:tblHeader/>
        </w:trPr>
        <w:tc>
          <w:tcPr>
            <w:tcW w:w="1526" w:type="dxa"/>
          </w:tcPr>
          <w:p w14:paraId="3CFC037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2410" w:type="dxa"/>
          </w:tcPr>
          <w:p w14:paraId="2B1DE325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349FC00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6F96D895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8FFB8A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55AAC90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129AF35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5521031" w14:textId="77777777" w:rsidTr="00054DE7">
        <w:trPr>
          <w:tblHeader/>
        </w:trPr>
        <w:tc>
          <w:tcPr>
            <w:tcW w:w="1526" w:type="dxa"/>
          </w:tcPr>
          <w:p w14:paraId="4243110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2410" w:type="dxa"/>
          </w:tcPr>
          <w:p w14:paraId="21F1CF4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54AAA3E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15F849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386EE90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11EF812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C3A581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451E8EEA" w14:textId="77777777" w:rsidTr="00054DE7">
        <w:trPr>
          <w:tblHeader/>
        </w:trPr>
        <w:tc>
          <w:tcPr>
            <w:tcW w:w="1526" w:type="dxa"/>
          </w:tcPr>
          <w:p w14:paraId="48441D9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2410" w:type="dxa"/>
          </w:tcPr>
          <w:p w14:paraId="782FF20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26433D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9263F9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B622DF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08A39B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1D50B4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4D892D2E" w14:textId="77777777" w:rsidTr="00054DE7">
        <w:trPr>
          <w:tblHeader/>
        </w:trPr>
        <w:tc>
          <w:tcPr>
            <w:tcW w:w="1526" w:type="dxa"/>
          </w:tcPr>
          <w:p w14:paraId="405D84F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2410" w:type="dxa"/>
          </w:tcPr>
          <w:p w14:paraId="5EC2EF6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7766AC3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8EA82F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17B0143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904D99F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2A1D9FD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3F0A0B48" w14:textId="77777777" w:rsidTr="00054DE7">
        <w:trPr>
          <w:tblHeader/>
        </w:trPr>
        <w:tc>
          <w:tcPr>
            <w:tcW w:w="1526" w:type="dxa"/>
          </w:tcPr>
          <w:p w14:paraId="22971B2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2410" w:type="dxa"/>
          </w:tcPr>
          <w:p w14:paraId="19F947B1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0B3FFE5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10CE31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5670A58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3A8ADA0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BDBEC6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EE45BC0" w14:textId="77777777" w:rsidTr="00054DE7">
        <w:trPr>
          <w:tblHeader/>
        </w:trPr>
        <w:tc>
          <w:tcPr>
            <w:tcW w:w="1526" w:type="dxa"/>
          </w:tcPr>
          <w:p w14:paraId="7F5FA264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7.</w:t>
            </w:r>
          </w:p>
        </w:tc>
        <w:tc>
          <w:tcPr>
            <w:tcW w:w="2410" w:type="dxa"/>
          </w:tcPr>
          <w:p w14:paraId="12E5E359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184F7B1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3C32E0B3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06E312B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5051A83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67AFD0A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5950902F" w14:textId="77777777" w:rsidTr="00054DE7">
        <w:trPr>
          <w:tblHeader/>
        </w:trPr>
        <w:tc>
          <w:tcPr>
            <w:tcW w:w="1526" w:type="dxa"/>
          </w:tcPr>
          <w:p w14:paraId="79A0C0B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8.</w:t>
            </w:r>
          </w:p>
        </w:tc>
        <w:tc>
          <w:tcPr>
            <w:tcW w:w="2410" w:type="dxa"/>
          </w:tcPr>
          <w:p w14:paraId="270E493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A1C35F8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74F6D9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1D2D304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69A1BA27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7C6F6A5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21044D31" w14:textId="77777777" w:rsidTr="00054DE7">
        <w:trPr>
          <w:tblHeader/>
        </w:trPr>
        <w:tc>
          <w:tcPr>
            <w:tcW w:w="1526" w:type="dxa"/>
          </w:tcPr>
          <w:p w14:paraId="02B8349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9.</w:t>
            </w:r>
          </w:p>
        </w:tc>
        <w:tc>
          <w:tcPr>
            <w:tcW w:w="2410" w:type="dxa"/>
          </w:tcPr>
          <w:p w14:paraId="6FC7473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4B03330A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4C9EA5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6130C28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26A4BA7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189180BB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F05A5D" w14:paraId="11BDC24B" w14:textId="77777777" w:rsidTr="00054DE7">
        <w:trPr>
          <w:trHeight w:val="322"/>
          <w:tblHeader/>
        </w:trPr>
        <w:tc>
          <w:tcPr>
            <w:tcW w:w="1526" w:type="dxa"/>
          </w:tcPr>
          <w:p w14:paraId="3D1220AD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10.</w:t>
            </w:r>
          </w:p>
        </w:tc>
        <w:tc>
          <w:tcPr>
            <w:tcW w:w="2410" w:type="dxa"/>
          </w:tcPr>
          <w:p w14:paraId="7B7C5872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409" w:type="dxa"/>
          </w:tcPr>
          <w:p w14:paraId="6C5A182E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268" w:type="dxa"/>
          </w:tcPr>
          <w:p w14:paraId="575E85D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5" w:type="dxa"/>
          </w:tcPr>
          <w:p w14:paraId="6041369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984" w:type="dxa"/>
          </w:tcPr>
          <w:p w14:paraId="40D7FC26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701" w:type="dxa"/>
          </w:tcPr>
          <w:p w14:paraId="38F1079C" w14:textId="77777777" w:rsidR="00F05A5D" w:rsidRDefault="00F05A5D" w:rsidP="00054DE7">
            <w:pPr>
              <w:spacing w:after="0" w:line="36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342D993B" w14:textId="77777777" w:rsidR="00F05A5D" w:rsidRDefault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</w:pPr>
    </w:p>
    <w:p w14:paraId="77662A22" w14:textId="720D3D96" w:rsidR="00F05A5D" w:rsidRDefault="00F05A5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01009C65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</w:rPr>
        <w:sectPr w:rsidR="007E7771">
          <w:pgSz w:w="16838" w:h="11906" w:orient="landscape"/>
          <w:pgMar w:top="1418" w:right="1418" w:bottom="993" w:left="1418" w:header="709" w:footer="709" w:gutter="0"/>
          <w:pgNumType w:start="1"/>
          <w:cols w:space="720"/>
        </w:sectPr>
      </w:pPr>
    </w:p>
    <w:p w14:paraId="1540D6E3" w14:textId="0EC015D3" w:rsidR="007E7771" w:rsidRPr="00F05A5D" w:rsidRDefault="00AE1D87" w:rsidP="00F05A5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Luego de haber realizado el </w:t>
      </w:r>
      <w:r>
        <w:rPr>
          <w:b/>
          <w:sz w:val="24"/>
          <w:szCs w:val="24"/>
        </w:rPr>
        <w:t>segundo TESTEO</w:t>
      </w:r>
      <w:r w:rsidR="00F05A5D">
        <w:rPr>
          <w:sz w:val="24"/>
          <w:szCs w:val="24"/>
        </w:rPr>
        <w:t xml:space="preserve"> guarda las respuestas para ser analizadas en la siguiente sesión (sesión 14)</w:t>
      </w:r>
    </w:p>
    <w:p w14:paraId="738086CC" w14:textId="38188772" w:rsidR="007E7771" w:rsidRPr="009D23ED" w:rsidRDefault="009D23ED" w:rsidP="009D23ED">
      <w:pPr>
        <w:pStyle w:val="Ttulo1"/>
        <w:ind w:left="1" w:hanging="3"/>
        <w:rPr>
          <w:highlight w:val="white"/>
        </w:rPr>
      </w:pPr>
      <w:r w:rsidRPr="004C144B">
        <w:rPr>
          <w:sz w:val="28"/>
          <w:szCs w:val="28"/>
          <w:highlight w:val="white"/>
        </w:rPr>
        <w:t>III.</w:t>
      </w:r>
      <w:r w:rsidR="00AE1D87" w:rsidRPr="004C144B">
        <w:rPr>
          <w:sz w:val="28"/>
          <w:szCs w:val="28"/>
          <w:highlight w:val="white"/>
        </w:rPr>
        <w:t>ACTIVIDADES DE SALIDA</w:t>
      </w:r>
    </w:p>
    <w:p w14:paraId="24C03320" w14:textId="6348B775" w:rsidR="007E7771" w:rsidRDefault="00AE1D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Reali</w:t>
      </w:r>
      <w:r w:rsidR="00AB2C5A">
        <w:rPr>
          <w:color w:val="000000"/>
        </w:rPr>
        <w:t>ce</w:t>
      </w:r>
      <w:r>
        <w:rPr>
          <w:color w:val="000000"/>
        </w:rPr>
        <w:t xml:space="preserve"> el SEGUNDO TESTEO haciendo uso de las mismas preguntas trabajadas en el primer testeo.</w:t>
      </w:r>
    </w:p>
    <w:p w14:paraId="7C762591" w14:textId="77777777" w:rsidR="007E7771" w:rsidRDefault="00AE1D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En el siguiente cuadro coloca los enlaces de video – imágenes del primer y segundo testeo realizado.</w:t>
      </w:r>
    </w:p>
    <w:p w14:paraId="5B8C2ECD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</w:p>
    <w:tbl>
      <w:tblPr>
        <w:tblStyle w:val="a7"/>
        <w:tblW w:w="9571" w:type="dxa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 w:firstRow="0" w:lastRow="0" w:firstColumn="0" w:lastColumn="0" w:noHBand="0" w:noVBand="0"/>
      </w:tblPr>
      <w:tblGrid>
        <w:gridCol w:w="1664"/>
        <w:gridCol w:w="3797"/>
        <w:gridCol w:w="4110"/>
      </w:tblGrid>
      <w:tr w:rsidR="007E7771" w14:paraId="5125182F" w14:textId="77777777" w:rsidTr="004C144B">
        <w:trPr>
          <w:tblHeader/>
        </w:trPr>
        <w:tc>
          <w:tcPr>
            <w:tcW w:w="1664" w:type="dxa"/>
          </w:tcPr>
          <w:p w14:paraId="2BEC4385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97" w:type="dxa"/>
          </w:tcPr>
          <w:p w14:paraId="21E6FF03" w14:textId="77777777" w:rsidR="007E7771" w:rsidRDefault="00AE1D87">
            <w:pPr>
              <w:tabs>
                <w:tab w:val="left" w:pos="284"/>
              </w:tabs>
              <w:spacing w:after="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PRIMER TESTEO</w:t>
            </w:r>
          </w:p>
        </w:tc>
        <w:tc>
          <w:tcPr>
            <w:tcW w:w="4110" w:type="dxa"/>
          </w:tcPr>
          <w:p w14:paraId="35D1EAAF" w14:textId="77777777" w:rsidR="007E7771" w:rsidRDefault="00AE1D87">
            <w:pPr>
              <w:tabs>
                <w:tab w:val="left" w:pos="284"/>
              </w:tabs>
              <w:spacing w:after="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SEGUNDO TESTEO</w:t>
            </w:r>
          </w:p>
        </w:tc>
      </w:tr>
      <w:tr w:rsidR="007E7771" w14:paraId="226E8F9F" w14:textId="77777777" w:rsidTr="004C144B">
        <w:trPr>
          <w:tblHeader/>
        </w:trPr>
        <w:tc>
          <w:tcPr>
            <w:tcW w:w="1664" w:type="dxa"/>
          </w:tcPr>
          <w:p w14:paraId="171DB066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6904ED0E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D070E2B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2B790E5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73E4BA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BEA055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BDAA34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DB5E29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5C34707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F888E8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4D12A6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754D5BC" w14:textId="77777777" w:rsidR="007E7771" w:rsidRDefault="00AE1D87">
            <w:pPr>
              <w:tabs>
                <w:tab w:val="left" w:pos="284"/>
              </w:tabs>
              <w:spacing w:after="0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EVIDENCIAS</w:t>
            </w:r>
          </w:p>
        </w:tc>
        <w:tc>
          <w:tcPr>
            <w:tcW w:w="3797" w:type="dxa"/>
          </w:tcPr>
          <w:p w14:paraId="6C98741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FAAC50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554ED8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6628AA3B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1178C0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F62AB6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7573CC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8C28EE1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AF0349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C1F540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68E6BCEC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6EA8EA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1F6FDCF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17B9A43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4110" w:type="dxa"/>
          </w:tcPr>
          <w:p w14:paraId="1DD9C33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623351A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FB906A7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841173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423D3E6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D84E643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E826BA9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C690BA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4F02C8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CE824DC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30DAD73A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67F949A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774AB30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1D8491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71782276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8CEEA6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5041E4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2A098878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AC529CD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8E17EE2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DCD5CAC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5A6911A4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0BD6B4A5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  <w:p w14:paraId="46DCDF47" w14:textId="77777777" w:rsidR="007E7771" w:rsidRDefault="007E7771">
            <w:pPr>
              <w:tabs>
                <w:tab w:val="left" w:pos="284"/>
              </w:tabs>
              <w:spacing w:after="0"/>
              <w:ind w:left="0" w:hanging="2"/>
              <w:jc w:val="both"/>
              <w:rPr>
                <w:color w:val="000000"/>
              </w:rPr>
            </w:pPr>
          </w:p>
        </w:tc>
      </w:tr>
    </w:tbl>
    <w:p w14:paraId="06887EA9" w14:textId="77777777" w:rsidR="007E7771" w:rsidRDefault="007E7771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</w:p>
    <w:p w14:paraId="3D6FE034" w14:textId="67A5E6F8" w:rsidR="007E7771" w:rsidRDefault="00AE1D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="0" w:hanging="2"/>
        <w:jc w:val="both"/>
        <w:rPr>
          <w:color w:val="000000"/>
        </w:rPr>
      </w:pPr>
      <w:r>
        <w:rPr>
          <w:color w:val="000000"/>
        </w:rPr>
        <w:t>Presentar en la carpeta PRODUCTO 13 de</w:t>
      </w:r>
      <w:r w:rsidR="006F4265">
        <w:rPr>
          <w:color w:val="000000"/>
        </w:rPr>
        <w:t xml:space="preserve"> </w:t>
      </w:r>
      <w:r w:rsidR="0055727C" w:rsidRPr="0055727C">
        <w:rPr>
          <w:color w:val="000000"/>
        </w:rPr>
        <w:t>Clementina</w:t>
      </w:r>
      <w:r>
        <w:rPr>
          <w:color w:val="000000"/>
        </w:rPr>
        <w:t xml:space="preserve"> la guía práctica desarrollada, de manera grupal (solo sube un integrante del grupo) en la semana 14.</w:t>
      </w:r>
    </w:p>
    <w:p w14:paraId="07F8F752" w14:textId="2BCF42B0" w:rsidR="007E7771" w:rsidRDefault="00AE1D87" w:rsidP="00F05A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120"/>
        <w:ind w:left="0" w:hanging="2"/>
        <w:jc w:val="both"/>
        <w:rPr>
          <w:color w:val="000000"/>
        </w:rPr>
      </w:pPr>
      <w:r>
        <w:rPr>
          <w:color w:val="000000"/>
        </w:rPr>
        <w:t xml:space="preserve">La nota se obtiene con la aplicación de los criterios de evaluación de la rúbrica. </w:t>
      </w:r>
    </w:p>
    <w:p w14:paraId="7534C2C0" w14:textId="4C8AF1D1" w:rsidR="007E7771" w:rsidRPr="00F05A5D" w:rsidRDefault="00F05A5D" w:rsidP="00F05A5D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firstLineChars="0" w:firstLine="0"/>
        <w:jc w:val="both"/>
        <w:rPr>
          <w:color w:val="000000"/>
          <w:sz w:val="24"/>
          <w:szCs w:val="24"/>
        </w:rPr>
      </w:pPr>
      <w:r>
        <w:rPr>
          <w:color w:val="000000"/>
        </w:rPr>
        <w:tab/>
      </w:r>
      <w:r w:rsidR="004C144B" w:rsidRPr="00F05A5D">
        <w:rPr>
          <w:b/>
          <w:bCs/>
          <w:color w:val="000000"/>
          <w:sz w:val="24"/>
          <w:szCs w:val="24"/>
        </w:rPr>
        <w:t>IV.</w:t>
      </w:r>
      <w:r w:rsidR="004C144B" w:rsidRPr="00F05A5D">
        <w:rPr>
          <w:color w:val="000000"/>
          <w:sz w:val="24"/>
          <w:szCs w:val="24"/>
        </w:rPr>
        <w:t xml:space="preserve"> </w:t>
      </w:r>
      <w:r w:rsidR="004C144B" w:rsidRPr="00F05A5D">
        <w:rPr>
          <w:b/>
          <w:sz w:val="24"/>
          <w:szCs w:val="24"/>
          <w:highlight w:val="white"/>
        </w:rPr>
        <w:t>REFERENCIAS BIBLIOGRÁFICAS</w:t>
      </w:r>
    </w:p>
    <w:tbl>
      <w:tblPr>
        <w:tblW w:w="9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6"/>
      </w:tblGrid>
      <w:tr w:rsidR="004C144B" w14:paraId="0FD136D8" w14:textId="77777777" w:rsidTr="00F471E6">
        <w:trPr>
          <w:trHeight w:val="333"/>
        </w:trPr>
        <w:tc>
          <w:tcPr>
            <w:tcW w:w="9316" w:type="dxa"/>
            <w:shd w:val="clear" w:color="auto" w:fill="44546A"/>
          </w:tcPr>
          <w:p w14:paraId="2CB0A5B1" w14:textId="77777777" w:rsidR="004C144B" w:rsidRPr="00B57D57" w:rsidRDefault="004C144B" w:rsidP="00F471E6">
            <w:pPr>
              <w:spacing w:line="276" w:lineRule="auto"/>
              <w:ind w:left="0" w:hanging="2"/>
              <w:rPr>
                <w:b/>
                <w:bCs/>
                <w:color w:val="FFFFFF"/>
              </w:rPr>
            </w:pPr>
            <w:r w:rsidRPr="00B57D57">
              <w:rPr>
                <w:b/>
                <w:bCs/>
                <w:color w:val="FFFFFF"/>
              </w:rPr>
              <w:t>REFERENCIA</w:t>
            </w:r>
          </w:p>
        </w:tc>
      </w:tr>
      <w:tr w:rsidR="004C144B" w14:paraId="5565A684" w14:textId="77777777" w:rsidTr="00F471E6">
        <w:trPr>
          <w:trHeight w:val="1167"/>
        </w:trPr>
        <w:tc>
          <w:tcPr>
            <w:tcW w:w="9316" w:type="dxa"/>
            <w:shd w:val="clear" w:color="auto" w:fill="auto"/>
          </w:tcPr>
          <w:p w14:paraId="6831B124" w14:textId="77777777" w:rsidR="004C144B" w:rsidRPr="00B57D57" w:rsidRDefault="004C144B" w:rsidP="00F471E6">
            <w:pPr>
              <w:spacing w:after="0" w:line="240" w:lineRule="auto"/>
              <w:ind w:leftChars="-5" w:left="556" w:firstLineChars="0" w:hanging="567"/>
              <w:jc w:val="both"/>
              <w:rPr>
                <w:b/>
                <w:bCs/>
              </w:rPr>
            </w:pPr>
            <w:r w:rsidRPr="00B57D57">
              <w:rPr>
                <w:b/>
                <w:bCs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Pérez Serrano, G. (2015). </w:t>
            </w:r>
            <w:r>
              <w:rPr>
                <w:rFonts w:ascii="Garamond" w:eastAsia="Garamond" w:hAnsi="Garamond" w:cs="Garamond"/>
                <w:i/>
              </w:rPr>
              <w:t>Elaboración de proyectos sociales</w:t>
            </w:r>
            <w:r>
              <w:rPr>
                <w:rFonts w:ascii="Times New Roman" w:eastAsia="Times New Roman" w:hAnsi="Times New Roman" w:cs="Times New Roman"/>
                <w:i/>
              </w:rPr>
              <w:t>:</w:t>
            </w:r>
            <w:r>
              <w:rPr>
                <w:rFonts w:ascii="Garamond" w:eastAsia="Garamond" w:hAnsi="Garamond" w:cs="Garamond"/>
                <w:i/>
              </w:rPr>
              <w:t xml:space="preserve"> casos prácticos </w:t>
            </w:r>
            <w:r>
              <w:rPr>
                <w:rFonts w:ascii="Garamond" w:eastAsia="Garamond" w:hAnsi="Garamond" w:cs="Garamond"/>
              </w:rPr>
              <w:t xml:space="preserve">[en línea].  </w:t>
            </w:r>
            <w:hyperlink r:id="rId23">
              <w:r>
                <w:rPr>
                  <w:rFonts w:ascii="Garamond" w:eastAsia="Garamond" w:hAnsi="Garamond" w:cs="Garamond"/>
                  <w:color w:val="000000"/>
                  <w:u w:val="single"/>
                </w:rPr>
                <w:t>https://www.digitaliapublishing.com/a/28997</w:t>
              </w:r>
            </w:hyperlink>
          </w:p>
        </w:tc>
      </w:tr>
    </w:tbl>
    <w:p w14:paraId="63B187B9" w14:textId="77777777" w:rsidR="004C144B" w:rsidRDefault="004C144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hanging="2"/>
        <w:jc w:val="both"/>
        <w:rPr>
          <w:color w:val="000000"/>
        </w:rPr>
      </w:pPr>
    </w:p>
    <w:sectPr w:rsidR="004C144B">
      <w:headerReference w:type="default" r:id="rId24"/>
      <w:pgSz w:w="11906" w:h="16838"/>
      <w:pgMar w:top="1077" w:right="1134" w:bottom="1077" w:left="1418" w:header="227" w:footer="2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39D09" w14:textId="77777777" w:rsidR="006F05F3" w:rsidRDefault="006F05F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26457DD4" w14:textId="77777777" w:rsidR="006F05F3" w:rsidRDefault="006F05F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ibeye">
    <w:altName w:val="Times New Roman"/>
    <w:charset w:val="00"/>
    <w:family w:val="auto"/>
    <w:pitch w:val="default"/>
  </w:font>
  <w:font w:name="Architects Daughter">
    <w:altName w:val="Calibri"/>
    <w:charset w:val="00"/>
    <w:family w:val="auto"/>
    <w:pitch w:val="default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FDC5D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6D30A" w14:textId="2F093E2B" w:rsidR="007E7771" w:rsidRPr="00B85693" w:rsidRDefault="00AE1D87" w:rsidP="00B856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PROGRAMA DE FORMACIÓN HUMANÍSTICA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BF745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57F2C" w14:textId="77777777" w:rsidR="006F05F3" w:rsidRDefault="006F05F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196E077" w14:textId="77777777" w:rsidR="006F05F3" w:rsidRDefault="006F05F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CCDDB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065DC" w14:textId="77777777" w:rsidR="007E7771" w:rsidRDefault="00AE1D87">
    <w:pPr>
      <w:spacing w:line="258" w:lineRule="auto"/>
      <w:ind w:left="0" w:hanging="2"/>
    </w:pPr>
    <w:r>
      <w:rPr>
        <w:rFonts w:ascii="Bahnschrift SemiLight" w:eastAsia="Bahnschrift SemiLight" w:hAnsi="Bahnschrift SemiLight" w:cs="Bahnschrift SemiLight"/>
        <w:b/>
        <w:color w:val="000000"/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CDEA256" wp14:editId="1406A805">
              <wp:simplePos x="0" y="0"/>
              <wp:positionH relativeFrom="column">
                <wp:posOffset>2743200</wp:posOffset>
              </wp:positionH>
              <wp:positionV relativeFrom="paragraph">
                <wp:posOffset>0</wp:posOffset>
              </wp:positionV>
              <wp:extent cx="3228975" cy="351790"/>
              <wp:effectExtent l="0" t="0" r="0" b="0"/>
              <wp:wrapNone/>
              <wp:docPr id="1026" name="Rectángulo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45800" y="3618540"/>
                        <a:ext cx="3200400" cy="3229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0BB7C7" w14:textId="77777777" w:rsidR="007E7771" w:rsidRDefault="00AE1D87">
                          <w:pPr>
                            <w:spacing w:line="258" w:lineRule="auto"/>
                            <w:ind w:left="0" w:hanging="2"/>
                          </w:pPr>
                          <w:r>
                            <w:rPr>
                              <w:rFonts w:ascii="Bahnschrift SemiLight" w:eastAsia="Bahnschrift SemiLight" w:hAnsi="Bahnschrift SemiLight" w:cs="Bahnschrift SemiLight"/>
                              <w:b/>
                              <w:color w:val="000000"/>
                              <w:sz w:val="20"/>
                            </w:rPr>
                            <w:t xml:space="preserve">          Emprendimiento para el Desarrollo Sostenible</w:t>
                          </w:r>
                        </w:p>
                        <w:p w14:paraId="0B9635AC" w14:textId="77777777" w:rsidR="007E7771" w:rsidRDefault="007E7771">
                          <w:pPr>
                            <w:spacing w:line="258" w:lineRule="auto"/>
                            <w:ind w:left="0" w:hanging="2"/>
                          </w:pPr>
                        </w:p>
                        <w:p w14:paraId="1C95BC03" w14:textId="77777777" w:rsidR="007E7771" w:rsidRDefault="007E7771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EA256" id="Rectángulo 1026" o:spid="_x0000_s1027" style="position:absolute;margin-left:3in;margin-top:0;width:254.25pt;height:2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" stroked="f">
              <v:textbox inset="2.53958mm,1.2694mm,2.53958mm,1.2694mm">
                <w:txbxContent>
                  <w:p w14:paraId="7B0BB7C7" w14:textId="77777777" w:rsidR="007E7771" w:rsidRDefault="00AE1D87">
                    <w:pPr>
                      <w:spacing w:line="258" w:lineRule="auto"/>
                      <w:ind w:left="0" w:hanging="2"/>
                    </w:pPr>
                    <w:r>
                      <w:rPr>
                        <w:rFonts w:ascii="Bahnschrift SemiLight" w:eastAsia="Bahnschrift SemiLight" w:hAnsi="Bahnschrift SemiLight" w:cs="Bahnschrift SemiLight"/>
                        <w:b/>
                        <w:color w:val="000000"/>
                        <w:sz w:val="20"/>
                      </w:rPr>
                      <w:t xml:space="preserve">          Emprendimiento para el Desarrollo Sostenible</w:t>
                    </w:r>
                  </w:p>
                  <w:p w14:paraId="0B9635AC" w14:textId="77777777" w:rsidR="007E7771" w:rsidRDefault="007E7771">
                    <w:pPr>
                      <w:spacing w:line="258" w:lineRule="auto"/>
                      <w:ind w:left="0" w:hanging="2"/>
                    </w:pPr>
                  </w:p>
                  <w:p w14:paraId="1C95BC03" w14:textId="77777777" w:rsidR="007E7771" w:rsidRDefault="007E7771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hidden="0" allowOverlap="1" wp14:anchorId="5E687512" wp14:editId="686028A6">
          <wp:simplePos x="0" y="0"/>
          <wp:positionH relativeFrom="column">
            <wp:posOffset>-330834</wp:posOffset>
          </wp:positionH>
          <wp:positionV relativeFrom="paragraph">
            <wp:posOffset>-18414</wp:posOffset>
          </wp:positionV>
          <wp:extent cx="2087880" cy="339725"/>
          <wp:effectExtent l="0" t="0" r="0" b="0"/>
          <wp:wrapSquare wrapText="bothSides" distT="0" distB="0" distL="114300" distR="114300"/>
          <wp:docPr id="10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87880" cy="339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709929" w14:textId="77777777" w:rsidR="007E7771" w:rsidRDefault="00AE1D8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F1C0" w14:textId="77777777" w:rsidR="007E7771" w:rsidRDefault="007E777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C62AE" w14:textId="77777777" w:rsidR="007E7771" w:rsidRDefault="00AE1D8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  <w:color w:val="000000"/>
        <w:lang w:eastAsia="es-PE"/>
      </w:rPr>
      <w:drawing>
        <wp:inline distT="0" distB="0" distL="114300" distR="114300" wp14:anchorId="4C0464D6" wp14:editId="5FF79463">
          <wp:extent cx="2423795" cy="375920"/>
          <wp:effectExtent l="0" t="0" r="0" b="0"/>
          <wp:docPr id="1034" name="image2.png" descr="Indicación" title="Atenció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image2.png" descr="Indicación" title="Atenció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3795" cy="375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5164F"/>
    <w:multiLevelType w:val="hybridMultilevel"/>
    <w:tmpl w:val="D7F2FCBC"/>
    <w:lvl w:ilvl="0" w:tplc="07A8F266">
      <w:start w:val="10"/>
      <w:numFmt w:val="bullet"/>
      <w:lvlText w:val="-"/>
      <w:lvlJc w:val="left"/>
      <w:pPr>
        <w:ind w:left="358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34FE338D"/>
    <w:multiLevelType w:val="hybridMultilevel"/>
    <w:tmpl w:val="C54EDCBC"/>
    <w:lvl w:ilvl="0" w:tplc="280A000B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6B13820"/>
    <w:multiLevelType w:val="multilevel"/>
    <w:tmpl w:val="DEF27E3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B63FD"/>
    <w:multiLevelType w:val="multilevel"/>
    <w:tmpl w:val="51EEA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4" w:hanging="1440"/>
      </w:pPr>
      <w:rPr>
        <w:rFonts w:hint="default"/>
      </w:rPr>
    </w:lvl>
  </w:abstractNum>
  <w:abstractNum w:abstractNumId="4" w15:restartNumberingAfterBreak="0">
    <w:nsid w:val="4D4C2C25"/>
    <w:multiLevelType w:val="multilevel"/>
    <w:tmpl w:val="6930CBDA"/>
    <w:lvl w:ilvl="0">
      <w:start w:val="1"/>
      <w:numFmt w:val="upperLetter"/>
      <w:lvlText w:val="%1."/>
      <w:lvlJc w:val="left"/>
      <w:pPr>
        <w:ind w:left="64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8" w:hanging="35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8" w:hanging="180"/>
      </w:pPr>
      <w:rPr>
        <w:vertAlign w:val="baseline"/>
      </w:rPr>
    </w:lvl>
  </w:abstractNum>
  <w:abstractNum w:abstractNumId="5" w15:restartNumberingAfterBreak="0">
    <w:nsid w:val="67003F6D"/>
    <w:multiLevelType w:val="multilevel"/>
    <w:tmpl w:val="D29C5F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9B73E4"/>
    <w:multiLevelType w:val="hybridMultilevel"/>
    <w:tmpl w:val="15A83E32"/>
    <w:lvl w:ilvl="0" w:tplc="52D8B728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78" w:hanging="360"/>
      </w:pPr>
    </w:lvl>
    <w:lvl w:ilvl="2" w:tplc="280A001B" w:tentative="1">
      <w:start w:val="1"/>
      <w:numFmt w:val="lowerRoman"/>
      <w:lvlText w:val="%3."/>
      <w:lvlJc w:val="right"/>
      <w:pPr>
        <w:ind w:left="1798" w:hanging="180"/>
      </w:pPr>
    </w:lvl>
    <w:lvl w:ilvl="3" w:tplc="280A000F" w:tentative="1">
      <w:start w:val="1"/>
      <w:numFmt w:val="decimal"/>
      <w:lvlText w:val="%4."/>
      <w:lvlJc w:val="left"/>
      <w:pPr>
        <w:ind w:left="2518" w:hanging="360"/>
      </w:pPr>
    </w:lvl>
    <w:lvl w:ilvl="4" w:tplc="280A0019" w:tentative="1">
      <w:start w:val="1"/>
      <w:numFmt w:val="lowerLetter"/>
      <w:lvlText w:val="%5."/>
      <w:lvlJc w:val="left"/>
      <w:pPr>
        <w:ind w:left="3238" w:hanging="360"/>
      </w:pPr>
    </w:lvl>
    <w:lvl w:ilvl="5" w:tplc="280A001B" w:tentative="1">
      <w:start w:val="1"/>
      <w:numFmt w:val="lowerRoman"/>
      <w:lvlText w:val="%6."/>
      <w:lvlJc w:val="right"/>
      <w:pPr>
        <w:ind w:left="3958" w:hanging="180"/>
      </w:pPr>
    </w:lvl>
    <w:lvl w:ilvl="6" w:tplc="280A000F" w:tentative="1">
      <w:start w:val="1"/>
      <w:numFmt w:val="decimal"/>
      <w:lvlText w:val="%7."/>
      <w:lvlJc w:val="left"/>
      <w:pPr>
        <w:ind w:left="4678" w:hanging="360"/>
      </w:pPr>
    </w:lvl>
    <w:lvl w:ilvl="7" w:tplc="280A0019" w:tentative="1">
      <w:start w:val="1"/>
      <w:numFmt w:val="lowerLetter"/>
      <w:lvlText w:val="%8."/>
      <w:lvlJc w:val="left"/>
      <w:pPr>
        <w:ind w:left="5398" w:hanging="360"/>
      </w:pPr>
    </w:lvl>
    <w:lvl w:ilvl="8" w:tplc="28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6ED318D"/>
    <w:multiLevelType w:val="hybridMultilevel"/>
    <w:tmpl w:val="CC845DB0"/>
    <w:lvl w:ilvl="0" w:tplc="02723190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78" w:hanging="360"/>
      </w:pPr>
    </w:lvl>
    <w:lvl w:ilvl="2" w:tplc="280A001B" w:tentative="1">
      <w:start w:val="1"/>
      <w:numFmt w:val="lowerRoman"/>
      <w:lvlText w:val="%3."/>
      <w:lvlJc w:val="right"/>
      <w:pPr>
        <w:ind w:left="1798" w:hanging="180"/>
      </w:pPr>
    </w:lvl>
    <w:lvl w:ilvl="3" w:tplc="280A000F" w:tentative="1">
      <w:start w:val="1"/>
      <w:numFmt w:val="decimal"/>
      <w:lvlText w:val="%4."/>
      <w:lvlJc w:val="left"/>
      <w:pPr>
        <w:ind w:left="2518" w:hanging="360"/>
      </w:pPr>
    </w:lvl>
    <w:lvl w:ilvl="4" w:tplc="280A0019" w:tentative="1">
      <w:start w:val="1"/>
      <w:numFmt w:val="lowerLetter"/>
      <w:lvlText w:val="%5."/>
      <w:lvlJc w:val="left"/>
      <w:pPr>
        <w:ind w:left="3238" w:hanging="360"/>
      </w:pPr>
    </w:lvl>
    <w:lvl w:ilvl="5" w:tplc="280A001B" w:tentative="1">
      <w:start w:val="1"/>
      <w:numFmt w:val="lowerRoman"/>
      <w:lvlText w:val="%6."/>
      <w:lvlJc w:val="right"/>
      <w:pPr>
        <w:ind w:left="3958" w:hanging="180"/>
      </w:pPr>
    </w:lvl>
    <w:lvl w:ilvl="6" w:tplc="280A000F" w:tentative="1">
      <w:start w:val="1"/>
      <w:numFmt w:val="decimal"/>
      <w:lvlText w:val="%7."/>
      <w:lvlJc w:val="left"/>
      <w:pPr>
        <w:ind w:left="4678" w:hanging="360"/>
      </w:pPr>
    </w:lvl>
    <w:lvl w:ilvl="7" w:tplc="280A0019" w:tentative="1">
      <w:start w:val="1"/>
      <w:numFmt w:val="lowerLetter"/>
      <w:lvlText w:val="%8."/>
      <w:lvlJc w:val="left"/>
      <w:pPr>
        <w:ind w:left="5398" w:hanging="360"/>
      </w:pPr>
    </w:lvl>
    <w:lvl w:ilvl="8" w:tplc="28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78786B5A"/>
    <w:multiLevelType w:val="multilevel"/>
    <w:tmpl w:val="3CBA38EE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82022558">
    <w:abstractNumId w:val="4"/>
  </w:num>
  <w:num w:numId="2" w16cid:durableId="82991797">
    <w:abstractNumId w:val="8"/>
  </w:num>
  <w:num w:numId="3" w16cid:durableId="420300348">
    <w:abstractNumId w:val="2"/>
  </w:num>
  <w:num w:numId="4" w16cid:durableId="1272586638">
    <w:abstractNumId w:val="1"/>
  </w:num>
  <w:num w:numId="5" w16cid:durableId="1775510955">
    <w:abstractNumId w:val="3"/>
  </w:num>
  <w:num w:numId="6" w16cid:durableId="1526940316">
    <w:abstractNumId w:val="5"/>
  </w:num>
  <w:num w:numId="7" w16cid:durableId="1985810322">
    <w:abstractNumId w:val="0"/>
  </w:num>
  <w:num w:numId="8" w16cid:durableId="1181815928">
    <w:abstractNumId w:val="7"/>
  </w:num>
  <w:num w:numId="9" w16cid:durableId="410666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71"/>
    <w:rsid w:val="00006BCA"/>
    <w:rsid w:val="000F605E"/>
    <w:rsid w:val="001164CD"/>
    <w:rsid w:val="0012620E"/>
    <w:rsid w:val="0016578C"/>
    <w:rsid w:val="00196F0B"/>
    <w:rsid w:val="00272F6D"/>
    <w:rsid w:val="002E1F4A"/>
    <w:rsid w:val="002F5354"/>
    <w:rsid w:val="0030213E"/>
    <w:rsid w:val="00344603"/>
    <w:rsid w:val="003D2174"/>
    <w:rsid w:val="003F5F53"/>
    <w:rsid w:val="00414CF0"/>
    <w:rsid w:val="00466FE8"/>
    <w:rsid w:val="004A0E45"/>
    <w:rsid w:val="004A3433"/>
    <w:rsid w:val="004C144B"/>
    <w:rsid w:val="004C5FF0"/>
    <w:rsid w:val="004E0556"/>
    <w:rsid w:val="004F041D"/>
    <w:rsid w:val="0055727C"/>
    <w:rsid w:val="005774D0"/>
    <w:rsid w:val="005F4923"/>
    <w:rsid w:val="006155E4"/>
    <w:rsid w:val="006A280B"/>
    <w:rsid w:val="006E6C1B"/>
    <w:rsid w:val="006F05F3"/>
    <w:rsid w:val="006F4265"/>
    <w:rsid w:val="00703D97"/>
    <w:rsid w:val="00716302"/>
    <w:rsid w:val="007205CF"/>
    <w:rsid w:val="00727828"/>
    <w:rsid w:val="0073703C"/>
    <w:rsid w:val="00737959"/>
    <w:rsid w:val="007D5EA7"/>
    <w:rsid w:val="007E1E58"/>
    <w:rsid w:val="007E7771"/>
    <w:rsid w:val="00803582"/>
    <w:rsid w:val="0087164D"/>
    <w:rsid w:val="00876DD4"/>
    <w:rsid w:val="00886D2C"/>
    <w:rsid w:val="00906F0C"/>
    <w:rsid w:val="00936401"/>
    <w:rsid w:val="00947669"/>
    <w:rsid w:val="00955673"/>
    <w:rsid w:val="009D1291"/>
    <w:rsid w:val="009D23ED"/>
    <w:rsid w:val="00A45966"/>
    <w:rsid w:val="00A4709D"/>
    <w:rsid w:val="00AB2C5A"/>
    <w:rsid w:val="00AC47AA"/>
    <w:rsid w:val="00AE1D87"/>
    <w:rsid w:val="00B21D8B"/>
    <w:rsid w:val="00B44CA0"/>
    <w:rsid w:val="00B85693"/>
    <w:rsid w:val="00C83A14"/>
    <w:rsid w:val="00CC1A23"/>
    <w:rsid w:val="00CD15DB"/>
    <w:rsid w:val="00DA0F20"/>
    <w:rsid w:val="00E5769A"/>
    <w:rsid w:val="00E61BA5"/>
    <w:rsid w:val="00EC1C2C"/>
    <w:rsid w:val="00EC6605"/>
    <w:rsid w:val="00EF3ABF"/>
    <w:rsid w:val="00F05A5D"/>
    <w:rsid w:val="00F72381"/>
    <w:rsid w:val="00F84042"/>
    <w:rsid w:val="00FD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F7A4E"/>
  <w15:docId w15:val="{D2617DB8-8D5A-41FB-9E77-57A72233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PrrafodelistaCar">
    <w:name w:val="Párrafo de lista C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anormal1">
    <w:name w:val="Plain Table 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aconcuadrcula1clara-nfasis11">
    <w:name w:val="Tabla con cuadrícula 1 clara - Énfasis 11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03D9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eastAsia="es-PE"/>
    </w:rPr>
  </w:style>
  <w:style w:type="paragraph" w:customStyle="1" w:styleId="Default">
    <w:name w:val="Default"/>
    <w:rsid w:val="00414CF0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usikuyOficial" TargetMode="External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yperlink" Target="https://www.digitaliapublishing.com/a/28997" TargetMode="Externa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0A105C-A574-4917-A78D-EC9EEC7C4CF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9CE44159-14C3-4AED-AF49-728ED715B28D}">
      <dgm:prSet phldrT="[Texto]"/>
      <dgm:spPr/>
      <dgm:t>
        <a:bodyPr/>
        <a:lstStyle/>
        <a:p>
          <a:r>
            <a:rPr lang="es-PE" b="1">
              <a:solidFill>
                <a:sysClr val="windowText" lastClr="000000"/>
              </a:solidFill>
            </a:rPr>
            <a:t>Prototipo 1</a:t>
          </a:r>
        </a:p>
      </dgm:t>
    </dgm:pt>
    <dgm:pt modelId="{0BA750CA-BC95-4C9E-A5F0-94357D1367F7}" type="parTrans" cxnId="{84F37A01-1F02-4760-86D6-A210DB7E0261}">
      <dgm:prSet/>
      <dgm:spPr/>
      <dgm:t>
        <a:bodyPr/>
        <a:lstStyle/>
        <a:p>
          <a:endParaRPr lang="es-PE"/>
        </a:p>
      </dgm:t>
    </dgm:pt>
    <dgm:pt modelId="{6630BBAE-D41F-40C3-9ACA-9F06458885BD}" type="sibTrans" cxnId="{84F37A01-1F02-4760-86D6-A210DB7E0261}">
      <dgm:prSet/>
      <dgm:spPr/>
      <dgm:t>
        <a:bodyPr/>
        <a:lstStyle/>
        <a:p>
          <a:endParaRPr lang="es-PE"/>
        </a:p>
      </dgm:t>
    </dgm:pt>
    <dgm:pt modelId="{A19BFF9D-6873-42CB-AB24-6DFD78EAAED6}">
      <dgm:prSet phldrT="[Texto]"/>
      <dgm:spPr/>
      <dgm:t>
        <a:bodyPr/>
        <a:lstStyle/>
        <a:p>
          <a:r>
            <a:rPr lang="es-PE">
              <a:solidFill>
                <a:sysClr val="windowText" lastClr="000000"/>
              </a:solidFill>
            </a:rPr>
            <a:t>Prototipo 2</a:t>
          </a:r>
        </a:p>
      </dgm:t>
      <dgm:extLst>
        <a:ext uri="{E40237B7-FDA0-4F09-8148-C483321AD2D9}">
          <dgm14:cNvPr xmlns:dgm14="http://schemas.microsoft.com/office/drawing/2010/diagram" id="0" name="" descr="Indicación" title="Atención"/>
        </a:ext>
      </dgm:extLst>
    </dgm:pt>
    <dgm:pt modelId="{C87468C0-30CC-409E-99CD-CB0D00715FB1}" type="parTrans" cxnId="{D0DA2DFF-5DAC-4E98-96BC-CF3780914F11}">
      <dgm:prSet/>
      <dgm:spPr/>
      <dgm:t>
        <a:bodyPr/>
        <a:lstStyle/>
        <a:p>
          <a:endParaRPr lang="es-PE"/>
        </a:p>
      </dgm:t>
    </dgm:pt>
    <dgm:pt modelId="{2F423E93-CAD3-4467-AC9D-A96191C13FEF}" type="sibTrans" cxnId="{D0DA2DFF-5DAC-4E98-96BC-CF3780914F11}">
      <dgm:prSet/>
      <dgm:spPr/>
      <dgm:t>
        <a:bodyPr/>
        <a:lstStyle/>
        <a:p>
          <a:endParaRPr lang="es-PE"/>
        </a:p>
      </dgm:t>
    </dgm:pt>
    <dgm:pt modelId="{FC2D8699-F743-44FA-8247-E0350A208EB3}" type="pres">
      <dgm:prSet presAssocID="{050A105C-A574-4917-A78D-EC9EEC7C4CF0}" presName="CompostProcess" presStyleCnt="0">
        <dgm:presLayoutVars>
          <dgm:dir/>
          <dgm:resizeHandles val="exact"/>
        </dgm:presLayoutVars>
      </dgm:prSet>
      <dgm:spPr/>
    </dgm:pt>
    <dgm:pt modelId="{52E338B3-F1DE-4DA6-98ED-5B8F594CAEA3}" type="pres">
      <dgm:prSet presAssocID="{050A105C-A574-4917-A78D-EC9EEC7C4CF0}" presName="arrow" presStyleLbl="bgShp" presStyleIdx="0" presStyleCnt="1"/>
      <dgm:spPr/>
      <dgm:extLst>
        <a:ext uri="{E40237B7-FDA0-4F09-8148-C483321AD2D9}">
          <dgm14:cNvPr xmlns:dgm14="http://schemas.microsoft.com/office/drawing/2010/diagram" id="0" name="" descr="Indicación" title="Atención"/>
        </a:ext>
      </dgm:extLst>
    </dgm:pt>
    <dgm:pt modelId="{78601F79-5109-4A1C-99A7-601510B27BD6}" type="pres">
      <dgm:prSet presAssocID="{050A105C-A574-4917-A78D-EC9EEC7C4CF0}" presName="linearProcess" presStyleCnt="0"/>
      <dgm:spPr/>
    </dgm:pt>
    <dgm:pt modelId="{C66C7F08-B1AF-4D00-8D5D-2A889F5B852E}" type="pres">
      <dgm:prSet presAssocID="{9CE44159-14C3-4AED-AF49-728ED715B28D}" presName="textNode" presStyleLbl="node1" presStyleIdx="0" presStyleCnt="2">
        <dgm:presLayoutVars>
          <dgm:bulletEnabled val="1"/>
        </dgm:presLayoutVars>
      </dgm:prSet>
      <dgm:spPr/>
    </dgm:pt>
    <dgm:pt modelId="{2A6ABD04-34B8-4256-AAB2-CCDD802EE94B}" type="pres">
      <dgm:prSet presAssocID="{6630BBAE-D41F-40C3-9ACA-9F06458885BD}" presName="sibTrans" presStyleCnt="0"/>
      <dgm:spPr/>
    </dgm:pt>
    <dgm:pt modelId="{A13DD957-2A07-490E-8932-EACEDB149DC6}" type="pres">
      <dgm:prSet presAssocID="{A19BFF9D-6873-42CB-AB24-6DFD78EAAED6}" presName="textNode" presStyleLbl="node1" presStyleIdx="1" presStyleCnt="2" custLinFactNeighborX="-36342" custLinFactNeighborY="1488">
        <dgm:presLayoutVars>
          <dgm:bulletEnabled val="1"/>
        </dgm:presLayoutVars>
      </dgm:prSet>
      <dgm:spPr/>
    </dgm:pt>
  </dgm:ptLst>
  <dgm:cxnLst>
    <dgm:cxn modelId="{84F37A01-1F02-4760-86D6-A210DB7E0261}" srcId="{050A105C-A574-4917-A78D-EC9EEC7C4CF0}" destId="{9CE44159-14C3-4AED-AF49-728ED715B28D}" srcOrd="0" destOrd="0" parTransId="{0BA750CA-BC95-4C9E-A5F0-94357D1367F7}" sibTransId="{6630BBAE-D41F-40C3-9ACA-9F06458885BD}"/>
    <dgm:cxn modelId="{80A7346F-E9FF-485A-A193-8A0A0033903A}" type="presOf" srcId="{9CE44159-14C3-4AED-AF49-728ED715B28D}" destId="{C66C7F08-B1AF-4D00-8D5D-2A889F5B852E}" srcOrd="0" destOrd="0" presId="urn:microsoft.com/office/officeart/2005/8/layout/hProcess9"/>
    <dgm:cxn modelId="{F4232B80-D740-43ED-9035-243DDB690EEC}" type="presOf" srcId="{A19BFF9D-6873-42CB-AB24-6DFD78EAAED6}" destId="{A13DD957-2A07-490E-8932-EACEDB149DC6}" srcOrd="0" destOrd="0" presId="urn:microsoft.com/office/officeart/2005/8/layout/hProcess9"/>
    <dgm:cxn modelId="{5CC409FC-C610-4208-B545-2ADFDE614BA2}" type="presOf" srcId="{050A105C-A574-4917-A78D-EC9EEC7C4CF0}" destId="{FC2D8699-F743-44FA-8247-E0350A208EB3}" srcOrd="0" destOrd="0" presId="urn:microsoft.com/office/officeart/2005/8/layout/hProcess9"/>
    <dgm:cxn modelId="{D0DA2DFF-5DAC-4E98-96BC-CF3780914F11}" srcId="{050A105C-A574-4917-A78D-EC9EEC7C4CF0}" destId="{A19BFF9D-6873-42CB-AB24-6DFD78EAAED6}" srcOrd="1" destOrd="0" parTransId="{C87468C0-30CC-409E-99CD-CB0D00715FB1}" sibTransId="{2F423E93-CAD3-4467-AC9D-A96191C13FEF}"/>
    <dgm:cxn modelId="{F2A80A9E-ADB9-4695-8252-02C580B18557}" type="presParOf" srcId="{FC2D8699-F743-44FA-8247-E0350A208EB3}" destId="{52E338B3-F1DE-4DA6-98ED-5B8F594CAEA3}" srcOrd="0" destOrd="0" presId="urn:microsoft.com/office/officeart/2005/8/layout/hProcess9"/>
    <dgm:cxn modelId="{AEF7B3D8-12F8-42D1-A036-8645F4152B3A}" type="presParOf" srcId="{FC2D8699-F743-44FA-8247-E0350A208EB3}" destId="{78601F79-5109-4A1C-99A7-601510B27BD6}" srcOrd="1" destOrd="0" presId="urn:microsoft.com/office/officeart/2005/8/layout/hProcess9"/>
    <dgm:cxn modelId="{79383C07-1C3C-4430-A00D-E50C0A5C7478}" type="presParOf" srcId="{78601F79-5109-4A1C-99A7-601510B27BD6}" destId="{C66C7F08-B1AF-4D00-8D5D-2A889F5B852E}" srcOrd="0" destOrd="0" presId="urn:microsoft.com/office/officeart/2005/8/layout/hProcess9"/>
    <dgm:cxn modelId="{FF43ACB1-2350-4181-85F7-6CEC37E71163}" type="presParOf" srcId="{78601F79-5109-4A1C-99A7-601510B27BD6}" destId="{2A6ABD04-34B8-4256-AAB2-CCDD802EE94B}" srcOrd="1" destOrd="0" presId="urn:microsoft.com/office/officeart/2005/8/layout/hProcess9"/>
    <dgm:cxn modelId="{7BE61978-8046-45A3-B248-DD7672B4BE9D}" type="presParOf" srcId="{78601F79-5109-4A1C-99A7-601510B27BD6}" destId="{A13DD957-2A07-490E-8932-EACEDB149DC6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338B3-F1DE-4DA6-98ED-5B8F594CAEA3}">
      <dsp:nvSpPr>
        <dsp:cNvPr id="0" name=""/>
        <dsp:cNvSpPr/>
      </dsp:nvSpPr>
      <dsp:spPr>
        <a:xfrm>
          <a:off x="477916" y="0"/>
          <a:ext cx="5416391" cy="80962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6C7F08-B1AF-4D00-8D5D-2A889F5B852E}">
      <dsp:nvSpPr>
        <dsp:cNvPr id="0" name=""/>
        <dsp:cNvSpPr/>
      </dsp:nvSpPr>
      <dsp:spPr>
        <a:xfrm>
          <a:off x="1173012" y="242887"/>
          <a:ext cx="1911667" cy="323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b="1" kern="1200">
              <a:solidFill>
                <a:sysClr val="windowText" lastClr="000000"/>
              </a:solidFill>
            </a:rPr>
            <a:t>Prototipo 1</a:t>
          </a:r>
        </a:p>
      </dsp:txBody>
      <dsp:txXfrm>
        <a:off x="1188821" y="258696"/>
        <a:ext cx="1880049" cy="292232"/>
      </dsp:txXfrm>
    </dsp:sp>
    <dsp:sp modelId="{A13DD957-2A07-490E-8932-EACEDB149DC6}">
      <dsp:nvSpPr>
        <dsp:cNvPr id="0" name=""/>
        <dsp:cNvSpPr/>
      </dsp:nvSpPr>
      <dsp:spPr>
        <a:xfrm>
          <a:off x="3213819" y="247706"/>
          <a:ext cx="1911667" cy="3238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300" kern="1200">
              <a:solidFill>
                <a:sysClr val="windowText" lastClr="000000"/>
              </a:solidFill>
            </a:rPr>
            <a:t>Prototipo 2</a:t>
          </a:r>
        </a:p>
      </dsp:txBody>
      <dsp:txXfrm>
        <a:off x="3229628" y="263515"/>
        <a:ext cx="1880049" cy="292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6Bt705dlGkpEFokLjGfkKhoaBw==">AMUW2mXWHK5lOsb9o8Z6gqp9mphj4gDQmL/8lu//F7nrWy5vl6AWpVAjVssrEg3YDHB051wpnteolSAhet1gCpUmA3NfvJwwif1frHIZtVZQlG2ARXUkyZU=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1663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Indicación</vt:lpstr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Indicación</dc:title>
  <dc:creator>Oscar Enrique</dc:creator>
  <cp:lastModifiedBy>Yasser Giancarlo Espinoza Valencia</cp:lastModifiedBy>
  <cp:revision>5</cp:revision>
  <cp:lastPrinted>2025-01-13T00:03:00Z</cp:lastPrinted>
  <dcterms:created xsi:type="dcterms:W3CDTF">2025-01-06T02:57:00Z</dcterms:created>
  <dcterms:modified xsi:type="dcterms:W3CDTF">2025-01-13T00:06:00Z</dcterms:modified>
</cp:coreProperties>
</file>