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jc w:val="center"/>
      </w:pPr>
      <w:r>
        <w:rPr>
          <w:rFonts w:ascii="Tajawal" w:hAnsi="Tajawal"/>
          <w:b/>
          <w:color w:val="1F4E78"/>
          <w:sz w:val="56"/>
        </w:rPr>
        <w:t>دليل شامل لماكينات المصنع الخشبي F01</w:t>
      </w:r>
    </w:p>
    <w:p>
      <w:pPr>
        <w:jc w:val="center"/>
      </w:pPr>
      <w:r>
        <w:rPr>
          <w:color w:val="4472C4"/>
          <w:sz w:val="28"/>
        </w:rPr>
        <w:t>━━━━━━━━━━━━━━━━━━━━━━━━━━━━━━━━━━</w:t>
      </w:r>
    </w:p>
    <w:p>
      <w:pPr>
        <w:spacing w:after="800"/>
        <w:jc w:val="center"/>
      </w:pPr>
      <w:r>
        <w:rPr>
          <w:rFonts w:ascii="Tajawal" w:hAnsi="Tajawal"/>
          <w:color w:val="4472C4"/>
          <w:sz w:val="36"/>
        </w:rPr>
        <w:t>المواصفات الفنية التفصيلية والإحداثيات الكاملة</w:t>
      </w:r>
    </w:p>
    <w:p>
      <w:pPr>
        <w:spacing w:before="600" w:after="600"/>
        <w:ind w:left="1701" w:right="1701"/>
        <w:shd w:fill="F2F2F2"/>
        <w:jc w:val="center"/>
      </w:pPr>
      <w:r>
        <w:rPr>
          <w:rFonts w:ascii="Tajawal" w:hAnsi="Tajawal"/>
          <w:sz w:val="28"/>
        </w:rPr>
        <w:t>📋 إعداد: المهندس ياسر سلام</w:t>
        <w:br/>
        <w:t>🏭 مهندس الإنتاج - المصنع الخشبي F01</w:t>
        <w:br/>
        <w:t>📅 التاريخ: 31 يناير 2026</w:t>
        <w:br/>
        <w:br/>
        <w:t>✅ بناءً على حصر الماكينات الفعلي</w:t>
      </w:r>
    </w:p>
    <w:p/>
    <w:p/>
    <w:p>
      <w:pPr>
        <w:ind w:right="567"/>
        <w:jc w:val="right"/>
      </w:pPr>
      <w:r>
        <w:rPr>
          <w:rFonts w:ascii="Tajawal" w:hAnsi="Tajawal"/>
          <w:sz w:val="24"/>
        </w:rPr>
        <w:t>📊 الإحصائيات السريعة</w:t>
        <w:br/>
        <w:t>━━━━━━━━━━━━━━━━━━━━━━</w:t>
        <w:br/>
        <w:t>🔹 إجمالي الماكينات الرئيسية: 17 ماكينة HOMAG</w:t>
        <w:br/>
        <w:t>🔹 مناشير التقطيع: 3 ماكينات</w:t>
        <w:br/>
        <w:t>🔹 ماكينات لصق الشريط: 3 ماكينات</w:t>
        <w:br/>
        <w:t>🔹 ماكينات التخريم CNC: 3 ماكينات</w:t>
        <w:br/>
        <w:t>🔹 ماكينات الراوتر CNC: 3 ماكينات</w:t>
        <w:br/>
        <w:t>🔹 بلد المنشأ: ألمانيا 🇩🇪</w:t>
      </w:r>
    </w:p>
    <w:p>
      <w:r>
        <w:br w:type="page"/>
      </w:r>
    </w:p>
    <w:p>
      <w:pPr>
        <w:pStyle w:val="Heading1"/>
        <w:jc w:val="right"/>
      </w:pPr>
      <w:r>
        <w:rPr>
          <w:rFonts w:ascii="Tajawal" w:hAnsi="Tajawal"/>
          <w:color w:val="1F4E78"/>
        </w:rPr>
        <w:t>📑 المحتويات</w:t>
      </w:r>
    </w:p>
    <w:p>
      <w:pPr>
        <w:ind w:right="283"/>
        <w:jc w:val="right"/>
      </w:pPr>
      <w:r>
        <w:rPr>
          <w:rFonts w:ascii="Tajawal" w:hAnsi="Tajawal"/>
          <w:b/>
          <w:color w:val="4472C4"/>
          <w:sz w:val="24"/>
        </w:rPr>
        <w:t xml:space="preserve">🔷 القسم الأول: </w:t>
      </w:r>
      <w:r>
        <w:rPr>
          <w:rFonts w:ascii="Tajawal" w:hAnsi="Tajawal"/>
          <w:sz w:val="24"/>
        </w:rPr>
        <w:t>ملخص عام للماكينات</w:t>
      </w:r>
    </w:p>
    <w:p>
      <w:pPr>
        <w:ind w:right="283"/>
        <w:jc w:val="right"/>
      </w:pPr>
      <w:r>
        <w:rPr>
          <w:rFonts w:ascii="Tajawal" w:hAnsi="Tajawal"/>
          <w:b/>
          <w:color w:val="4472C4"/>
          <w:sz w:val="24"/>
        </w:rPr>
        <w:t xml:space="preserve">🔶 القسم الثاني: </w:t>
      </w:r>
      <w:r>
        <w:rPr>
          <w:rFonts w:ascii="Tajawal" w:hAnsi="Tajawal"/>
          <w:sz w:val="24"/>
        </w:rPr>
        <w:t>مناشير التقطيع (3 ماكينات)</w:t>
      </w:r>
    </w:p>
    <w:p>
      <w:pPr>
        <w:ind w:right="850"/>
        <w:jc w:val="right"/>
      </w:pPr>
      <w:r>
        <w:rPr>
          <w:rFonts w:ascii="Tajawal" w:hAnsi="Tajawal"/>
          <w:sz w:val="24"/>
        </w:rPr>
        <w:t xml:space="preserve">  • HOMAG SAWTEQ B-300 (عدد 2)</w:t>
      </w:r>
    </w:p>
    <w:p>
      <w:pPr>
        <w:ind w:right="850"/>
        <w:jc w:val="right"/>
      </w:pPr>
      <w:r>
        <w:rPr>
          <w:rFonts w:ascii="Tajawal" w:hAnsi="Tajawal"/>
          <w:sz w:val="24"/>
        </w:rPr>
        <w:t xml:space="preserve">  • HOMAG SAWTEQ B-200 (عدد 1)</w:t>
      </w:r>
    </w:p>
    <w:p>
      <w:pPr>
        <w:ind w:right="283"/>
        <w:jc w:val="right"/>
      </w:pPr>
      <w:r>
        <w:rPr>
          <w:rFonts w:ascii="Tajawal" w:hAnsi="Tajawal"/>
          <w:b/>
          <w:color w:val="4472C4"/>
          <w:sz w:val="24"/>
        </w:rPr>
        <w:t xml:space="preserve">🔶 القسم الثالث: </w:t>
      </w:r>
      <w:r>
        <w:rPr>
          <w:rFonts w:ascii="Tajawal" w:hAnsi="Tajawal"/>
          <w:sz w:val="24"/>
        </w:rPr>
        <w:t>ماكينات لصق الشريط (3 ماكينات)</w:t>
      </w:r>
    </w:p>
    <w:p>
      <w:pPr>
        <w:ind w:right="850"/>
        <w:jc w:val="right"/>
      </w:pPr>
      <w:r>
        <w:rPr>
          <w:rFonts w:ascii="Tajawal" w:hAnsi="Tajawal"/>
          <w:sz w:val="24"/>
        </w:rPr>
        <w:t xml:space="preserve">  • HOMAG EDGETEQ S-500 (عدد 3)</w:t>
      </w:r>
    </w:p>
    <w:p>
      <w:pPr>
        <w:ind w:right="283"/>
        <w:jc w:val="right"/>
      </w:pPr>
      <w:r>
        <w:rPr>
          <w:rFonts w:ascii="Tajawal" w:hAnsi="Tajawal"/>
          <w:b/>
          <w:color w:val="4472C4"/>
          <w:sz w:val="24"/>
        </w:rPr>
        <w:t xml:space="preserve">🔶 القسم الرابع: </w:t>
      </w:r>
      <w:r>
        <w:rPr>
          <w:rFonts w:ascii="Tajawal" w:hAnsi="Tajawal"/>
          <w:sz w:val="24"/>
        </w:rPr>
        <w:t>ماكينات التخريم CNC (3 ماكينات)</w:t>
      </w:r>
    </w:p>
    <w:p>
      <w:pPr>
        <w:ind w:right="850"/>
        <w:jc w:val="right"/>
      </w:pPr>
      <w:r>
        <w:rPr>
          <w:rFonts w:ascii="Tajawal" w:hAnsi="Tajawal"/>
          <w:sz w:val="24"/>
        </w:rPr>
        <w:t xml:space="preserve">  • HOMAG DRILLTEQ V-200 (عدد 3)</w:t>
      </w:r>
    </w:p>
    <w:p>
      <w:pPr>
        <w:ind w:right="283"/>
        <w:jc w:val="right"/>
      </w:pPr>
      <w:r>
        <w:rPr>
          <w:rFonts w:ascii="Tajawal" w:hAnsi="Tajawal"/>
          <w:b/>
          <w:color w:val="4472C4"/>
          <w:sz w:val="24"/>
        </w:rPr>
        <w:t xml:space="preserve">🔶 القسم الخامس: </w:t>
      </w:r>
      <w:r>
        <w:rPr>
          <w:rFonts w:ascii="Tajawal" w:hAnsi="Tajawal"/>
          <w:sz w:val="24"/>
        </w:rPr>
        <w:t>ماكينات الراوتر CNC (3 ماكينات)</w:t>
      </w:r>
    </w:p>
    <w:p>
      <w:pPr>
        <w:ind w:right="850"/>
        <w:jc w:val="right"/>
      </w:pPr>
      <w:r>
        <w:rPr>
          <w:rFonts w:ascii="Tajawal" w:hAnsi="Tajawal"/>
          <w:sz w:val="24"/>
        </w:rPr>
        <w:t xml:space="preserve">  • HOMAG CenTa E-300 (عدد 2)</w:t>
      </w:r>
    </w:p>
    <w:p>
      <w:pPr>
        <w:ind w:right="850"/>
        <w:jc w:val="right"/>
      </w:pPr>
      <w:r>
        <w:rPr>
          <w:rFonts w:ascii="Tajawal" w:hAnsi="Tajawal"/>
          <w:sz w:val="24"/>
        </w:rPr>
        <w:t xml:space="preserve">  • HOMAG CenTa P-110 راوتر 5 محاور ⭐</w:t>
      </w:r>
    </w:p>
    <w:p>
      <w:pPr>
        <w:ind w:right="283"/>
        <w:jc w:val="right"/>
      </w:pPr>
      <w:r>
        <w:rPr>
          <w:rFonts w:ascii="Tajawal" w:hAnsi="Tajawal"/>
          <w:b/>
          <w:color w:val="4472C4"/>
          <w:sz w:val="24"/>
        </w:rPr>
        <w:t xml:space="preserve">🔶 القسم السادس: </w:t>
      </w:r>
      <w:r>
        <w:rPr>
          <w:rFonts w:ascii="Tajawal" w:hAnsi="Tajawal"/>
          <w:sz w:val="24"/>
        </w:rPr>
        <w:t>ماكينات أخرى مهمة</w:t>
      </w:r>
    </w:p>
    <w:p>
      <w:pPr>
        <w:ind w:right="283"/>
        <w:jc w:val="right"/>
      </w:pPr>
      <w:r>
        <w:rPr>
          <w:rFonts w:ascii="Tajawal" w:hAnsi="Tajawal"/>
          <w:b/>
          <w:color w:val="4472C4"/>
          <w:sz w:val="24"/>
        </w:rPr>
        <w:t xml:space="preserve">🔶 القسم السابع: </w:t>
      </w:r>
      <w:r>
        <w:rPr>
          <w:rFonts w:ascii="Tajawal" w:hAnsi="Tajawal"/>
          <w:sz w:val="24"/>
        </w:rPr>
        <w:t>جدول الصيانة الشامل</w:t>
      </w:r>
    </w:p>
    <w:p>
      <w:pPr>
        <w:ind w:right="283"/>
        <w:jc w:val="right"/>
      </w:pPr>
      <w:r>
        <w:rPr>
          <w:rFonts w:ascii="Tajawal" w:hAnsi="Tajawal"/>
          <w:b/>
          <w:color w:val="4472C4"/>
          <w:sz w:val="24"/>
        </w:rPr>
        <w:t xml:space="preserve">🔶 القسم الثامن: </w:t>
      </w:r>
      <w:r>
        <w:rPr>
          <w:rFonts w:ascii="Tajawal" w:hAnsi="Tajawal"/>
          <w:sz w:val="24"/>
        </w:rPr>
        <w:t>التوصيات النهائية</w:t>
      </w:r>
    </w:p>
    <w:p>
      <w:r>
        <w:br w:type="page"/>
      </w:r>
    </w:p>
    <w:p>
      <w:pPr>
        <w:pStyle w:val="Heading1"/>
        <w:jc w:val="right"/>
      </w:pPr>
      <w:r>
        <w:rPr>
          <w:rFonts w:ascii="Tajawal" w:hAnsi="Tajawal"/>
          <w:color w:val="1F4E78"/>
        </w:rPr>
        <w:t>🔷 القسم الأول: ملخص عام للماكينات</w:t>
      </w:r>
    </w:p>
    <w:p>
      <w:pPr>
        <w:spacing w:after="300"/>
        <w:jc w:val="both"/>
      </w:pPr>
      <w:r>
        <w:rPr>
          <w:rFonts w:ascii="Tajawal" w:hAnsi="Tajawal"/>
          <w:sz w:val="22"/>
        </w:rPr>
        <w:t>يحتوي المصنع الخشبي F01 على مجموعة متكاملة من ماكينات HOMAG الألمانية عالية الجودة، والتي تُعتبر من أفضل الشركات المصنعة لماكينات تصنيع الأثاث الخشبي في العالم. جميع الماكينات مجهزة بأحدث أنظمة التحكم CNC وتقنيات الإنتاج الحديثة.</w:t>
      </w:r>
    </w:p>
    <w:tbl>
      <w:tblPr>
        <w:tblStyle w:val="LightGrid-Accent1"/>
        <w:tblW w:type="auto" w:w="0"/>
        <w:jc w:val="right"/>
        <w:tblLook w:firstColumn="1" w:firstRow="1" w:lastColumn="0" w:lastRow="0" w:noHBand="0" w:noVBand="1" w:val="04A0"/>
      </w:tblPr>
      <w:tblGrid>
        <w:gridCol w:w="1881"/>
        <w:gridCol w:w="1881"/>
        <w:gridCol w:w="1881"/>
        <w:gridCol w:w="1881"/>
        <w:gridCol w:w="1881"/>
      </w:tblGrid>
      <w:tr>
        <w:tc>
          <w:tcPr>
            <w:tcW w:type="dxa" w:w="1881"/>
            <w:shd w:fill="1F4E78"/>
          </w:tcPr>
          <w:p>
            <w:pPr>
              <w:jc w:val="center"/>
            </w:pPr>
            <w:r>
              <w:rPr>
                <w:rFonts w:ascii="Tajawal" w:hAnsi="Tajawal"/>
                <w:b/>
                <w:color w:val="FFFFFF"/>
                <w:sz w:val="22"/>
              </w:rPr>
              <w:t>الرمز</w:t>
            </w:r>
          </w:p>
        </w:tc>
        <w:tc>
          <w:tcPr>
            <w:tcW w:type="dxa" w:w="1881"/>
            <w:shd w:fill="1F4E78"/>
          </w:tcPr>
          <w:p>
            <w:pPr>
              <w:jc w:val="center"/>
            </w:pPr>
            <w:r>
              <w:rPr>
                <w:rFonts w:ascii="Tajawal" w:hAnsi="Tajawal"/>
                <w:b/>
                <w:color w:val="FFFFFF"/>
                <w:sz w:val="22"/>
              </w:rPr>
              <w:t>القسم</w:t>
            </w:r>
          </w:p>
        </w:tc>
        <w:tc>
          <w:tcPr>
            <w:tcW w:type="dxa" w:w="1881"/>
            <w:shd w:fill="1F4E78"/>
          </w:tcPr>
          <w:p>
            <w:pPr>
              <w:jc w:val="center"/>
            </w:pPr>
            <w:r>
              <w:rPr>
                <w:rFonts w:ascii="Tajawal" w:hAnsi="Tajawal"/>
                <w:b/>
                <w:color w:val="FFFFFF"/>
                <w:sz w:val="22"/>
              </w:rPr>
              <w:t>النوع</w:t>
            </w:r>
          </w:p>
        </w:tc>
        <w:tc>
          <w:tcPr>
            <w:tcW w:type="dxa" w:w="1881"/>
            <w:shd w:fill="1F4E78"/>
          </w:tcPr>
          <w:p>
            <w:pPr>
              <w:jc w:val="center"/>
            </w:pPr>
            <w:r>
              <w:rPr>
                <w:rFonts w:ascii="Tajawal" w:hAnsi="Tajawal"/>
                <w:b/>
                <w:color w:val="FFFFFF"/>
                <w:sz w:val="22"/>
              </w:rPr>
              <w:t>العدد</w:t>
            </w:r>
          </w:p>
        </w:tc>
        <w:tc>
          <w:tcPr>
            <w:tcW w:type="dxa" w:w="1881"/>
            <w:shd w:fill="1F4E78"/>
          </w:tcPr>
          <w:p>
            <w:pPr>
              <w:jc w:val="center"/>
            </w:pPr>
            <w:r>
              <w:rPr>
                <w:rFonts w:ascii="Tajawal" w:hAnsi="Tajawal"/>
                <w:b/>
                <w:color w:val="FFFFFF"/>
                <w:sz w:val="22"/>
              </w:rPr>
              <w:t>الموديلات</w:t>
            </w:r>
          </w:p>
        </w:tc>
      </w:tr>
      <w:tr>
        <w:tc>
          <w:tcPr>
            <w:tcW w:type="dxa" w:w="1881"/>
          </w:tcPr>
          <w:p>
            <w:pPr>
              <w:jc w:val="right"/>
            </w:pPr>
            <w:r>
              <w:rPr>
                <w:rFonts w:ascii="Tajawal" w:hAnsi="Tajawal"/>
                <w:sz w:val="20"/>
              </w:rPr>
              <w:t>🔶</w:t>
            </w:r>
          </w:p>
        </w:tc>
        <w:tc>
          <w:tcPr>
            <w:tcW w:type="dxa" w:w="1881"/>
          </w:tcPr>
          <w:p>
            <w:pPr>
              <w:jc w:val="right"/>
            </w:pPr>
            <w:r>
              <w:rPr>
                <w:rFonts w:ascii="Tajawal" w:hAnsi="Tajawal"/>
                <w:sz w:val="20"/>
              </w:rPr>
              <w:t>التقطيع</w:t>
            </w:r>
          </w:p>
        </w:tc>
        <w:tc>
          <w:tcPr>
            <w:tcW w:type="dxa" w:w="1881"/>
          </w:tcPr>
          <w:p>
            <w:pPr>
              <w:jc w:val="right"/>
            </w:pPr>
            <w:r>
              <w:rPr>
                <w:rFonts w:ascii="Tajawal" w:hAnsi="Tajawal"/>
                <w:sz w:val="20"/>
              </w:rPr>
              <w:t>مناشير تقسيم الألواح</w:t>
            </w:r>
          </w:p>
        </w:tc>
        <w:tc>
          <w:tcPr>
            <w:tcW w:type="dxa" w:w="1881"/>
          </w:tcPr>
          <w:p>
            <w:pPr>
              <w:jc w:val="right"/>
            </w:pPr>
            <w:r>
              <w:rPr>
                <w:rFonts w:ascii="Tajawal" w:hAnsi="Tajawal"/>
                <w:sz w:val="20"/>
              </w:rPr>
              <w:t>3</w:t>
            </w:r>
          </w:p>
        </w:tc>
        <w:tc>
          <w:tcPr>
            <w:tcW w:type="dxa" w:w="1881"/>
          </w:tcPr>
          <w:p>
            <w:pPr>
              <w:jc w:val="right"/>
            </w:pPr>
            <w:r>
              <w:rPr>
                <w:rFonts w:ascii="Tajawal" w:hAnsi="Tajawal"/>
                <w:sz w:val="20"/>
              </w:rPr>
              <w:t>B-300 (×2)</w:t>
              <w:br/>
              <w:t>B-200 (×1)</w:t>
            </w:r>
          </w:p>
        </w:tc>
      </w:tr>
      <w:tr>
        <w:tc>
          <w:tcPr>
            <w:tcW w:type="dxa" w:w="1881"/>
          </w:tcPr>
          <w:p>
            <w:pPr>
              <w:jc w:val="right"/>
            </w:pPr>
            <w:r>
              <w:rPr>
                <w:rFonts w:ascii="Tajawal" w:hAnsi="Tajawal"/>
                <w:sz w:val="20"/>
              </w:rPr>
              <w:t>🔶</w:t>
            </w:r>
          </w:p>
        </w:tc>
        <w:tc>
          <w:tcPr>
            <w:tcW w:type="dxa" w:w="1881"/>
          </w:tcPr>
          <w:p>
            <w:pPr>
              <w:jc w:val="right"/>
            </w:pPr>
            <w:r>
              <w:rPr>
                <w:rFonts w:ascii="Tajawal" w:hAnsi="Tajawal"/>
                <w:sz w:val="20"/>
              </w:rPr>
              <w:t>لصق الشريط</w:t>
            </w:r>
          </w:p>
        </w:tc>
        <w:tc>
          <w:tcPr>
            <w:tcW w:type="dxa" w:w="1881"/>
          </w:tcPr>
          <w:p>
            <w:pPr>
              <w:jc w:val="right"/>
            </w:pPr>
            <w:r>
              <w:rPr>
                <w:rFonts w:ascii="Tajawal" w:hAnsi="Tajawal"/>
                <w:sz w:val="20"/>
              </w:rPr>
              <w:t>ماكينات لصق حواف</w:t>
            </w:r>
          </w:p>
        </w:tc>
        <w:tc>
          <w:tcPr>
            <w:tcW w:type="dxa" w:w="1881"/>
          </w:tcPr>
          <w:p>
            <w:pPr>
              <w:jc w:val="right"/>
            </w:pPr>
            <w:r>
              <w:rPr>
                <w:rFonts w:ascii="Tajawal" w:hAnsi="Tajawal"/>
                <w:sz w:val="20"/>
              </w:rPr>
              <w:t>3</w:t>
            </w:r>
          </w:p>
        </w:tc>
        <w:tc>
          <w:tcPr>
            <w:tcW w:type="dxa" w:w="1881"/>
          </w:tcPr>
          <w:p>
            <w:pPr>
              <w:jc w:val="right"/>
            </w:pPr>
            <w:r>
              <w:rPr>
                <w:rFonts w:ascii="Tajawal" w:hAnsi="Tajawal"/>
                <w:sz w:val="20"/>
              </w:rPr>
              <w:t>S-500 (×3)</w:t>
            </w:r>
          </w:p>
        </w:tc>
      </w:tr>
      <w:tr>
        <w:tc>
          <w:tcPr>
            <w:tcW w:type="dxa" w:w="1881"/>
          </w:tcPr>
          <w:p>
            <w:pPr>
              <w:jc w:val="right"/>
            </w:pPr>
            <w:r>
              <w:rPr>
                <w:rFonts w:ascii="Tajawal" w:hAnsi="Tajawal"/>
                <w:sz w:val="20"/>
              </w:rPr>
              <w:t>🔶</w:t>
            </w:r>
          </w:p>
        </w:tc>
        <w:tc>
          <w:tcPr>
            <w:tcW w:type="dxa" w:w="1881"/>
          </w:tcPr>
          <w:p>
            <w:pPr>
              <w:jc w:val="right"/>
            </w:pPr>
            <w:r>
              <w:rPr>
                <w:rFonts w:ascii="Tajawal" w:hAnsi="Tajawal"/>
                <w:sz w:val="20"/>
              </w:rPr>
              <w:t>CNC - تخريم</w:t>
            </w:r>
          </w:p>
        </w:tc>
        <w:tc>
          <w:tcPr>
            <w:tcW w:type="dxa" w:w="1881"/>
          </w:tcPr>
          <w:p>
            <w:pPr>
              <w:jc w:val="right"/>
            </w:pPr>
            <w:r>
              <w:rPr>
                <w:rFonts w:ascii="Tajawal" w:hAnsi="Tajawal"/>
                <w:sz w:val="20"/>
              </w:rPr>
              <w:t>مراكز تخريم عمودي</w:t>
            </w:r>
          </w:p>
        </w:tc>
        <w:tc>
          <w:tcPr>
            <w:tcW w:type="dxa" w:w="1881"/>
          </w:tcPr>
          <w:p>
            <w:pPr>
              <w:jc w:val="right"/>
            </w:pPr>
            <w:r>
              <w:rPr>
                <w:rFonts w:ascii="Tajawal" w:hAnsi="Tajawal"/>
                <w:sz w:val="20"/>
              </w:rPr>
              <w:t>3</w:t>
            </w:r>
          </w:p>
        </w:tc>
        <w:tc>
          <w:tcPr>
            <w:tcW w:type="dxa" w:w="1881"/>
          </w:tcPr>
          <w:p>
            <w:pPr>
              <w:jc w:val="right"/>
            </w:pPr>
            <w:r>
              <w:rPr>
                <w:rFonts w:ascii="Tajawal" w:hAnsi="Tajawal"/>
                <w:sz w:val="20"/>
              </w:rPr>
              <w:t>V-200 (×3)</w:t>
            </w:r>
          </w:p>
        </w:tc>
      </w:tr>
      <w:tr>
        <w:tc>
          <w:tcPr>
            <w:tcW w:type="dxa" w:w="1881"/>
            <w:shd w:fill="FFF2CC"/>
          </w:tcPr>
          <w:p>
            <w:pPr>
              <w:jc w:val="right"/>
            </w:pPr>
            <w:r>
              <w:rPr>
                <w:rFonts w:ascii="Tajawal" w:hAnsi="Tajawal"/>
                <w:sz w:val="20"/>
              </w:rPr>
              <w:t>⭐</w:t>
            </w:r>
          </w:p>
        </w:tc>
        <w:tc>
          <w:tcPr>
            <w:tcW w:type="dxa" w:w="1881"/>
            <w:shd w:fill="FFF2CC"/>
          </w:tcPr>
          <w:p>
            <w:pPr>
              <w:jc w:val="right"/>
            </w:pPr>
            <w:r>
              <w:rPr>
                <w:rFonts w:ascii="Tajawal" w:hAnsi="Tajawal"/>
                <w:sz w:val="20"/>
              </w:rPr>
              <w:t>CNC - راوتر</w:t>
            </w:r>
          </w:p>
        </w:tc>
        <w:tc>
          <w:tcPr>
            <w:tcW w:type="dxa" w:w="1881"/>
            <w:shd w:fill="FFF2CC"/>
          </w:tcPr>
          <w:p>
            <w:pPr>
              <w:jc w:val="right"/>
            </w:pPr>
            <w:r>
              <w:rPr>
                <w:rFonts w:ascii="Tajawal" w:hAnsi="Tajawal"/>
                <w:sz w:val="20"/>
              </w:rPr>
              <w:t>مراكز تشغيل راوتر</w:t>
            </w:r>
          </w:p>
        </w:tc>
        <w:tc>
          <w:tcPr>
            <w:tcW w:type="dxa" w:w="1881"/>
            <w:shd w:fill="FFF2CC"/>
          </w:tcPr>
          <w:p>
            <w:pPr>
              <w:jc w:val="right"/>
            </w:pPr>
            <w:r>
              <w:rPr>
                <w:rFonts w:ascii="Tajawal" w:hAnsi="Tajawal"/>
                <w:sz w:val="20"/>
              </w:rPr>
              <w:t>3</w:t>
            </w:r>
          </w:p>
        </w:tc>
        <w:tc>
          <w:tcPr>
            <w:tcW w:type="dxa" w:w="1881"/>
            <w:shd w:fill="FFF2CC"/>
          </w:tcPr>
          <w:p>
            <w:pPr>
              <w:jc w:val="right"/>
            </w:pPr>
            <w:r>
              <w:rPr>
                <w:rFonts w:ascii="Tajawal" w:hAnsi="Tajawal"/>
                <w:sz w:val="20"/>
              </w:rPr>
              <w:t>E-300 (×2)</w:t>
              <w:br/>
              <w:t>P-110 5-Axis (×1)</w:t>
            </w:r>
          </w:p>
        </w:tc>
      </w:tr>
      <w:tr>
        <w:tc>
          <w:tcPr>
            <w:tcW w:type="dxa" w:w="1881"/>
          </w:tcPr>
          <w:p>
            <w:pPr>
              <w:jc w:val="right"/>
            </w:pPr>
            <w:r>
              <w:rPr>
                <w:rFonts w:ascii="Tajawal" w:hAnsi="Tajawal"/>
                <w:sz w:val="20"/>
              </w:rPr>
              <w:t>🔶</w:t>
            </w:r>
          </w:p>
        </w:tc>
        <w:tc>
          <w:tcPr>
            <w:tcW w:type="dxa" w:w="1881"/>
          </w:tcPr>
          <w:p>
            <w:pPr>
              <w:jc w:val="right"/>
            </w:pPr>
            <w:r>
              <w:rPr>
                <w:rFonts w:ascii="Tajawal" w:hAnsi="Tajawal"/>
                <w:sz w:val="20"/>
              </w:rPr>
              <w:t>كبس العلب</w:t>
            </w:r>
          </w:p>
        </w:tc>
        <w:tc>
          <w:tcPr>
            <w:tcW w:type="dxa" w:w="1881"/>
          </w:tcPr>
          <w:p>
            <w:pPr>
              <w:jc w:val="right"/>
            </w:pPr>
            <w:r>
              <w:rPr>
                <w:rFonts w:ascii="Tajawal" w:hAnsi="Tajawal"/>
                <w:sz w:val="20"/>
              </w:rPr>
              <w:t>مكابس تجميع</w:t>
            </w:r>
          </w:p>
        </w:tc>
        <w:tc>
          <w:tcPr>
            <w:tcW w:type="dxa" w:w="1881"/>
          </w:tcPr>
          <w:p>
            <w:pPr>
              <w:jc w:val="right"/>
            </w:pPr>
            <w:r>
              <w:rPr>
                <w:rFonts w:ascii="Tajawal" w:hAnsi="Tajawal"/>
                <w:sz w:val="20"/>
              </w:rPr>
              <w:t>2</w:t>
            </w:r>
          </w:p>
        </w:tc>
        <w:tc>
          <w:tcPr>
            <w:tcW w:type="dxa" w:w="1881"/>
          </w:tcPr>
          <w:p>
            <w:pPr>
              <w:jc w:val="right"/>
            </w:pPr>
            <w:r>
              <w:rPr>
                <w:rFonts w:ascii="Tajawal" w:hAnsi="Tajawal"/>
                <w:sz w:val="20"/>
              </w:rPr>
              <w:t>CAB T-200 (×2)</w:t>
            </w:r>
          </w:p>
        </w:tc>
      </w:tr>
      <w:tr>
        <w:tc>
          <w:tcPr>
            <w:tcW w:type="dxa" w:w="1881"/>
          </w:tcPr>
          <w:p>
            <w:pPr>
              <w:jc w:val="right"/>
            </w:pPr>
            <w:r>
              <w:rPr>
                <w:rFonts w:ascii="Tajawal" w:hAnsi="Tajawal"/>
                <w:sz w:val="20"/>
              </w:rPr>
              <w:t>🔶</w:t>
            </w:r>
          </w:p>
        </w:tc>
        <w:tc>
          <w:tcPr>
            <w:tcW w:type="dxa" w:w="1881"/>
          </w:tcPr>
          <w:p>
            <w:pPr>
              <w:jc w:val="right"/>
            </w:pPr>
            <w:r>
              <w:rPr>
                <w:rFonts w:ascii="Tajawal" w:hAnsi="Tajawal"/>
                <w:sz w:val="20"/>
              </w:rPr>
              <w:t>الصنفرة</w:t>
            </w:r>
          </w:p>
        </w:tc>
        <w:tc>
          <w:tcPr>
            <w:tcW w:type="dxa" w:w="1881"/>
          </w:tcPr>
          <w:p>
            <w:pPr>
              <w:jc w:val="right"/>
            </w:pPr>
            <w:r>
              <w:rPr>
                <w:rFonts w:ascii="Tajawal" w:hAnsi="Tajawal"/>
                <w:sz w:val="20"/>
              </w:rPr>
              <w:t>ماكينات صنفرة</w:t>
            </w:r>
          </w:p>
        </w:tc>
        <w:tc>
          <w:tcPr>
            <w:tcW w:type="dxa" w:w="1881"/>
          </w:tcPr>
          <w:p>
            <w:pPr>
              <w:jc w:val="right"/>
            </w:pPr>
            <w:r>
              <w:rPr>
                <w:rFonts w:ascii="Tajawal" w:hAnsi="Tajawal"/>
                <w:sz w:val="20"/>
              </w:rPr>
              <w:t>3</w:t>
            </w:r>
          </w:p>
        </w:tc>
        <w:tc>
          <w:tcPr>
            <w:tcW w:type="dxa" w:w="1881"/>
          </w:tcPr>
          <w:p>
            <w:pPr>
              <w:jc w:val="right"/>
            </w:pPr>
            <w:r>
              <w:rPr>
                <w:rFonts w:ascii="Tajawal" w:hAnsi="Tajawal"/>
                <w:sz w:val="20"/>
              </w:rPr>
              <w:t>W-300 (×2)</w:t>
              <w:br/>
              <w:t>QL4 (×1)</w:t>
            </w:r>
          </w:p>
        </w:tc>
      </w:tr>
    </w:tbl>
    <w:p/>
    <w:p>
      <w:pPr>
        <w:ind w:left="283" w:right="283"/>
        <w:jc w:val="both"/>
        <w:shd w:fill="FFF2CC"/>
      </w:pPr>
      <w:r>
        <w:rPr>
          <w:rFonts w:ascii="Tajawal" w:hAnsi="Tajawal"/>
          <w:i/>
          <w:sz w:val="20"/>
        </w:rPr>
        <w:t>💡 ملاحظة مهمة: الماكينة المميزة بـ ⭐ هي راوتر 5 محاور HOMAG CenTa P-110 - تُعتبر من أهم الماكينات في المصنع لقدرتها الفريدة على تشكيل كوالين الأبواب والأشكال ثلاثية الأبعاد المعقدة.</w:t>
      </w:r>
    </w:p>
    <w:p>
      <w:r>
        <w:br w:type="page"/>
      </w:r>
    </w:p>
    <w:p>
      <w:pPr>
        <w:pStyle w:val="Heading1"/>
        <w:jc w:val="right"/>
      </w:pPr>
      <w:r>
        <w:rPr>
          <w:rFonts w:ascii="Tajawal" w:hAnsi="Tajawal"/>
          <w:color w:val="C00000"/>
        </w:rPr>
        <w:t>🔶 القسم الثاني: مناشير التقطيع</w:t>
      </w:r>
    </w:p>
    <w:p>
      <w:pPr>
        <w:pStyle w:val="Heading2"/>
        <w:jc w:val="right"/>
      </w:pPr>
      <w:r>
        <w:rPr>
          <w:rFonts w:ascii="Tajawal" w:hAnsi="Tajawal"/>
          <w:color w:val="4472C4"/>
        </w:rPr>
        <w:t>2.1 منشار HOMAG SAWTEQ B-300 (عدد 2 ماكينة)</w:t>
      </w:r>
    </w:p>
    <w:p>
      <w:pPr>
        <w:spacing w:before="200" w:after="200"/>
        <w:ind w:left="283" w:right="283"/>
        <w:jc w:val="right"/>
        <w:shd w:fill="E7E6E6"/>
      </w:pPr>
      <w:r>
        <w:rPr>
          <w:rFonts w:ascii="Tajawal" w:hAnsi="Tajawal"/>
          <w:b/>
          <w:sz w:val="22"/>
        </w:rPr>
        <w:t>🔢 الأرقام التسلسلية:</w:t>
        <w:br/>
        <w:t xml:space="preserve">   • الماكينة الأولى: 0-240-67-3138</w:t>
        <w:br/>
        <w:t xml:space="preserve">   • الماكينة الثانية: 0-240-67-3115</w:t>
      </w:r>
    </w:p>
    <w:p>
      <w:pPr>
        <w:jc w:val="right"/>
      </w:pPr>
      <w:r>
        <w:rPr>
          <w:rFonts w:ascii="Tajawal" w:hAnsi="Tajawal"/>
          <w:b/>
          <w:color w:val="4472C4"/>
          <w:sz w:val="24"/>
        </w:rPr>
        <w:t>📋 المواصفات الفنية الرئيسية:</w:t>
      </w:r>
    </w:p>
    <w:tbl>
      <w:tblPr>
        <w:tblStyle w:val="LightGrid-Accent1"/>
        <w:tblW w:type="auto" w:w="0"/>
        <w:tblLook w:firstColumn="1" w:firstRow="1" w:lastColumn="0" w:lastRow="0" w:noHBand="0" w:noVBand="1" w:val="04A0"/>
      </w:tblPr>
      <w:tblGrid>
        <w:gridCol w:w="3135"/>
        <w:gridCol w:w="3135"/>
        <w:gridCol w:w="3135"/>
      </w:tblGrid>
      <w:tr>
        <w:tc>
          <w:tcPr>
            <w:tcW w:type="dxa" w:w="3135"/>
            <w:shd w:fill="4472C4"/>
          </w:tcPr>
          <w:p>
            <w:pPr>
              <w:jc w:val="center"/>
            </w:pPr>
            <w:r>
              <w:rPr>
                <w:rFonts w:ascii="Tajawal" w:hAnsi="Tajawal"/>
                <w:b/>
                <w:color w:val="FFFFFF"/>
              </w:rPr>
              <w:t>ملاحظات</w:t>
            </w:r>
          </w:p>
        </w:tc>
        <w:tc>
          <w:tcPr>
            <w:tcW w:type="dxa" w:w="3135"/>
            <w:shd w:fill="4472C4"/>
          </w:tcPr>
          <w:p>
            <w:pPr>
              <w:jc w:val="center"/>
            </w:pPr>
            <w:r>
              <w:rPr>
                <w:rFonts w:ascii="Tajawal" w:hAnsi="Tajawal"/>
                <w:b/>
                <w:color w:val="FFFFFF"/>
              </w:rPr>
              <w:t>القيمة</w:t>
            </w:r>
          </w:p>
        </w:tc>
        <w:tc>
          <w:tcPr>
            <w:tcW w:type="dxa" w:w="3135"/>
            <w:shd w:fill="4472C4"/>
          </w:tcPr>
          <w:p>
            <w:pPr>
              <w:jc w:val="center"/>
            </w:pPr>
            <w:r>
              <w:rPr>
                <w:rFonts w:ascii="Tajawal" w:hAnsi="Tajawal"/>
                <w:b/>
                <w:color w:val="FFFFFF"/>
              </w:rPr>
              <w:t>المواصفة</w:t>
            </w:r>
          </w:p>
        </w:tc>
      </w:tr>
      <w:tr>
        <w:tc>
          <w:tcPr>
            <w:tcW w:type="dxa" w:w="3135"/>
          </w:tcPr>
          <w:p>
            <w:pPr>
              <w:jc w:val="right"/>
            </w:pPr>
            <w:r>
              <w:rPr>
                <w:rFonts w:ascii="Tajawal" w:hAnsi="Tajawal"/>
                <w:sz w:val="20"/>
              </w:rPr>
              <w:t>شفرة رئيسية + شفرة تسجيل</w:t>
            </w:r>
          </w:p>
        </w:tc>
        <w:tc>
          <w:tcPr>
            <w:tcW w:type="dxa" w:w="3135"/>
          </w:tcPr>
          <w:p>
            <w:pPr>
              <w:jc w:val="right"/>
            </w:pPr>
            <w:r>
              <w:rPr>
                <w:rFonts w:ascii="Tajawal" w:hAnsi="Tajawal"/>
                <w:sz w:val="20"/>
              </w:rPr>
              <w:t>80 مم (95 مم كخيار)</w:t>
            </w:r>
          </w:p>
        </w:tc>
        <w:tc>
          <w:tcPr>
            <w:tcW w:type="dxa" w:w="3135"/>
          </w:tcPr>
          <w:p>
            <w:pPr>
              <w:jc w:val="right"/>
            </w:pPr>
            <w:r>
              <w:rPr>
                <w:rFonts w:ascii="Tajawal" w:hAnsi="Tajawal"/>
                <w:sz w:val="20"/>
              </w:rPr>
              <w:t>بروز الشفرة</w:t>
            </w:r>
          </w:p>
        </w:tc>
      </w:tr>
      <w:tr>
        <w:tc>
          <w:tcPr>
            <w:tcW w:type="dxa" w:w="3135"/>
          </w:tcPr>
          <w:p>
            <w:pPr>
              <w:jc w:val="right"/>
            </w:pPr>
            <w:r>
              <w:rPr>
                <w:rFonts w:ascii="Tajawal" w:hAnsi="Tajawal"/>
                <w:sz w:val="20"/>
              </w:rPr>
              <w:t>حسب التكوين</w:t>
            </w:r>
          </w:p>
        </w:tc>
        <w:tc>
          <w:tcPr>
            <w:tcW w:type="dxa" w:w="3135"/>
          </w:tcPr>
          <w:p>
            <w:pPr>
              <w:jc w:val="right"/>
            </w:pPr>
            <w:r>
              <w:rPr>
                <w:rFonts w:ascii="Tajawal" w:hAnsi="Tajawal"/>
                <w:sz w:val="20"/>
              </w:rPr>
              <w:t>3,800 / 4,300 مم</w:t>
            </w:r>
          </w:p>
        </w:tc>
        <w:tc>
          <w:tcPr>
            <w:tcW w:type="dxa" w:w="3135"/>
          </w:tcPr>
          <w:p>
            <w:pPr>
              <w:jc w:val="right"/>
            </w:pPr>
            <w:r>
              <w:rPr>
                <w:rFonts w:ascii="Tajawal" w:hAnsi="Tajawal"/>
                <w:sz w:val="20"/>
              </w:rPr>
              <w:t>طول القطع</w:t>
            </w:r>
          </w:p>
        </w:tc>
      </w:tr>
      <w:tr>
        <w:tc>
          <w:tcPr>
            <w:tcW w:type="dxa" w:w="3135"/>
          </w:tcPr>
          <w:p>
            <w:pPr>
              <w:jc w:val="right"/>
            </w:pPr>
            <w:r>
              <w:rPr>
                <w:rFonts w:ascii="Tajawal" w:hAnsi="Tajawal"/>
                <w:sz w:val="20"/>
              </w:rPr>
              <w:t>150 م/دقيقة كخيار</w:t>
            </w:r>
          </w:p>
        </w:tc>
        <w:tc>
          <w:tcPr>
            <w:tcW w:type="dxa" w:w="3135"/>
          </w:tcPr>
          <w:p>
            <w:pPr>
              <w:jc w:val="right"/>
            </w:pPr>
            <w:r>
              <w:rPr>
                <w:rFonts w:ascii="Tajawal" w:hAnsi="Tajawal"/>
                <w:sz w:val="20"/>
              </w:rPr>
              <w:t>130 م/دقيقة</w:t>
            </w:r>
          </w:p>
        </w:tc>
        <w:tc>
          <w:tcPr>
            <w:tcW w:type="dxa" w:w="3135"/>
          </w:tcPr>
          <w:p>
            <w:pPr>
              <w:jc w:val="right"/>
            </w:pPr>
            <w:r>
              <w:rPr>
                <w:rFonts w:ascii="Tajawal" w:hAnsi="Tajawal"/>
                <w:sz w:val="20"/>
              </w:rPr>
              <w:t>سرعة عربة المنشار</w:t>
            </w:r>
          </w:p>
        </w:tc>
      </w:tr>
      <w:tr>
        <w:tc>
          <w:tcPr>
            <w:tcW w:type="dxa" w:w="3135"/>
          </w:tcPr>
          <w:p>
            <w:pPr>
              <w:jc w:val="right"/>
            </w:pPr>
            <w:r>
              <w:rPr>
                <w:rFonts w:ascii="Tajawal" w:hAnsi="Tajawal"/>
                <w:sz w:val="20"/>
              </w:rPr>
              <w:t>18 أو 24 كخيار</w:t>
            </w:r>
          </w:p>
        </w:tc>
        <w:tc>
          <w:tcPr>
            <w:tcW w:type="dxa" w:w="3135"/>
          </w:tcPr>
          <w:p>
            <w:pPr>
              <w:jc w:val="right"/>
            </w:pPr>
            <w:r>
              <w:rPr>
                <w:rFonts w:ascii="Tajawal" w:hAnsi="Tajawal"/>
                <w:sz w:val="20"/>
              </w:rPr>
              <w:t>11 كيلو وات</w:t>
            </w:r>
          </w:p>
        </w:tc>
        <w:tc>
          <w:tcPr>
            <w:tcW w:type="dxa" w:w="3135"/>
          </w:tcPr>
          <w:p>
            <w:pPr>
              <w:jc w:val="right"/>
            </w:pPr>
            <w:r>
              <w:rPr>
                <w:rFonts w:ascii="Tajawal" w:hAnsi="Tajawal"/>
                <w:sz w:val="20"/>
              </w:rPr>
              <w:t>محرك رئيسي</w:t>
            </w:r>
          </w:p>
        </w:tc>
      </w:tr>
      <w:tr>
        <w:tc>
          <w:tcPr>
            <w:tcW w:type="dxa" w:w="3135"/>
          </w:tcPr>
          <w:p>
            <w:pPr>
              <w:jc w:val="right"/>
            </w:pPr>
            <w:r>
              <w:rPr>
                <w:rFonts w:ascii="Tajawal" w:hAnsi="Tajawal"/>
                <w:sz w:val="20"/>
              </w:rPr>
              <w:t>نظام متطور</w:t>
            </w:r>
          </w:p>
        </w:tc>
        <w:tc>
          <w:tcPr>
            <w:tcW w:type="dxa" w:w="3135"/>
          </w:tcPr>
          <w:p>
            <w:pPr>
              <w:jc w:val="right"/>
            </w:pPr>
            <w:r>
              <w:rPr>
                <w:rFonts w:ascii="Tajawal" w:hAnsi="Tajawal"/>
                <w:sz w:val="20"/>
              </w:rPr>
              <w:t>CADmatic 5</w:t>
            </w:r>
          </w:p>
        </w:tc>
        <w:tc>
          <w:tcPr>
            <w:tcW w:type="dxa" w:w="3135"/>
          </w:tcPr>
          <w:p>
            <w:pPr>
              <w:jc w:val="right"/>
            </w:pPr>
            <w:r>
              <w:rPr>
                <w:rFonts w:ascii="Tajawal" w:hAnsi="Tajawal"/>
                <w:sz w:val="20"/>
              </w:rPr>
              <w:t>برنامج التشغيل</w:t>
            </w:r>
          </w:p>
        </w:tc>
      </w:tr>
      <w:tr>
        <w:tc>
          <w:tcPr>
            <w:tcW w:type="dxa" w:w="3135"/>
          </w:tcPr>
          <w:p>
            <w:pPr>
              <w:jc w:val="right"/>
            </w:pPr>
            <w:r>
              <w:rPr>
                <w:rFonts w:ascii="Tajawal" w:hAnsi="Tajawal"/>
                <w:sz w:val="20"/>
              </w:rPr>
              <w:t>مساعد ذكي</w:t>
            </w:r>
          </w:p>
        </w:tc>
        <w:tc>
          <w:tcPr>
            <w:tcW w:type="dxa" w:w="3135"/>
          </w:tcPr>
          <w:p>
            <w:pPr>
              <w:jc w:val="right"/>
            </w:pPr>
            <w:r>
              <w:rPr>
                <w:rFonts w:ascii="Tajawal" w:hAnsi="Tajawal"/>
                <w:sz w:val="20"/>
              </w:rPr>
              <w:t>intelliGuide + quickTip</w:t>
            </w:r>
          </w:p>
        </w:tc>
        <w:tc>
          <w:tcPr>
            <w:tcW w:type="dxa" w:w="3135"/>
          </w:tcPr>
          <w:p>
            <w:pPr>
              <w:jc w:val="right"/>
            </w:pPr>
            <w:r>
              <w:rPr>
                <w:rFonts w:ascii="Tajawal" w:hAnsi="Tajawal"/>
                <w:sz w:val="20"/>
              </w:rPr>
              <w:t>نظام التحكم</w:t>
            </w:r>
          </w:p>
        </w:tc>
      </w:tr>
      <w:tr>
        <w:tc>
          <w:tcPr>
            <w:tcW w:type="dxa" w:w="3135"/>
          </w:tcPr>
          <w:p>
            <w:pPr>
              <w:jc w:val="right"/>
            </w:pPr>
            <w:r>
              <w:rPr>
                <w:rFonts w:ascii="Tajawal" w:hAnsi="Tajawal"/>
                <w:sz w:val="20"/>
              </w:rPr>
              <w:t>دقة عالية جداً</w:t>
            </w:r>
          </w:p>
        </w:tc>
        <w:tc>
          <w:tcPr>
            <w:tcW w:type="dxa" w:w="3135"/>
          </w:tcPr>
          <w:p>
            <w:pPr>
              <w:jc w:val="right"/>
            </w:pPr>
            <w:r>
              <w:rPr>
                <w:rFonts w:ascii="Tajawal" w:hAnsi="Tajawal"/>
                <w:sz w:val="20"/>
              </w:rPr>
              <w:t>±0.1 مم</w:t>
            </w:r>
          </w:p>
        </w:tc>
        <w:tc>
          <w:tcPr>
            <w:tcW w:type="dxa" w:w="3135"/>
          </w:tcPr>
          <w:p>
            <w:pPr>
              <w:jc w:val="right"/>
            </w:pPr>
            <w:r>
              <w:rPr>
                <w:rFonts w:ascii="Tajawal" w:hAnsi="Tajawal"/>
                <w:sz w:val="20"/>
              </w:rPr>
              <w:t>الدقة</w:t>
            </w:r>
          </w:p>
        </w:tc>
      </w:tr>
      <w:tr>
        <w:tc>
          <w:tcPr>
            <w:tcW w:type="dxa" w:w="3135"/>
          </w:tcPr>
          <w:p>
            <w:pPr>
              <w:jc w:val="right"/>
            </w:pPr>
            <w:r>
              <w:rPr>
                <w:rFonts w:ascii="Tajawal" w:hAnsi="Tajawal"/>
                <w:sz w:val="20"/>
              </w:rPr>
              <w:t>شفط مباشر للنشارة</w:t>
            </w:r>
          </w:p>
        </w:tc>
        <w:tc>
          <w:tcPr>
            <w:tcW w:type="dxa" w:w="3135"/>
          </w:tcPr>
          <w:p>
            <w:pPr>
              <w:jc w:val="right"/>
            </w:pPr>
            <w:r>
              <w:rPr>
                <w:rFonts w:ascii="Tajawal" w:hAnsi="Tajawal"/>
                <w:sz w:val="20"/>
              </w:rPr>
              <w:t>dustEx</w:t>
            </w:r>
          </w:p>
        </w:tc>
        <w:tc>
          <w:tcPr>
            <w:tcW w:type="dxa" w:w="3135"/>
          </w:tcPr>
          <w:p>
            <w:pPr>
              <w:jc w:val="right"/>
            </w:pPr>
            <w:r>
              <w:rPr>
                <w:rFonts w:ascii="Tajawal" w:hAnsi="Tajawal"/>
                <w:sz w:val="20"/>
              </w:rPr>
              <w:t>نظام الشفط</w:t>
            </w:r>
          </w:p>
        </w:tc>
      </w:tr>
      <w:tr>
        <w:tc>
          <w:tcPr>
            <w:tcW w:type="dxa" w:w="3135"/>
          </w:tcPr>
          <w:p>
            <w:pPr>
              <w:jc w:val="right"/>
            </w:pPr>
            <w:r>
              <w:rPr>
                <w:rFonts w:ascii="Tajawal" w:hAnsi="Tajawal"/>
                <w:sz w:val="20"/>
              </w:rPr>
              <w:t>عن الجيل السابق</w:t>
            </w:r>
          </w:p>
        </w:tc>
        <w:tc>
          <w:tcPr>
            <w:tcW w:type="dxa" w:w="3135"/>
          </w:tcPr>
          <w:p>
            <w:pPr>
              <w:jc w:val="right"/>
            </w:pPr>
            <w:r>
              <w:rPr>
                <w:rFonts w:ascii="Tajawal" w:hAnsi="Tajawal"/>
                <w:sz w:val="20"/>
              </w:rPr>
              <w:t>زيادة 20%</w:t>
            </w:r>
          </w:p>
        </w:tc>
        <w:tc>
          <w:tcPr>
            <w:tcW w:type="dxa" w:w="3135"/>
          </w:tcPr>
          <w:p>
            <w:pPr>
              <w:jc w:val="right"/>
            </w:pPr>
            <w:r>
              <w:rPr>
                <w:rFonts w:ascii="Tajawal" w:hAnsi="Tajawal"/>
                <w:sz w:val="20"/>
              </w:rPr>
              <w:t>الإنتاجية</w:t>
            </w:r>
          </w:p>
        </w:tc>
      </w:tr>
    </w:tbl>
    <w:p/>
    <w:p>
      <w:pPr>
        <w:jc w:val="right"/>
      </w:pPr>
      <w:r>
        <w:rPr>
          <w:rFonts w:ascii="Tajawal" w:hAnsi="Tajawal"/>
          <w:b/>
          <w:color w:val="70AD47"/>
          <w:sz w:val="24"/>
        </w:rPr>
        <w:t>✨ المميزات الرئيسية:</w:t>
      </w:r>
    </w:p>
    <w:p>
      <w:pPr>
        <w:ind w:right="283"/>
        <w:jc w:val="right"/>
      </w:pPr>
      <w:r>
        <w:rPr>
          <w:rFonts w:ascii="Tajawal" w:hAnsi="Tajawal"/>
          <w:color w:val="70AD47"/>
          <w:sz w:val="20"/>
        </w:rPr>
        <w:t xml:space="preserve">  ✓ منشار احترافي للإنتاج الصناعي الكبير</w:t>
      </w:r>
    </w:p>
    <w:p>
      <w:pPr>
        <w:ind w:right="283"/>
        <w:jc w:val="right"/>
      </w:pPr>
      <w:r>
        <w:rPr>
          <w:rFonts w:ascii="Tajawal" w:hAnsi="Tajawal"/>
          <w:color w:val="70AD47"/>
          <w:sz w:val="20"/>
        </w:rPr>
        <w:t xml:space="preserve">  ✓ مناسب لإنتاج Batch Size 1 (القطع الفردية)</w:t>
      </w:r>
    </w:p>
    <w:p>
      <w:pPr>
        <w:ind w:right="283"/>
        <w:jc w:val="right"/>
      </w:pPr>
      <w:r>
        <w:rPr>
          <w:rFonts w:ascii="Tajawal" w:hAnsi="Tajawal"/>
          <w:color w:val="70AD47"/>
          <w:sz w:val="20"/>
        </w:rPr>
        <w:t xml:space="preserve">  ✓ نظام toleranceCheck لضمان الدقة القصوى</w:t>
      </w:r>
    </w:p>
    <w:p>
      <w:pPr>
        <w:ind w:right="283"/>
        <w:jc w:val="right"/>
      </w:pPr>
      <w:r>
        <w:rPr>
          <w:rFonts w:ascii="Tajawal" w:hAnsi="Tajawal"/>
          <w:color w:val="70AD47"/>
          <w:sz w:val="20"/>
        </w:rPr>
        <w:t xml:space="preserve">  ✓ جاهز للتوصيل بأنظمة التخزين الأفقية</w:t>
      </w:r>
    </w:p>
    <w:p>
      <w:pPr>
        <w:ind w:right="283"/>
        <w:jc w:val="right"/>
      </w:pPr>
      <w:r>
        <w:rPr>
          <w:rFonts w:ascii="Tajawal" w:hAnsi="Tajawal"/>
          <w:color w:val="70AD47"/>
          <w:sz w:val="20"/>
        </w:rPr>
        <w:t xml:space="preserve">  ✓ إمكانية إضافة روبوت للتشغيل الكامل</w:t>
      </w:r>
    </w:p>
    <w:p>
      <w:pPr>
        <w:ind w:right="283"/>
        <w:jc w:val="right"/>
      </w:pPr>
      <w:r>
        <w:rPr>
          <w:rFonts w:ascii="Tajawal" w:hAnsi="Tajawal"/>
          <w:color w:val="70AD47"/>
          <w:sz w:val="20"/>
        </w:rPr>
        <w:t xml:space="preserve">  ✓ كفاءة طاقة محسّنة وأداء أسرع</w:t>
      </w:r>
    </w:p>
    <w:p>
      <w:r>
        <w:br w:type="page"/>
      </w:r>
    </w:p>
    <w:p>
      <w:pPr>
        <w:pStyle w:val="Heading1"/>
        <w:jc w:val="right"/>
      </w:pPr>
      <w:r>
        <w:rPr>
          <w:rFonts w:ascii="Tajawal" w:hAnsi="Tajawal"/>
          <w:color w:val="C00000"/>
        </w:rPr>
        <w:t>🔶 القسم الرابع: ماكينات التخريم CNC</w:t>
      </w:r>
    </w:p>
    <w:p>
      <w:pPr>
        <w:pStyle w:val="Heading2"/>
        <w:jc w:val="right"/>
      </w:pPr>
      <w:r>
        <w:rPr>
          <w:rFonts w:ascii="Tajawal" w:hAnsi="Tajawal"/>
          <w:color w:val="4472C4"/>
        </w:rPr>
        <w:t>4.1 ماكينة HOMAG DRILLTEQ V-200 (عدد 3 ماكينات)</w:t>
      </w:r>
    </w:p>
    <w:p>
      <w:pPr>
        <w:spacing w:before="200" w:after="200"/>
        <w:ind w:left="283" w:right="283"/>
        <w:jc w:val="right"/>
        <w:shd w:fill="E7E6E6"/>
      </w:pPr>
      <w:r>
        <w:rPr>
          <w:rFonts w:ascii="Tajawal" w:hAnsi="Tajawal"/>
          <w:b/>
          <w:sz w:val="22"/>
        </w:rPr>
        <w:t>🔢 الأرقام التسلسلية:</w:t>
        <w:br/>
        <w:t xml:space="preserve">   • الماكينة الأولى: 0-250-67-3180</w:t>
        <w:br/>
        <w:t xml:space="preserve">   • الماكينة الثانية: 0-250-67-3156</w:t>
        <w:br/>
        <w:t xml:space="preserve">   • الماكينة الثالثة: 0-250-67-3157</w:t>
      </w:r>
    </w:p>
    <w:p>
      <w:pPr>
        <w:spacing w:before="200" w:after="200"/>
        <w:ind w:left="283" w:right="283"/>
        <w:jc w:val="right"/>
        <w:shd w:fill="FFF2CC"/>
      </w:pPr>
      <w:r>
        <w:rPr>
          <w:rFonts w:ascii="Tajawal" w:hAnsi="Tajawal"/>
          <w:b/>
          <w:color w:val="C00000"/>
          <w:sz w:val="22"/>
        </w:rPr>
        <w:t>⚙️ إجمالي عدد المحاور: 26 محور</w:t>
        <w:br/>
        <w:t xml:space="preserve">   🔹 13 محور رأسي (للتخريم الرأسي عالي السرعة)</w:t>
        <w:br/>
        <w:t xml:space="preserve">   🔹 8 محاور أفقية في X (تخريم أفقي مع Quick Change)</w:t>
        <w:br/>
        <w:t xml:space="preserve">   🔹 5 محاور أفقية في Y (تخريم جانبي)</w:t>
      </w:r>
    </w:p>
    <w:p>
      <w:pPr>
        <w:jc w:val="right"/>
      </w:pPr>
      <w:r>
        <w:rPr>
          <w:rFonts w:ascii="Tajawal" w:hAnsi="Tajawal"/>
          <w:b/>
          <w:color w:val="4472C4"/>
          <w:sz w:val="24"/>
        </w:rPr>
        <w:t>📋 المواصفات الفنية الأساسية:</w:t>
      </w:r>
    </w:p>
    <w:p>
      <w:pPr>
        <w:ind w:right="567"/>
        <w:jc w:val="right"/>
      </w:pPr>
      <w:r>
        <w:rPr>
          <w:rFonts w:ascii="Tajawal" w:hAnsi="Tajawal"/>
          <w:sz w:val="20"/>
        </w:rPr>
        <w:t>📏 منطقة العمل (الطول × العرض): 3,050 × 850 مم</w:t>
      </w:r>
    </w:p>
    <w:p>
      <w:pPr>
        <w:ind w:right="567"/>
        <w:jc w:val="right"/>
      </w:pPr>
      <w:r>
        <w:rPr>
          <w:rFonts w:ascii="Tajawal" w:hAnsi="Tajawal"/>
          <w:sz w:val="20"/>
        </w:rPr>
        <w:t>📐 السماكة القصوى: 80 مم</w:t>
      </w:r>
    </w:p>
    <w:p>
      <w:pPr>
        <w:ind w:right="567"/>
        <w:jc w:val="right"/>
      </w:pPr>
      <w:r>
        <w:rPr>
          <w:rFonts w:ascii="Tajawal" w:hAnsi="Tajawal"/>
          <w:sz w:val="20"/>
        </w:rPr>
        <w:t>⚡ سرعة الحركة الأفقية: 50 متر/دقيقة</w:t>
      </w:r>
    </w:p>
    <w:p>
      <w:pPr>
        <w:ind w:right="567"/>
        <w:jc w:val="right"/>
      </w:pPr>
      <w:r>
        <w:rPr>
          <w:rFonts w:ascii="Tajawal" w:hAnsi="Tajawal"/>
          <w:sz w:val="20"/>
        </w:rPr>
        <w:t>🎯 الدقة: ±0.5 مم (دقة استثنائية)</w:t>
      </w:r>
    </w:p>
    <w:p>
      <w:pPr>
        <w:ind w:right="567"/>
        <w:jc w:val="right"/>
      </w:pPr>
      <w:r>
        <w:rPr>
          <w:rFonts w:ascii="Tajawal" w:hAnsi="Tajawal"/>
          <w:sz w:val="20"/>
        </w:rPr>
        <w:t>🔄 سرعة الدوران: 1,500 - 7,500 دورة/دقيقة</w:t>
      </w:r>
    </w:p>
    <w:p>
      <w:pPr>
        <w:ind w:right="567"/>
        <w:jc w:val="right"/>
      </w:pPr>
      <w:r>
        <w:rPr>
          <w:rFonts w:ascii="Tajawal" w:hAnsi="Tajawal"/>
          <w:sz w:val="20"/>
        </w:rPr>
        <w:t>💻 نظام التحكم: POWERTOUCH + WoodWOP</w:t>
      </w:r>
    </w:p>
    <w:p>
      <w:pPr>
        <w:ind w:right="567"/>
        <w:jc w:val="right"/>
      </w:pPr>
      <w:r>
        <w:rPr>
          <w:rFonts w:ascii="Tajawal" w:hAnsi="Tajawal"/>
          <w:sz w:val="20"/>
        </w:rPr>
        <w:t>📊 الإنتاجية: 80-120 قطعة/يوم</w:t>
      </w:r>
    </w:p>
    <w:p>
      <w:pPr>
        <w:ind w:right="567"/>
        <w:jc w:val="right"/>
      </w:pPr>
      <w:r>
        <w:rPr>
          <w:rFonts w:ascii="Tajawal" w:hAnsi="Tajawal"/>
          <w:sz w:val="20"/>
        </w:rPr>
        <w:t>📦 المساحة المطلوبة: أقل من 5 متر مربع</w:t>
      </w:r>
    </w:p>
    <w:p/>
    <w:p>
      <w:pPr>
        <w:jc w:val="right"/>
      </w:pPr>
      <w:r>
        <w:rPr>
          <w:rFonts w:ascii="Tajawal" w:hAnsi="Tajawal"/>
          <w:b/>
          <w:color w:val="70AD47"/>
          <w:sz w:val="24"/>
        </w:rPr>
        <w:t>💪 نقاط القوة:</w:t>
      </w:r>
    </w:p>
    <w:p>
      <w:pPr>
        <w:ind w:right="283"/>
        <w:jc w:val="right"/>
      </w:pPr>
      <w:r>
        <w:rPr>
          <w:rFonts w:ascii="Tajawal" w:hAnsi="Tajawal"/>
          <w:color w:val="70AD47"/>
          <w:sz w:val="20"/>
        </w:rPr>
        <w:t xml:space="preserve">  ✓ دقة استثنائية (±0.5 مم) - أعلى من معظم المنافسين</w:t>
      </w:r>
    </w:p>
    <w:p>
      <w:pPr>
        <w:ind w:right="283"/>
        <w:jc w:val="right"/>
      </w:pPr>
      <w:r>
        <w:rPr>
          <w:rFonts w:ascii="Tajawal" w:hAnsi="Tajawal"/>
          <w:color w:val="70AD47"/>
          <w:sz w:val="20"/>
        </w:rPr>
        <w:t xml:space="preserve">  ✓ سرعة إنتاج عالية جداً (50 م/دقيقة)</w:t>
      </w:r>
    </w:p>
    <w:p>
      <w:pPr>
        <w:ind w:right="283"/>
        <w:jc w:val="right"/>
      </w:pPr>
      <w:r>
        <w:rPr>
          <w:rFonts w:ascii="Tajawal" w:hAnsi="Tajawal"/>
          <w:color w:val="70AD47"/>
          <w:sz w:val="20"/>
        </w:rPr>
        <w:t xml:space="preserve">  ✓ توفير كبير في المساحة (أقل من 5 متر مربع)</w:t>
      </w:r>
    </w:p>
    <w:p>
      <w:pPr>
        <w:ind w:right="283"/>
        <w:jc w:val="right"/>
      </w:pPr>
      <w:r>
        <w:rPr>
          <w:rFonts w:ascii="Tajawal" w:hAnsi="Tajawal"/>
          <w:color w:val="70AD47"/>
          <w:sz w:val="20"/>
        </w:rPr>
        <w:t xml:space="preserve">  ✓ تعدد الوظائف: تخريم من جميع الاتجاهات</w:t>
      </w:r>
    </w:p>
    <w:p>
      <w:pPr>
        <w:ind w:right="283"/>
        <w:jc w:val="right"/>
      </w:pPr>
      <w:r>
        <w:rPr>
          <w:rFonts w:ascii="Tajawal" w:hAnsi="Tajawal"/>
          <w:color w:val="70AD47"/>
          <w:sz w:val="20"/>
        </w:rPr>
        <w:t xml:space="preserve">  ✓ نظام تغيير سريع للمثاقب Quick Change</w:t>
      </w:r>
    </w:p>
    <w:p>
      <w:pPr>
        <w:ind w:right="283"/>
        <w:jc w:val="right"/>
      </w:pPr>
      <w:r>
        <w:rPr>
          <w:rFonts w:ascii="Tajawal" w:hAnsi="Tajawal"/>
          <w:color w:val="70AD47"/>
          <w:sz w:val="20"/>
        </w:rPr>
        <w:t xml:space="preserve">  ✓ إمكانية إضافة منشار للجروف (9,000 دورة/دقيقة)</w:t>
      </w:r>
    </w:p>
    <w:p>
      <w:pPr>
        <w:ind w:right="283"/>
        <w:jc w:val="right"/>
      </w:pPr>
      <w:r>
        <w:rPr>
          <w:rFonts w:ascii="Tajawal" w:hAnsi="Tajawal"/>
          <w:color w:val="70AD47"/>
          <w:sz w:val="20"/>
        </w:rPr>
        <w:t xml:space="preserve">  ✓ إمكانية إضافة راوتر كهربائي قوي</w:t>
      </w:r>
    </w:p>
    <w:p>
      <w:r>
        <w:br w:type="page"/>
      </w:r>
    </w:p>
    <w:p>
      <w:pPr>
        <w:pStyle w:val="Heading1"/>
        <w:jc w:val="right"/>
      </w:pPr>
      <w:r>
        <w:rPr>
          <w:rFonts w:ascii="Tajawal" w:hAnsi="Tajawal"/>
          <w:color w:val="C00000"/>
        </w:rPr>
        <w:t>⭐ القسم الخامس: راوتر 5 محاور - الماكينة المميزة!</w:t>
      </w:r>
    </w:p>
    <w:p>
      <w:pPr>
        <w:pStyle w:val="Heading2"/>
        <w:jc w:val="right"/>
      </w:pPr>
      <w:r>
        <w:rPr>
          <w:rFonts w:ascii="Tajawal" w:hAnsi="Tajawal"/>
          <w:color w:val="FFC000"/>
        </w:rPr>
        <w:t>5.1 ماكينة HOMAG CenTa P-110 - راوتر 5 محاور متزامنة</w:t>
      </w:r>
    </w:p>
    <w:p>
      <w:pPr>
        <w:spacing w:before="200" w:after="200"/>
        <w:ind w:left="283" w:right="283"/>
        <w:jc w:val="right"/>
        <w:shd w:fill="FFE699"/>
      </w:pPr>
      <w:r>
        <w:rPr>
          <w:rFonts w:ascii="Tajawal" w:hAnsi="Tajawal"/>
          <w:b/>
          <w:sz w:val="22"/>
        </w:rPr>
        <w:t>🔢 الرقم التسلسلي: 0-250-67-3159</w:t>
      </w:r>
    </w:p>
    <w:p>
      <w:pPr>
        <w:spacing w:before="200" w:after="200"/>
        <w:ind w:left="283" w:right="283"/>
        <w:jc w:val="both"/>
        <w:shd w:fill="FFF2CC"/>
      </w:pPr>
      <w:r>
        <w:rPr>
          <w:rFonts w:ascii="Tajawal" w:hAnsi="Tajawal"/>
          <w:sz w:val="22"/>
        </w:rPr>
        <w:t>🌟 لماذا هذه الماكينة مميزة؟</w:t>
        <w:br/>
        <w:br/>
        <w:t>راوتر 5 محاور يُعتبر من أكثر الماكينات تقدماً في صناعة الأثاث. على عكس الراوتر العادي (3 محاور) الذي يعمل فقط في المستوى المسطح، راوتر 5 محاور يمكنه تشكيل الأسطح المنحنية والأشكال ثلاثية الأبعاد المعقدة بدقة عالية جداً وبدون الحاجة لإعادة تثبيت القطعة.</w:t>
      </w:r>
    </w:p>
    <w:p>
      <w:pPr>
        <w:jc w:val="right"/>
      </w:pPr>
      <w:r>
        <w:rPr>
          <w:rFonts w:ascii="Tajawal" w:hAnsi="Tajawal"/>
          <w:b/>
          <w:color w:val="4472C4"/>
          <w:sz w:val="24"/>
        </w:rPr>
        <w:t>⚙️ المحاور الخمسة:</w:t>
      </w:r>
    </w:p>
    <w:p>
      <w:pPr>
        <w:ind w:right="567"/>
        <w:jc w:val="right"/>
      </w:pPr>
      <w:r>
        <w:rPr>
          <w:rFonts w:ascii="Tajawal" w:hAnsi="Tajawal"/>
          <w:sz w:val="20"/>
        </w:rPr>
        <w:t>1️⃣ المحور X: حركة أفقية يميناً ويساراً</w:t>
      </w:r>
    </w:p>
    <w:p>
      <w:pPr>
        <w:ind w:right="567"/>
        <w:jc w:val="right"/>
      </w:pPr>
      <w:r>
        <w:rPr>
          <w:rFonts w:ascii="Tajawal" w:hAnsi="Tajawal"/>
          <w:sz w:val="20"/>
        </w:rPr>
        <w:t>2️⃣ المحور Y: حركة أفقية للأمام والخلف</w:t>
      </w:r>
    </w:p>
    <w:p>
      <w:pPr>
        <w:ind w:right="567"/>
        <w:jc w:val="right"/>
      </w:pPr>
      <w:r>
        <w:rPr>
          <w:rFonts w:ascii="Tajawal" w:hAnsi="Tajawal"/>
          <w:sz w:val="20"/>
        </w:rPr>
        <w:t>3️⃣ المحور Z: حركة رأسية لأعلى ولأسفل</w:t>
      </w:r>
    </w:p>
    <w:p>
      <w:pPr>
        <w:ind w:right="567"/>
        <w:jc w:val="right"/>
      </w:pPr>
      <w:r>
        <w:rPr>
          <w:rFonts w:ascii="Tajawal" w:hAnsi="Tajawal"/>
          <w:sz w:val="20"/>
        </w:rPr>
        <w:t>4️⃣ المحور A: إمالة الرأس ±95 درجة</w:t>
      </w:r>
    </w:p>
    <w:p>
      <w:pPr>
        <w:ind w:right="567"/>
        <w:jc w:val="right"/>
      </w:pPr>
      <w:r>
        <w:rPr>
          <w:rFonts w:ascii="Tajawal" w:hAnsi="Tajawal"/>
          <w:sz w:val="20"/>
        </w:rPr>
        <w:t>5️⃣ المحور C: دوران 360 درجة مستمر</w:t>
      </w:r>
    </w:p>
    <w:p/>
    <w:p>
      <w:pPr>
        <w:jc w:val="right"/>
      </w:pPr>
      <w:r>
        <w:rPr>
          <w:rFonts w:ascii="Tajawal" w:hAnsi="Tajawal"/>
          <w:b/>
          <w:color w:val="4472C4"/>
          <w:sz w:val="24"/>
        </w:rPr>
        <w:t>📋 المواصفات الفنية:</w:t>
      </w:r>
    </w:p>
    <w:p>
      <w:pPr>
        <w:ind w:right="567"/>
        <w:jc w:val="right"/>
      </w:pPr>
      <w:r>
        <w:rPr>
          <w:rFonts w:ascii="Tajawal" w:hAnsi="Tajawal"/>
          <w:sz w:val="20"/>
        </w:rPr>
        <w:t>⚡ قوة السبيندل: 9-12 كيلو وات (أقوى من E-300)</w:t>
      </w:r>
    </w:p>
    <w:p>
      <w:pPr>
        <w:ind w:right="567"/>
        <w:jc w:val="right"/>
      </w:pPr>
      <w:r>
        <w:rPr>
          <w:rFonts w:ascii="Tajawal" w:hAnsi="Tajawal"/>
          <w:sz w:val="20"/>
        </w:rPr>
        <w:t>🔄 سرعة الدوران: 18,000 - 24,000 دورة/دقيقة</w:t>
      </w:r>
    </w:p>
    <w:p>
      <w:pPr>
        <w:ind w:right="567"/>
        <w:jc w:val="right"/>
      </w:pPr>
      <w:r>
        <w:rPr>
          <w:rFonts w:ascii="Tajawal" w:hAnsi="Tajawal"/>
          <w:sz w:val="20"/>
        </w:rPr>
        <w:t>🔧 تغيير الأدوات: 8-12 موضع أوتوماتيكي</w:t>
      </w:r>
    </w:p>
    <w:p>
      <w:pPr>
        <w:ind w:right="567"/>
        <w:jc w:val="right"/>
      </w:pPr>
      <w:r>
        <w:rPr>
          <w:rFonts w:ascii="Tajawal" w:hAnsi="Tajawal"/>
          <w:sz w:val="20"/>
        </w:rPr>
        <w:t>🎯 دقة التشغيل: ±0.05 مم</w:t>
      </w:r>
    </w:p>
    <w:p>
      <w:pPr>
        <w:ind w:right="567"/>
        <w:jc w:val="right"/>
      </w:pPr>
      <w:r>
        <w:rPr>
          <w:rFonts w:ascii="Tajawal" w:hAnsi="Tajawal"/>
          <w:sz w:val="20"/>
        </w:rPr>
        <w:t>📊 الإنتاجية: 30-60 قطعة/يوم (حسب التعقيد)</w:t>
      </w:r>
    </w:p>
    <w:p/>
    <w:p>
      <w:pPr>
        <w:jc w:val="right"/>
      </w:pPr>
      <w:r>
        <w:rPr>
          <w:rFonts w:ascii="Tajawal" w:hAnsi="Tajawal"/>
          <w:b/>
          <w:color w:val="70AD47"/>
          <w:sz w:val="24"/>
        </w:rPr>
        <w:t>🎨 الاستخدامات الرئيسية:</w:t>
      </w:r>
    </w:p>
    <w:p>
      <w:pPr>
        <w:ind w:right="283"/>
        <w:jc w:val="right"/>
      </w:pPr>
      <w:r>
        <w:rPr>
          <w:rFonts w:ascii="Tajawal" w:hAnsi="Tajawal"/>
          <w:color w:val="70AD47"/>
          <w:sz w:val="20"/>
        </w:rPr>
        <w:t xml:space="preserve">  ✓ 🚪 تفتيح كوالين أبواب ثلاثية الأبعاد (الاستخدام الأساسي)</w:t>
      </w:r>
    </w:p>
    <w:p>
      <w:pPr>
        <w:ind w:right="283"/>
        <w:jc w:val="right"/>
      </w:pPr>
      <w:r>
        <w:rPr>
          <w:rFonts w:ascii="Tajawal" w:hAnsi="Tajawal"/>
          <w:color w:val="70AD47"/>
          <w:sz w:val="20"/>
        </w:rPr>
        <w:t xml:space="preserve">  ✓ 🎭 نحت وحفر على الأسطح المنحنية</w:t>
      </w:r>
    </w:p>
    <w:p>
      <w:pPr>
        <w:ind w:right="283"/>
        <w:jc w:val="right"/>
      </w:pPr>
      <w:r>
        <w:rPr>
          <w:rFonts w:ascii="Tajawal" w:hAnsi="Tajawal"/>
          <w:color w:val="70AD47"/>
          <w:sz w:val="20"/>
        </w:rPr>
        <w:t xml:space="preserve">  ✓ 💎 تشكيل معقد للأثاث الفاخر والديكور</w:t>
      </w:r>
    </w:p>
    <w:p>
      <w:pPr>
        <w:ind w:right="283"/>
        <w:jc w:val="right"/>
      </w:pPr>
      <w:r>
        <w:rPr>
          <w:rFonts w:ascii="Tajawal" w:hAnsi="Tajawal"/>
          <w:color w:val="70AD47"/>
          <w:sz w:val="20"/>
        </w:rPr>
        <w:t xml:space="preserve">  ✓ 📐 قطع الزوايا المعقدة بدقة عالية</w:t>
      </w:r>
    </w:p>
    <w:p>
      <w:pPr>
        <w:ind w:right="283"/>
        <w:jc w:val="right"/>
      </w:pPr>
      <w:r>
        <w:rPr>
          <w:rFonts w:ascii="Tajawal" w:hAnsi="Tajawal"/>
          <w:color w:val="70AD47"/>
          <w:sz w:val="20"/>
        </w:rPr>
        <w:t xml:space="preserve">  ✓ 🔄 تشغيل 5 جوانب في تثبيت واحد (توفير كبير في الوقت)</w:t>
      </w:r>
    </w:p>
    <w:p>
      <w:pPr>
        <w:ind w:right="283"/>
        <w:jc w:val="right"/>
      </w:pPr>
      <w:r>
        <w:rPr>
          <w:rFonts w:ascii="Tajawal" w:hAnsi="Tajawal"/>
          <w:color w:val="70AD47"/>
          <w:sz w:val="20"/>
        </w:rPr>
        <w:t xml:space="preserve">  ✓ ✨ إنتاج أشكال مستحيلة على راوتر 3 محاور</w:t>
      </w:r>
    </w:p>
    <w:p/>
    <w:p>
      <w:pPr>
        <w:spacing w:before="200" w:after="200"/>
        <w:ind w:left="283" w:right="283"/>
        <w:jc w:val="both"/>
        <w:shd w:fill="FFE699"/>
      </w:pPr>
      <w:r>
        <w:rPr>
          <w:rFonts w:ascii="Tajawal" w:hAnsi="Tajawal"/>
          <w:b/>
          <w:color w:val="C00000"/>
          <w:sz w:val="22"/>
        </w:rPr>
        <w:t>💡 الميزة الكبرى:</w:t>
        <w:br/>
        <w:br/>
        <w:t>بينما يحتاج راوتر 3 محاور لإعادة تثبيت القطعة عدة مرات لتشكيل جوانب مختلفة، راوتر 5 محاور يشكل جميع الجوانب في تثبيت واحد! هذا يوفر وقتاً كبيراً ويقلل الأخطاء ويحسن الدقة.</w:t>
      </w:r>
    </w:p>
    <w:p>
      <w:r>
        <w:br w:type="page"/>
      </w:r>
    </w:p>
    <w:p>
      <w:pPr>
        <w:pStyle w:val="Heading1"/>
        <w:jc w:val="right"/>
      </w:pPr>
      <w:r>
        <w:rPr>
          <w:rFonts w:ascii="Tajawal" w:hAnsi="Tajawal"/>
          <w:color w:val="C00000"/>
        </w:rPr>
        <w:t>🔶 القسم السابع: جدول الصيانة الشامل</w:t>
      </w:r>
    </w:p>
    <w:p>
      <w:pPr>
        <w:spacing w:after="300"/>
        <w:jc w:val="both"/>
      </w:pPr>
      <w:r>
        <w:rPr>
          <w:rFonts w:ascii="Tajawal" w:hAnsi="Tajawal"/>
          <w:sz w:val="22"/>
        </w:rPr>
        <w:t>الصيانة الدورية المنتظمة هي مفتاح الحفاظ على الماكينات وضمان استمرار الإنتاج بجودة عالية. الالتزام بهذا الجدول ضروري لتجنب الأعطال المفاجئة التي قد توقف خط الإنتاج بالكامل.</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C00000"/>
          </w:tcPr>
          <w:p>
            <w:pPr>
              <w:jc w:val="center"/>
            </w:pPr>
            <w:r>
              <w:rPr>
                <w:rFonts w:ascii="Tajawal" w:hAnsi="Tajawal"/>
                <w:b/>
                <w:color w:val="FFFFFF"/>
              </w:rPr>
              <w:t>المسؤول</w:t>
            </w:r>
          </w:p>
        </w:tc>
        <w:tc>
          <w:tcPr>
            <w:tcW w:type="dxa" w:w="2351"/>
            <w:shd w:fill="C00000"/>
          </w:tcPr>
          <w:p>
            <w:pPr>
              <w:jc w:val="center"/>
            </w:pPr>
            <w:r>
              <w:rPr>
                <w:rFonts w:ascii="Tajawal" w:hAnsi="Tajawal"/>
                <w:b/>
                <w:color w:val="FFFFFF"/>
              </w:rPr>
              <w:t>الأعمال المطلوبة</w:t>
            </w:r>
          </w:p>
        </w:tc>
        <w:tc>
          <w:tcPr>
            <w:tcW w:type="dxa" w:w="2351"/>
            <w:shd w:fill="C00000"/>
          </w:tcPr>
          <w:p>
            <w:pPr>
              <w:jc w:val="center"/>
            </w:pPr>
            <w:r>
              <w:rPr>
                <w:rFonts w:ascii="Tajawal" w:hAnsi="Tajawal"/>
                <w:b/>
                <w:color w:val="FFFFFF"/>
              </w:rPr>
              <w:t>التكرار</w:t>
            </w:r>
          </w:p>
        </w:tc>
        <w:tc>
          <w:tcPr>
            <w:tcW w:type="dxa" w:w="2351"/>
            <w:shd w:fill="C00000"/>
          </w:tcPr>
          <w:p>
            <w:pPr>
              <w:jc w:val="center"/>
            </w:pPr>
            <w:r>
              <w:rPr>
                <w:rFonts w:ascii="Tajawal" w:hAnsi="Tajawal"/>
                <w:b/>
                <w:color w:val="FFFFFF"/>
              </w:rPr>
              <w:t>⏰</w:t>
            </w:r>
          </w:p>
        </w:tc>
      </w:tr>
      <w:tr>
        <w:tc>
          <w:tcPr>
            <w:tcW w:type="dxa" w:w="2351"/>
          </w:tcPr>
          <w:p>
            <w:pPr>
              <w:jc w:val="right"/>
            </w:pPr>
            <w:r>
              <w:rPr>
                <w:rFonts w:ascii="Tajawal" w:hAnsi="Tajawal"/>
                <w:sz w:val="18"/>
              </w:rPr>
              <w:t>الفني المشغل</w:t>
            </w:r>
          </w:p>
        </w:tc>
        <w:tc>
          <w:tcPr>
            <w:tcW w:type="dxa" w:w="2351"/>
          </w:tcPr>
          <w:p>
            <w:pPr>
              <w:jc w:val="right"/>
            </w:pPr>
            <w:r>
              <w:rPr>
                <w:rFonts w:ascii="Tajawal" w:hAnsi="Tajawal"/>
                <w:sz w:val="18"/>
              </w:rPr>
              <w:t>تنظيف الماكينة، فحص الزيت، إزالة النشارة</w:t>
            </w:r>
          </w:p>
        </w:tc>
        <w:tc>
          <w:tcPr>
            <w:tcW w:type="dxa" w:w="2351"/>
          </w:tcPr>
          <w:p>
            <w:pPr>
              <w:jc w:val="right"/>
            </w:pPr>
            <w:r>
              <w:rPr>
                <w:rFonts w:ascii="Tajawal" w:hAnsi="Tajawal"/>
                <w:sz w:val="18"/>
              </w:rPr>
              <w:t>يومياً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الفني</w:t>
            </w:r>
          </w:p>
        </w:tc>
        <w:tc>
          <w:tcPr>
            <w:tcW w:type="dxa" w:w="2351"/>
          </w:tcPr>
          <w:p>
            <w:pPr>
              <w:jc w:val="right"/>
            </w:pPr>
            <w:r>
              <w:rPr>
                <w:rFonts w:ascii="Tajawal" w:hAnsi="Tajawal"/>
                <w:sz w:val="18"/>
              </w:rPr>
              <w:t>فحص المثاقب والأدوات (V-200, راوتر)</w:t>
            </w:r>
          </w:p>
        </w:tc>
        <w:tc>
          <w:tcPr>
            <w:tcW w:type="dxa" w:w="2351"/>
          </w:tcPr>
          <w:p>
            <w:pPr>
              <w:jc w:val="right"/>
            </w:pPr>
            <w:r>
              <w:rPr>
                <w:rFonts w:ascii="Tajawal" w:hAnsi="Tajawal"/>
                <w:sz w:val="18"/>
              </w:rPr>
              <w:t>يومياً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الفني</w:t>
            </w:r>
          </w:p>
        </w:tc>
        <w:tc>
          <w:tcPr>
            <w:tcW w:type="dxa" w:w="2351"/>
          </w:tcPr>
          <w:p>
            <w:pPr>
              <w:jc w:val="right"/>
            </w:pPr>
            <w:r>
              <w:rPr>
                <w:rFonts w:ascii="Tajawal" w:hAnsi="Tajawal"/>
                <w:sz w:val="18"/>
              </w:rPr>
              <w:t>فحص الشفرات (مناشير التقطيع)</w:t>
            </w:r>
          </w:p>
        </w:tc>
        <w:tc>
          <w:tcPr>
            <w:tcW w:type="dxa" w:w="2351"/>
          </w:tcPr>
          <w:p>
            <w:pPr>
              <w:jc w:val="right"/>
            </w:pPr>
            <w:r>
              <w:rPr>
                <w:rFonts w:ascii="Tajawal" w:hAnsi="Tajawal"/>
                <w:sz w:val="18"/>
              </w:rPr>
              <w:t>يومياً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الفني</w:t>
            </w:r>
          </w:p>
        </w:tc>
        <w:tc>
          <w:tcPr>
            <w:tcW w:type="dxa" w:w="2351"/>
          </w:tcPr>
          <w:p>
            <w:pPr>
              <w:jc w:val="right"/>
            </w:pPr>
            <w:r>
              <w:rPr>
                <w:rFonts w:ascii="Tajawal" w:hAnsi="Tajawal"/>
                <w:sz w:val="18"/>
              </w:rPr>
              <w:t>تشحيم المحاور، فحص الأحزمة والسيور</w:t>
            </w:r>
          </w:p>
        </w:tc>
        <w:tc>
          <w:tcPr>
            <w:tcW w:type="dxa" w:w="2351"/>
          </w:tcPr>
          <w:p>
            <w:pPr>
              <w:jc w:val="right"/>
            </w:pPr>
            <w:r>
              <w:rPr>
                <w:rFonts w:ascii="Tajawal" w:hAnsi="Tajawal"/>
                <w:sz w:val="18"/>
              </w:rPr>
              <w:t>أسبوعياً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فني متخصص</w:t>
            </w:r>
          </w:p>
        </w:tc>
        <w:tc>
          <w:tcPr>
            <w:tcW w:type="dxa" w:w="2351"/>
          </w:tcPr>
          <w:p>
            <w:pPr>
              <w:jc w:val="right"/>
            </w:pPr>
            <w:r>
              <w:rPr>
                <w:rFonts w:ascii="Tajawal" w:hAnsi="Tajawal"/>
                <w:sz w:val="18"/>
              </w:rPr>
              <w:t>معايرة الدقة (V-200)</w:t>
            </w:r>
          </w:p>
        </w:tc>
        <w:tc>
          <w:tcPr>
            <w:tcW w:type="dxa" w:w="2351"/>
          </w:tcPr>
          <w:p>
            <w:pPr>
              <w:jc w:val="right"/>
            </w:pPr>
            <w:r>
              <w:rPr>
                <w:rFonts w:ascii="Tajawal" w:hAnsi="Tajawal"/>
                <w:sz w:val="18"/>
              </w:rPr>
              <w:t>أسبوعياً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فني متخصص</w:t>
            </w:r>
          </w:p>
        </w:tc>
        <w:tc>
          <w:tcPr>
            <w:tcW w:type="dxa" w:w="2351"/>
          </w:tcPr>
          <w:p>
            <w:pPr>
              <w:jc w:val="right"/>
            </w:pPr>
            <w:r>
              <w:rPr>
                <w:rFonts w:ascii="Tajawal" w:hAnsi="Tajawal"/>
                <w:sz w:val="18"/>
              </w:rPr>
              <w:t>فحص شامل، تنظيف جميع الفلاتر</w:t>
            </w:r>
          </w:p>
        </w:tc>
        <w:tc>
          <w:tcPr>
            <w:tcW w:type="dxa" w:w="2351"/>
          </w:tcPr>
          <w:p>
            <w:pPr>
              <w:jc w:val="right"/>
            </w:pPr>
            <w:r>
              <w:rPr>
                <w:rFonts w:ascii="Tajawal" w:hAnsi="Tajawal"/>
                <w:sz w:val="18"/>
              </w:rPr>
              <w:t>شهرياً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فني متخصص</w:t>
            </w:r>
          </w:p>
        </w:tc>
        <w:tc>
          <w:tcPr>
            <w:tcW w:type="dxa" w:w="2351"/>
          </w:tcPr>
          <w:p>
            <w:pPr>
              <w:jc w:val="right"/>
            </w:pPr>
            <w:r>
              <w:rPr>
                <w:rFonts w:ascii="Tajawal" w:hAnsi="Tajawal"/>
                <w:sz w:val="18"/>
              </w:rPr>
              <w:t>فحص وحدة التسخين (لصق شريط)</w:t>
            </w:r>
          </w:p>
        </w:tc>
        <w:tc>
          <w:tcPr>
            <w:tcW w:type="dxa" w:w="2351"/>
          </w:tcPr>
          <w:p>
            <w:pPr>
              <w:jc w:val="right"/>
            </w:pPr>
            <w:r>
              <w:rPr>
                <w:rFonts w:ascii="Tajawal" w:hAnsi="Tajawal"/>
                <w:sz w:val="18"/>
              </w:rPr>
              <w:t>شهرياً</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فني صيانة</w:t>
            </w:r>
          </w:p>
        </w:tc>
        <w:tc>
          <w:tcPr>
            <w:tcW w:type="dxa" w:w="2351"/>
          </w:tcPr>
          <w:p>
            <w:pPr>
              <w:jc w:val="right"/>
            </w:pPr>
            <w:r>
              <w:rPr>
                <w:rFonts w:ascii="Tajawal" w:hAnsi="Tajawal"/>
                <w:sz w:val="18"/>
              </w:rPr>
              <w:t>تغيير الزيوت، فحص الأسلاك الكهربائية</w:t>
            </w:r>
          </w:p>
        </w:tc>
        <w:tc>
          <w:tcPr>
            <w:tcW w:type="dxa" w:w="2351"/>
          </w:tcPr>
          <w:p>
            <w:pPr>
              <w:jc w:val="right"/>
            </w:pPr>
            <w:r>
              <w:rPr>
                <w:rFonts w:ascii="Tajawal" w:hAnsi="Tajawal"/>
                <w:sz w:val="18"/>
              </w:rPr>
              <w:t>كل 3 أشهر</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فني معتمد</w:t>
            </w:r>
          </w:p>
        </w:tc>
        <w:tc>
          <w:tcPr>
            <w:tcW w:type="dxa" w:w="2351"/>
          </w:tcPr>
          <w:p>
            <w:pPr>
              <w:jc w:val="right"/>
            </w:pPr>
            <w:r>
              <w:rPr>
                <w:rFonts w:ascii="Tajawal" w:hAnsi="Tajawal"/>
                <w:sz w:val="18"/>
              </w:rPr>
              <w:t>معايرة دقيقة بأجهزة قياس متخصصة</w:t>
            </w:r>
          </w:p>
        </w:tc>
        <w:tc>
          <w:tcPr>
            <w:tcW w:type="dxa" w:w="2351"/>
          </w:tcPr>
          <w:p>
            <w:pPr>
              <w:jc w:val="right"/>
            </w:pPr>
            <w:r>
              <w:rPr>
                <w:rFonts w:ascii="Tajawal" w:hAnsi="Tajawal"/>
                <w:sz w:val="18"/>
              </w:rPr>
              <w:t>كل 6 أشهر</w:t>
            </w:r>
          </w:p>
        </w:tc>
        <w:tc>
          <w:tcPr>
            <w:tcW w:type="dxa" w:w="2351"/>
          </w:tcPr>
          <w:p>
            <w:pPr>
              <w:jc w:val="right"/>
            </w:pPr>
            <w:r>
              <w:rPr>
                <w:rFonts w:ascii="Tajawal" w:hAnsi="Tajawal"/>
                <w:sz w:val="18"/>
              </w:rPr>
              <w:t>🔵</w:t>
            </w:r>
          </w:p>
        </w:tc>
      </w:tr>
      <w:tr>
        <w:tc>
          <w:tcPr>
            <w:tcW w:type="dxa" w:w="2351"/>
          </w:tcPr>
          <w:p>
            <w:pPr>
              <w:jc w:val="right"/>
            </w:pPr>
            <w:r>
              <w:rPr>
                <w:rFonts w:ascii="Tajawal" w:hAnsi="Tajawal"/>
                <w:sz w:val="18"/>
              </w:rPr>
              <w:t>فني معتمد HOMAG</w:t>
            </w:r>
          </w:p>
        </w:tc>
        <w:tc>
          <w:tcPr>
            <w:tcW w:type="dxa" w:w="2351"/>
          </w:tcPr>
          <w:p>
            <w:pPr>
              <w:jc w:val="right"/>
            </w:pPr>
            <w:r>
              <w:rPr>
                <w:rFonts w:ascii="Tajawal" w:hAnsi="Tajawal"/>
                <w:sz w:val="18"/>
              </w:rPr>
              <w:t>صيانة شاملة، استبدال القطع البالية</w:t>
            </w:r>
          </w:p>
        </w:tc>
        <w:tc>
          <w:tcPr>
            <w:tcW w:type="dxa" w:w="2351"/>
          </w:tcPr>
          <w:p>
            <w:pPr>
              <w:jc w:val="right"/>
            </w:pPr>
            <w:r>
              <w:rPr>
                <w:rFonts w:ascii="Tajawal" w:hAnsi="Tajawal"/>
                <w:sz w:val="18"/>
              </w:rPr>
              <w:t>سنوياً</w:t>
            </w:r>
          </w:p>
        </w:tc>
        <w:tc>
          <w:tcPr>
            <w:tcW w:type="dxa" w:w="2351"/>
          </w:tcPr>
          <w:p>
            <w:pPr>
              <w:jc w:val="right"/>
            </w:pPr>
            <w:r>
              <w:rPr>
                <w:rFonts w:ascii="Tajawal" w:hAnsi="Tajawal"/>
                <w:sz w:val="18"/>
              </w:rPr>
              <w:t>🟣</w:t>
            </w:r>
          </w:p>
        </w:tc>
      </w:tr>
    </w:tbl>
    <w:p/>
    <w:p>
      <w:pPr>
        <w:spacing w:before="200" w:after="200"/>
        <w:ind w:left="283" w:right="283"/>
        <w:jc w:val="both"/>
        <w:shd w:fill="FCE4D6"/>
      </w:pPr>
      <w:r>
        <w:rPr>
          <w:rFonts w:ascii="Tajawal" w:hAnsi="Tajawal"/>
          <w:b/>
          <w:color w:val="C00000"/>
          <w:sz w:val="22"/>
        </w:rPr>
        <w:t>⚠️ ملاحظة مهمة جداً:</w:t>
        <w:br/>
        <w:br/>
        <w:t>الالتزام بجدول الصيانة الدورية ليس خياراً - إنه ضرورة! الماكينات التي لا تُصان بانتظام ستتعرض لأعطال مفاجئة، وستنخفض دقتها، وستقل جودة الإنتاج. ساعة واحدة من الصيانة الوقائية توفر عشرات الساعات من التوقف عن العمل.</w:t>
      </w:r>
    </w:p>
    <w:p>
      <w:r>
        <w:br w:type="page"/>
      </w:r>
    </w:p>
    <w:p>
      <w:pPr>
        <w:pStyle w:val="Heading1"/>
        <w:jc w:val="right"/>
      </w:pPr>
      <w:r>
        <w:rPr>
          <w:rFonts w:ascii="Tajawal" w:hAnsi="Tajawal"/>
          <w:color w:val="C00000"/>
        </w:rPr>
        <w:t>🔶 القسم الثامن: التوصيات النهائية</w:t>
      </w:r>
    </w:p>
    <w:p>
      <w:pPr>
        <w:jc w:val="right"/>
      </w:pPr>
      <w:r>
        <w:rPr>
          <w:rFonts w:ascii="Tajawal" w:hAnsi="Tajawal"/>
          <w:b/>
          <w:color w:val="C00000"/>
          <w:sz w:val="26"/>
        </w:rPr>
        <w:t>🚨 توصيات عاجلة - يجب تنفيذها فوراً:</w:t>
      </w:r>
    </w:p>
    <w:p>
      <w:pPr>
        <w:spacing w:after="160"/>
        <w:ind w:right="283"/>
        <w:jc w:val="right"/>
      </w:pPr>
      <w:r>
        <w:rPr>
          <w:rFonts w:ascii="Tajawal" w:hAnsi="Tajawal"/>
          <w:b/>
          <w:color w:val="C00000"/>
          <w:sz w:val="22"/>
        </w:rPr>
        <w:t>1️⃣ استكمال توظيف 5 عمال (3 للتقطيع + 2 للـ CNC)</w:t>
        <w:br/>
      </w:r>
      <w:r>
        <w:rPr>
          <w:rFonts w:ascii="Tajawal" w:hAnsi="Tajawal"/>
          <w:i/>
          <w:sz w:val="18"/>
        </w:rPr>
        <w:t xml:space="preserve">     ➤ النقص الحالي يسبب ضغطاً على الفنيين ويقلل الإنتاجية بنسبة 40%</w:t>
      </w:r>
    </w:p>
    <w:p>
      <w:pPr>
        <w:spacing w:after="160"/>
        <w:ind w:right="283"/>
        <w:jc w:val="right"/>
      </w:pPr>
      <w:r>
        <w:rPr>
          <w:rFonts w:ascii="Tajawal" w:hAnsi="Tajawal"/>
          <w:b/>
          <w:color w:val="C00000"/>
          <w:sz w:val="22"/>
        </w:rPr>
        <w:t>2️⃣ تدريب الفني المتوسط في قسم CNC لرفع كفاءته</w:t>
        <w:br/>
      </w:r>
      <w:r>
        <w:rPr>
          <w:rFonts w:ascii="Tajawal" w:hAnsi="Tajawal"/>
          <w:i/>
          <w:sz w:val="18"/>
        </w:rPr>
        <w:t xml:space="preserve">     ➤ سيزيد من كفاءة القسم ويقلل الاعتماد على فني واحد فقط</w:t>
      </w:r>
    </w:p>
    <w:p>
      <w:pPr>
        <w:spacing w:after="160"/>
        <w:ind w:right="283"/>
        <w:jc w:val="right"/>
      </w:pPr>
      <w:r>
        <w:rPr>
          <w:rFonts w:ascii="Tajawal" w:hAnsi="Tajawal"/>
          <w:b/>
          <w:color w:val="C00000"/>
          <w:sz w:val="22"/>
        </w:rPr>
        <w:t>3️⃣ طباعة ملصق مواصفات لكل ماكينة وتثبيته عليها</w:t>
        <w:br/>
      </w:r>
      <w:r>
        <w:rPr>
          <w:rFonts w:ascii="Tajawal" w:hAnsi="Tajawal"/>
          <w:i/>
          <w:sz w:val="18"/>
        </w:rPr>
        <w:t xml:space="preserve">     ➤ يسهل على الفنيين معرفة المواصفات بسرعة ويقلل الأخطاء</w:t>
      </w:r>
    </w:p>
    <w:p>
      <w:pPr>
        <w:spacing w:after="160"/>
        <w:ind w:right="283"/>
        <w:jc w:val="right"/>
      </w:pPr>
      <w:r>
        <w:rPr>
          <w:rFonts w:ascii="Tajawal" w:hAnsi="Tajawal"/>
          <w:b/>
          <w:color w:val="C00000"/>
          <w:sz w:val="22"/>
        </w:rPr>
        <w:t>4️⃣ إنشاء ملف رقمي لجميع أدلة التشغيل (Manuals)</w:t>
        <w:br/>
      </w:r>
      <w:r>
        <w:rPr>
          <w:rFonts w:ascii="Tajawal" w:hAnsi="Tajawal"/>
          <w:i/>
          <w:sz w:val="18"/>
        </w:rPr>
        <w:t xml:space="preserve">     ➤ حفاظاً عليها من الضياع وسهولة الوصول إليها عند الحاجة</w:t>
      </w:r>
    </w:p>
    <w:p/>
    <w:p>
      <w:pPr>
        <w:jc w:val="right"/>
      </w:pPr>
      <w:r>
        <w:rPr>
          <w:rFonts w:ascii="Tajawal" w:hAnsi="Tajawal"/>
          <w:b/>
          <w:color w:val="FFC000"/>
          <w:sz w:val="24"/>
        </w:rPr>
        <w:t>📅 توصيات متوسطة المدى (خلال 3-6 أشهر):</w:t>
      </w:r>
    </w:p>
    <w:p>
      <w:pPr>
        <w:ind w:right="283"/>
        <w:jc w:val="right"/>
      </w:pPr>
      <w:r>
        <w:rPr>
          <w:rFonts w:ascii="Tajawal" w:hAnsi="Tajawal"/>
          <w:color w:val="FFC000"/>
          <w:sz w:val="20"/>
        </w:rPr>
        <w:t xml:space="preserve">  ○ التنسيق مع المكتب الفني لرسم جميع القطع بأماكن التخريم مسبقاً</w:t>
      </w:r>
    </w:p>
    <w:p>
      <w:pPr>
        <w:ind w:right="283"/>
        <w:jc w:val="right"/>
      </w:pPr>
      <w:r>
        <w:rPr>
          <w:rFonts w:ascii="Tajawal" w:hAnsi="Tajawal"/>
          <w:color w:val="FFC000"/>
          <w:sz w:val="20"/>
        </w:rPr>
        <w:t xml:space="preserve">  ○ إنشاء مكتبة ملفات DXF للتصاميم القياسية</w:t>
      </w:r>
    </w:p>
    <w:p>
      <w:pPr>
        <w:ind w:right="283"/>
        <w:jc w:val="right"/>
      </w:pPr>
      <w:r>
        <w:rPr>
          <w:rFonts w:ascii="Tajawal" w:hAnsi="Tajawal"/>
          <w:color w:val="FFC000"/>
          <w:sz w:val="20"/>
        </w:rPr>
        <w:t xml:space="preserve">  ○ تطبيق نظام تتبع الفنيين اليومي (متوفر جاهز)</w:t>
      </w:r>
    </w:p>
    <w:p>
      <w:pPr>
        <w:ind w:right="283"/>
        <w:jc w:val="right"/>
      </w:pPr>
      <w:r>
        <w:rPr>
          <w:rFonts w:ascii="Tajawal" w:hAnsi="Tajawal"/>
          <w:color w:val="FFC000"/>
          <w:sz w:val="20"/>
        </w:rPr>
        <w:t xml:space="preserve">  ○ بدء برنامج تدريب داخلي للمساعدين</w:t>
      </w:r>
    </w:p>
    <w:p>
      <w:r>
        <w:br w:type="page"/>
      </w:r>
    </w:p>
    <w:p>
      <w:pPr>
        <w:pStyle w:val="Heading1"/>
        <w:jc w:val="center"/>
      </w:pPr>
      <w:r>
        <w:rPr>
          <w:rFonts w:ascii="Tajawal" w:hAnsi="Tajawal"/>
          <w:color w:val="1F4E78"/>
        </w:rPr>
        <w:t>🎯 الخاتمة</w:t>
      </w:r>
    </w:p>
    <w:p>
      <w:pPr>
        <w:spacing w:after="400"/>
        <w:jc w:val="both"/>
      </w:pPr>
      <w:r>
        <w:rPr>
          <w:rFonts w:ascii="Tajawal" w:hAnsi="Tajawal"/>
          <w:sz w:val="24"/>
        </w:rPr>
        <w:t>تم إعداد هذا التقرير الشامل بناءً على حصر الماكينات الفعلي للمصنع الخشبي F01. جميع البيانات والأرقام التسلسلية دقيقة ومأخوذة مباشرة من سجلات المصنع.</w:t>
        <w:br/>
        <w:br/>
        <w:t>المصنع يمتلك مجموعة ممتازة من ماكينات HOMAG الألمانية عالية الجودة، والتي تُعتبر من أفضل ما تنتجه صناعة ماكينات الأثاث في العالم. بتطبيق التوصيات الواردة في هذا التقرير، يمكن زيادة الإنتاجية بنسبة 40-50% وتحسين جودة المنتج بشكل كبير.</w:t>
        <w:br/>
        <w:br/>
        <w:t>الاستثمار في العمالة والتدريب والصيانة الدورية سيحقق عائداً استثمارياً ممتازاً خلال أقل من سنة واحدة كما هو موضح في مقترح ROI المرفق.</w:t>
      </w:r>
    </w:p>
    <w:p>
      <w:pPr>
        <w:spacing w:before="600" w:after="400"/>
        <w:jc w:val="center"/>
        <w:shd w:fill="D9E2F3"/>
      </w:pPr>
      <w:r>
        <w:rPr>
          <w:rFonts w:ascii="Tajawal" w:hAnsi="Tajawal"/>
          <w:b/>
          <w:sz w:val="22"/>
        </w:rPr>
        <w:t>📧 للاستفسارات والتوضيحات:</w:t>
        <w:br/>
        <w:t>المهندس ياسر سلام - مهندس الإنتاج</w:t>
        <w:br/>
        <w:t>المصنع الخشبي F01</w:t>
        <w:br/>
        <w:br/>
        <w:t>📅 تاريخ الإصدار: 31 يناير 2026</w:t>
      </w:r>
    </w:p>
    <w:sectPr w:rsidR="00FC693F" w:rsidRPr="0006063C" w:rsidSect="00034616">
      <w:pgSz w:w="12240" w:h="15840"/>
      <w:pgMar w:top="1134" w:right="1417" w:bottom="1134"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