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https://github.com/yassienE4/OS-VM/commit/6cb8e1e5887e13f7748f728cdeeb3f62c72b3c69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move to working directory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cd chat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Compile both server and client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g++ server.cpp -o server -pthread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g++ client.cpp -o client -pthread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./server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instantiate as many clients as needed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First we init a socket, and set the server to listening mode, while consistently receiving sockets from potential clients, then we handle the client in a separate thread so that messages are received asynchronously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Here we just format the message and broadcast 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Here we disconnect the client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broadcasts the messages to potential servers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Similarly to the server we create a socket then set it to connect to the server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then receive a username and create messages using 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receive messages as a client we just decode the buffer and format 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github.com/yassienE4/OS-VM/commit/6cb8e1e5887e13f7748f728cdeeb3f62c72b3c69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