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444" w:rsidRDefault="00732E62" w:rsidP="00193A1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CA"/>
        </w:rPr>
      </w:pPr>
      <w:r w:rsidRPr="00DB46A8">
        <w:rPr>
          <w:b/>
          <w:bCs/>
          <w:noProof/>
          <w:sz w:val="40"/>
          <w:szCs w:val="40"/>
          <w:lang w:eastAsia="en-CA"/>
        </w:rPr>
        <mc:AlternateContent>
          <mc:Choice Requires="wps">
            <w:drawing>
              <wp:anchor distT="0" distB="0" distL="114300" distR="114300" simplePos="0" relativeHeight="251661312" behindDoc="0" locked="0" layoutInCell="1" allowOverlap="1" wp14:anchorId="3140589E" wp14:editId="0C946F35">
                <wp:simplePos x="0" y="0"/>
                <wp:positionH relativeFrom="column">
                  <wp:posOffset>3939540</wp:posOffset>
                </wp:positionH>
                <wp:positionV relativeFrom="paragraph">
                  <wp:posOffset>32385</wp:posOffset>
                </wp:positionV>
                <wp:extent cx="2771321" cy="32385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2771321"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E62" w:rsidRPr="00E109B0" w:rsidRDefault="00732E62" w:rsidP="00732E62">
                            <w:pPr>
                              <w:rPr>
                                <w:sz w:val="20"/>
                                <w:szCs w:val="20"/>
                                <w:u w:val="single"/>
                              </w:rPr>
                            </w:pPr>
                            <w:bookmarkStart w:id="0" w:name="_GoBack"/>
                            <w:r w:rsidRPr="00E109B0">
                              <w:rPr>
                                <w:sz w:val="20"/>
                                <w:szCs w:val="20"/>
                                <w:u w:val="single"/>
                              </w:rPr>
                              <w:t>Object-Oriented Programming (OOP</w:t>
                            </w:r>
                            <w:proofErr w:type="gramStart"/>
                            <w:r w:rsidRPr="00E109B0">
                              <w:rPr>
                                <w:sz w:val="20"/>
                                <w:szCs w:val="20"/>
                                <w:u w:val="single"/>
                              </w:rPr>
                              <w:t>)-</w:t>
                            </w:r>
                            <w:proofErr w:type="gramEnd"/>
                            <w:r w:rsidRPr="00E109B0">
                              <w:rPr>
                                <w:sz w:val="20"/>
                                <w:szCs w:val="20"/>
                                <w:u w:val="single"/>
                              </w:rPr>
                              <w:t xml:space="preserve"> 2</w:t>
                            </w:r>
                            <w:r w:rsidRPr="00E109B0">
                              <w:rPr>
                                <w:sz w:val="20"/>
                                <w:szCs w:val="20"/>
                                <w:u w:val="single"/>
                                <w:vertAlign w:val="superscript"/>
                              </w:rPr>
                              <w:t>nd</w:t>
                            </w:r>
                            <w:r w:rsidRPr="00E109B0">
                              <w:rPr>
                                <w:sz w:val="20"/>
                                <w:szCs w:val="20"/>
                                <w:u w:val="single"/>
                              </w:rPr>
                              <w:t xml:space="preserve"> Year CPI </w:t>
                            </w:r>
                          </w:p>
                          <w:bookmarkEnd w:id="0"/>
                          <w:p w:rsidR="00732E62" w:rsidRPr="00E109B0" w:rsidRDefault="00732E62" w:rsidP="00732E62">
                            <w:pPr>
                              <w:rPr>
                                <w:sz w:val="20"/>
                                <w:szCs w:val="2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0589E" id="_x0000_t202" coordsize="21600,21600" o:spt="202" path="m,l,21600r21600,l21600,xe">
                <v:stroke joinstyle="miter"/>
                <v:path gradientshapeok="t" o:connecttype="rect"/>
              </v:shapetype>
              <v:shape id="Zone de texte 36" o:spid="_x0000_s1026" type="#_x0000_t202" style="position:absolute;margin-left:310.2pt;margin-top:2.55pt;width:218.2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" filled="f" stroked="f" strokeweight=".5pt">
                <v:textbox>
                  <w:txbxContent>
                    <w:p w:rsidR="00732E62" w:rsidRPr="00E109B0" w:rsidRDefault="00732E62" w:rsidP="00732E62">
                      <w:pPr>
                        <w:rPr>
                          <w:sz w:val="20"/>
                          <w:szCs w:val="20"/>
                          <w:u w:val="single"/>
                        </w:rPr>
                      </w:pPr>
                      <w:bookmarkStart w:id="1" w:name="_GoBack"/>
                      <w:r w:rsidRPr="00E109B0">
                        <w:rPr>
                          <w:sz w:val="20"/>
                          <w:szCs w:val="20"/>
                          <w:u w:val="single"/>
                        </w:rPr>
                        <w:t>Object-Oriented Programming (OOP</w:t>
                      </w:r>
                      <w:proofErr w:type="gramStart"/>
                      <w:r w:rsidRPr="00E109B0">
                        <w:rPr>
                          <w:sz w:val="20"/>
                          <w:szCs w:val="20"/>
                          <w:u w:val="single"/>
                        </w:rPr>
                        <w:t>)-</w:t>
                      </w:r>
                      <w:proofErr w:type="gramEnd"/>
                      <w:r w:rsidRPr="00E109B0">
                        <w:rPr>
                          <w:sz w:val="20"/>
                          <w:szCs w:val="20"/>
                          <w:u w:val="single"/>
                        </w:rPr>
                        <w:t xml:space="preserve"> 2</w:t>
                      </w:r>
                      <w:r w:rsidRPr="00E109B0">
                        <w:rPr>
                          <w:sz w:val="20"/>
                          <w:szCs w:val="20"/>
                          <w:u w:val="single"/>
                          <w:vertAlign w:val="superscript"/>
                        </w:rPr>
                        <w:t>nd</w:t>
                      </w:r>
                      <w:r w:rsidRPr="00E109B0">
                        <w:rPr>
                          <w:sz w:val="20"/>
                          <w:szCs w:val="20"/>
                          <w:u w:val="single"/>
                        </w:rPr>
                        <w:t xml:space="preserve"> Year CPI </w:t>
                      </w:r>
                    </w:p>
                    <w:bookmarkEnd w:id="1"/>
                    <w:p w:rsidR="00732E62" w:rsidRPr="00E109B0" w:rsidRDefault="00732E62" w:rsidP="00732E62">
                      <w:pPr>
                        <w:rPr>
                          <w:sz w:val="20"/>
                          <w:szCs w:val="20"/>
                          <w:u w:val="single"/>
                        </w:rPr>
                      </w:pPr>
                    </w:p>
                  </w:txbxContent>
                </v:textbox>
              </v:shape>
            </w:pict>
          </mc:Fallback>
        </mc:AlternateContent>
      </w:r>
      <w:r w:rsidR="00205D87" w:rsidRPr="00DB46A8">
        <w:rPr>
          <w:b/>
          <w:bCs/>
          <w:noProof/>
          <w:sz w:val="40"/>
          <w:szCs w:val="40"/>
          <w:lang w:eastAsia="en-CA"/>
        </w:rPr>
        <w:drawing>
          <wp:anchor distT="0" distB="0" distL="114300" distR="114300" simplePos="0" relativeHeight="251659264" behindDoc="1" locked="0" layoutInCell="1" allowOverlap="1" wp14:anchorId="15DBDAEC" wp14:editId="2E6A3B58">
            <wp:simplePos x="0" y="0"/>
            <wp:positionH relativeFrom="column">
              <wp:posOffset>-899160</wp:posOffset>
            </wp:positionH>
            <wp:positionV relativeFrom="paragraph">
              <wp:posOffset>-904875</wp:posOffset>
            </wp:positionV>
            <wp:extent cx="7752080" cy="990600"/>
            <wp:effectExtent l="0" t="0" r="127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5208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3A14" w:rsidRPr="00193A14" w:rsidRDefault="00193A14" w:rsidP="00193A1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CA"/>
        </w:rPr>
      </w:pPr>
      <w:r w:rsidRPr="00193A14">
        <w:rPr>
          <w:rFonts w:ascii="Times New Roman" w:eastAsia="Times New Roman" w:hAnsi="Times New Roman" w:cs="Times New Roman"/>
          <w:b/>
          <w:bCs/>
          <w:color w:val="000000"/>
          <w:kern w:val="36"/>
          <w:sz w:val="48"/>
          <w:szCs w:val="48"/>
          <w:lang w:eastAsia="en-CA"/>
        </w:rPr>
        <w:t>Lab</w:t>
      </w:r>
      <w:r>
        <w:rPr>
          <w:rFonts w:ascii="Times New Roman" w:eastAsia="Times New Roman" w:hAnsi="Times New Roman" w:cs="Times New Roman"/>
          <w:b/>
          <w:bCs/>
          <w:color w:val="000000"/>
          <w:kern w:val="36"/>
          <w:sz w:val="48"/>
          <w:szCs w:val="48"/>
          <w:lang w:eastAsia="en-CA"/>
        </w:rPr>
        <w:t xml:space="preserve"> 07</w:t>
      </w:r>
      <w:r w:rsidRPr="00193A14">
        <w:rPr>
          <w:rFonts w:ascii="Times New Roman" w:eastAsia="Times New Roman" w:hAnsi="Times New Roman" w:cs="Times New Roman"/>
          <w:b/>
          <w:bCs/>
          <w:color w:val="000000"/>
          <w:kern w:val="36"/>
          <w:sz w:val="48"/>
          <w:szCs w:val="48"/>
          <w:lang w:eastAsia="en-CA"/>
        </w:rPr>
        <w:t>: Practice with Java Collections Framework</w:t>
      </w:r>
      <w:r w:rsidR="00224203" w:rsidRPr="00224203">
        <w:rPr>
          <w:rFonts w:ascii="Times New Roman" w:eastAsia="Times New Roman" w:hAnsi="Times New Roman" w:cs="Times New Roman"/>
          <w:b/>
          <w:bCs/>
          <w:color w:val="000000"/>
          <w:kern w:val="36"/>
          <w:sz w:val="40"/>
          <w:szCs w:val="40"/>
          <w:lang w:eastAsia="en-CA"/>
        </w:rPr>
        <w:t xml:space="preserve"> (Source</w:t>
      </w:r>
      <w:r w:rsidR="00205D87">
        <w:rPr>
          <w:rFonts w:ascii="Times New Roman" w:eastAsia="Times New Roman" w:hAnsi="Times New Roman" w:cs="Times New Roman"/>
          <w:b/>
          <w:bCs/>
          <w:color w:val="000000"/>
          <w:kern w:val="36"/>
          <w:sz w:val="40"/>
          <w:szCs w:val="40"/>
          <w:lang w:eastAsia="en-CA"/>
        </w:rPr>
        <w:t>:</w:t>
      </w:r>
      <w:r w:rsidR="00732E62" w:rsidRPr="00732E62">
        <w:rPr>
          <w:b/>
          <w:bCs/>
          <w:noProof/>
          <w:sz w:val="40"/>
          <w:szCs w:val="40"/>
          <w:lang w:eastAsia="en-CA"/>
        </w:rPr>
        <w:t xml:space="preserve"> </w:t>
      </w:r>
      <w:r w:rsidR="00224203" w:rsidRPr="00224203">
        <w:rPr>
          <w:rFonts w:ascii="Times New Roman" w:eastAsia="Times New Roman" w:hAnsi="Times New Roman" w:cs="Times New Roman"/>
          <w:b/>
          <w:bCs/>
          <w:color w:val="000000"/>
          <w:kern w:val="36"/>
          <w:sz w:val="40"/>
          <w:szCs w:val="40"/>
          <w:lang w:eastAsia="en-CA"/>
        </w:rPr>
        <w:t xml:space="preserve"> </w:t>
      </w:r>
      <w:r w:rsidR="00224203" w:rsidRPr="00224203">
        <w:rPr>
          <w:rFonts w:ascii="Times New Roman" w:eastAsia="Times New Roman" w:hAnsi="Times New Roman" w:cs="Times New Roman"/>
          <w:b/>
          <w:bCs/>
          <w:color w:val="000000"/>
          <w:kern w:val="36"/>
          <w:sz w:val="40"/>
          <w:szCs w:val="40"/>
          <w:lang w:eastAsia="en-CA"/>
        </w:rPr>
        <w:t>Ohio State University</w:t>
      </w:r>
      <w:r w:rsidR="00224203" w:rsidRPr="00224203">
        <w:rPr>
          <w:rFonts w:ascii="Times New Roman" w:eastAsia="Times New Roman" w:hAnsi="Times New Roman" w:cs="Times New Roman"/>
          <w:b/>
          <w:bCs/>
          <w:color w:val="000000"/>
          <w:kern w:val="36"/>
          <w:sz w:val="40"/>
          <w:szCs w:val="40"/>
          <w:lang w:eastAsia="en-CA"/>
        </w:rPr>
        <w:t xml:space="preserve"> USA)</w:t>
      </w:r>
      <w:r w:rsidR="00205D87" w:rsidRPr="00205D87">
        <w:rPr>
          <w:b/>
          <w:bCs/>
          <w:noProof/>
          <w:sz w:val="40"/>
          <w:szCs w:val="40"/>
          <w:lang w:eastAsia="en-CA"/>
        </w:rPr>
        <w:t xml:space="preserve"> </w:t>
      </w:r>
    </w:p>
    <w:p w:rsidR="00193A14" w:rsidRPr="00193A14" w:rsidRDefault="00193A14" w:rsidP="00193A14">
      <w:pPr>
        <w:spacing w:after="0" w:line="240" w:lineRule="auto"/>
        <w:rPr>
          <w:rFonts w:ascii="Times New Roman" w:eastAsia="Times New Roman" w:hAnsi="Times New Roman" w:cs="Times New Roman"/>
          <w:sz w:val="24"/>
          <w:szCs w:val="24"/>
          <w:lang w:eastAsia="en-CA"/>
        </w:rPr>
      </w:pPr>
      <w:r w:rsidRPr="00193A14">
        <w:rPr>
          <w:rFonts w:ascii="Times New Roman" w:eastAsia="Times New Roman" w:hAnsi="Times New Roman" w:cs="Times New Roman"/>
          <w:sz w:val="24"/>
          <w:szCs w:val="24"/>
          <w:lang w:eastAsia="en-CA"/>
        </w:rPr>
        <w:pict>
          <v:rect id="_x0000_i1025" style="width:0;height:1.5pt" o:hralign="center" o:hrstd="t" o:hrnoshade="t" o:hr="t" fillcolor="black" stroked="f"/>
        </w:pict>
      </w:r>
    </w:p>
    <w:p w:rsidR="00193A14" w:rsidRPr="00193A14" w:rsidRDefault="00193A14" w:rsidP="00193A14">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93A14">
        <w:rPr>
          <w:rFonts w:ascii="Times New Roman" w:eastAsia="Times New Roman" w:hAnsi="Times New Roman" w:cs="Times New Roman"/>
          <w:b/>
          <w:bCs/>
          <w:sz w:val="36"/>
          <w:szCs w:val="36"/>
          <w:lang w:eastAsia="en-CA"/>
        </w:rPr>
        <w:t>Objective</w:t>
      </w:r>
    </w:p>
    <w:p w:rsidR="00193A14" w:rsidRPr="00193A14" w:rsidRDefault="00193A14" w:rsidP="00193A14">
      <w:pPr>
        <w:spacing w:before="100" w:beforeAutospacing="1" w:after="100" w:afterAutospacing="1" w:line="240" w:lineRule="auto"/>
        <w:rPr>
          <w:rFonts w:ascii="Times New Roman" w:eastAsia="Times New Roman" w:hAnsi="Times New Roman" w:cs="Times New Roman"/>
          <w:sz w:val="24"/>
          <w:szCs w:val="24"/>
          <w:lang w:eastAsia="en-CA"/>
        </w:rPr>
      </w:pPr>
      <w:r w:rsidRPr="00193A14">
        <w:rPr>
          <w:rFonts w:ascii="Times New Roman" w:eastAsia="Times New Roman" w:hAnsi="Times New Roman" w:cs="Times New Roman"/>
          <w:sz w:val="24"/>
          <w:szCs w:val="24"/>
          <w:lang w:eastAsia="en-CA"/>
        </w:rPr>
        <w:t xml:space="preserve">In this </w:t>
      </w:r>
      <w:proofErr w:type="gramStart"/>
      <w:r w:rsidRPr="00193A14">
        <w:rPr>
          <w:rFonts w:ascii="Times New Roman" w:eastAsia="Times New Roman" w:hAnsi="Times New Roman" w:cs="Times New Roman"/>
          <w:sz w:val="24"/>
          <w:szCs w:val="24"/>
          <w:lang w:eastAsia="en-CA"/>
        </w:rPr>
        <w:t>lab</w:t>
      </w:r>
      <w:proofErr w:type="gramEnd"/>
      <w:r w:rsidRPr="00193A14">
        <w:rPr>
          <w:rFonts w:ascii="Times New Roman" w:eastAsia="Times New Roman" w:hAnsi="Times New Roman" w:cs="Times New Roman"/>
          <w:sz w:val="24"/>
          <w:szCs w:val="24"/>
          <w:lang w:eastAsia="en-CA"/>
        </w:rPr>
        <w:t xml:space="preserve"> you will experiment with the Java Collections Framework (JCF) by implementing the static methods </w:t>
      </w:r>
      <w:proofErr w:type="spellStart"/>
      <w:r w:rsidRPr="00193A14">
        <w:rPr>
          <w:rFonts w:ascii="Courier New" w:eastAsia="Times New Roman" w:hAnsi="Courier New" w:cs="Courier New"/>
          <w:sz w:val="20"/>
          <w:szCs w:val="20"/>
          <w:lang w:eastAsia="en-CA"/>
        </w:rPr>
        <w:t>giveRaise</w:t>
      </w:r>
      <w:proofErr w:type="spellEnd"/>
      <w:r w:rsidRPr="00193A14">
        <w:rPr>
          <w:rFonts w:ascii="Times New Roman" w:eastAsia="Times New Roman" w:hAnsi="Times New Roman" w:cs="Times New Roman"/>
          <w:sz w:val="24"/>
          <w:szCs w:val="24"/>
          <w:lang w:eastAsia="en-CA"/>
        </w:rPr>
        <w:t> and </w:t>
      </w:r>
      <w:proofErr w:type="spellStart"/>
      <w:r w:rsidRPr="00193A14">
        <w:rPr>
          <w:rFonts w:ascii="Courier New" w:eastAsia="Times New Roman" w:hAnsi="Courier New" w:cs="Courier New"/>
          <w:sz w:val="20"/>
          <w:szCs w:val="20"/>
          <w:lang w:eastAsia="en-CA"/>
        </w:rPr>
        <w:t>incrementAll</w:t>
      </w:r>
      <w:proofErr w:type="spellEnd"/>
      <w:r w:rsidRPr="00193A14">
        <w:rPr>
          <w:rFonts w:ascii="Times New Roman" w:eastAsia="Times New Roman" w:hAnsi="Times New Roman" w:cs="Times New Roman"/>
          <w:sz w:val="24"/>
          <w:szCs w:val="24"/>
          <w:lang w:eastAsia="en-CA"/>
        </w:rPr>
        <w:t> both with the OSU CSE collection components and also with the JFC components and comparing and testing the two solutions.</w:t>
      </w:r>
    </w:p>
    <w:p w:rsidR="00193A14" w:rsidRPr="00193A14" w:rsidRDefault="00193A14" w:rsidP="00193A14">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93A14">
        <w:rPr>
          <w:rFonts w:ascii="Times New Roman" w:eastAsia="Times New Roman" w:hAnsi="Times New Roman" w:cs="Times New Roman"/>
          <w:b/>
          <w:bCs/>
          <w:sz w:val="36"/>
          <w:szCs w:val="36"/>
          <w:lang w:eastAsia="en-CA"/>
        </w:rPr>
        <w:t>Setup</w:t>
      </w:r>
    </w:p>
    <w:p w:rsidR="00193A14" w:rsidRPr="00193A14" w:rsidRDefault="00193A14" w:rsidP="00193A14">
      <w:pPr>
        <w:spacing w:before="100" w:beforeAutospacing="1" w:after="100" w:afterAutospacing="1" w:line="240" w:lineRule="auto"/>
        <w:rPr>
          <w:rFonts w:ascii="Times New Roman" w:eastAsia="Times New Roman" w:hAnsi="Times New Roman" w:cs="Times New Roman"/>
          <w:sz w:val="24"/>
          <w:szCs w:val="24"/>
          <w:lang w:eastAsia="en-CA"/>
        </w:rPr>
      </w:pPr>
      <w:r w:rsidRPr="00193A14">
        <w:rPr>
          <w:rFonts w:ascii="Times New Roman" w:eastAsia="Times New Roman" w:hAnsi="Times New Roman" w:cs="Times New Roman"/>
          <w:sz w:val="24"/>
          <w:szCs w:val="24"/>
          <w:lang w:eastAsia="en-CA"/>
        </w:rPr>
        <w:t>To get started, import the project for this lab, </w:t>
      </w:r>
      <w:proofErr w:type="spellStart"/>
      <w:r w:rsidRPr="00193A14">
        <w:rPr>
          <w:rFonts w:ascii="Courier New" w:eastAsia="Times New Roman" w:hAnsi="Courier New" w:cs="Courier New"/>
          <w:sz w:val="20"/>
          <w:szCs w:val="20"/>
          <w:lang w:eastAsia="en-CA"/>
        </w:rPr>
        <w:t>JCFExplorations</w:t>
      </w:r>
      <w:proofErr w:type="spellEnd"/>
      <w:r w:rsidRPr="00193A14">
        <w:rPr>
          <w:rFonts w:ascii="Times New Roman" w:eastAsia="Times New Roman" w:hAnsi="Times New Roman" w:cs="Times New Roman"/>
          <w:sz w:val="24"/>
          <w:szCs w:val="24"/>
          <w:lang w:eastAsia="en-CA"/>
        </w:rPr>
        <w:t>, from the </w:t>
      </w:r>
      <w:r w:rsidRPr="00193A14">
        <w:rPr>
          <w:rFonts w:ascii="Courier New" w:eastAsia="Times New Roman" w:hAnsi="Courier New" w:cs="Courier New"/>
          <w:sz w:val="20"/>
          <w:szCs w:val="20"/>
          <w:lang w:eastAsia="en-CA"/>
        </w:rPr>
        <w:t>JCFExplorations.zip</w:t>
      </w:r>
      <w:r w:rsidRPr="00193A14">
        <w:rPr>
          <w:rFonts w:ascii="Times New Roman" w:eastAsia="Times New Roman" w:hAnsi="Times New Roman" w:cs="Times New Roman"/>
          <w:sz w:val="24"/>
          <w:szCs w:val="24"/>
          <w:lang w:eastAsia="en-CA"/>
        </w:rPr>
        <w:t> file available at this </w:t>
      </w:r>
      <w:hyperlink r:id="rId6" w:history="1">
        <w:r w:rsidRPr="00193A14">
          <w:rPr>
            <w:rFonts w:ascii="Times New Roman" w:eastAsia="Times New Roman" w:hAnsi="Times New Roman" w:cs="Times New Roman"/>
            <w:color w:val="0000FF"/>
            <w:sz w:val="24"/>
            <w:szCs w:val="24"/>
            <w:u w:val="single"/>
            <w:lang w:eastAsia="en-CA"/>
          </w:rPr>
          <w:t>link</w:t>
        </w:r>
      </w:hyperlink>
      <w:r w:rsidRPr="00193A14">
        <w:rPr>
          <w:rFonts w:ascii="Times New Roman" w:eastAsia="Times New Roman" w:hAnsi="Times New Roman" w:cs="Times New Roman"/>
          <w:sz w:val="24"/>
          <w:szCs w:val="24"/>
          <w:lang w:eastAsia="en-CA"/>
        </w:rPr>
        <w:t xml:space="preserve">. If you </w:t>
      </w:r>
      <w:proofErr w:type="gramStart"/>
      <w:r w:rsidRPr="00193A14">
        <w:rPr>
          <w:rFonts w:ascii="Times New Roman" w:eastAsia="Times New Roman" w:hAnsi="Times New Roman" w:cs="Times New Roman"/>
          <w:sz w:val="24"/>
          <w:szCs w:val="24"/>
          <w:lang w:eastAsia="en-CA"/>
        </w:rPr>
        <w:t>don't</w:t>
      </w:r>
      <w:proofErr w:type="gramEnd"/>
      <w:r w:rsidRPr="00193A14">
        <w:rPr>
          <w:rFonts w:ascii="Times New Roman" w:eastAsia="Times New Roman" w:hAnsi="Times New Roman" w:cs="Times New Roman"/>
          <w:sz w:val="24"/>
          <w:szCs w:val="24"/>
          <w:lang w:eastAsia="en-CA"/>
        </w:rPr>
        <w:t xml:space="preserve"> remember how to do this, see the </w:t>
      </w:r>
      <w:hyperlink r:id="rId7" w:anchor="setup" w:history="1">
        <w:r w:rsidRPr="00193A14">
          <w:rPr>
            <w:rFonts w:ascii="Times New Roman" w:eastAsia="Times New Roman" w:hAnsi="Times New Roman" w:cs="Times New Roman"/>
            <w:color w:val="0000FF"/>
            <w:sz w:val="24"/>
            <w:szCs w:val="24"/>
            <w:u w:val="single"/>
            <w:lang w:eastAsia="en-CA"/>
          </w:rPr>
          <w:t>Setup instructions</w:t>
        </w:r>
      </w:hyperlink>
      <w:r w:rsidRPr="00193A14">
        <w:rPr>
          <w:rFonts w:ascii="Times New Roman" w:eastAsia="Times New Roman" w:hAnsi="Times New Roman" w:cs="Times New Roman"/>
          <w:sz w:val="24"/>
          <w:szCs w:val="24"/>
          <w:lang w:eastAsia="en-CA"/>
        </w:rPr>
        <w:t> in an earlier lab.</w:t>
      </w:r>
    </w:p>
    <w:p w:rsidR="00193A14" w:rsidRPr="00193A14" w:rsidRDefault="00193A14" w:rsidP="00193A14">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93A14">
        <w:rPr>
          <w:rFonts w:ascii="Times New Roman" w:eastAsia="Times New Roman" w:hAnsi="Times New Roman" w:cs="Times New Roman"/>
          <w:b/>
          <w:bCs/>
          <w:sz w:val="36"/>
          <w:szCs w:val="36"/>
          <w:lang w:eastAsia="en-CA"/>
        </w:rPr>
        <w:t>Method</w:t>
      </w:r>
    </w:p>
    <w:p w:rsidR="00193A14" w:rsidRPr="00193A14" w:rsidRDefault="00193A14" w:rsidP="00193A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193A14">
        <w:rPr>
          <w:rFonts w:ascii="Times New Roman" w:eastAsia="Times New Roman" w:hAnsi="Times New Roman" w:cs="Times New Roman"/>
          <w:sz w:val="24"/>
          <w:szCs w:val="24"/>
          <w:lang w:eastAsia="en-CA"/>
        </w:rPr>
        <w:t>First</w:t>
      </w:r>
      <w:proofErr w:type="gramEnd"/>
      <w:r w:rsidRPr="00193A14">
        <w:rPr>
          <w:rFonts w:ascii="Times New Roman" w:eastAsia="Times New Roman" w:hAnsi="Times New Roman" w:cs="Times New Roman"/>
          <w:sz w:val="24"/>
          <w:szCs w:val="24"/>
          <w:lang w:eastAsia="en-CA"/>
        </w:rPr>
        <w:t xml:space="preserve"> carefully look through the file </w:t>
      </w:r>
      <w:r w:rsidRPr="00193A14">
        <w:rPr>
          <w:rFonts w:ascii="Courier New" w:eastAsia="Times New Roman" w:hAnsi="Courier New" w:cs="Courier New"/>
          <w:sz w:val="20"/>
          <w:szCs w:val="20"/>
          <w:lang w:eastAsia="en-CA"/>
        </w:rPr>
        <w:t>JCFExplorations.java</w:t>
      </w:r>
      <w:r w:rsidRPr="00193A14">
        <w:rPr>
          <w:rFonts w:ascii="Times New Roman" w:eastAsia="Times New Roman" w:hAnsi="Times New Roman" w:cs="Times New Roman"/>
          <w:sz w:val="24"/>
          <w:szCs w:val="24"/>
          <w:lang w:eastAsia="en-CA"/>
        </w:rPr>
        <w:t>. It contains the skeletons for two versions each of two static methods, </w:t>
      </w:r>
      <w:proofErr w:type="spellStart"/>
      <w:r w:rsidRPr="00193A14">
        <w:rPr>
          <w:rFonts w:ascii="Courier New" w:eastAsia="Times New Roman" w:hAnsi="Courier New" w:cs="Courier New"/>
          <w:sz w:val="20"/>
          <w:szCs w:val="20"/>
          <w:lang w:eastAsia="en-CA"/>
        </w:rPr>
        <w:t>giveRaise</w:t>
      </w:r>
      <w:proofErr w:type="spellEnd"/>
      <w:r w:rsidRPr="00193A14">
        <w:rPr>
          <w:rFonts w:ascii="Times New Roman" w:eastAsia="Times New Roman" w:hAnsi="Times New Roman" w:cs="Times New Roman"/>
          <w:sz w:val="24"/>
          <w:szCs w:val="24"/>
          <w:lang w:eastAsia="en-CA"/>
        </w:rPr>
        <w:t> and </w:t>
      </w:r>
      <w:proofErr w:type="spellStart"/>
      <w:r w:rsidRPr="00193A14">
        <w:rPr>
          <w:rFonts w:ascii="Courier New" w:eastAsia="Times New Roman" w:hAnsi="Courier New" w:cs="Courier New"/>
          <w:sz w:val="20"/>
          <w:szCs w:val="20"/>
          <w:lang w:eastAsia="en-CA"/>
        </w:rPr>
        <w:t>incrementAll</w:t>
      </w:r>
      <w:proofErr w:type="spellEnd"/>
      <w:r w:rsidRPr="00193A14">
        <w:rPr>
          <w:rFonts w:ascii="Times New Roman" w:eastAsia="Times New Roman" w:hAnsi="Times New Roman" w:cs="Times New Roman"/>
          <w:sz w:val="24"/>
          <w:szCs w:val="24"/>
          <w:lang w:eastAsia="en-CA"/>
        </w:rPr>
        <w:t>. The two versions of each method only differ in the type of one of the parameters. We used types fully qualified with the package name to make the distinction clear.</w:t>
      </w:r>
    </w:p>
    <w:p w:rsidR="00193A14" w:rsidRPr="00193A14" w:rsidRDefault="00193A14" w:rsidP="00193A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93A14">
        <w:rPr>
          <w:rFonts w:ascii="Times New Roman" w:eastAsia="Times New Roman" w:hAnsi="Times New Roman" w:cs="Times New Roman"/>
          <w:sz w:val="24"/>
          <w:szCs w:val="24"/>
          <w:lang w:eastAsia="en-CA"/>
        </w:rPr>
        <w:t>In </w:t>
      </w:r>
      <w:r w:rsidRPr="00193A14">
        <w:rPr>
          <w:rFonts w:ascii="Courier New" w:eastAsia="Times New Roman" w:hAnsi="Courier New" w:cs="Courier New"/>
          <w:sz w:val="20"/>
          <w:szCs w:val="20"/>
          <w:lang w:eastAsia="en-CA"/>
        </w:rPr>
        <w:t>JCFExplorations.java</w:t>
      </w:r>
      <w:r w:rsidRPr="00193A14">
        <w:rPr>
          <w:rFonts w:ascii="Times New Roman" w:eastAsia="Times New Roman" w:hAnsi="Times New Roman" w:cs="Times New Roman"/>
          <w:sz w:val="24"/>
          <w:szCs w:val="24"/>
          <w:lang w:eastAsia="en-CA"/>
        </w:rPr>
        <w:t>, complete the bodies of the two versions of the </w:t>
      </w:r>
      <w:proofErr w:type="spellStart"/>
      <w:r w:rsidRPr="00193A14">
        <w:rPr>
          <w:rFonts w:ascii="Courier New" w:eastAsia="Times New Roman" w:hAnsi="Courier New" w:cs="Courier New"/>
          <w:sz w:val="20"/>
          <w:szCs w:val="20"/>
          <w:lang w:eastAsia="en-CA"/>
        </w:rPr>
        <w:t>giveRaise</w:t>
      </w:r>
      <w:proofErr w:type="spellEnd"/>
      <w:r w:rsidRPr="00193A14">
        <w:rPr>
          <w:rFonts w:ascii="Times New Roman" w:eastAsia="Times New Roman" w:hAnsi="Times New Roman" w:cs="Times New Roman"/>
          <w:sz w:val="24"/>
          <w:szCs w:val="24"/>
          <w:lang w:eastAsia="en-CA"/>
        </w:rPr>
        <w:t> </w:t>
      </w:r>
      <w:r w:rsidRPr="00193A14">
        <w:rPr>
          <w:rFonts w:ascii="Times New Roman" w:eastAsia="Times New Roman" w:hAnsi="Times New Roman" w:cs="Times New Roman"/>
          <w:i/>
          <w:iCs/>
          <w:sz w:val="24"/>
          <w:szCs w:val="24"/>
          <w:lang w:eastAsia="en-CA"/>
        </w:rPr>
        <w:t>static</w:t>
      </w:r>
      <w:r w:rsidRPr="00193A14">
        <w:rPr>
          <w:rFonts w:ascii="Times New Roman" w:eastAsia="Times New Roman" w:hAnsi="Times New Roman" w:cs="Times New Roman"/>
          <w:sz w:val="24"/>
          <w:szCs w:val="24"/>
          <w:lang w:eastAsia="en-CA"/>
        </w:rPr>
        <w:t> method by pasting the code you wrote for the homework.</w:t>
      </w:r>
    </w:p>
    <w:p w:rsidR="00193A14" w:rsidRPr="00193A14" w:rsidRDefault="00193A14" w:rsidP="00193A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93A14">
        <w:rPr>
          <w:rFonts w:ascii="Times New Roman" w:eastAsia="Times New Roman" w:hAnsi="Times New Roman" w:cs="Times New Roman"/>
          <w:sz w:val="24"/>
          <w:szCs w:val="24"/>
          <w:lang w:eastAsia="en-CA"/>
        </w:rPr>
        <w:t>Open the file </w:t>
      </w:r>
      <w:r w:rsidRPr="00193A14">
        <w:rPr>
          <w:rFonts w:ascii="Courier New" w:eastAsia="Times New Roman" w:hAnsi="Courier New" w:cs="Courier New"/>
          <w:sz w:val="20"/>
          <w:szCs w:val="20"/>
          <w:lang w:eastAsia="en-CA"/>
        </w:rPr>
        <w:t>JCFExplorationsTest.java</w:t>
      </w:r>
      <w:r w:rsidRPr="00193A14">
        <w:rPr>
          <w:rFonts w:ascii="Times New Roman" w:eastAsia="Times New Roman" w:hAnsi="Times New Roman" w:cs="Times New Roman"/>
          <w:sz w:val="24"/>
          <w:szCs w:val="24"/>
          <w:lang w:eastAsia="en-CA"/>
        </w:rPr>
        <w:t> in the </w:t>
      </w:r>
      <w:r w:rsidRPr="00193A14">
        <w:rPr>
          <w:rFonts w:ascii="Courier New" w:eastAsia="Times New Roman" w:hAnsi="Courier New" w:cs="Courier New"/>
          <w:sz w:val="20"/>
          <w:szCs w:val="20"/>
          <w:lang w:eastAsia="en-CA"/>
        </w:rPr>
        <w:t>test</w:t>
      </w:r>
      <w:r w:rsidRPr="00193A14">
        <w:rPr>
          <w:rFonts w:ascii="Times New Roman" w:eastAsia="Times New Roman" w:hAnsi="Times New Roman" w:cs="Times New Roman"/>
          <w:sz w:val="24"/>
          <w:szCs w:val="24"/>
          <w:lang w:eastAsia="en-CA"/>
        </w:rPr>
        <w:t xml:space="preserve"> folder and review the </w:t>
      </w:r>
      <w:proofErr w:type="gramStart"/>
      <w:r w:rsidRPr="00193A14">
        <w:rPr>
          <w:rFonts w:ascii="Times New Roman" w:eastAsia="Times New Roman" w:hAnsi="Times New Roman" w:cs="Times New Roman"/>
          <w:sz w:val="24"/>
          <w:szCs w:val="24"/>
          <w:lang w:eastAsia="en-CA"/>
        </w:rPr>
        <w:t>2</w:t>
      </w:r>
      <w:proofErr w:type="gramEnd"/>
      <w:r w:rsidRPr="00193A14">
        <w:rPr>
          <w:rFonts w:ascii="Times New Roman" w:eastAsia="Times New Roman" w:hAnsi="Times New Roman" w:cs="Times New Roman"/>
          <w:sz w:val="24"/>
          <w:szCs w:val="24"/>
          <w:lang w:eastAsia="en-CA"/>
        </w:rPr>
        <w:t xml:space="preserve"> sample test cases provided for </w:t>
      </w:r>
      <w:proofErr w:type="spellStart"/>
      <w:r w:rsidRPr="00193A14">
        <w:rPr>
          <w:rFonts w:ascii="Courier New" w:eastAsia="Times New Roman" w:hAnsi="Courier New" w:cs="Courier New"/>
          <w:sz w:val="20"/>
          <w:szCs w:val="20"/>
          <w:lang w:eastAsia="en-CA"/>
        </w:rPr>
        <w:t>giveRaise</w:t>
      </w:r>
      <w:proofErr w:type="spellEnd"/>
      <w:r w:rsidRPr="00193A14">
        <w:rPr>
          <w:rFonts w:ascii="Times New Roman" w:eastAsia="Times New Roman" w:hAnsi="Times New Roman" w:cs="Times New Roman"/>
          <w:sz w:val="24"/>
          <w:szCs w:val="24"/>
          <w:lang w:eastAsia="en-CA"/>
        </w:rPr>
        <w:t> to see how they are set up and how you can test your implementations of </w:t>
      </w:r>
      <w:proofErr w:type="spellStart"/>
      <w:r w:rsidRPr="00193A14">
        <w:rPr>
          <w:rFonts w:ascii="Courier New" w:eastAsia="Times New Roman" w:hAnsi="Courier New" w:cs="Courier New"/>
          <w:sz w:val="20"/>
          <w:szCs w:val="20"/>
          <w:lang w:eastAsia="en-CA"/>
        </w:rPr>
        <w:t>giveRaise</w:t>
      </w:r>
      <w:proofErr w:type="spellEnd"/>
      <w:r w:rsidRPr="00193A14">
        <w:rPr>
          <w:rFonts w:ascii="Times New Roman" w:eastAsia="Times New Roman" w:hAnsi="Times New Roman" w:cs="Times New Roman"/>
          <w:sz w:val="24"/>
          <w:szCs w:val="24"/>
          <w:lang w:eastAsia="en-CA"/>
        </w:rPr>
        <w:t>. Add appropriate test cases for both implementations of </w:t>
      </w:r>
      <w:proofErr w:type="spellStart"/>
      <w:r w:rsidRPr="00193A14">
        <w:rPr>
          <w:rFonts w:ascii="Courier New" w:eastAsia="Times New Roman" w:hAnsi="Courier New" w:cs="Courier New"/>
          <w:sz w:val="20"/>
          <w:szCs w:val="20"/>
          <w:lang w:eastAsia="en-CA"/>
        </w:rPr>
        <w:t>giveRaise</w:t>
      </w:r>
      <w:proofErr w:type="spellEnd"/>
      <w:r w:rsidRPr="00193A14">
        <w:rPr>
          <w:rFonts w:ascii="Times New Roman" w:eastAsia="Times New Roman" w:hAnsi="Times New Roman" w:cs="Times New Roman"/>
          <w:sz w:val="24"/>
          <w:szCs w:val="24"/>
          <w:lang w:eastAsia="en-CA"/>
        </w:rPr>
        <w:t xml:space="preserve"> and run the </w:t>
      </w:r>
      <w:proofErr w:type="spellStart"/>
      <w:r w:rsidRPr="00193A14">
        <w:rPr>
          <w:rFonts w:ascii="Times New Roman" w:eastAsia="Times New Roman" w:hAnsi="Times New Roman" w:cs="Times New Roman"/>
          <w:sz w:val="24"/>
          <w:szCs w:val="24"/>
          <w:lang w:eastAsia="en-CA"/>
        </w:rPr>
        <w:t>JUnit</w:t>
      </w:r>
      <w:proofErr w:type="spellEnd"/>
      <w:r w:rsidRPr="00193A14">
        <w:rPr>
          <w:rFonts w:ascii="Times New Roman" w:eastAsia="Times New Roman" w:hAnsi="Times New Roman" w:cs="Times New Roman"/>
          <w:sz w:val="24"/>
          <w:szCs w:val="24"/>
          <w:lang w:eastAsia="en-CA"/>
        </w:rPr>
        <w:t xml:space="preserve"> test fixture until you are confident both that your implementations are correct and that your </w:t>
      </w:r>
      <w:proofErr w:type="spellStart"/>
      <w:r w:rsidRPr="00193A14">
        <w:rPr>
          <w:rFonts w:ascii="Times New Roman" w:eastAsia="Times New Roman" w:hAnsi="Times New Roman" w:cs="Times New Roman"/>
          <w:sz w:val="24"/>
          <w:szCs w:val="24"/>
          <w:lang w:eastAsia="en-CA"/>
        </w:rPr>
        <w:t>JUnit</w:t>
      </w:r>
      <w:proofErr w:type="spellEnd"/>
      <w:r w:rsidRPr="00193A14">
        <w:rPr>
          <w:rFonts w:ascii="Times New Roman" w:eastAsia="Times New Roman" w:hAnsi="Times New Roman" w:cs="Times New Roman"/>
          <w:sz w:val="24"/>
          <w:szCs w:val="24"/>
          <w:lang w:eastAsia="en-CA"/>
        </w:rPr>
        <w:t xml:space="preserve"> test fixture adequately tests your implementations.</w:t>
      </w:r>
    </w:p>
    <w:p w:rsidR="00193A14" w:rsidRPr="00193A14" w:rsidRDefault="00193A14" w:rsidP="00193A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93A14">
        <w:rPr>
          <w:rFonts w:ascii="Times New Roman" w:eastAsia="Times New Roman" w:hAnsi="Times New Roman" w:cs="Times New Roman"/>
          <w:sz w:val="24"/>
          <w:szCs w:val="24"/>
          <w:lang w:eastAsia="en-CA"/>
        </w:rPr>
        <w:t>In </w:t>
      </w:r>
      <w:r w:rsidRPr="00193A14">
        <w:rPr>
          <w:rFonts w:ascii="Courier New" w:eastAsia="Times New Roman" w:hAnsi="Courier New" w:cs="Courier New"/>
          <w:sz w:val="20"/>
          <w:szCs w:val="20"/>
          <w:lang w:eastAsia="en-CA"/>
        </w:rPr>
        <w:t>JCFExplorations.java</w:t>
      </w:r>
      <w:r w:rsidRPr="00193A14">
        <w:rPr>
          <w:rFonts w:ascii="Times New Roman" w:eastAsia="Times New Roman" w:hAnsi="Times New Roman" w:cs="Times New Roman"/>
          <w:sz w:val="24"/>
          <w:szCs w:val="24"/>
          <w:lang w:eastAsia="en-CA"/>
        </w:rPr>
        <w:t>, complete the bodies of the two versions of the </w:t>
      </w:r>
      <w:proofErr w:type="spellStart"/>
      <w:r w:rsidRPr="00193A14">
        <w:rPr>
          <w:rFonts w:ascii="Courier New" w:eastAsia="Times New Roman" w:hAnsi="Courier New" w:cs="Courier New"/>
          <w:sz w:val="20"/>
          <w:szCs w:val="20"/>
          <w:lang w:eastAsia="en-CA"/>
        </w:rPr>
        <w:t>incrementAll</w:t>
      </w:r>
      <w:proofErr w:type="spellEnd"/>
      <w:r w:rsidRPr="00193A14">
        <w:rPr>
          <w:rFonts w:ascii="Times New Roman" w:eastAsia="Times New Roman" w:hAnsi="Times New Roman" w:cs="Times New Roman"/>
          <w:sz w:val="24"/>
          <w:szCs w:val="24"/>
          <w:lang w:eastAsia="en-CA"/>
        </w:rPr>
        <w:t> </w:t>
      </w:r>
      <w:r w:rsidRPr="00193A14">
        <w:rPr>
          <w:rFonts w:ascii="Times New Roman" w:eastAsia="Times New Roman" w:hAnsi="Times New Roman" w:cs="Times New Roman"/>
          <w:i/>
          <w:iCs/>
          <w:sz w:val="24"/>
          <w:szCs w:val="24"/>
          <w:lang w:eastAsia="en-CA"/>
        </w:rPr>
        <w:t>static</w:t>
      </w:r>
      <w:r w:rsidRPr="00193A14">
        <w:rPr>
          <w:rFonts w:ascii="Times New Roman" w:eastAsia="Times New Roman" w:hAnsi="Times New Roman" w:cs="Times New Roman"/>
          <w:sz w:val="24"/>
          <w:szCs w:val="24"/>
          <w:lang w:eastAsia="en-CA"/>
        </w:rPr>
        <w:t> method.</w:t>
      </w:r>
    </w:p>
    <w:p w:rsidR="00193A14" w:rsidRPr="00193A14" w:rsidRDefault="00193A14" w:rsidP="00193A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93A14">
        <w:rPr>
          <w:rFonts w:ascii="Times New Roman" w:eastAsia="Times New Roman" w:hAnsi="Times New Roman" w:cs="Times New Roman"/>
          <w:sz w:val="24"/>
          <w:szCs w:val="24"/>
          <w:lang w:eastAsia="en-CA"/>
        </w:rPr>
        <w:t>In </w:t>
      </w:r>
      <w:r w:rsidRPr="00193A14">
        <w:rPr>
          <w:rFonts w:ascii="Courier New" w:eastAsia="Times New Roman" w:hAnsi="Courier New" w:cs="Courier New"/>
          <w:sz w:val="20"/>
          <w:szCs w:val="20"/>
          <w:lang w:eastAsia="en-CA"/>
        </w:rPr>
        <w:t>JCFExplorationsTest.java</w:t>
      </w:r>
      <w:r w:rsidRPr="00193A14">
        <w:rPr>
          <w:rFonts w:ascii="Times New Roman" w:eastAsia="Times New Roman" w:hAnsi="Times New Roman" w:cs="Times New Roman"/>
          <w:sz w:val="24"/>
          <w:szCs w:val="24"/>
          <w:lang w:eastAsia="en-CA"/>
        </w:rPr>
        <w:t xml:space="preserve">, review the </w:t>
      </w:r>
      <w:proofErr w:type="gramStart"/>
      <w:r w:rsidRPr="00193A14">
        <w:rPr>
          <w:rFonts w:ascii="Times New Roman" w:eastAsia="Times New Roman" w:hAnsi="Times New Roman" w:cs="Times New Roman"/>
          <w:sz w:val="24"/>
          <w:szCs w:val="24"/>
          <w:lang w:eastAsia="en-CA"/>
        </w:rPr>
        <w:t>4</w:t>
      </w:r>
      <w:proofErr w:type="gramEnd"/>
      <w:r w:rsidRPr="00193A14">
        <w:rPr>
          <w:rFonts w:ascii="Times New Roman" w:eastAsia="Times New Roman" w:hAnsi="Times New Roman" w:cs="Times New Roman"/>
          <w:sz w:val="24"/>
          <w:szCs w:val="24"/>
          <w:lang w:eastAsia="en-CA"/>
        </w:rPr>
        <w:t xml:space="preserve"> sample test cases provided for </w:t>
      </w:r>
      <w:proofErr w:type="spellStart"/>
      <w:r w:rsidRPr="00193A14">
        <w:rPr>
          <w:rFonts w:ascii="Courier New" w:eastAsia="Times New Roman" w:hAnsi="Courier New" w:cs="Courier New"/>
          <w:sz w:val="20"/>
          <w:szCs w:val="20"/>
          <w:lang w:eastAsia="en-CA"/>
        </w:rPr>
        <w:t>incrementAll</w:t>
      </w:r>
      <w:proofErr w:type="spellEnd"/>
      <w:r w:rsidRPr="00193A14">
        <w:rPr>
          <w:rFonts w:ascii="Times New Roman" w:eastAsia="Times New Roman" w:hAnsi="Times New Roman" w:cs="Times New Roman"/>
          <w:sz w:val="24"/>
          <w:szCs w:val="24"/>
          <w:lang w:eastAsia="en-CA"/>
        </w:rPr>
        <w:t> to see how they are set up and how you can test your implementations of </w:t>
      </w:r>
      <w:proofErr w:type="spellStart"/>
      <w:r w:rsidRPr="00193A14">
        <w:rPr>
          <w:rFonts w:ascii="Courier New" w:eastAsia="Times New Roman" w:hAnsi="Courier New" w:cs="Courier New"/>
          <w:sz w:val="20"/>
          <w:szCs w:val="20"/>
          <w:lang w:eastAsia="en-CA"/>
        </w:rPr>
        <w:t>incrementAll</w:t>
      </w:r>
      <w:proofErr w:type="spellEnd"/>
      <w:r w:rsidRPr="00193A14">
        <w:rPr>
          <w:rFonts w:ascii="Times New Roman" w:eastAsia="Times New Roman" w:hAnsi="Times New Roman" w:cs="Times New Roman"/>
          <w:sz w:val="24"/>
          <w:szCs w:val="24"/>
          <w:lang w:eastAsia="en-CA"/>
        </w:rPr>
        <w:t>. Add appropriate test cases for both implementations of </w:t>
      </w:r>
      <w:proofErr w:type="spellStart"/>
      <w:r w:rsidRPr="00193A14">
        <w:rPr>
          <w:rFonts w:ascii="Courier New" w:eastAsia="Times New Roman" w:hAnsi="Courier New" w:cs="Courier New"/>
          <w:sz w:val="20"/>
          <w:szCs w:val="20"/>
          <w:lang w:eastAsia="en-CA"/>
        </w:rPr>
        <w:t>incrementAll</w:t>
      </w:r>
      <w:proofErr w:type="spellEnd"/>
      <w:r w:rsidRPr="00193A14">
        <w:rPr>
          <w:rFonts w:ascii="Times New Roman" w:eastAsia="Times New Roman" w:hAnsi="Times New Roman" w:cs="Times New Roman"/>
          <w:sz w:val="24"/>
          <w:szCs w:val="24"/>
          <w:lang w:eastAsia="en-CA"/>
        </w:rPr>
        <w:t xml:space="preserve"> and run the </w:t>
      </w:r>
      <w:proofErr w:type="spellStart"/>
      <w:r w:rsidRPr="00193A14">
        <w:rPr>
          <w:rFonts w:ascii="Times New Roman" w:eastAsia="Times New Roman" w:hAnsi="Times New Roman" w:cs="Times New Roman"/>
          <w:sz w:val="24"/>
          <w:szCs w:val="24"/>
          <w:lang w:eastAsia="en-CA"/>
        </w:rPr>
        <w:t>JUnit</w:t>
      </w:r>
      <w:proofErr w:type="spellEnd"/>
      <w:r w:rsidRPr="00193A14">
        <w:rPr>
          <w:rFonts w:ascii="Times New Roman" w:eastAsia="Times New Roman" w:hAnsi="Times New Roman" w:cs="Times New Roman"/>
          <w:sz w:val="24"/>
          <w:szCs w:val="24"/>
          <w:lang w:eastAsia="en-CA"/>
        </w:rPr>
        <w:t xml:space="preserve"> test fixture until you are confident both that your implementations are correct and that your </w:t>
      </w:r>
      <w:proofErr w:type="spellStart"/>
      <w:r w:rsidRPr="00193A14">
        <w:rPr>
          <w:rFonts w:ascii="Times New Roman" w:eastAsia="Times New Roman" w:hAnsi="Times New Roman" w:cs="Times New Roman"/>
          <w:sz w:val="24"/>
          <w:szCs w:val="24"/>
          <w:lang w:eastAsia="en-CA"/>
        </w:rPr>
        <w:t>JUnit</w:t>
      </w:r>
      <w:proofErr w:type="spellEnd"/>
      <w:r w:rsidRPr="00193A14">
        <w:rPr>
          <w:rFonts w:ascii="Times New Roman" w:eastAsia="Times New Roman" w:hAnsi="Times New Roman" w:cs="Times New Roman"/>
          <w:sz w:val="24"/>
          <w:szCs w:val="24"/>
          <w:lang w:eastAsia="en-CA"/>
        </w:rPr>
        <w:t xml:space="preserve"> test fixture adequately tests your implementations.</w:t>
      </w:r>
    </w:p>
    <w:p w:rsidR="00BB4E9D" w:rsidRDefault="00BB4E9D" w:rsidP="00193A14">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p>
    <w:p w:rsidR="00193A14" w:rsidRPr="00193A14" w:rsidRDefault="00193A14" w:rsidP="00193A14">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193A14">
        <w:rPr>
          <w:rFonts w:ascii="Times New Roman" w:eastAsia="Times New Roman" w:hAnsi="Times New Roman" w:cs="Times New Roman"/>
          <w:b/>
          <w:bCs/>
          <w:sz w:val="27"/>
          <w:szCs w:val="27"/>
          <w:lang w:eastAsia="en-CA"/>
        </w:rPr>
        <w:lastRenderedPageBreak/>
        <w:t>Additional Activities</w:t>
      </w:r>
    </w:p>
    <w:p w:rsidR="00193A14" w:rsidRPr="00193A14" w:rsidRDefault="00193A14" w:rsidP="00193A1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93A14">
        <w:rPr>
          <w:rFonts w:ascii="Times New Roman" w:eastAsia="Times New Roman" w:hAnsi="Times New Roman" w:cs="Times New Roman"/>
          <w:sz w:val="24"/>
          <w:szCs w:val="24"/>
          <w:lang w:eastAsia="en-CA"/>
        </w:rPr>
        <w:t>Can you think of any other ways you could correctly implement each version of </w:t>
      </w:r>
      <w:proofErr w:type="spellStart"/>
      <w:r w:rsidRPr="00193A14">
        <w:rPr>
          <w:rFonts w:ascii="Courier New" w:eastAsia="Times New Roman" w:hAnsi="Courier New" w:cs="Courier New"/>
          <w:sz w:val="20"/>
          <w:szCs w:val="20"/>
          <w:lang w:eastAsia="en-CA"/>
        </w:rPr>
        <w:t>giveRaise</w:t>
      </w:r>
      <w:proofErr w:type="spellEnd"/>
      <w:r w:rsidRPr="00193A14">
        <w:rPr>
          <w:rFonts w:ascii="Times New Roman" w:eastAsia="Times New Roman" w:hAnsi="Times New Roman" w:cs="Times New Roman"/>
          <w:sz w:val="24"/>
          <w:szCs w:val="24"/>
          <w:lang w:eastAsia="en-CA"/>
        </w:rPr>
        <w:t> and </w:t>
      </w:r>
      <w:proofErr w:type="spellStart"/>
      <w:r w:rsidRPr="00193A14">
        <w:rPr>
          <w:rFonts w:ascii="Courier New" w:eastAsia="Times New Roman" w:hAnsi="Courier New" w:cs="Courier New"/>
          <w:sz w:val="20"/>
          <w:szCs w:val="20"/>
          <w:lang w:eastAsia="en-CA"/>
        </w:rPr>
        <w:t>incrementAll</w:t>
      </w:r>
      <w:proofErr w:type="spellEnd"/>
      <w:r w:rsidRPr="00193A14">
        <w:rPr>
          <w:rFonts w:ascii="Times New Roman" w:eastAsia="Times New Roman" w:hAnsi="Times New Roman" w:cs="Times New Roman"/>
          <w:sz w:val="24"/>
          <w:szCs w:val="24"/>
          <w:lang w:eastAsia="en-CA"/>
        </w:rPr>
        <w:t>? In particular, are other ways to iterate over </w:t>
      </w:r>
      <w:r w:rsidRPr="00193A14">
        <w:rPr>
          <w:rFonts w:ascii="Courier New" w:eastAsia="Times New Roman" w:hAnsi="Courier New" w:cs="Courier New"/>
          <w:sz w:val="20"/>
          <w:szCs w:val="20"/>
          <w:lang w:eastAsia="en-CA"/>
        </w:rPr>
        <w:t>Map</w:t>
      </w:r>
      <w:r w:rsidRPr="00193A14">
        <w:rPr>
          <w:rFonts w:ascii="Times New Roman" w:eastAsia="Times New Roman" w:hAnsi="Times New Roman" w:cs="Times New Roman"/>
          <w:sz w:val="24"/>
          <w:szCs w:val="24"/>
          <w:lang w:eastAsia="en-CA"/>
        </w:rPr>
        <w:t> and </w:t>
      </w:r>
      <w:r w:rsidRPr="00193A14">
        <w:rPr>
          <w:rFonts w:ascii="Courier New" w:eastAsia="Times New Roman" w:hAnsi="Courier New" w:cs="Courier New"/>
          <w:sz w:val="20"/>
          <w:szCs w:val="20"/>
          <w:lang w:eastAsia="en-CA"/>
        </w:rPr>
        <w:t>Set</w:t>
      </w:r>
      <w:r w:rsidRPr="00193A14">
        <w:rPr>
          <w:rFonts w:ascii="Times New Roman" w:eastAsia="Times New Roman" w:hAnsi="Times New Roman" w:cs="Times New Roman"/>
          <w:sz w:val="24"/>
          <w:szCs w:val="24"/>
          <w:lang w:eastAsia="en-CA"/>
        </w:rPr>
        <w:t> </w:t>
      </w:r>
      <w:proofErr w:type="gramStart"/>
      <w:r w:rsidRPr="00193A14">
        <w:rPr>
          <w:rFonts w:ascii="Times New Roman" w:eastAsia="Times New Roman" w:hAnsi="Times New Roman" w:cs="Times New Roman"/>
          <w:sz w:val="24"/>
          <w:szCs w:val="24"/>
          <w:lang w:eastAsia="en-CA"/>
        </w:rPr>
        <w:t>with either</w:t>
      </w:r>
      <w:proofErr w:type="gramEnd"/>
      <w:r w:rsidRPr="00193A14">
        <w:rPr>
          <w:rFonts w:ascii="Times New Roman" w:eastAsia="Times New Roman" w:hAnsi="Times New Roman" w:cs="Times New Roman"/>
          <w:sz w:val="24"/>
          <w:szCs w:val="24"/>
          <w:lang w:eastAsia="en-CA"/>
        </w:rPr>
        <w:t xml:space="preserve"> the OSU CSE collection components or with the JCF components viable alternatives to the ones you chose? If you have not experimented with other approaches you should do so to get a better understanding of what can and cannot be done while iterating over collections.</w:t>
      </w:r>
    </w:p>
    <w:p w:rsidR="000D2A6D" w:rsidRDefault="000D2A6D"/>
    <w:sectPr w:rsidR="000D2A6D" w:rsidSect="006321F3">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02F70"/>
    <w:multiLevelType w:val="multilevel"/>
    <w:tmpl w:val="29784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3F5D69"/>
    <w:multiLevelType w:val="multilevel"/>
    <w:tmpl w:val="BA4A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5A"/>
    <w:rsid w:val="000D2A6D"/>
    <w:rsid w:val="00193A14"/>
    <w:rsid w:val="00205D87"/>
    <w:rsid w:val="00224203"/>
    <w:rsid w:val="00304D5A"/>
    <w:rsid w:val="00317ED9"/>
    <w:rsid w:val="006321F3"/>
    <w:rsid w:val="00732E62"/>
    <w:rsid w:val="00BB4E9D"/>
    <w:rsid w:val="00BF6814"/>
    <w:rsid w:val="00FA744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3256F-FF7F-4DDA-9812-057BF113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93A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Titre2">
    <w:name w:val="heading 2"/>
    <w:basedOn w:val="Normal"/>
    <w:link w:val="Titre2Car"/>
    <w:uiPriority w:val="9"/>
    <w:qFormat/>
    <w:rsid w:val="00193A1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Titre3">
    <w:name w:val="heading 3"/>
    <w:basedOn w:val="Normal"/>
    <w:link w:val="Titre3Car"/>
    <w:uiPriority w:val="9"/>
    <w:qFormat/>
    <w:rsid w:val="00193A14"/>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3A14"/>
    <w:rPr>
      <w:rFonts w:ascii="Times New Roman" w:eastAsia="Times New Roman" w:hAnsi="Times New Roman" w:cs="Times New Roman"/>
      <w:b/>
      <w:bCs/>
      <w:kern w:val="36"/>
      <w:sz w:val="48"/>
      <w:szCs w:val="48"/>
      <w:lang w:eastAsia="en-CA"/>
    </w:rPr>
  </w:style>
  <w:style w:type="character" w:customStyle="1" w:styleId="Titre2Car">
    <w:name w:val="Titre 2 Car"/>
    <w:basedOn w:val="Policepardfaut"/>
    <w:link w:val="Titre2"/>
    <w:uiPriority w:val="9"/>
    <w:rsid w:val="00193A14"/>
    <w:rPr>
      <w:rFonts w:ascii="Times New Roman" w:eastAsia="Times New Roman" w:hAnsi="Times New Roman" w:cs="Times New Roman"/>
      <w:b/>
      <w:bCs/>
      <w:sz w:val="36"/>
      <w:szCs w:val="36"/>
      <w:lang w:eastAsia="en-CA"/>
    </w:rPr>
  </w:style>
  <w:style w:type="character" w:customStyle="1" w:styleId="Titre3Car">
    <w:name w:val="Titre 3 Car"/>
    <w:basedOn w:val="Policepardfaut"/>
    <w:link w:val="Titre3"/>
    <w:uiPriority w:val="9"/>
    <w:rsid w:val="00193A14"/>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193A1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MachinecrireHTML">
    <w:name w:val="HTML Typewriter"/>
    <w:basedOn w:val="Policepardfaut"/>
    <w:uiPriority w:val="99"/>
    <w:semiHidden/>
    <w:unhideWhenUsed/>
    <w:rsid w:val="00193A14"/>
    <w:rPr>
      <w:rFonts w:ascii="Courier New" w:eastAsia="Times New Roman" w:hAnsi="Courier New" w:cs="Courier New"/>
      <w:sz w:val="20"/>
      <w:szCs w:val="20"/>
    </w:rPr>
  </w:style>
  <w:style w:type="character" w:styleId="Lienhypertexte">
    <w:name w:val="Hyperlink"/>
    <w:basedOn w:val="Policepardfaut"/>
    <w:uiPriority w:val="99"/>
    <w:semiHidden/>
    <w:unhideWhenUsed/>
    <w:rsid w:val="00193A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06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e22x1.engineering.osu.edu/2231/web-sw2/extras/instructions/sequence-on-stack/sequence-on-st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e22x1.engineering.osu.edu/2231/web-sw2/extras/instructions/java-collections-framework/JCFExplorations.zi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10</cp:revision>
  <dcterms:created xsi:type="dcterms:W3CDTF">2025-04-16T17:53:00Z</dcterms:created>
  <dcterms:modified xsi:type="dcterms:W3CDTF">2025-04-16T17:56:00Z</dcterms:modified>
</cp:coreProperties>
</file>