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700" w:lineRule="exact" w:before="5506" w:after="0"/>
        <w:ind w:left="0" w:right="0" w:firstLine="0"/>
        <w:jc w:val="center"/>
      </w:pPr>
      <w:r>
        <w:rPr>
          <w:rFonts w:ascii="LMRoman17" w:hAnsi="LMRoman17" w:eastAsia="LMRoman17"/>
          <w:b w:val="0"/>
          <w:i w:val="0"/>
          <w:color w:val="000000"/>
          <w:sz w:val="50"/>
        </w:rPr>
        <w:t>C Piscine</w:t>
      </w:r>
    </w:p>
    <w:p>
      <w:pPr>
        <w:autoSpaceDN w:val="0"/>
        <w:autoSpaceDE w:val="0"/>
        <w:widowControl/>
        <w:spacing w:line="584" w:lineRule="exact" w:before="150" w:after="1278"/>
        <w:ind w:left="0" w:right="0" w:firstLine="0"/>
        <w:jc w:val="center"/>
      </w:pPr>
      <w:r>
        <w:rPr>
          <w:rFonts w:ascii="LMRoman17" w:hAnsi="LMRoman17" w:eastAsia="LMRoman17"/>
          <w:b w:val="0"/>
          <w:i w:val="0"/>
          <w:color w:val="000000"/>
          <w:sz w:val="41"/>
        </w:rPr>
        <w:t>C 04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513"/>
        <w:gridCol w:w="4513"/>
      </w:tblGrid>
      <w:tr>
        <w:trPr>
          <w:trHeight w:hRule="exact" w:val="3658"/>
        </w:trPr>
        <w:tc>
          <w:tcPr>
            <w:tcW w:type="dxa" w:w="13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1278" w:after="0"/>
              <w:ind w:left="0" w:right="0" w:firstLine="0"/>
              <w:jc w:val="center"/>
            </w:pPr>
            <w:r>
              <w:rPr>
                <w:rFonts w:ascii="LMRoman12" w:hAnsi="LMRoman12" w:eastAsia="LMRoman12"/>
                <w:b w:val="0"/>
                <w:i/>
                <w:color w:val="000000"/>
                <w:sz w:val="24"/>
              </w:rPr>
              <w:t>Summary:</w:t>
            </w:r>
          </w:p>
        </w:tc>
        <w:tc>
          <w:tcPr>
            <w:tcW w:type="dxa" w:w="7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1278" w:after="0"/>
              <w:ind w:left="0" w:right="0" w:firstLine="0"/>
              <w:jc w:val="center"/>
            </w:pPr>
            <w:r>
              <w:rPr>
                <w:rFonts w:ascii="LMRoman12" w:hAnsi="LMRoman12" w:eastAsia="LMRoman12"/>
                <w:b w:val="0"/>
                <w:i/>
                <w:color w:val="000000"/>
                <w:sz w:val="24"/>
              </w:rPr>
              <w:t>this document is the subject for the unit C 04 of the C Piscine @ 42.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1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24"/>
        <w:gridCol w:w="4524"/>
      </w:tblGrid>
      <w:tr>
        <w:trPr>
          <w:trHeight w:hRule="exact" w:val="5300"/>
        </w:trPr>
        <w:tc>
          <w:tcPr>
            <w:tcW w:type="dxa" w:w="45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8" w:lineRule="exact" w:before="100" w:after="196"/>
              <w:ind w:left="0" w:right="0" w:firstLine="0"/>
              <w:jc w:val="lef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50"/>
              </w:rPr>
              <w:t>Contents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62"/>
              <w:gridCol w:w="2262"/>
            </w:tblGrid>
            <w:tr>
              <w:trPr>
                <w:trHeight w:hRule="exact" w:val="4226"/>
              </w:trPr>
              <w:tc>
                <w:tcPr>
                  <w:tcW w:type="dxa" w:w="68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2" w:lineRule="exact" w:before="194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I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II</w:t>
                  </w:r>
                </w:p>
                <w:p>
                  <w:pPr>
                    <w:autoSpaceDN w:val="0"/>
                    <w:autoSpaceDE w:val="0"/>
                    <w:widowControl/>
                    <w:spacing w:line="342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III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IV</w:t>
                  </w:r>
                </w:p>
                <w:p>
                  <w:pPr>
                    <w:autoSpaceDN w:val="0"/>
                    <w:autoSpaceDE w:val="0"/>
                    <w:widowControl/>
                    <w:spacing w:line="342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V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VI</w:t>
                  </w:r>
                </w:p>
                <w:p>
                  <w:pPr>
                    <w:autoSpaceDN w:val="0"/>
                    <w:autoSpaceDE w:val="0"/>
                    <w:widowControl/>
                    <w:spacing w:line="342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VII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0" w:right="0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VIII</w:t>
                  </w:r>
                </w:p>
              </w:tc>
              <w:tc>
                <w:tcPr>
                  <w:tcW w:type="dxa" w:w="376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2" w:lineRule="exact" w:before="194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Instructions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Foreword</w:t>
                  </w:r>
                </w:p>
                <w:p>
                  <w:pPr>
                    <w:autoSpaceDN w:val="0"/>
                    <w:autoSpaceDE w:val="0"/>
                    <w:widowControl/>
                    <w:spacing w:line="342" w:lineRule="exact" w:before="182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Exercise 00 : ft_strlen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Exercise 01 : ft_putstr</w:t>
                  </w:r>
                </w:p>
                <w:p>
                  <w:pPr>
                    <w:autoSpaceDN w:val="0"/>
                    <w:autoSpaceDE w:val="0"/>
                    <w:widowControl/>
                    <w:spacing w:line="342" w:lineRule="exact" w:before="182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Exercise 02 : ft_putnbr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Exercise 03 : ft_atoi</w:t>
                  </w:r>
                </w:p>
                <w:p>
                  <w:pPr>
                    <w:autoSpaceDN w:val="0"/>
                    <w:autoSpaceDE w:val="0"/>
                    <w:widowControl/>
                    <w:spacing w:line="342" w:lineRule="exact" w:before="182" w:after="0"/>
                    <w:ind w:left="74" w:right="74" w:firstLine="0"/>
                    <w:jc w:val="righ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Exercise 04 : ft_putnbr_base</w:t>
                  </w:r>
                </w:p>
                <w:p>
                  <w:pPr>
                    <w:autoSpaceDN w:val="0"/>
                    <w:autoSpaceDE w:val="0"/>
                    <w:widowControl/>
                    <w:spacing w:line="340" w:lineRule="exact" w:before="182" w:after="0"/>
                    <w:ind w:left="166" w:right="166" w:firstLine="0"/>
                    <w:jc w:val="left"/>
                  </w:pPr>
                  <w:r>
                    <w:rPr>
                      <w:rFonts w:ascii="LMRoman12" w:hAnsi="LMRoman12" w:eastAsia="LMRoman12"/>
                      <w:b/>
                      <w:i w:val="0"/>
                      <w:color w:val="000000"/>
                      <w:sz w:val="24"/>
                    </w:rPr>
                    <w:t>Exercise 05 : ft_atoi_base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1198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2</w:t>
            </w:r>
          </w:p>
          <w:p>
            <w:pPr>
              <w:autoSpaceDN w:val="0"/>
              <w:autoSpaceDE w:val="0"/>
              <w:widowControl/>
              <w:spacing w:line="340" w:lineRule="exact" w:before="182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4</w:t>
            </w:r>
          </w:p>
          <w:p>
            <w:pPr>
              <w:autoSpaceDN w:val="0"/>
              <w:autoSpaceDE w:val="0"/>
              <w:widowControl/>
              <w:spacing w:line="342" w:lineRule="exact" w:before="182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6</w:t>
            </w:r>
          </w:p>
          <w:p>
            <w:pPr>
              <w:autoSpaceDN w:val="0"/>
              <w:autoSpaceDE w:val="0"/>
              <w:widowControl/>
              <w:spacing w:line="340" w:lineRule="exact" w:before="182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7</w:t>
            </w:r>
          </w:p>
          <w:p>
            <w:pPr>
              <w:autoSpaceDN w:val="0"/>
              <w:autoSpaceDE w:val="0"/>
              <w:widowControl/>
              <w:spacing w:line="342" w:lineRule="exact" w:before="182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8</w:t>
            </w:r>
          </w:p>
          <w:p>
            <w:pPr>
              <w:autoSpaceDN w:val="0"/>
              <w:autoSpaceDE w:val="0"/>
              <w:widowControl/>
              <w:spacing w:line="340" w:lineRule="exact" w:before="182" w:after="0"/>
              <w:ind w:left="12" w:right="12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9</w:t>
            </w:r>
          </w:p>
          <w:p>
            <w:pPr>
              <w:autoSpaceDN w:val="0"/>
              <w:autoSpaceDE w:val="0"/>
              <w:widowControl/>
              <w:spacing w:line="342" w:lineRule="exact" w:before="182" w:after="0"/>
              <w:ind w:left="10" w:right="10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10</w:t>
            </w:r>
          </w:p>
          <w:p>
            <w:pPr>
              <w:autoSpaceDN w:val="0"/>
              <w:autoSpaceDE w:val="0"/>
              <w:widowControl/>
              <w:spacing w:line="340" w:lineRule="exact" w:before="182" w:after="0"/>
              <w:ind w:left="10" w:right="10" w:firstLine="0"/>
              <w:jc w:val="right"/>
            </w:pPr>
            <w:r>
              <w:rPr>
                <w:rFonts w:ascii="LMRoman12" w:hAnsi="LMRoman12" w:eastAsia="LMRoman12"/>
                <w:b/>
                <w:i w:val="0"/>
                <w:color w:val="000000"/>
                <w:sz w:val="24"/>
              </w:rPr>
              <w:t>12</w:t>
            </w:r>
          </w:p>
        </w:tc>
      </w:tr>
    </w:tbl>
    <w:p>
      <w:pPr>
        <w:autoSpaceDN w:val="0"/>
        <w:autoSpaceDE w:val="0"/>
        <w:widowControl/>
        <w:spacing w:line="336" w:lineRule="exact" w:before="8056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1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236" w:right="1418" w:bottom="388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0" w:right="0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I</w:t>
      </w:r>
    </w:p>
    <w:p>
      <w:pPr>
        <w:autoSpaceDN w:val="0"/>
        <w:autoSpaceDE w:val="0"/>
        <w:widowControl/>
        <w:spacing w:line="706" w:lineRule="exact" w:before="290" w:after="0"/>
        <w:ind w:left="0" w:right="0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Instructions</w:t>
      </w:r>
    </w:p>
    <w:p>
      <w:pPr>
        <w:autoSpaceDN w:val="0"/>
        <w:autoSpaceDE w:val="0"/>
        <w:widowControl/>
        <w:spacing w:line="498" w:lineRule="exact" w:before="674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Only this page will serve as reference: do not trust rumors.</w:t>
      </w:r>
    </w:p>
    <w:p>
      <w:pPr>
        <w:autoSpaceDN w:val="0"/>
        <w:autoSpaceDE w:val="0"/>
        <w:widowControl/>
        <w:spacing w:line="490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Watch out! This document could potentially change before submission.</w:t>
      </w:r>
    </w:p>
    <w:p>
      <w:pPr>
        <w:autoSpaceDN w:val="0"/>
        <w:autoSpaceDE w:val="0"/>
        <w:widowControl/>
        <w:spacing w:line="488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Make sure you have the appropriate permissions on your files and directories.</w:t>
      </w:r>
    </w:p>
    <w:p>
      <w:pPr>
        <w:autoSpaceDN w:val="0"/>
        <w:autoSpaceDE w:val="0"/>
        <w:widowControl/>
        <w:spacing w:line="488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 have to follow the submission procedures for all your exercises.</w:t>
      </w:r>
    </w:p>
    <w:p>
      <w:pPr>
        <w:autoSpaceDN w:val="0"/>
        <w:autoSpaceDE w:val="0"/>
        <w:widowControl/>
        <w:spacing w:line="488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Your exercises will be checked and graded by your fellow classmates.</w:t>
      </w:r>
    </w:p>
    <w:p>
      <w:pPr>
        <w:autoSpaceDN w:val="0"/>
        <w:autoSpaceDE w:val="0"/>
        <w:widowControl/>
        <w:spacing w:line="488" w:lineRule="exact" w:before="0" w:after="0"/>
        <w:ind w:left="22" w:right="22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On top of that, your exercises will be checked and graded by a program called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Moulinette.</w:t>
      </w:r>
    </w:p>
    <w:p>
      <w:pPr>
        <w:autoSpaceDN w:val="0"/>
        <w:tabs>
          <w:tab w:pos="586" w:val="left"/>
        </w:tabs>
        <w:autoSpaceDE w:val="0"/>
        <w:widowControl/>
        <w:spacing w:line="416" w:lineRule="exact" w:before="234" w:after="0"/>
        <w:ind w:left="348" w:right="20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Moulinette is very meticulous and strict in its evaluation of your work. It is entirely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automated and there is no way to negotiate with it. So if you want to avoid bad</w:t>
      </w:r>
      <w:r>
        <w:tab/>
      </w:r>
      <w:r>
        <w:rPr>
          <w:rFonts w:ascii="LMRoman12" w:hAnsi="LMRoman12" w:eastAsia="LMRoman12"/>
          <w:b w:val="0"/>
          <w:i w:val="0"/>
          <w:color w:val="000000"/>
          <w:sz w:val="24"/>
        </w:rPr>
        <w:t>surprises, be as thorough as possible.</w:t>
      </w:r>
    </w:p>
    <w:p>
      <w:pPr>
        <w:autoSpaceDN w:val="0"/>
        <w:autoSpaceDE w:val="0"/>
        <w:widowControl/>
        <w:spacing w:line="356" w:lineRule="exact" w:before="294" w:after="0"/>
        <w:ind w:left="348" w:right="22" w:firstLine="0"/>
        <w:jc w:val="both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Moulinette is not very open-minded. It won’t try and understand your code if it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doesn’t respect the Norm. Moulinette relies on a program called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norminette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to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check if your files respect the norm. TL;DR: it would be idiotic to submit a piece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of work that doesn’t pass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norminette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’s check.</w:t>
      </w:r>
    </w:p>
    <w:p>
      <w:pPr>
        <w:autoSpaceDN w:val="0"/>
        <w:tabs>
          <w:tab w:pos="586" w:val="left"/>
        </w:tabs>
        <w:autoSpaceDE w:val="0"/>
        <w:widowControl/>
        <w:spacing w:line="414" w:lineRule="exact" w:before="230" w:after="0"/>
        <w:ind w:left="348" w:right="2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These exercises are carefully laid out by order of difficulty - from easiest to hardest.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We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will not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take into account a successfully completed harder exercise if an easier</w:t>
      </w:r>
      <w:r>
        <w:tab/>
      </w:r>
      <w:r>
        <w:rPr>
          <w:rFonts w:ascii="LMRoman12" w:hAnsi="LMRoman12" w:eastAsia="LMRoman12"/>
          <w:b w:val="0"/>
          <w:i w:val="0"/>
          <w:color w:val="000000"/>
          <w:sz w:val="24"/>
        </w:rPr>
        <w:t>one is not perfectly functional.</w:t>
      </w:r>
    </w:p>
    <w:p>
      <w:pPr>
        <w:autoSpaceDN w:val="0"/>
        <w:autoSpaceDE w:val="0"/>
        <w:widowControl/>
        <w:spacing w:line="626" w:lineRule="exact" w:before="26" w:after="0"/>
        <w:ind w:left="22" w:right="22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Using a forbidden function is considered cheating. Cheaters get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-42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, and this grade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is non-negotiable.</w:t>
      </w:r>
    </w:p>
    <w:p>
      <w:pPr>
        <w:autoSpaceDN w:val="0"/>
        <w:autoSpaceDE w:val="0"/>
        <w:widowControl/>
        <w:spacing w:line="498" w:lineRule="exact" w:before="152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You’ll only have to submit a main() function if we ask for a program.</w:t>
      </w:r>
    </w:p>
    <w:p>
      <w:pPr>
        <w:autoSpaceDN w:val="0"/>
        <w:autoSpaceDE w:val="0"/>
        <w:widowControl/>
        <w:spacing w:line="488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Moulinette compiles with these flags: -Wall -Wextra -Werror, and uses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gcc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490" w:lineRule="exact" w:before="0" w:after="0"/>
        <w:ind w:left="348" w:right="34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If your program doesn’t compile, you’ll get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0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488" w:lineRule="exact" w:before="0" w:after="0"/>
        <w:ind w:left="22" w:right="22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 </w:t>
      </w:r>
      <w:r>
        <w:rPr>
          <w:rFonts w:ascii="LMRoman12" w:hAnsi="LMRoman12" w:eastAsia="LMRoman12"/>
          <w:b w:val="0"/>
          <w:i w:val="0"/>
          <w:color w:val="000000"/>
          <w:sz w:val="24"/>
          <w:u w:val="single"/>
        </w:rPr>
        <w:t>cannot l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eave any additional file in your directory than those specified in the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subje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ct.</w:t>
      </w:r>
    </w:p>
    <w:p>
      <w:pPr>
        <w:autoSpaceDN w:val="0"/>
        <w:autoSpaceDE w:val="0"/>
        <w:widowControl/>
        <w:spacing w:line="498" w:lineRule="exact" w:before="152" w:after="0"/>
        <w:ind w:left="100" w:right="100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Got a question? Ask your peer on the right. Otherwise, try your peer on the left.</w:t>
      </w:r>
    </w:p>
    <w:p>
      <w:pPr>
        <w:autoSpaceDN w:val="0"/>
        <w:autoSpaceDE w:val="0"/>
        <w:widowControl/>
        <w:spacing w:line="336" w:lineRule="exact" w:before="418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2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418" w:bottom="388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4527"/>
        <w:gridCol w:w="4527"/>
      </w:tblGrid>
      <w:tr>
        <w:trPr>
          <w:trHeight w:hRule="exact" w:val="518"/>
        </w:trPr>
        <w:tc>
          <w:tcPr>
            <w:tcW w:type="dxa" w:w="475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Piscine</w:t>
            </w:r>
          </w:p>
        </w:tc>
        <w:tc>
          <w:tcPr>
            <w:tcW w:type="dxa" w:w="427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righ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04</w:t>
            </w:r>
          </w:p>
        </w:tc>
      </w:tr>
    </w:tbl>
    <w:p>
      <w:pPr>
        <w:autoSpaceDN w:val="0"/>
        <w:autoSpaceDE w:val="0"/>
        <w:widowControl/>
        <w:spacing w:line="498" w:lineRule="exact" w:before="414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Your reference guide is called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Google / man / the Internet / ...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488" w:lineRule="exact" w:before="0" w:after="0"/>
        <w:ind w:left="134" w:right="13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Check out the "C Piscine" part of the forum on the intranet, or the slack Piscine.</w:t>
      </w:r>
    </w:p>
    <w:p>
      <w:pPr>
        <w:autoSpaceDN w:val="0"/>
        <w:autoSpaceDE w:val="0"/>
        <w:widowControl/>
        <w:spacing w:line="488" w:lineRule="exact" w:before="0" w:after="0"/>
        <w:ind w:left="24" w:right="2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Examine the examples thoroughly. They could very well call for details that are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not explicitly mentioned in the subject...</w:t>
      </w:r>
    </w:p>
    <w:p>
      <w:pPr>
        <w:autoSpaceDN w:val="0"/>
        <w:autoSpaceDE w:val="0"/>
        <w:widowControl/>
        <w:spacing w:line="498" w:lineRule="exact" w:before="152" w:after="394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By Odin, by Thor ! Use your brain !!!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4527"/>
        <w:gridCol w:w="4527"/>
      </w:tblGrid>
      <w:tr>
        <w:trPr>
          <w:trHeight w:hRule="exact" w:val="754"/>
        </w:trPr>
        <w:tc>
          <w:tcPr>
            <w:tcW w:type="dxa" w:w="9030"/>
            <w:gridSpan w:val="2"/>
            <w:tcBorders/>
            <w:shd w:fill="ffbfb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478" w:after="0"/>
              <w:ind w:left="692" w:right="692" w:firstLine="0"/>
              <w:jc w:val="right"/>
            </w:pPr>
            <w:r>
              <w:rPr>
                <w:rFonts w:ascii="LMMono10" w:hAnsi="LMMono10" w:eastAsia="LMMono10"/>
                <w:b w:val="0"/>
                <w:i w:val="0"/>
                <w:color w:val="000000"/>
                <w:sz w:val="20"/>
              </w:rPr>
              <w:t>Norminette must be launched with the</w:t>
            </w:r>
            <w:r>
              <w:rPr>
                <w:rFonts w:ascii="LMMono10" w:hAnsi="LMMono10" w:eastAsia="LMMono10"/>
                <w:b w:val="0"/>
                <w:i/>
                <w:color w:val="000000"/>
                <w:sz w:val="20"/>
              </w:rPr>
              <w:t xml:space="preserve"> -R CheckForbiddenSourceHeader</w:t>
            </w:r>
          </w:p>
        </w:tc>
      </w:tr>
      <w:tr>
        <w:trPr>
          <w:trHeight w:hRule="exact" w:val="778"/>
        </w:trPr>
        <w:tc>
          <w:tcPr>
            <w:tcW w:type="dxa" w:w="2062"/>
            <w:tcBorders/>
            <w:shd w:fill="ffbfb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106" w:right="106" w:firstLine="0"/>
              <w:jc w:val="right"/>
            </w:pPr>
            <w:r>
              <w:rPr>
                <w:rFonts w:ascii="LMMono10" w:hAnsi="LMMono10" w:eastAsia="LMMono10"/>
                <w:b w:val="0"/>
                <w:i w:val="0"/>
                <w:color w:val="000000"/>
                <w:sz w:val="20"/>
              </w:rPr>
              <w:t>flag.</w:t>
            </w:r>
          </w:p>
        </w:tc>
        <w:tc>
          <w:tcPr>
            <w:tcW w:type="dxa" w:w="6968"/>
            <w:tcBorders/>
            <w:shd w:fill="ffbfb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104" w:right="104" w:firstLine="0"/>
              <w:jc w:val="left"/>
            </w:pPr>
            <w:r>
              <w:rPr>
                <w:rFonts w:ascii="LMMono10" w:hAnsi="LMMono10" w:eastAsia="LMMono10"/>
                <w:b w:val="0"/>
                <w:i w:val="0"/>
                <w:color w:val="000000"/>
                <w:sz w:val="20"/>
              </w:rPr>
              <w:t>Moulinette will use it too.</w:t>
            </w:r>
          </w:p>
        </w:tc>
      </w:tr>
    </w:tbl>
    <w:p>
      <w:pPr>
        <w:autoSpaceDN w:val="0"/>
        <w:autoSpaceDE w:val="0"/>
        <w:widowControl/>
        <w:spacing w:line="336" w:lineRule="exact" w:before="10138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3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318" w:right="141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0" w:right="0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II</w:t>
      </w:r>
    </w:p>
    <w:p>
      <w:pPr>
        <w:autoSpaceDN w:val="0"/>
        <w:autoSpaceDE w:val="0"/>
        <w:widowControl/>
        <w:spacing w:line="706" w:lineRule="exact" w:before="290" w:after="0"/>
        <w:ind w:left="0" w:right="0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Foreword</w:t>
      </w:r>
    </w:p>
    <w:p>
      <w:pPr>
        <w:autoSpaceDN w:val="0"/>
        <w:autoSpaceDE w:val="0"/>
        <w:widowControl/>
        <w:spacing w:line="344" w:lineRule="exact" w:before="674" w:after="0"/>
        <w:ind w:left="0" w:right="0" w:firstLine="0"/>
        <w:jc w:val="left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Here are the lyrics for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City Hunter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’s theme song "Moonlight Shadow":</w:t>
      </w:r>
    </w:p>
    <w:p>
      <w:pPr>
        <w:autoSpaceDN w:val="0"/>
        <w:autoSpaceDE w:val="0"/>
        <w:widowControl/>
        <w:spacing w:line="288" w:lineRule="exact" w:before="220" w:after="0"/>
        <w:ind w:left="0" w:right="0" w:firstLine="0"/>
        <w:jc w:val="left"/>
      </w:pPr>
      <w:r>
        <w:rPr>
          <w:rFonts w:ascii="LMMono12" w:hAnsi="LMMono12" w:eastAsia="LMMono12"/>
          <w:b w:val="0"/>
          <w:i w:val="0"/>
          <w:color w:val="000000"/>
          <w:sz w:val="24"/>
        </w:rPr>
        <w:t>The last time ever she saw him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Carried away by a moonlight shadow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He passed on worried and warning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Carried away by a moonlight shadow.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Lost in a riddle that Saturday night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Far away on the other side.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He was caught in the middle of a desperate fight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And she couldn’t find how to push through</w:t>
      </w:r>
    </w:p>
    <w:p>
      <w:pPr>
        <w:autoSpaceDN w:val="0"/>
        <w:autoSpaceDE w:val="0"/>
        <w:widowControl/>
        <w:spacing w:line="288" w:lineRule="exact" w:before="290" w:after="0"/>
        <w:ind w:left="0" w:right="0" w:firstLine="0"/>
        <w:jc w:val="left"/>
      </w:pPr>
      <w:r>
        <w:rPr>
          <w:rFonts w:ascii="LMMono12" w:hAnsi="LMMono12" w:eastAsia="LMMono12"/>
          <w:b w:val="0"/>
          <w:i w:val="0"/>
          <w:color w:val="000000"/>
          <w:sz w:val="24"/>
        </w:rPr>
        <w:t>The trees that whisper in the evening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Carried away by a moonlight shadow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Sing a song of sorrow and grieving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Carried away by a moonlight shadow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All she saw was a silhouette of a gun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Far away on the other side.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He was shot six times by a man on the run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And she couldn’t find how to push through</w:t>
      </w:r>
    </w:p>
    <w:p>
      <w:pPr>
        <w:autoSpaceDN w:val="0"/>
        <w:autoSpaceDE w:val="0"/>
        <w:widowControl/>
        <w:spacing w:line="290" w:lineRule="exact" w:before="288" w:after="0"/>
        <w:ind w:left="0" w:right="0" w:firstLine="0"/>
        <w:jc w:val="left"/>
      </w:pPr>
      <w:r>
        <w:rPr>
          <w:rFonts w:ascii="LMMono12" w:hAnsi="LMMono12" w:eastAsia="LMMono12"/>
          <w:b w:val="0"/>
          <w:i w:val="0"/>
          <w:color w:val="000000"/>
          <w:sz w:val="24"/>
        </w:rPr>
        <w:t>[Chorus]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I stay, I pray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See you in Heaven far away...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I stay, I pray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See you in Heaven one day.</w:t>
      </w:r>
    </w:p>
    <w:p>
      <w:pPr>
        <w:autoSpaceDN w:val="0"/>
        <w:autoSpaceDE w:val="0"/>
        <w:widowControl/>
        <w:spacing w:line="288" w:lineRule="exact" w:before="290" w:after="0"/>
        <w:ind w:left="0" w:right="0" w:firstLine="0"/>
        <w:jc w:val="left"/>
      </w:pPr>
      <w:r>
        <w:rPr>
          <w:rFonts w:ascii="LMMono12" w:hAnsi="LMMono12" w:eastAsia="LMMono12"/>
          <w:b w:val="0"/>
          <w:i w:val="0"/>
          <w:color w:val="000000"/>
          <w:sz w:val="24"/>
        </w:rPr>
        <w:t>Four A.M. in the morning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Carried away by a moonlight shadow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I watched your vision forming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Carried away by a moonlight shadow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A star was glowing in the silvery night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Far away on the other side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Will you come to talk to me this night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But she couldn’t find how to push through</w:t>
      </w:r>
    </w:p>
    <w:p>
      <w:pPr>
        <w:autoSpaceDN w:val="0"/>
        <w:autoSpaceDE w:val="0"/>
        <w:widowControl/>
        <w:spacing w:line="318" w:lineRule="exact" w:before="260" w:after="0"/>
        <w:ind w:left="0" w:right="0" w:firstLine="0"/>
        <w:jc w:val="left"/>
      </w:pPr>
      <w:r>
        <w:rPr>
          <w:rFonts w:ascii="LMMono12" w:hAnsi="LMMono12" w:eastAsia="LMMono12"/>
          <w:b w:val="0"/>
          <w:i w:val="0"/>
          <w:color w:val="000000"/>
          <w:sz w:val="24"/>
        </w:rPr>
        <w:t>[Chorus]</w:t>
      </w:r>
    </w:p>
    <w:p>
      <w:pPr>
        <w:autoSpaceDN w:val="0"/>
        <w:autoSpaceDE w:val="0"/>
        <w:widowControl/>
        <w:spacing w:line="336" w:lineRule="exact" w:before="254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4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440" w:bottom="388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4527"/>
        <w:gridCol w:w="4527"/>
      </w:tblGrid>
      <w:tr>
        <w:trPr>
          <w:trHeight w:hRule="exact" w:val="518"/>
        </w:trPr>
        <w:tc>
          <w:tcPr>
            <w:tcW w:type="dxa" w:w="475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Piscine</w:t>
            </w:r>
          </w:p>
        </w:tc>
        <w:tc>
          <w:tcPr>
            <w:tcW w:type="dxa" w:w="427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righ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04</w:t>
            </w:r>
          </w:p>
        </w:tc>
      </w:tr>
    </w:tbl>
    <w:p>
      <w:pPr>
        <w:autoSpaceDN w:val="0"/>
        <w:autoSpaceDE w:val="0"/>
        <w:widowControl/>
        <w:spacing w:line="290" w:lineRule="exact" w:before="756" w:after="0"/>
        <w:ind w:left="4" w:right="4" w:firstLine="0"/>
        <w:jc w:val="left"/>
      </w:pPr>
      <w:r>
        <w:rPr>
          <w:rFonts w:ascii="LMMono12" w:hAnsi="LMMono12" w:eastAsia="LMMono12"/>
          <w:b w:val="0"/>
          <w:i w:val="0"/>
          <w:color w:val="000000"/>
          <w:sz w:val="24"/>
        </w:rPr>
        <w:t>Far away on the other side.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Caught in the middle of a hundred and five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The night was heavy and the air was alive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But she couldn’t find how to push through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Carried away by a moonlight shadow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Carried away by a moonlight shadow</w:t>
      </w:r>
      <w:r>
        <w:br/>
      </w:r>
      <w:r>
        <w:rPr>
          <w:rFonts w:ascii="LMMono12" w:hAnsi="LMMono12" w:eastAsia="LMMono12"/>
          <w:b w:val="0"/>
          <w:i w:val="0"/>
          <w:color w:val="000000"/>
          <w:sz w:val="24"/>
        </w:rPr>
        <w:t>Far away on the other side.</w:t>
      </w:r>
    </w:p>
    <w:p>
      <w:pPr>
        <w:autoSpaceDN w:val="0"/>
        <w:autoSpaceDE w:val="0"/>
        <w:widowControl/>
        <w:spacing w:line="344" w:lineRule="exact" w:before="204" w:after="0"/>
        <w:ind w:left="356" w:right="356" w:firstLine="0"/>
        <w:jc w:val="left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Unfortunately, this topic has nothing to do with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City Hunter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336" w:lineRule="exact" w:before="11402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5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318" w:right="141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III</w:t>
      </w:r>
    </w:p>
    <w:p>
      <w:pPr>
        <w:autoSpaceDN w:val="0"/>
        <w:autoSpaceDE w:val="0"/>
        <w:widowControl/>
        <w:spacing w:line="706" w:lineRule="exact" w:before="290" w:after="746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00 : ft_strlen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00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946" w:right="3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ft_strlen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00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ft_strlen.c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None</w:t>
            </w:r>
          </w:p>
        </w:tc>
      </w:tr>
    </w:tbl>
    <w:p>
      <w:pPr>
        <w:autoSpaceDN w:val="0"/>
        <w:autoSpaceDE w:val="0"/>
        <w:widowControl/>
        <w:spacing w:line="498" w:lineRule="exact" w:before="896" w:after="0"/>
        <w:ind w:left="0" w:right="0" w:firstLine="0"/>
        <w:jc w:val="center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counts and returns the number of characters in a string.</w:t>
      </w:r>
    </w:p>
    <w:p>
      <w:pPr>
        <w:autoSpaceDN w:val="0"/>
        <w:autoSpaceDE w:val="0"/>
        <w:widowControl/>
        <w:spacing w:line="488" w:lineRule="exact" w:before="0" w:after="96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4547"/>
        <w:gridCol w:w="4547"/>
      </w:tblGrid>
      <w:tr>
        <w:trPr>
          <w:trHeight w:hRule="exact" w:val="510"/>
        </w:trPr>
        <w:tc>
          <w:tcPr>
            <w:tcW w:type="dxa" w:w="8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4" w:after="0"/>
              <w:ind w:left="170" w:right="170" w:firstLine="0"/>
              <w:jc w:val="right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int</w:t>
            </w:r>
          </w:p>
        </w:tc>
        <w:tc>
          <w:tcPr>
            <w:tcW w:type="dxa" w:w="825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168" w:right="168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ft_strlen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char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str);</w:t>
            </w:r>
          </w:p>
        </w:tc>
      </w:tr>
    </w:tbl>
    <w:p>
      <w:pPr>
        <w:autoSpaceDN w:val="0"/>
        <w:autoSpaceDE w:val="0"/>
        <w:widowControl/>
        <w:spacing w:line="336" w:lineRule="exact" w:before="6100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6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37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IV</w:t>
      </w:r>
    </w:p>
    <w:p>
      <w:pPr>
        <w:autoSpaceDN w:val="0"/>
        <w:autoSpaceDE w:val="0"/>
        <w:widowControl/>
        <w:spacing w:line="706" w:lineRule="exact" w:before="290" w:after="77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01 : ft_putstr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01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922" w:right="392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ft_putstr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01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ft_putstr.c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write</w:t>
            </w:r>
          </w:p>
        </w:tc>
      </w:tr>
    </w:tbl>
    <w:p>
      <w:pPr>
        <w:autoSpaceDN w:val="0"/>
        <w:autoSpaceDE w:val="0"/>
        <w:widowControl/>
        <w:spacing w:line="498" w:lineRule="exact" w:before="896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displays a string of characters on the standard output.</w:t>
      </w:r>
    </w:p>
    <w:p>
      <w:pPr>
        <w:autoSpaceDN w:val="0"/>
        <w:autoSpaceDE w:val="0"/>
        <w:widowControl/>
        <w:spacing w:line="488" w:lineRule="exact" w:before="0" w:after="96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4547"/>
        <w:gridCol w:w="4547"/>
      </w:tblGrid>
      <w:tr>
        <w:trPr>
          <w:trHeight w:hRule="exact" w:val="524"/>
        </w:trPr>
        <w:tc>
          <w:tcPr>
            <w:tcW w:type="dxa" w:w="1284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4" w:after="0"/>
              <w:ind w:left="212" w:right="212" w:firstLine="0"/>
              <w:jc w:val="right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void</w:t>
            </w:r>
          </w:p>
        </w:tc>
        <w:tc>
          <w:tcPr>
            <w:tcW w:type="dxa" w:w="778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212" w:right="212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ft_putstr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char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str);</w:t>
            </w:r>
          </w:p>
        </w:tc>
      </w:tr>
    </w:tbl>
    <w:p>
      <w:pPr>
        <w:autoSpaceDN w:val="0"/>
        <w:autoSpaceDE w:val="0"/>
        <w:widowControl/>
        <w:spacing w:line="336" w:lineRule="exact" w:before="6062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7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37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V</w:t>
      </w:r>
    </w:p>
    <w:p>
      <w:pPr>
        <w:autoSpaceDN w:val="0"/>
        <w:autoSpaceDE w:val="0"/>
        <w:widowControl/>
        <w:spacing w:line="706" w:lineRule="exact" w:before="290" w:after="77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02 : ft_putnbr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02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890" w:right="389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ft_putnbr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02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ft_putnbr.c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write</w:t>
            </w:r>
          </w:p>
        </w:tc>
      </w:tr>
    </w:tbl>
    <w:p>
      <w:pPr>
        <w:autoSpaceDN w:val="0"/>
        <w:autoSpaceDE w:val="0"/>
        <w:widowControl/>
        <w:spacing w:line="632" w:lineRule="exact" w:before="762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displays the number entered as a parameter. The function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has to be able to display all possible values within an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int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type variable.</w:t>
      </w:r>
    </w:p>
    <w:p>
      <w:pPr>
        <w:autoSpaceDN w:val="0"/>
        <w:autoSpaceDE w:val="0"/>
        <w:widowControl/>
        <w:spacing w:line="500" w:lineRule="exact" w:before="144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 :</w:t>
      </w:r>
    </w:p>
    <w:p>
      <w:pPr>
        <w:autoSpaceDN w:val="0"/>
        <w:autoSpaceDE w:val="0"/>
        <w:widowControl/>
        <w:spacing w:line="218" w:lineRule="exact" w:before="98" w:after="0"/>
        <w:ind w:left="742" w:right="742" w:firstLine="0"/>
        <w:jc w:val="left"/>
      </w:pPr>
      <w:r>
        <w:rPr>
          <w:rFonts w:ascii="LMMonoLt10" w:hAnsi="LMMonoLt10" w:eastAsia="LMMonoLt10"/>
          <w:b/>
          <w:i w:val="0"/>
          <w:color w:val="00BA00"/>
          <w:sz w:val="16"/>
        </w:rPr>
        <w:t>void</w:t>
      </w:r>
      <w:r>
        <w:rPr>
          <w:rFonts w:ascii="LMMono8" w:hAnsi="LMMono8" w:eastAsia="LMMono8"/>
          <w:b w:val="0"/>
          <w:i w:val="0"/>
          <w:color w:val="00A000"/>
          <w:sz w:val="16"/>
        </w:rPr>
        <w:t xml:space="preserve"> ft_putnbr</w:t>
      </w:r>
      <w:r>
        <w:rPr>
          <w:rFonts w:ascii="LMMono8" w:hAnsi="LMMono8" w:eastAsia="LMMono8"/>
          <w:b w:val="0"/>
          <w:i w:val="0"/>
          <w:color w:val="F2F2F2"/>
          <w:sz w:val="16"/>
        </w:rPr>
        <w:t>(</w:t>
      </w:r>
      <w:r>
        <w:rPr>
          <w:rFonts w:ascii="LMMonoLt10" w:hAnsi="LMMonoLt10" w:eastAsia="LMMonoLt10"/>
          <w:b/>
          <w:i w:val="0"/>
          <w:color w:val="00BA00"/>
          <w:sz w:val="16"/>
        </w:rPr>
        <w:t>int</w:t>
      </w:r>
      <w:r>
        <w:rPr>
          <w:rFonts w:ascii="LMMono8" w:hAnsi="LMMono8" w:eastAsia="LMMono8"/>
          <w:b w:val="0"/>
          <w:i w:val="0"/>
          <w:color w:val="F2F2F2"/>
          <w:sz w:val="16"/>
        </w:rPr>
        <w:t xml:space="preserve"> nb);</w:t>
      </w:r>
    </w:p>
    <w:p>
      <w:pPr>
        <w:autoSpaceDN w:val="0"/>
        <w:autoSpaceDE w:val="0"/>
        <w:widowControl/>
        <w:spacing w:line="498" w:lineRule="exact" w:before="742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For example:</w:t>
      </w:r>
    </w:p>
    <w:p>
      <w:pPr>
        <w:autoSpaceDN w:val="0"/>
        <w:autoSpaceDE w:val="0"/>
        <w:widowControl/>
        <w:spacing w:line="498" w:lineRule="exact" w:before="50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ft_putnbr(42)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displays "</w:t>
      </w:r>
      <w:r>
        <w:rPr>
          <w:rFonts w:ascii="LMMono12" w:hAnsi="LMMono12" w:eastAsia="LMMono12"/>
          <w:b w:val="0"/>
          <w:i w:val="0"/>
          <w:color w:val="000000"/>
          <w:sz w:val="24"/>
        </w:rPr>
        <w:t>42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".</w:t>
      </w:r>
    </w:p>
    <w:p>
      <w:pPr>
        <w:autoSpaceDN w:val="0"/>
        <w:autoSpaceDE w:val="0"/>
        <w:widowControl/>
        <w:spacing w:line="336" w:lineRule="exact" w:before="4288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8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37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VI</w:t>
      </w:r>
    </w:p>
    <w:p>
      <w:pPr>
        <w:autoSpaceDN w:val="0"/>
        <w:autoSpaceDE w:val="0"/>
        <w:widowControl/>
        <w:spacing w:line="706" w:lineRule="exact" w:before="290" w:after="746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03 : ft_atoi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73"/>
        <w:gridCol w:w="4573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03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4032" w:right="4032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ft_atoi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03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ft_atoi.c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None</w:t>
            </w:r>
          </w:p>
        </w:tc>
      </w:tr>
    </w:tbl>
    <w:p>
      <w:pPr>
        <w:autoSpaceDN w:val="0"/>
        <w:autoSpaceDE w:val="0"/>
        <w:widowControl/>
        <w:spacing w:line="580" w:lineRule="exact" w:before="756" w:after="0"/>
        <w:ind w:left="112" w:right="112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2"/>
        </w:rPr>
        <w:t>•</w:t>
      </w:r>
      <w:r>
        <w:rPr>
          <w:rFonts w:ascii="LMRoman10" w:hAnsi="LMRoman10" w:eastAsia="LMRoman10"/>
          <w:b w:val="0"/>
          <w:i w:val="0"/>
          <w:color w:val="000000"/>
          <w:sz w:val="22"/>
        </w:rPr>
        <w:t xml:space="preserve"> Write a function that converts the initial portion of the string pointed by str to its int</w:t>
      </w:r>
      <w:r>
        <w:rPr>
          <w:rFonts w:ascii="LMRoman10" w:hAnsi="LMRoman10" w:eastAsia="LMRoman10"/>
          <w:b w:val="0"/>
          <w:i w:val="0"/>
          <w:color w:val="000000"/>
          <w:sz w:val="22"/>
        </w:rPr>
        <w:t>representation</w:t>
      </w:r>
    </w:p>
    <w:p>
      <w:pPr>
        <w:autoSpaceDN w:val="0"/>
        <w:autoSpaceDE w:val="0"/>
        <w:widowControl/>
        <w:spacing w:line="456" w:lineRule="exact" w:before="150" w:after="0"/>
        <w:ind w:left="20" w:right="20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2"/>
        </w:rPr>
        <w:t>•</w:t>
      </w:r>
      <w:r>
        <w:rPr>
          <w:rFonts w:ascii="LMRoman10" w:hAnsi="LMRoman10" w:eastAsia="LMRoman10"/>
          <w:b w:val="0"/>
          <w:i w:val="0"/>
          <w:color w:val="000000"/>
          <w:sz w:val="22"/>
        </w:rPr>
        <w:t xml:space="preserve"> The string can start with an arbitray amount of white space (as determined by</w:t>
      </w:r>
      <w:r>
        <w:rPr>
          <w:rFonts w:ascii="LMMono10" w:hAnsi="LMMono10" w:eastAsia="LMMono10"/>
          <w:b w:val="0"/>
          <w:i w:val="0"/>
          <w:color w:val="000000"/>
          <w:sz w:val="22"/>
        </w:rPr>
        <w:t xml:space="preserve"> isspace(3)</w:t>
      </w:r>
      <w:r>
        <w:rPr>
          <w:rFonts w:ascii="LMRoman10" w:hAnsi="LMRoman10" w:eastAsia="LMRoman10"/>
          <w:b w:val="0"/>
          <w:i w:val="0"/>
          <w:color w:val="000000"/>
          <w:sz w:val="22"/>
        </w:rPr>
        <w:t>)</w:t>
      </w:r>
    </w:p>
    <w:p>
      <w:pPr>
        <w:autoSpaceDN w:val="0"/>
        <w:autoSpaceDE w:val="0"/>
        <w:widowControl/>
        <w:spacing w:line="460" w:lineRule="exact" w:before="0" w:after="0"/>
        <w:ind w:left="114" w:right="11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2"/>
        </w:rPr>
        <w:t>•</w:t>
      </w:r>
      <w:r>
        <w:rPr>
          <w:rFonts w:ascii="LMRoman10" w:hAnsi="LMRoman10" w:eastAsia="LMRoman10"/>
          <w:b w:val="0"/>
          <w:i w:val="0"/>
          <w:color w:val="000000"/>
          <w:sz w:val="22"/>
        </w:rPr>
        <w:t xml:space="preserve"> The string can be followed by an arbitrary amount of + and - signs, - sign will change</w:t>
      </w:r>
      <w:r>
        <w:rPr>
          <w:rFonts w:ascii="LMRoman10" w:hAnsi="LMRoman10" w:eastAsia="LMRoman10"/>
          <w:b w:val="0"/>
          <w:i w:val="0"/>
          <w:color w:val="000000"/>
          <w:sz w:val="22"/>
        </w:rPr>
        <w:t>the sign of the int returned based on the number of - is odd or even.</w:t>
      </w:r>
    </w:p>
    <w:p>
      <w:pPr>
        <w:autoSpaceDN w:val="0"/>
        <w:autoSpaceDE w:val="0"/>
        <w:widowControl/>
        <w:spacing w:line="456" w:lineRule="exact" w:before="152" w:after="0"/>
        <w:ind w:left="364" w:right="364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2"/>
        </w:rPr>
        <w:t>•</w:t>
      </w:r>
      <w:r>
        <w:rPr>
          <w:rFonts w:ascii="LMRoman10" w:hAnsi="LMRoman10" w:eastAsia="LMRoman10"/>
          <w:b w:val="0"/>
          <w:i w:val="0"/>
          <w:color w:val="000000"/>
          <w:sz w:val="22"/>
        </w:rPr>
        <w:t xml:space="preserve"> Finally the string can be followed by any numbers of the base 10.</w:t>
      </w:r>
    </w:p>
    <w:p>
      <w:pPr>
        <w:autoSpaceDN w:val="0"/>
        <w:autoSpaceDE w:val="0"/>
        <w:widowControl/>
        <w:spacing w:line="460" w:lineRule="exact" w:before="0" w:after="0"/>
        <w:ind w:left="112" w:right="112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2"/>
        </w:rPr>
        <w:t>•</w:t>
      </w:r>
      <w:r>
        <w:rPr>
          <w:rFonts w:ascii="LMRoman10" w:hAnsi="LMRoman10" w:eastAsia="LMRoman10"/>
          <w:b w:val="0"/>
          <w:i w:val="0"/>
          <w:color w:val="000000"/>
          <w:sz w:val="22"/>
        </w:rPr>
        <w:t xml:space="preserve"> Your function should read the string until the string stop following the rules and return</w:t>
      </w:r>
      <w:r>
        <w:rPr>
          <w:rFonts w:ascii="LMRoman10" w:hAnsi="LMRoman10" w:eastAsia="LMRoman10"/>
          <w:b w:val="0"/>
          <w:i w:val="0"/>
          <w:color w:val="000000"/>
          <w:sz w:val="22"/>
        </w:rPr>
        <w:t>the number found until now.</w:t>
      </w:r>
    </w:p>
    <w:p>
      <w:pPr>
        <w:autoSpaceDN w:val="0"/>
        <w:autoSpaceDE w:val="0"/>
        <w:widowControl/>
        <w:spacing w:line="454" w:lineRule="exact" w:before="152" w:after="0"/>
        <w:ind w:left="164" w:right="1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2"/>
        </w:rPr>
        <w:t>•</w:t>
      </w:r>
      <w:r>
        <w:rPr>
          <w:rFonts w:ascii="LMRoman10" w:hAnsi="LMRoman10" w:eastAsia="LMRoman10"/>
          <w:b w:val="0"/>
          <w:i w:val="0"/>
          <w:color w:val="000000"/>
          <w:sz w:val="22"/>
        </w:rPr>
        <w:t xml:space="preserve"> You should not take care of overflow or underflow. result can be undefined in that case.</w:t>
      </w:r>
    </w:p>
    <w:p>
      <w:pPr>
        <w:autoSpaceDN w:val="0"/>
        <w:tabs>
          <w:tab w:pos="590" w:val="left"/>
          <w:tab w:pos="1732" w:val="left"/>
        </w:tabs>
        <w:autoSpaceDE w:val="0"/>
        <w:widowControl/>
        <w:spacing w:line="186" w:lineRule="exact" w:before="274" w:after="0"/>
        <w:ind w:left="364" w:right="364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2"/>
        </w:rPr>
        <w:t>•</w:t>
      </w:r>
      <w:r>
        <w:rPr>
          <w:rFonts w:ascii="LMRoman10" w:hAnsi="LMRoman10" w:eastAsia="LMRoman10"/>
          <w:b w:val="0"/>
          <w:i w:val="0"/>
          <w:color w:val="000000"/>
          <w:sz w:val="22"/>
        </w:rPr>
        <w:t xml:space="preserve"> Here’s an example of a program that prints the atoi return value:</w:t>
      </w:r>
      <w:r>
        <w:br/>
      </w:r>
      <w:r>
        <w:tab/>
      </w:r>
      <w:r>
        <w:rPr>
          <w:rFonts w:ascii="LMMono8" w:hAnsi="LMMono8" w:eastAsia="LMMono8"/>
          <w:b w:val="0"/>
          <w:i w:val="0"/>
          <w:color w:val="F2F2F2"/>
          <w:sz w:val="16"/>
        </w:rPr>
        <w:t>$&gt;./a.out "</w:t>
      </w:r>
      <w:r>
        <w:rPr>
          <w:rFonts w:ascii="LMMono8" w:hAnsi="LMMono8" w:eastAsia="LMMono8"/>
          <w:b w:val="0"/>
          <w:i w:val="0"/>
          <w:color w:val="F2F2F2"/>
          <w:sz w:val="16"/>
        </w:rPr>
        <w:t>---+--+1234ab567"</w:t>
      </w:r>
      <w:r>
        <w:br/>
      </w:r>
      <w:r>
        <w:tab/>
      </w:r>
      <w:r>
        <w:rPr>
          <w:rFonts w:ascii="LMMono8" w:hAnsi="LMMono8" w:eastAsia="LMMono8"/>
          <w:b w:val="0"/>
          <w:i w:val="0"/>
          <w:color w:val="F2F2F2"/>
          <w:sz w:val="16"/>
        </w:rPr>
        <w:t>-1234</w:t>
      </w:r>
    </w:p>
    <w:p>
      <w:pPr>
        <w:autoSpaceDN w:val="0"/>
        <w:autoSpaceDE w:val="0"/>
        <w:widowControl/>
        <w:spacing w:line="454" w:lineRule="exact" w:before="340" w:after="112"/>
        <w:ind w:left="364" w:right="364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2"/>
        </w:rPr>
        <w:t>•</w:t>
      </w:r>
      <w:r>
        <w:rPr>
          <w:rFonts w:ascii="LMRoman10" w:hAnsi="LMRoman10" w:eastAsia="LMRoman10"/>
          <w:b w:val="0"/>
          <w:i w:val="0"/>
          <w:color w:val="000000"/>
          <w:sz w:val="22"/>
        </w:rPr>
        <w:t xml:space="preserve"> Here’s how it should be prototyped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90.0" w:type="dxa"/>
      </w:tblPr>
      <w:tblGrid>
        <w:gridCol w:w="4573"/>
        <w:gridCol w:w="4573"/>
      </w:tblGrid>
      <w:tr>
        <w:trPr>
          <w:trHeight w:hRule="exact" w:val="510"/>
        </w:trPr>
        <w:tc>
          <w:tcPr>
            <w:tcW w:type="dxa" w:w="614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4" w:after="0"/>
              <w:ind w:left="0" w:right="0" w:firstLine="0"/>
              <w:jc w:val="center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int</w:t>
            </w:r>
          </w:p>
        </w:tc>
        <w:tc>
          <w:tcPr>
            <w:tcW w:type="dxa" w:w="7826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212" w:right="212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ft_atoi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char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str);</w:t>
            </w:r>
          </w:p>
        </w:tc>
      </w:tr>
    </w:tbl>
    <w:p>
      <w:pPr>
        <w:autoSpaceDN w:val="0"/>
        <w:autoSpaceDE w:val="0"/>
        <w:widowControl/>
        <w:spacing w:line="336" w:lineRule="exact" w:before="1890" w:after="0"/>
        <w:ind w:left="4458" w:right="4458" w:firstLine="0"/>
        <w:jc w:val="left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9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324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VII</w:t>
      </w:r>
    </w:p>
    <w:p>
      <w:pPr>
        <w:autoSpaceDN w:val="0"/>
        <w:autoSpaceDE w:val="0"/>
        <w:widowControl/>
        <w:spacing w:line="706" w:lineRule="exact" w:before="290" w:after="77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04 : ft_putnbr_base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27"/>
        <w:gridCol w:w="452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04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600" w:right="360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ft_putnbr_base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04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ft_putnbr_base.c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write</w:t>
            </w:r>
          </w:p>
        </w:tc>
      </w:tr>
    </w:tbl>
    <w:p>
      <w:pPr>
        <w:autoSpaceDN w:val="0"/>
        <w:autoSpaceDE w:val="0"/>
        <w:widowControl/>
        <w:spacing w:line="498" w:lineRule="exact" w:before="896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Create a function that displays a number in a base system in the terminal.</w:t>
      </w:r>
    </w:p>
    <w:p>
      <w:pPr>
        <w:autoSpaceDN w:val="0"/>
        <w:autoSpaceDE w:val="0"/>
        <w:widowControl/>
        <w:spacing w:line="488" w:lineRule="exact" w:before="0" w:after="0"/>
        <w:ind w:left="24" w:right="2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This number is given in the shape of an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int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, and the radix in the shape of a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string</w:t>
      </w:r>
      <w:r>
        <w:rPr>
          <w:rFonts w:ascii="LMMono12" w:hAnsi="LMMono12" w:eastAsia="LMMono12"/>
          <w:b w:val="0"/>
          <w:i w:val="0"/>
          <w:color w:val="000000"/>
          <w:sz w:val="24"/>
        </w:rPr>
        <w:t>of characters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500" w:lineRule="exact" w:before="144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The base-system contains all useable symbols to display that number :</w:t>
      </w:r>
    </w:p>
    <w:p>
      <w:pPr>
        <w:autoSpaceDN w:val="0"/>
        <w:autoSpaceDE w:val="0"/>
        <w:widowControl/>
        <w:spacing w:line="500" w:lineRule="exact" w:before="48" w:after="0"/>
        <w:ind w:left="24" w:right="2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0123456789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is the commonly used base system to represent decimal numbers</w:t>
      </w:r>
    </w:p>
    <w:p>
      <w:pPr>
        <w:autoSpaceDN w:val="0"/>
        <w:autoSpaceDE w:val="0"/>
        <w:widowControl/>
        <w:spacing w:line="438" w:lineRule="exact" w:before="0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01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is a binary base system ;</w:t>
      </w:r>
    </w:p>
    <w:p>
      <w:pPr>
        <w:autoSpaceDN w:val="0"/>
        <w:autoSpaceDE w:val="0"/>
        <w:widowControl/>
        <w:spacing w:line="438" w:lineRule="exact" w:before="0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0123456789ABCDEF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an hexadecimal base system ;</w:t>
      </w:r>
    </w:p>
    <w:p>
      <w:pPr>
        <w:autoSpaceDN w:val="0"/>
        <w:autoSpaceDE w:val="0"/>
        <w:widowControl/>
        <w:spacing w:line="438" w:lineRule="exact" w:before="0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Mono12" w:hAnsi="LMMono12" w:eastAsia="LMMono12"/>
          <w:b w:val="0"/>
          <w:i w:val="0"/>
          <w:color w:val="000000"/>
          <w:sz w:val="24"/>
        </w:rPr>
        <w:t xml:space="preserve"> poneyvif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is an octal base system.</w:t>
      </w:r>
    </w:p>
    <w:p>
      <w:pPr>
        <w:autoSpaceDN w:val="0"/>
        <w:autoSpaceDE w:val="0"/>
        <w:widowControl/>
        <w:spacing w:line="498" w:lineRule="exact" w:before="50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The function must handle negative numbers.</w:t>
      </w:r>
    </w:p>
    <w:p>
      <w:pPr>
        <w:autoSpaceDN w:val="0"/>
        <w:autoSpaceDE w:val="0"/>
        <w:widowControl/>
        <w:spacing w:line="488" w:lineRule="exact" w:before="0" w:after="0"/>
        <w:ind w:left="24" w:right="2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If there’s an invalid argument, nothing should be displayed. Examples of invalid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arguments :</w:t>
      </w:r>
    </w:p>
    <w:p>
      <w:pPr>
        <w:autoSpaceDN w:val="0"/>
        <w:autoSpaceDE w:val="0"/>
        <w:widowControl/>
        <w:spacing w:line="500" w:lineRule="exact" w:before="210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base is empty or size of 1;</w:t>
      </w:r>
    </w:p>
    <w:p>
      <w:pPr>
        <w:autoSpaceDN w:val="0"/>
        <w:autoSpaceDE w:val="0"/>
        <w:widowControl/>
        <w:spacing w:line="438" w:lineRule="exact" w:before="0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base contains the same character twice ;</w:t>
      </w:r>
    </w:p>
    <w:p>
      <w:pPr>
        <w:autoSpaceDN w:val="0"/>
        <w:autoSpaceDE w:val="0"/>
        <w:widowControl/>
        <w:spacing w:line="438" w:lineRule="exact" w:before="0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base contains + or - ;</w:t>
      </w:r>
    </w:p>
    <w:p>
      <w:pPr>
        <w:autoSpaceDN w:val="0"/>
        <w:autoSpaceDE w:val="0"/>
        <w:widowControl/>
        <w:spacing w:line="498" w:lineRule="exact" w:before="50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 :</w:t>
      </w:r>
    </w:p>
    <w:p>
      <w:pPr>
        <w:autoSpaceDN w:val="0"/>
        <w:autoSpaceDE w:val="0"/>
        <w:widowControl/>
        <w:spacing w:line="336" w:lineRule="exact" w:before="744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10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356" w:right="141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031"/>
        <w:gridCol w:w="3031"/>
        <w:gridCol w:w="3031"/>
      </w:tblGrid>
      <w:tr>
        <w:trPr>
          <w:trHeight w:hRule="exact" w:val="518"/>
        </w:trPr>
        <w:tc>
          <w:tcPr>
            <w:tcW w:type="dxa" w:w="14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lef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Piscine</w:t>
            </w:r>
          </w:p>
        </w:tc>
        <w:tc>
          <w:tcPr>
            <w:tcW w:type="dxa" w:w="525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5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158" w:after="0"/>
              <w:ind w:left="0" w:right="0" w:firstLine="0"/>
              <w:jc w:val="right"/>
            </w:pPr>
            <w:r>
              <w:rPr>
                <w:rFonts w:ascii="LMRoman12" w:hAnsi="LMRoman12" w:eastAsia="LMRoman12"/>
                <w:b w:val="0"/>
                <w:i w:val="0"/>
                <w:color w:val="000000"/>
                <w:sz w:val="24"/>
              </w:rPr>
              <w:t>C 04</w:t>
            </w:r>
          </w:p>
        </w:tc>
      </w:tr>
      <w:tr>
        <w:trPr>
          <w:trHeight w:hRule="exact" w:val="7640"/>
        </w:trPr>
        <w:tc>
          <w:tcPr>
            <w:tcW w:type="dxa" w:w="14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7118" w:after="0"/>
              <w:ind w:left="340" w:right="340" w:firstLine="0"/>
              <w:jc w:val="right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void</w:t>
            </w:r>
          </w:p>
        </w:tc>
        <w:tc>
          <w:tcPr>
            <w:tcW w:type="dxa" w:w="525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7118" w:after="0"/>
              <w:ind w:left="338" w:right="338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ft_putnbr_base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int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 xml:space="preserve"> nbr,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 xml:space="preserve"> char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base);</w:t>
            </w:r>
          </w:p>
        </w:tc>
        <w:tc>
          <w:tcPr>
            <w:tcW w:type="dxa" w:w="235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36" w:lineRule="exact" w:before="7090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11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068832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318" w:right="1376" w:bottom="388" w:left="14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06" w:lineRule="exact" w:before="1354" w:after="0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Chapter VIII</w:t>
      </w:r>
    </w:p>
    <w:p>
      <w:pPr>
        <w:autoSpaceDN w:val="0"/>
        <w:autoSpaceDE w:val="0"/>
        <w:widowControl/>
        <w:spacing w:line="706" w:lineRule="exact" w:before="290" w:after="746"/>
        <w:ind w:left="4" w:right="4" w:firstLine="0"/>
        <w:jc w:val="left"/>
      </w:pPr>
      <w:r>
        <w:rPr>
          <w:rFonts w:ascii="LMRoman12" w:hAnsi="LMRoman12" w:eastAsia="LMRoman12"/>
          <w:b/>
          <w:i w:val="0"/>
          <w:color w:val="000000"/>
          <w:sz w:val="50"/>
        </w:rPr>
        <w:t>Exercise 05 : ft_atoi_base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.000000000000114" w:type="dxa"/>
      </w:tblPr>
      <w:tblGrid>
        <w:gridCol w:w="4547"/>
        <w:gridCol w:w="4547"/>
      </w:tblGrid>
      <w:tr>
        <w:trPr>
          <w:trHeight w:hRule="exact" w:val="776"/>
        </w:trPr>
        <w:tc>
          <w:tcPr>
            <w:tcW w:type="dxa" w:w="8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96" w:after="0"/>
              <w:ind w:left="2946" w:right="2946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Exercise 05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744" w:right="3744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ft_atoi_base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Turn-in directory :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 xml:space="preserve"> ex</w:t>
            </w: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05</w:t>
            </w:r>
            <w:r>
              <w:rPr>
                <w:rFonts w:ascii="LMMathItalic10" w:hAnsi="LMMathItalic10" w:eastAsia="LMMathItalic10"/>
                <w:b w:val="0"/>
                <w:i/>
                <w:color w:val="000000"/>
                <w:sz w:val="22"/>
              </w:rPr>
              <w:t>/</w:t>
            </w:r>
          </w:p>
        </w:tc>
      </w:tr>
      <w:tr>
        <w:trPr>
          <w:trHeight w:hRule="exact" w:val="298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Files to turn in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ft_atoi_base.c</w:t>
            </w:r>
          </w:p>
        </w:tc>
      </w:tr>
      <w:tr>
        <w:trPr>
          <w:trHeight w:hRule="exact" w:val="300"/>
        </w:trPr>
        <w:tc>
          <w:tcPr>
            <w:tcW w:type="dxa" w:w="8954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120" w:right="120" w:firstLine="0"/>
              <w:jc w:val="left"/>
            </w:pPr>
            <w:r>
              <w:rPr>
                <w:rFonts w:ascii="LMRoman10" w:hAnsi="LMRoman10" w:eastAsia="LMRoman10"/>
                <w:b w:val="0"/>
                <w:i w:val="0"/>
                <w:color w:val="000000"/>
                <w:sz w:val="22"/>
              </w:rPr>
              <w:t>Allowed functions :</w:t>
            </w:r>
            <w:r>
              <w:rPr>
                <w:rFonts w:ascii="LMMono10" w:hAnsi="LMMono10" w:eastAsia="LMMono10"/>
                <w:b w:val="0"/>
                <w:i w:val="0"/>
                <w:color w:val="000000"/>
                <w:sz w:val="22"/>
              </w:rPr>
              <w:t xml:space="preserve"> None</w:t>
            </w:r>
          </w:p>
        </w:tc>
      </w:tr>
    </w:tbl>
    <w:p>
      <w:pPr>
        <w:autoSpaceDN w:val="0"/>
        <w:autoSpaceDE w:val="0"/>
        <w:widowControl/>
        <w:spacing w:line="624" w:lineRule="exact" w:before="770" w:after="0"/>
        <w:ind w:left="62" w:right="62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Write a function that converts the initial portion of the string pointed by str to int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representation.</w:t>
      </w:r>
    </w:p>
    <w:p>
      <w:pPr>
        <w:autoSpaceDN w:val="0"/>
        <w:autoSpaceDE w:val="0"/>
        <w:widowControl/>
        <w:spacing w:line="500" w:lineRule="exact" w:before="152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str is in a specific base given as a second parameter.</w:t>
      </w:r>
    </w:p>
    <w:p>
      <w:pPr>
        <w:autoSpaceDN w:val="0"/>
        <w:autoSpaceDE w:val="0"/>
        <w:widowControl/>
        <w:spacing w:line="488" w:lineRule="exact" w:before="0" w:after="0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excepted the base rule, the function should work exactly like ft_atoi.</w:t>
      </w:r>
    </w:p>
    <w:p>
      <w:pPr>
        <w:autoSpaceDN w:val="0"/>
        <w:autoSpaceDE w:val="0"/>
        <w:widowControl/>
        <w:spacing w:line="488" w:lineRule="exact" w:before="0" w:after="0"/>
        <w:ind w:left="64" w:right="64" w:firstLine="0"/>
        <w:jc w:val="righ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If there’s an invalid argument, the function should return 0. Examples of invalid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>arguments :</w:t>
      </w:r>
    </w:p>
    <w:p>
      <w:pPr>
        <w:autoSpaceDN w:val="0"/>
        <w:autoSpaceDE w:val="0"/>
        <w:widowControl/>
        <w:spacing w:line="498" w:lineRule="exact" w:before="212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base is empty or size of 1;</w:t>
      </w:r>
    </w:p>
    <w:p>
      <w:pPr>
        <w:autoSpaceDN w:val="0"/>
        <w:autoSpaceDE w:val="0"/>
        <w:widowControl/>
        <w:spacing w:line="438" w:lineRule="exact" w:before="0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base contains the same character twice ;</w:t>
      </w:r>
    </w:p>
    <w:p>
      <w:pPr>
        <w:autoSpaceDN w:val="0"/>
        <w:autoSpaceDE w:val="0"/>
        <w:widowControl/>
        <w:spacing w:line="440" w:lineRule="exact" w:before="0" w:after="0"/>
        <w:ind w:left="868" w:right="868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◦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base contains + or - or whitespaces;</w:t>
      </w:r>
    </w:p>
    <w:p>
      <w:pPr>
        <w:autoSpaceDN w:val="0"/>
        <w:autoSpaceDE w:val="0"/>
        <w:widowControl/>
        <w:spacing w:line="500" w:lineRule="exact" w:before="48" w:after="96"/>
        <w:ind w:left="352" w:right="352" w:firstLine="0"/>
        <w:jc w:val="left"/>
      </w:pPr>
      <w:r>
        <w:rPr>
          <w:rFonts w:ascii="LMMathSymbols10" w:hAnsi="LMMathSymbols10" w:eastAsia="LMMathSymbols10"/>
          <w:b w:val="0"/>
          <w:i/>
          <w:color w:val="000000"/>
          <w:sz w:val="24"/>
        </w:rPr>
        <w:t>•</w:t>
      </w:r>
      <w:r>
        <w:rPr>
          <w:rFonts w:ascii="LMRoman12" w:hAnsi="LMRoman12" w:eastAsia="LMRoman12"/>
          <w:b w:val="0"/>
          <w:i w:val="0"/>
          <w:color w:val="000000"/>
          <w:sz w:val="24"/>
        </w:rPr>
        <w:t xml:space="preserve"> Here’s how it should be prototyped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4547"/>
        <w:gridCol w:w="4547"/>
      </w:tblGrid>
      <w:tr>
        <w:trPr>
          <w:trHeight w:hRule="exact" w:val="510"/>
        </w:trPr>
        <w:tc>
          <w:tcPr>
            <w:tcW w:type="dxa" w:w="132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" w:after="0"/>
              <w:ind w:left="340" w:right="340" w:firstLine="0"/>
              <w:jc w:val="right"/>
            </w:pP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int</w:t>
            </w:r>
          </w:p>
        </w:tc>
        <w:tc>
          <w:tcPr>
            <w:tcW w:type="dxa" w:w="774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" w:after="0"/>
              <w:ind w:left="338" w:right="338" w:firstLine="0"/>
              <w:jc w:val="left"/>
            </w:pPr>
            <w:r>
              <w:rPr>
                <w:rFonts w:ascii="LMMono8" w:hAnsi="LMMono8" w:eastAsia="LMMono8"/>
                <w:b w:val="0"/>
                <w:i w:val="0"/>
                <w:color w:val="00A000"/>
                <w:sz w:val="16"/>
              </w:rPr>
              <w:t>ft_atoi_base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(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>char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str,</w:t>
            </w:r>
            <w:r>
              <w:rPr>
                <w:rFonts w:ascii="LMMonoLt10" w:hAnsi="LMMonoLt10" w:eastAsia="LMMonoLt10"/>
                <w:b/>
                <w:i w:val="0"/>
                <w:color w:val="00BA00"/>
                <w:sz w:val="16"/>
              </w:rPr>
              <w:t xml:space="preserve"> char</w:t>
            </w:r>
            <w:r>
              <w:rPr>
                <w:rFonts w:ascii="LMMono8" w:hAnsi="LMMono8" w:eastAsia="LMMono8"/>
                <w:b w:val="0"/>
                <w:i w:val="0"/>
                <w:color w:val="666666"/>
                <w:sz w:val="16"/>
              </w:rPr>
              <w:t xml:space="preserve"> *</w:t>
            </w:r>
            <w:r>
              <w:rPr>
                <w:rFonts w:ascii="LMMono8" w:hAnsi="LMMono8" w:eastAsia="LMMono8"/>
                <w:b w:val="0"/>
                <w:i w:val="0"/>
                <w:color w:val="F2F2F2"/>
                <w:sz w:val="16"/>
              </w:rPr>
              <w:t>base);</w:t>
            </w:r>
          </w:p>
        </w:tc>
      </w:tr>
    </w:tbl>
    <w:p>
      <w:pPr>
        <w:autoSpaceDN w:val="0"/>
        <w:autoSpaceDE w:val="0"/>
        <w:widowControl/>
        <w:spacing w:line="336" w:lineRule="exact" w:before="2572" w:after="0"/>
        <w:ind w:left="0" w:right="0" w:firstLine="0"/>
        <w:jc w:val="center"/>
      </w:pPr>
      <w:r>
        <w:rPr>
          <w:rFonts w:ascii="LMRoman12" w:hAnsi="LMRoman12" w:eastAsia="LMRoman12"/>
          <w:b w:val="0"/>
          <w:i w:val="0"/>
          <w:color w:val="000000"/>
          <w:sz w:val="24"/>
        </w:rPr>
        <w:t>12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</wp:posOffset>
            </wp:positionH>
            <wp:positionV relativeFrom="page">
              <wp:posOffset>35560</wp:posOffset>
            </wp:positionV>
            <wp:extent cx="7559040" cy="1275588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755880"/>
                    </a:xfrm>
                    <a:prstGeom prst="rect"/>
                  </pic:spPr>
                </pic:pic>
              </a:graphicData>
            </a:graphic>
          </wp:anchor>
        </w:drawing>
      </w:r>
    </w:p>
    <w:sectPr w:rsidR="00FC693F" w:rsidRPr="0006063C" w:rsidSect="00034616">
      <w:pgSz w:w="11906" w:h="16838"/>
      <w:pgMar w:top="1356" w:right="1376" w:bottom="388" w:left="143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