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700" w:lineRule="exact" w:before="5506" w:after="0"/>
        <w:ind w:left="0" w:right="0" w:firstLine="0"/>
        <w:jc w:val="center"/>
      </w:pPr>
      <w:r>
        <w:rPr>
          <w:rFonts w:ascii="LMRoman17" w:hAnsi="LMRoman17" w:eastAsia="LMRoman17"/>
          <w:b w:val="0"/>
          <w:i w:val="0"/>
          <w:color w:val="000000"/>
          <w:sz w:val="50"/>
        </w:rPr>
        <w:t>C Piscine</w:t>
      </w:r>
    </w:p>
    <w:p>
      <w:pPr>
        <w:autoSpaceDN w:val="0"/>
        <w:autoSpaceDE w:val="0"/>
        <w:widowControl/>
        <w:spacing w:line="584" w:lineRule="exact" w:before="150" w:after="1278"/>
        <w:ind w:left="0" w:right="0" w:firstLine="0"/>
        <w:jc w:val="center"/>
      </w:pPr>
      <w:r>
        <w:rPr>
          <w:rFonts w:ascii="LMRoman17" w:hAnsi="LMRoman17" w:eastAsia="LMRoman17"/>
          <w:b w:val="0"/>
          <w:i w:val="0"/>
          <w:color w:val="000000"/>
          <w:sz w:val="41"/>
        </w:rPr>
        <w:t>C 08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8.0000000000001" w:type="dxa"/>
      </w:tblPr>
      <w:tblGrid>
        <w:gridCol w:w="4513"/>
        <w:gridCol w:w="4513"/>
      </w:tblGrid>
      <w:tr>
        <w:trPr>
          <w:trHeight w:hRule="exact" w:val="3658"/>
        </w:trPr>
        <w:tc>
          <w:tcPr>
            <w:tcW w:type="dxa" w:w="13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278" w:after="0"/>
              <w:ind w:left="0" w:right="0" w:firstLine="0"/>
              <w:jc w:val="center"/>
            </w:pPr>
            <w:r>
              <w:rPr>
                <w:rFonts w:ascii="LMRoman12" w:hAnsi="LMRoman12" w:eastAsia="LMRoman12"/>
                <w:b w:val="0"/>
                <w:i/>
                <w:color w:val="000000"/>
                <w:sz w:val="24"/>
              </w:rPr>
              <w:t>Summary:</w:t>
            </w:r>
          </w:p>
        </w:tc>
        <w:tc>
          <w:tcPr>
            <w:tcW w:type="dxa" w:w="73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278" w:after="0"/>
              <w:ind w:left="0" w:right="0" w:firstLine="0"/>
              <w:jc w:val="center"/>
            </w:pPr>
            <w:r>
              <w:rPr>
                <w:rFonts w:ascii="LMRoman12" w:hAnsi="LMRoman12" w:eastAsia="LMRoman12"/>
                <w:b w:val="0"/>
                <w:i/>
                <w:color w:val="000000"/>
                <w:sz w:val="24"/>
              </w:rPr>
              <w:t>This document is the subject for C 08 module of the C Piscine @ 42.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1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24"/>
        <w:gridCol w:w="4524"/>
      </w:tblGrid>
      <w:tr>
        <w:trPr>
          <w:trHeight w:hRule="exact" w:val="5300"/>
        </w:trPr>
        <w:tc>
          <w:tcPr>
            <w:tcW w:type="dxa" w:w="45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8" w:lineRule="exact" w:before="100" w:after="196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50"/>
              </w:rPr>
              <w:t>Contents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62"/>
              <w:gridCol w:w="2262"/>
            </w:tblGrid>
            <w:tr>
              <w:trPr>
                <w:trHeight w:hRule="exact" w:val="4226"/>
              </w:trPr>
              <w:tc>
                <w:tcPr>
                  <w:tcW w:type="dxa" w:w="68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194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I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II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III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IV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V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VI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VII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VIII</w:t>
                  </w:r>
                </w:p>
              </w:tc>
              <w:tc>
                <w:tcPr>
                  <w:tcW w:type="dxa" w:w="373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194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Instructions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Foreword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00 : ft.h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01 : ft_boolean.h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02 : ft_abs.h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03 : ft_point.h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0" w:right="0" w:firstLine="0"/>
                    <w:jc w:val="center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04 : ft_strs_to_tab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05 : ft_show_tab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1198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2</w:t>
            </w:r>
          </w:p>
          <w:p>
            <w:pPr>
              <w:autoSpaceDN w:val="0"/>
              <w:autoSpaceDE w:val="0"/>
              <w:widowControl/>
              <w:spacing w:line="340" w:lineRule="exact" w:before="182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4</w:t>
            </w:r>
          </w:p>
          <w:p>
            <w:pPr>
              <w:autoSpaceDN w:val="0"/>
              <w:autoSpaceDE w:val="0"/>
              <w:widowControl/>
              <w:spacing w:line="342" w:lineRule="exact" w:before="182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5</w:t>
            </w:r>
          </w:p>
          <w:p>
            <w:pPr>
              <w:autoSpaceDN w:val="0"/>
              <w:autoSpaceDE w:val="0"/>
              <w:widowControl/>
              <w:spacing w:line="340" w:lineRule="exact" w:before="182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6</w:t>
            </w:r>
          </w:p>
          <w:p>
            <w:pPr>
              <w:autoSpaceDN w:val="0"/>
              <w:autoSpaceDE w:val="0"/>
              <w:widowControl/>
              <w:spacing w:line="342" w:lineRule="exact" w:before="182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8</w:t>
            </w:r>
          </w:p>
          <w:p>
            <w:pPr>
              <w:autoSpaceDN w:val="0"/>
              <w:autoSpaceDE w:val="0"/>
              <w:widowControl/>
              <w:spacing w:line="340" w:lineRule="exact" w:before="182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9</w:t>
            </w:r>
          </w:p>
          <w:p>
            <w:pPr>
              <w:autoSpaceDN w:val="0"/>
              <w:autoSpaceDE w:val="0"/>
              <w:widowControl/>
              <w:spacing w:line="342" w:lineRule="exact" w:before="182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10</w:t>
            </w:r>
          </w:p>
          <w:p>
            <w:pPr>
              <w:autoSpaceDN w:val="0"/>
              <w:autoSpaceDE w:val="0"/>
              <w:widowControl/>
              <w:spacing w:line="340" w:lineRule="exact" w:before="182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12</w:t>
            </w:r>
          </w:p>
        </w:tc>
      </w:tr>
    </w:tbl>
    <w:p>
      <w:pPr>
        <w:autoSpaceDN w:val="0"/>
        <w:autoSpaceDE w:val="0"/>
        <w:widowControl/>
        <w:spacing w:line="336" w:lineRule="exact" w:before="8056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236" w:right="1418" w:bottom="388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</w:t>
      </w:r>
    </w:p>
    <w:p>
      <w:pPr>
        <w:autoSpaceDN w:val="0"/>
        <w:autoSpaceDE w:val="0"/>
        <w:widowControl/>
        <w:spacing w:line="706" w:lineRule="exact" w:before="290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Instructions</w:t>
      </w:r>
    </w:p>
    <w:p>
      <w:pPr>
        <w:autoSpaceDN w:val="0"/>
        <w:autoSpaceDE w:val="0"/>
        <w:widowControl/>
        <w:spacing w:line="498" w:lineRule="exact" w:before="674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Only this page will serve as reference: do not trust rumors.</w:t>
      </w:r>
    </w:p>
    <w:p>
      <w:pPr>
        <w:autoSpaceDN w:val="0"/>
        <w:autoSpaceDE w:val="0"/>
        <w:widowControl/>
        <w:spacing w:line="490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Watch out! This document could potentially change before submission.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Make sure you have the appropriate permissions on your files and directories.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 have to follow the submission procedures for all your exercises.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Your exercises will be checked and graded by your fellow classmates.</w:t>
      </w:r>
    </w:p>
    <w:p>
      <w:pPr>
        <w:autoSpaceDN w:val="0"/>
        <w:autoSpaceDE w:val="0"/>
        <w:widowControl/>
        <w:spacing w:line="488" w:lineRule="exact" w:before="0" w:after="0"/>
        <w:ind w:left="22" w:right="2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On top of that, your exercises will be checked and graded by a program called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Moulinette.</w:t>
      </w:r>
    </w:p>
    <w:p>
      <w:pPr>
        <w:autoSpaceDN w:val="0"/>
        <w:tabs>
          <w:tab w:pos="586" w:val="left"/>
        </w:tabs>
        <w:autoSpaceDE w:val="0"/>
        <w:widowControl/>
        <w:spacing w:line="416" w:lineRule="exact" w:before="234" w:after="0"/>
        <w:ind w:left="348" w:right="20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Moulinette is very meticulous and strict in its evaluation of your work. It is entirely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automated and there is no way to negotiate with it. So if you want to avoid bad</w:t>
      </w:r>
      <w:r>
        <w:tab/>
      </w:r>
      <w:r>
        <w:rPr>
          <w:rFonts w:ascii="LMRoman12" w:hAnsi="LMRoman12" w:eastAsia="LMRoman12"/>
          <w:b w:val="0"/>
          <w:i w:val="0"/>
          <w:color w:val="000000"/>
          <w:sz w:val="24"/>
        </w:rPr>
        <w:t>surprises, be as thorough as possible.</w:t>
      </w:r>
    </w:p>
    <w:p>
      <w:pPr>
        <w:autoSpaceDN w:val="0"/>
        <w:autoSpaceDE w:val="0"/>
        <w:widowControl/>
        <w:spacing w:line="356" w:lineRule="exact" w:before="294" w:after="0"/>
        <w:ind w:left="348" w:right="22" w:firstLine="0"/>
        <w:jc w:val="both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Moulinette is not very open-minded. It won’t try and understand your code if it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doesn’t respect the Norm. Moulinette relies on a program called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norminette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to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check if your files respect the norm. TL;DR: it would be idiotic to submit a piece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of work that doesn’t pass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norminette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’s check.</w:t>
      </w:r>
    </w:p>
    <w:p>
      <w:pPr>
        <w:autoSpaceDN w:val="0"/>
        <w:tabs>
          <w:tab w:pos="586" w:val="left"/>
        </w:tabs>
        <w:autoSpaceDE w:val="0"/>
        <w:widowControl/>
        <w:spacing w:line="414" w:lineRule="exact" w:before="230" w:after="0"/>
        <w:ind w:left="348" w:right="2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These exercises are carefully laid out by order of difficulty - from easiest to hardest.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We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will not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take into account a successfully completed harder exercise if an easier</w:t>
      </w:r>
      <w:r>
        <w:tab/>
      </w:r>
      <w:r>
        <w:rPr>
          <w:rFonts w:ascii="LMRoman12" w:hAnsi="LMRoman12" w:eastAsia="LMRoman12"/>
          <w:b w:val="0"/>
          <w:i w:val="0"/>
          <w:color w:val="000000"/>
          <w:sz w:val="24"/>
        </w:rPr>
        <w:t>one is not perfectly functional.</w:t>
      </w:r>
    </w:p>
    <w:p>
      <w:pPr>
        <w:autoSpaceDN w:val="0"/>
        <w:autoSpaceDE w:val="0"/>
        <w:widowControl/>
        <w:spacing w:line="626" w:lineRule="exact" w:before="26" w:after="0"/>
        <w:ind w:left="22" w:right="2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Using a forbidden function is considered cheating. Cheaters get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-42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, and this grade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is non-negotiable.</w:t>
      </w:r>
    </w:p>
    <w:p>
      <w:pPr>
        <w:autoSpaceDN w:val="0"/>
        <w:autoSpaceDE w:val="0"/>
        <w:widowControl/>
        <w:spacing w:line="498" w:lineRule="exact" w:before="152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You’ll only have to submit a main() function if we ask for a program.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Moulinette compiles with these flags: -Wall -Wextra -Werror, and uses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gcc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490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If your program doesn’t compile, you’ll get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0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488" w:lineRule="exact" w:before="0" w:after="0"/>
        <w:ind w:left="22" w:right="2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 </w:t>
      </w:r>
      <w:r>
        <w:rPr>
          <w:rFonts w:ascii="LMRoman12" w:hAnsi="LMRoman12" w:eastAsia="LMRoman12"/>
          <w:b w:val="0"/>
          <w:i w:val="0"/>
          <w:color w:val="000000"/>
          <w:sz w:val="24"/>
          <w:u w:val="single"/>
        </w:rPr>
        <w:t>cannot l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eave any additional file in your directory than those specified in the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subje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ct.</w:t>
      </w:r>
    </w:p>
    <w:p>
      <w:pPr>
        <w:autoSpaceDN w:val="0"/>
        <w:autoSpaceDE w:val="0"/>
        <w:widowControl/>
        <w:spacing w:line="498" w:lineRule="exact" w:before="152" w:after="0"/>
        <w:ind w:left="100" w:right="100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Got a question? Ask your peer on the right. Otherwise, try your peer on the left.</w:t>
      </w:r>
    </w:p>
    <w:p>
      <w:pPr>
        <w:autoSpaceDN w:val="0"/>
        <w:autoSpaceDE w:val="0"/>
        <w:widowControl/>
        <w:spacing w:line="336" w:lineRule="exact" w:before="418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2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418" w:bottom="388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527"/>
        <w:gridCol w:w="4527"/>
      </w:tblGrid>
      <w:tr>
        <w:trPr>
          <w:trHeight w:hRule="exact" w:val="518"/>
        </w:trPr>
        <w:tc>
          <w:tcPr>
            <w:tcW w:type="dxa" w:w="475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Piscine</w:t>
            </w:r>
          </w:p>
        </w:tc>
        <w:tc>
          <w:tcPr>
            <w:tcW w:type="dxa" w:w="427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righ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08</w:t>
            </w:r>
          </w:p>
        </w:tc>
      </w:tr>
    </w:tbl>
    <w:p>
      <w:pPr>
        <w:autoSpaceDN w:val="0"/>
        <w:autoSpaceDE w:val="0"/>
        <w:widowControl/>
        <w:spacing w:line="498" w:lineRule="exact" w:before="41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Your reference guide is called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Google / man / the Internet / ...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488" w:lineRule="exact" w:before="0" w:after="0"/>
        <w:ind w:left="134" w:right="13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Check out the "C Piscine" part of the forum on the intranet, or the slack Piscine.</w:t>
      </w:r>
    </w:p>
    <w:p>
      <w:pPr>
        <w:autoSpaceDN w:val="0"/>
        <w:autoSpaceDE w:val="0"/>
        <w:widowControl/>
        <w:spacing w:line="488" w:lineRule="exact" w:before="0" w:after="0"/>
        <w:ind w:left="24" w:right="2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Examine the examples thoroughly. They could very well call for details that are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not explicitly mentioned in the subject...</w:t>
      </w:r>
    </w:p>
    <w:p>
      <w:pPr>
        <w:autoSpaceDN w:val="0"/>
        <w:autoSpaceDE w:val="0"/>
        <w:widowControl/>
        <w:spacing w:line="498" w:lineRule="exact" w:before="15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By Odin, by Thor ! Use your brain !!!</w:t>
      </w:r>
    </w:p>
    <w:p>
      <w:pPr>
        <w:autoSpaceDN w:val="0"/>
        <w:autoSpaceDE w:val="0"/>
        <w:widowControl/>
        <w:spacing w:line="336" w:lineRule="exact" w:before="12064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3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318" w:right="141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80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II</w:t>
      </w:r>
    </w:p>
    <w:p>
      <w:pPr>
        <w:autoSpaceDN w:val="0"/>
        <w:autoSpaceDE w:val="0"/>
        <w:widowControl/>
        <w:spacing w:line="706" w:lineRule="exact" w:before="290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Foreword</w:t>
      </w:r>
    </w:p>
    <w:p>
      <w:pPr>
        <w:autoSpaceDN w:val="0"/>
        <w:autoSpaceDE w:val="0"/>
        <w:widowControl/>
        <w:spacing w:line="344" w:lineRule="exact" w:before="674" w:after="0"/>
        <w:ind w:left="0" w:right="0" w:firstLine="0"/>
        <w:jc w:val="left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Here’s what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Wikipedia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have to say about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Platypus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:</w:t>
      </w:r>
    </w:p>
    <w:p>
      <w:pPr>
        <w:autoSpaceDN w:val="0"/>
        <w:autoSpaceDE w:val="0"/>
        <w:widowControl/>
        <w:spacing w:line="288" w:lineRule="exact" w:before="488" w:after="0"/>
        <w:ind w:left="0" w:right="0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The platypus (Ornithorhynchus anatinus), also known as the duck-billed platypus,</w:t>
      </w:r>
      <w:r>
        <w:rPr>
          <w:rFonts w:ascii="LMMono12" w:hAnsi="LMMono12" w:eastAsia="LMMono12"/>
          <w:b w:val="0"/>
          <w:i w:val="0"/>
          <w:color w:val="000000"/>
          <w:sz w:val="24"/>
        </w:rPr>
        <w:t>is a semiaquatic egg-laying mammal endemic to eastern Australia,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including Tasmania. Together with the four species of echidna, it is one of</w:t>
      </w:r>
      <w:r>
        <w:rPr>
          <w:rFonts w:ascii="LMMono12" w:hAnsi="LMMono12" w:eastAsia="LMMono12"/>
          <w:b w:val="0"/>
          <w:i w:val="0"/>
          <w:color w:val="000000"/>
          <w:sz w:val="24"/>
        </w:rPr>
        <w:t>the five extant species of monotremes, the only mammals that lay eggs instead</w:t>
      </w:r>
      <w:r>
        <w:rPr>
          <w:rFonts w:ascii="LMMono12" w:hAnsi="LMMono12" w:eastAsia="LMMono12"/>
          <w:b w:val="0"/>
          <w:i w:val="0"/>
          <w:color w:val="000000"/>
          <w:sz w:val="24"/>
        </w:rPr>
        <w:t>of giving birth. The animal is the sole living representative of its family</w:t>
      </w:r>
      <w:r>
        <w:rPr>
          <w:rFonts w:ascii="LMMono12" w:hAnsi="LMMono12" w:eastAsia="LMMono12"/>
          <w:b w:val="0"/>
          <w:i w:val="0"/>
          <w:color w:val="000000"/>
          <w:sz w:val="24"/>
        </w:rPr>
        <w:t>(Ornithorhynchidae) and genus (Ornithorhynchus), though a number of related</w:t>
      </w:r>
      <w:r>
        <w:rPr>
          <w:rFonts w:ascii="LMMono12" w:hAnsi="LMMono12" w:eastAsia="LMMono12"/>
          <w:b w:val="0"/>
          <w:i w:val="0"/>
          <w:color w:val="000000"/>
          <w:sz w:val="24"/>
        </w:rPr>
        <w:t>species have been found in the fossil record.</w:t>
      </w:r>
    </w:p>
    <w:p>
      <w:pPr>
        <w:autoSpaceDN w:val="0"/>
        <w:autoSpaceDE w:val="0"/>
        <w:widowControl/>
        <w:spacing w:line="290" w:lineRule="exact" w:before="288" w:after="0"/>
        <w:ind w:left="0" w:right="0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The unusual appearance of this egg-laying, duck-billed, beaver-tailed,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otter-footed mammal baffled European naturalists when they first encountered</w:t>
      </w:r>
      <w:r>
        <w:rPr>
          <w:rFonts w:ascii="LMMono12" w:hAnsi="LMMono12" w:eastAsia="LMMono12"/>
          <w:b w:val="0"/>
          <w:i w:val="0"/>
          <w:color w:val="000000"/>
          <w:sz w:val="24"/>
        </w:rPr>
        <w:t>it, with some considering it an elaborate hoax. It is one of the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few venomous mammals, the male platypus having a spur on the hind foot that</w:t>
      </w:r>
      <w:r>
        <w:rPr>
          <w:rFonts w:ascii="LMMono12" w:hAnsi="LMMono12" w:eastAsia="LMMono12"/>
          <w:b w:val="0"/>
          <w:i w:val="0"/>
          <w:color w:val="000000"/>
          <w:sz w:val="24"/>
        </w:rPr>
        <w:t>delivers a venom capable of causing severe pain to humans. The unique features</w:t>
      </w:r>
      <w:r>
        <w:rPr>
          <w:rFonts w:ascii="LMMono12" w:hAnsi="LMMono12" w:eastAsia="LMMono12"/>
          <w:b w:val="0"/>
          <w:i w:val="0"/>
          <w:color w:val="000000"/>
          <w:sz w:val="24"/>
        </w:rPr>
        <w:t>of the platypus make it an important subject in the study of evolutionary</w:t>
      </w:r>
      <w:r>
        <w:rPr>
          <w:rFonts w:ascii="LMMono12" w:hAnsi="LMMono12" w:eastAsia="LMMono12"/>
          <w:b w:val="0"/>
          <w:i w:val="0"/>
          <w:color w:val="000000"/>
          <w:sz w:val="24"/>
        </w:rPr>
        <w:t>biology and a recognisable and iconic symbol of Australia; it has appeared</w:t>
      </w:r>
      <w:r>
        <w:rPr>
          <w:rFonts w:ascii="LMMono12" w:hAnsi="LMMono12" w:eastAsia="LMMono12"/>
          <w:b w:val="0"/>
          <w:i w:val="0"/>
          <w:color w:val="000000"/>
          <w:sz w:val="24"/>
        </w:rPr>
        <w:t>as a mascot at national events and is featured on the reverse of its 20-cent</w:t>
      </w:r>
      <w:r>
        <w:rPr>
          <w:rFonts w:ascii="LMMono12" w:hAnsi="LMMono12" w:eastAsia="LMMono12"/>
          <w:b w:val="0"/>
          <w:i w:val="0"/>
          <w:color w:val="000000"/>
          <w:sz w:val="24"/>
        </w:rPr>
        <w:t>coin. The platypus is the animal emblem of the state of New South Wales.</w:t>
      </w:r>
    </w:p>
    <w:p>
      <w:pPr>
        <w:autoSpaceDN w:val="0"/>
        <w:autoSpaceDE w:val="0"/>
        <w:widowControl/>
        <w:spacing w:line="288" w:lineRule="exact" w:before="290" w:after="0"/>
        <w:ind w:left="0" w:right="0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Until the early 20th century, it was hunted for its fur, but it is now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protected throughout its range. Although captive breeding programs have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had only limited success and the platypus is vulnerable to the effects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of pollution, it is not under any immediate threat.</w:t>
      </w:r>
    </w:p>
    <w:p>
      <w:pPr>
        <w:autoSpaceDN w:val="0"/>
        <w:autoSpaceDE w:val="0"/>
        <w:widowControl/>
        <w:spacing w:line="336" w:lineRule="exact" w:before="144" w:after="0"/>
        <w:ind w:left="352" w:right="352" w:firstLine="0"/>
        <w:jc w:val="left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This subject is absolutly not talking about platypus.</w:t>
      </w:r>
    </w:p>
    <w:p>
      <w:pPr>
        <w:autoSpaceDN w:val="0"/>
        <w:autoSpaceDE w:val="0"/>
        <w:widowControl/>
        <w:spacing w:line="336" w:lineRule="exact" w:before="2972" w:after="0"/>
        <w:ind w:left="4454" w:right="4454" w:firstLine="0"/>
        <w:jc w:val="left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4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80" w:right="596" w:bottom="362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80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III</w:t>
      </w:r>
    </w:p>
    <w:p>
      <w:pPr>
        <w:autoSpaceDN w:val="0"/>
        <w:autoSpaceDE w:val="0"/>
        <w:widowControl/>
        <w:spacing w:line="706" w:lineRule="exact" w:before="290" w:after="674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00 : ft.h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00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4204" w:right="420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ft.h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00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ft.h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None</w:t>
            </w:r>
          </w:p>
        </w:tc>
      </w:tr>
    </w:tbl>
    <w:p>
      <w:pPr>
        <w:autoSpaceDN w:val="0"/>
        <w:autoSpaceDE w:val="0"/>
        <w:widowControl/>
        <w:spacing w:line="500" w:lineRule="exact" w:before="896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your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ft.h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file.</w:t>
      </w:r>
    </w:p>
    <w:p>
      <w:pPr>
        <w:autoSpaceDN w:val="0"/>
        <w:autoSpaceDE w:val="0"/>
        <w:widowControl/>
        <w:spacing w:line="488" w:lineRule="exact" w:before="0" w:after="96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It should countain the prototypes of all the following functions: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547"/>
        <w:gridCol w:w="4547"/>
      </w:tblGrid>
      <w:tr>
        <w:trPr>
          <w:trHeight w:hRule="exact" w:val="1280"/>
        </w:trPr>
        <w:tc>
          <w:tcPr>
            <w:tcW w:type="dxa" w:w="124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" w:after="0"/>
              <w:ind w:left="170" w:right="170" w:firstLine="0"/>
              <w:jc w:val="righ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void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170" w:right="170" w:firstLine="0"/>
              <w:jc w:val="righ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void</w:t>
            </w:r>
          </w:p>
          <w:p>
            <w:pPr>
              <w:autoSpaceDN w:val="0"/>
              <w:autoSpaceDE w:val="0"/>
              <w:widowControl/>
              <w:spacing w:line="188" w:lineRule="exact" w:before="0" w:after="0"/>
              <w:ind w:left="170" w:right="170" w:firstLine="0"/>
              <w:jc w:val="righ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void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254" w:right="254" w:firstLine="0"/>
              <w:jc w:val="righ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int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254" w:right="254" w:firstLine="0"/>
              <w:jc w:val="righ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int</w:t>
            </w:r>
          </w:p>
        </w:tc>
        <w:tc>
          <w:tcPr>
            <w:tcW w:type="dxa" w:w="782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168" w:right="168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ft_putchar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char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 xml:space="preserve"> c);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168" w:right="168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ft_swap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int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a,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 xml:space="preserve"> int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b);</w:t>
            </w:r>
          </w:p>
          <w:p>
            <w:pPr>
              <w:autoSpaceDN w:val="0"/>
              <w:autoSpaceDE w:val="0"/>
              <w:widowControl/>
              <w:spacing w:line="188" w:lineRule="exact" w:before="0" w:after="0"/>
              <w:ind w:left="168" w:right="168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ft_putstr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str);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170" w:right="170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ft_strlen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str);</w:t>
            </w:r>
          </w:p>
          <w:p>
            <w:pPr>
              <w:autoSpaceDN w:val="0"/>
              <w:autoSpaceDE w:val="0"/>
              <w:widowControl/>
              <w:spacing w:line="188" w:lineRule="exact" w:before="0" w:after="0"/>
              <w:ind w:left="170" w:right="170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ft_strcmp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s1,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 xml:space="preserve"> 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s2);</w:t>
            </w:r>
          </w:p>
        </w:tc>
      </w:tr>
    </w:tbl>
    <w:p>
      <w:pPr>
        <w:autoSpaceDN w:val="0"/>
        <w:autoSpaceDE w:val="0"/>
        <w:widowControl/>
        <w:spacing w:line="336" w:lineRule="exact" w:before="5410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5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80" w:right="1376" w:bottom="362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80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IV</w:t>
      </w:r>
    </w:p>
    <w:p>
      <w:pPr>
        <w:autoSpaceDN w:val="0"/>
        <w:autoSpaceDE w:val="0"/>
        <w:widowControl/>
        <w:spacing w:line="706" w:lineRule="exact" w:before="290" w:after="746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01 : ft_boolean.h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01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3752" w:right="3752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ft_boolean.h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01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ft_boolean.h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None</w:t>
            </w:r>
          </w:p>
        </w:tc>
      </w:tr>
    </w:tbl>
    <w:p>
      <w:pPr>
        <w:autoSpaceDN w:val="0"/>
        <w:autoSpaceDE w:val="0"/>
        <w:widowControl/>
        <w:spacing w:line="498" w:lineRule="exact" w:before="896" w:after="98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ft_boolean.h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file. It’ll compile and run the following main appropriately: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031"/>
        <w:gridCol w:w="3031"/>
        <w:gridCol w:w="3031"/>
      </w:tblGrid>
      <w:tr>
        <w:trPr>
          <w:trHeight w:hRule="exact" w:val="286"/>
        </w:trPr>
        <w:tc>
          <w:tcPr>
            <w:tcW w:type="dxa" w:w="9026"/>
            <w:gridSpan w:val="3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738" w:right="738" w:firstLine="0"/>
              <w:jc w:val="left"/>
            </w:pPr>
            <w:r>
              <w:rPr>
                <w:rFonts w:ascii="LMMono10" w:hAnsi="LMMono10" w:eastAsia="LMMono10"/>
                <w:b w:val="0"/>
                <w:i/>
                <w:color w:val="008700"/>
                <w:sz w:val="16"/>
              </w:rPr>
              <w:t>#include "ft_boolean.h"</w:t>
            </w:r>
          </w:p>
        </w:tc>
      </w:tr>
      <w:tr>
        <w:trPr>
          <w:trHeight w:hRule="exact" w:val="1138"/>
        </w:trPr>
        <w:tc>
          <w:tcPr>
            <w:tcW w:type="dxa" w:w="133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4" w:after="0"/>
              <w:ind w:left="738" w:right="258" w:firstLine="0"/>
              <w:jc w:val="lef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void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{</w:t>
            </w:r>
          </w:p>
          <w:p>
            <w:pPr>
              <w:autoSpaceDN w:val="0"/>
              <w:autoSpaceDE w:val="0"/>
              <w:widowControl/>
              <w:spacing w:line="214" w:lineRule="exact" w:before="354" w:after="0"/>
              <w:ind w:left="508" w:right="508" w:firstLine="0"/>
              <w:jc w:val="right"/>
            </w:pP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}</w:t>
            </w:r>
          </w:p>
        </w:tc>
        <w:tc>
          <w:tcPr>
            <w:tcW w:type="dxa" w:w="769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  <w:tab w:pos="762" w:val="left"/>
              </w:tabs>
              <w:autoSpaceDE w:val="0"/>
              <w:widowControl/>
              <w:spacing w:line="284" w:lineRule="exact" w:before="14" w:after="0"/>
              <w:ind w:left="84" w:right="84" w:firstLine="0"/>
              <w:jc w:val="left"/>
            </w:pPr>
            <w:r>
              <w:tab/>
            </w: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ft_putstr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str)</w:t>
            </w:r>
            <w:r>
              <w:br/>
            </w:r>
            <w:r>
              <w:rPr>
                <w:rFonts w:ascii="LMMonoLt10" w:hAnsi="LMMonoLt10" w:eastAsia="LMMonoLt10"/>
                <w:b/>
                <w:i w:val="0"/>
                <w:color w:val="AA21FF"/>
                <w:sz w:val="16"/>
              </w:rPr>
              <w:t>while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 xml:space="preserve"> (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>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str)</w:t>
            </w:r>
            <w:r>
              <w:br/>
            </w:r>
            <w:r>
              <w:tab/>
            </w:r>
            <w:r>
              <w:tab/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write(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>1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, str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>++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,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1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);</w:t>
            </w:r>
          </w:p>
        </w:tc>
      </w:tr>
      <w:tr>
        <w:trPr>
          <w:trHeight w:hRule="exact" w:val="944"/>
        </w:trPr>
        <w:tc>
          <w:tcPr>
            <w:tcW w:type="dxa" w:w="133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06" w:after="0"/>
              <w:ind w:left="738" w:right="84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t_bool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{</w:t>
            </w:r>
          </w:p>
          <w:p>
            <w:pPr>
              <w:autoSpaceDN w:val="0"/>
              <w:autoSpaceDE w:val="0"/>
              <w:widowControl/>
              <w:spacing w:line="212" w:lineRule="exact" w:before="166" w:after="0"/>
              <w:ind w:left="508" w:right="508" w:firstLine="0"/>
              <w:jc w:val="right"/>
            </w:pP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}</w:t>
            </w:r>
          </w:p>
        </w:tc>
        <w:tc>
          <w:tcPr>
            <w:tcW w:type="dxa" w:w="769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0" w:after="0"/>
              <w:ind w:left="592" w:right="592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ft_is_even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int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 xml:space="preserve"> nbr)</w:t>
            </w:r>
          </w:p>
          <w:p>
            <w:pPr>
              <w:autoSpaceDN w:val="0"/>
              <w:autoSpaceDE w:val="0"/>
              <w:widowControl/>
              <w:spacing w:line="216" w:lineRule="exact" w:before="162" w:after="0"/>
              <w:ind w:left="84" w:right="84" w:firstLine="0"/>
              <w:jc w:val="left"/>
            </w:pPr>
            <w:r>
              <w:rPr>
                <w:rFonts w:ascii="LMMonoLt10" w:hAnsi="LMMonoLt10" w:eastAsia="LMMonoLt10"/>
                <w:b/>
                <w:i w:val="0"/>
                <w:color w:val="AA21FF"/>
                <w:sz w:val="16"/>
              </w:rPr>
              <w:t>return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 xml:space="preserve"> ((EVEN(nbr))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?</w:t>
            </w:r>
            <w:r>
              <w:rPr>
                <w:rFonts w:ascii="LMMono8" w:hAnsi="LMMono8" w:eastAsia="LMMono8"/>
                <w:b w:val="0"/>
                <w:i w:val="0"/>
                <w:color w:val="A0A000"/>
                <w:sz w:val="16"/>
              </w:rPr>
              <w:t xml:space="preserve"> TRUE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 xml:space="preserve"> : FALSE);</w:t>
            </w:r>
          </w:p>
        </w:tc>
      </w:tr>
      <w:tr>
        <w:trPr>
          <w:trHeight w:hRule="exact" w:val="1232"/>
        </w:trPr>
        <w:tc>
          <w:tcPr>
            <w:tcW w:type="dxa" w:w="133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4" w:after="0"/>
              <w:ind w:left="738" w:right="342" w:firstLine="0"/>
              <w:jc w:val="lef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int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{</w:t>
            </w:r>
          </w:p>
        </w:tc>
        <w:tc>
          <w:tcPr>
            <w:tcW w:type="dxa" w:w="769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2" w:val="left"/>
                <w:tab w:pos="1014" w:val="left"/>
              </w:tabs>
              <w:autoSpaceDE w:val="0"/>
              <w:widowControl/>
              <w:spacing w:line="236" w:lineRule="exact" w:before="62" w:after="0"/>
              <w:ind w:left="84" w:right="84" w:firstLine="0"/>
              <w:jc w:val="left"/>
            </w:pPr>
            <w:r>
              <w:tab/>
            </w:r>
            <w:r>
              <w:tab/>
            </w: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main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int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 xml:space="preserve"> argc,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 xml:space="preserve"> 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argv)</w:t>
            </w:r>
            <w:r>
              <w:br/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void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)argv;</w:t>
            </w:r>
            <w:r>
              <w:br/>
            </w:r>
            <w:r>
              <w:rPr>
                <w:rFonts w:ascii="LMMonoLt10" w:hAnsi="LMMonoLt10" w:eastAsia="LMMonoLt10"/>
                <w:b/>
                <w:i w:val="0"/>
                <w:color w:val="AA21FF"/>
                <w:sz w:val="16"/>
              </w:rPr>
              <w:t>if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 xml:space="preserve"> (ft_is_even(argc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- 1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)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==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 xml:space="preserve"> TRUE)</w:t>
            </w:r>
            <w:r>
              <w:br/>
            </w:r>
            <w:r>
              <w:tab/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ft_putstr(EVEN_MSG);</w:t>
            </w:r>
            <w:r>
              <w:br/>
            </w:r>
            <w:r>
              <w:rPr>
                <w:rFonts w:ascii="LMMonoLt10" w:hAnsi="LMMonoLt10" w:eastAsia="LMMonoLt10"/>
                <w:b/>
                <w:i w:val="0"/>
                <w:color w:val="AA21FF"/>
                <w:sz w:val="16"/>
              </w:rPr>
              <w:t>else</w:t>
            </w:r>
          </w:p>
        </w:tc>
      </w:tr>
      <w:tr>
        <w:trPr>
          <w:trHeight w:hRule="exact" w:val="862"/>
        </w:trPr>
        <w:tc>
          <w:tcPr>
            <w:tcW w:type="dxa" w:w="133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68" w:after="0"/>
              <w:ind w:left="508" w:right="508" w:firstLine="0"/>
              <w:jc w:val="right"/>
            </w:pP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}</w:t>
            </w:r>
          </w:p>
        </w:tc>
        <w:tc>
          <w:tcPr>
            <w:tcW w:type="dxa" w:w="769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2" w:val="left"/>
              </w:tabs>
              <w:autoSpaceDE w:val="0"/>
              <w:widowControl/>
              <w:spacing w:line="190" w:lineRule="exact" w:before="12" w:after="0"/>
              <w:ind w:left="84" w:right="84" w:firstLine="0"/>
              <w:jc w:val="left"/>
            </w:pPr>
            <w:r>
              <w:tab/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ft_putstr(ODD_MSG);</w:t>
            </w:r>
            <w:r>
              <w:br/>
            </w:r>
            <w:r>
              <w:rPr>
                <w:rFonts w:ascii="LMMonoLt10" w:hAnsi="LMMonoLt10" w:eastAsia="LMMonoLt10"/>
                <w:b/>
                <w:i w:val="0"/>
                <w:color w:val="AA21FF"/>
                <w:sz w:val="16"/>
              </w:rPr>
              <w:t>return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 xml:space="preserve"> (SUCCESS);</w:t>
            </w:r>
          </w:p>
        </w:tc>
      </w:tr>
      <w:tr>
        <w:trPr>
          <w:trHeight w:hRule="exact" w:val="1070"/>
        </w:trPr>
        <w:tc>
          <w:tcPr>
            <w:tcW w:type="dxa" w:w="9026"/>
            <w:gridSpan w:val="3"/>
            <w:tcBorders>
              <w:bottom w:sz="27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90" w:val="left"/>
              </w:tabs>
              <w:autoSpaceDE w:val="0"/>
              <w:widowControl/>
              <w:spacing w:line="162" w:lineRule="exact" w:before="706" w:after="0"/>
              <w:ind w:left="348" w:right="348" w:firstLine="0"/>
              <w:jc w:val="left"/>
            </w:pPr>
            <w:r>
              <w:rPr>
                <w:rFonts w:ascii="LMMathSymbols10" w:hAnsi="LMMathSymbols10" w:eastAsia="LMMathSymbols10"/>
                <w:b w:val="0"/>
                <w:i/>
                <w:color w:val="000000"/>
                <w:sz w:val="24"/>
              </w:rPr>
              <w:t>•</w:t>
            </w: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 xml:space="preserve"> This program should display</w:t>
            </w:r>
            <w:r>
              <w:br/>
            </w:r>
            <w:r>
              <w:tab/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I have an even number of arguments.</w:t>
            </w:r>
          </w:p>
        </w:tc>
      </w:tr>
      <w:tr>
        <w:trPr>
          <w:trHeight w:hRule="exact" w:val="1004"/>
        </w:trPr>
        <w:tc>
          <w:tcPr>
            <w:tcW w:type="dxa" w:w="842"/>
            <w:tcBorders>
              <w:top w:sz="27.199999999999818" w:val="single" w:color="#000000"/>
              <w:bottom w:sz="2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270" w:after="0"/>
              <w:ind w:left="48" w:right="48" w:firstLine="0"/>
              <w:jc w:val="right"/>
            </w:pPr>
            <w:r>
              <w:rPr>
                <w:rFonts w:ascii="LMMathSymbols10" w:hAnsi="LMMathSymbols10" w:eastAsia="LMMathSymbols10"/>
                <w:b w:val="0"/>
                <w:i/>
                <w:color w:val="000000"/>
                <w:sz w:val="24"/>
              </w:rPr>
              <w:t>•</w:t>
            </w: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 xml:space="preserve"> or</w:t>
            </w:r>
          </w:p>
        </w:tc>
        <w:tc>
          <w:tcPr>
            <w:tcW w:type="dxa" w:w="8184"/>
            <w:gridSpan w:val="2"/>
            <w:tcBorders>
              <w:top w:sz="27.199999999999818" w:val="single" w:color="#000000"/>
              <w:bottom w:sz="27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18" w:after="0"/>
              <w:ind w:left="48" w:right="48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I have an odd number of arguments.</w:t>
            </w:r>
          </w:p>
        </w:tc>
      </w:tr>
    </w:tbl>
    <w:p>
      <w:pPr>
        <w:autoSpaceDN w:val="0"/>
        <w:autoSpaceDE w:val="0"/>
        <w:widowControl/>
        <w:spacing w:line="336" w:lineRule="exact" w:before="568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6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80" w:right="1376" w:bottom="362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820"/>
        <w:gridCol w:w="4820"/>
      </w:tblGrid>
      <w:tr>
        <w:trPr>
          <w:trHeight w:hRule="exact" w:val="518"/>
        </w:trPr>
        <w:tc>
          <w:tcPr>
            <w:tcW w:type="dxa" w:w="475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Piscine</w:t>
            </w:r>
          </w:p>
        </w:tc>
        <w:tc>
          <w:tcPr>
            <w:tcW w:type="dxa" w:w="427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righ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08</w:t>
            </w:r>
          </w:p>
        </w:tc>
      </w:tr>
    </w:tbl>
    <w:p>
      <w:pPr>
        <w:autoSpaceDN w:val="0"/>
        <w:autoSpaceDE w:val="0"/>
        <w:widowControl/>
        <w:spacing w:line="498" w:lineRule="exact" w:before="464" w:after="236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followed by a line break when adequate.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90.0" w:type="dxa"/>
      </w:tblPr>
      <w:tblGrid>
        <w:gridCol w:w="9640"/>
      </w:tblGrid>
      <w:tr>
        <w:trPr>
          <w:trHeight w:hRule="exact" w:val="1532"/>
        </w:trPr>
        <w:tc>
          <w:tcPr>
            <w:tcW w:type="dxa" w:w="9030"/>
            <w:tcBorders/>
            <w:shd w:fill="ffbfb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454" w:after="0"/>
              <w:ind w:left="1432" w:right="1432" w:firstLine="0"/>
              <w:jc w:val="left"/>
            </w:pPr>
            <w:r>
              <w:rPr>
                <w:rFonts w:ascii="LMMono10" w:hAnsi="LMMono10" w:eastAsia="LMMono10"/>
                <w:b w:val="0"/>
                <w:i w:val="0"/>
                <w:color w:val="000000"/>
                <w:sz w:val="20"/>
              </w:rPr>
              <w:t>Norminette must be launched with the</w:t>
            </w:r>
            <w:r>
              <w:rPr>
                <w:rFonts w:ascii="LMMono10" w:hAnsi="LMMono10" w:eastAsia="LMMono10"/>
                <w:b w:val="0"/>
                <w:i/>
                <w:color w:val="000000"/>
                <w:sz w:val="20"/>
              </w:rPr>
              <w:t xml:space="preserve"> -R CheckDefine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0"/>
              </w:rPr>
              <w:t xml:space="preserve"> flag.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0"/>
              </w:rPr>
              <w:t>Moulinette will use it too.</w:t>
            </w:r>
          </w:p>
        </w:tc>
      </w:tr>
    </w:tbl>
    <w:p>
      <w:pPr>
        <w:autoSpaceDN w:val="0"/>
        <w:autoSpaceDE w:val="0"/>
        <w:widowControl/>
        <w:spacing w:line="336" w:lineRule="exact" w:before="12050" w:after="0"/>
        <w:ind w:left="4458" w:right="4458" w:firstLine="0"/>
        <w:jc w:val="left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7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318" w:right="830" w:bottom="362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80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</w:t>
      </w:r>
    </w:p>
    <w:p>
      <w:pPr>
        <w:autoSpaceDN w:val="0"/>
        <w:autoSpaceDE w:val="0"/>
        <w:widowControl/>
        <w:spacing w:line="706" w:lineRule="exact" w:before="290" w:after="746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02 : ft_abs.h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820"/>
        <w:gridCol w:w="4820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02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3964" w:right="396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ft_abs.h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02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ft_abs.h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None</w:t>
            </w:r>
          </w:p>
        </w:tc>
      </w:tr>
    </w:tbl>
    <w:p>
      <w:pPr>
        <w:autoSpaceDN w:val="0"/>
        <w:autoSpaceDE w:val="0"/>
        <w:widowControl/>
        <w:spacing w:line="498" w:lineRule="exact" w:before="896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macro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ABS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which replaces its argument by it absolute value:</w:t>
      </w:r>
    </w:p>
    <w:p>
      <w:pPr>
        <w:autoSpaceDN w:val="0"/>
        <w:autoSpaceDE w:val="0"/>
        <w:widowControl/>
        <w:spacing w:line="212" w:lineRule="exact" w:before="104" w:after="0"/>
        <w:ind w:left="742" w:right="742" w:firstLine="0"/>
        <w:jc w:val="left"/>
      </w:pPr>
      <w:r>
        <w:rPr>
          <w:rFonts w:ascii="LMMono10" w:hAnsi="LMMono10" w:eastAsia="LMMono10"/>
          <w:b w:val="0"/>
          <w:i/>
          <w:color w:val="008700"/>
          <w:sz w:val="16"/>
        </w:rPr>
        <w:t>#define ABS(Value)</w:t>
      </w:r>
    </w:p>
    <w:p>
      <w:pPr>
        <w:autoSpaceDN w:val="0"/>
        <w:autoSpaceDE w:val="0"/>
        <w:widowControl/>
        <w:spacing w:line="290" w:lineRule="exact" w:before="1440" w:after="0"/>
        <w:ind w:left="2022" w:right="1620" w:firstLine="0"/>
        <w:jc w:val="left"/>
      </w:pPr>
      <w:r>
        <w:rPr>
          <w:rFonts w:ascii="LMMono10" w:hAnsi="LMMono10" w:eastAsia="LMMono10"/>
          <w:b w:val="0"/>
          <w:i w:val="0"/>
          <w:color w:val="000000"/>
          <w:sz w:val="20"/>
        </w:rPr>
        <w:t>Norminette must be launched with the</w:t>
      </w:r>
      <w:r>
        <w:rPr>
          <w:rFonts w:ascii="LMMono10" w:hAnsi="LMMono10" w:eastAsia="LMMono10"/>
          <w:b w:val="0"/>
          <w:i/>
          <w:color w:val="000000"/>
          <w:sz w:val="20"/>
        </w:rPr>
        <w:t xml:space="preserve"> -R CheckDefine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flag.</w:t>
      </w:r>
      <w:r>
        <w:rPr>
          <w:rFonts w:ascii="LMMono10" w:hAnsi="LMMono10" w:eastAsia="LMMono10"/>
          <w:b w:val="0"/>
          <w:i w:val="0"/>
          <w:color w:val="000000"/>
          <w:sz w:val="20"/>
        </w:rPr>
        <w:t>Moulinette will use it too.</w:t>
      </w:r>
    </w:p>
    <w:p>
      <w:pPr>
        <w:autoSpaceDN w:val="0"/>
        <w:autoSpaceDE w:val="0"/>
        <w:widowControl/>
        <w:spacing w:line="336" w:lineRule="exact" w:before="4866" w:after="0"/>
        <w:ind w:left="4458" w:right="4458" w:firstLine="0"/>
        <w:jc w:val="left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8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80" w:right="830" w:bottom="362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80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VI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03 : ft_point.h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03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3874" w:right="387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ft_point.h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03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ft_point.h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None</w:t>
            </w:r>
          </w:p>
        </w:tc>
      </w:tr>
    </w:tbl>
    <w:p>
      <w:pPr>
        <w:autoSpaceDN w:val="0"/>
        <w:autoSpaceDE w:val="0"/>
        <w:widowControl/>
        <w:spacing w:line="498" w:lineRule="exact" w:before="896" w:after="102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file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ft_point.h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that’ll compile the following main: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2273"/>
        <w:gridCol w:w="2273"/>
        <w:gridCol w:w="2273"/>
        <w:gridCol w:w="2273"/>
      </w:tblGrid>
      <w:tr>
        <w:trPr>
          <w:trHeight w:hRule="exact" w:val="288"/>
        </w:trPr>
        <w:tc>
          <w:tcPr>
            <w:tcW w:type="dxa" w:w="9070"/>
            <w:gridSpan w:val="4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738" w:right="738" w:firstLine="0"/>
              <w:jc w:val="left"/>
            </w:pPr>
            <w:r>
              <w:rPr>
                <w:rFonts w:ascii="LMMono10" w:hAnsi="LMMono10" w:eastAsia="LMMono10"/>
                <w:b w:val="0"/>
                <w:i/>
                <w:color w:val="008700"/>
                <w:sz w:val="16"/>
              </w:rPr>
              <w:t>#include "ft_point.h"</w:t>
            </w:r>
          </w:p>
        </w:tc>
      </w:tr>
      <w:tr>
        <w:trPr>
          <w:trHeight w:hRule="exact" w:val="1134"/>
        </w:trPr>
        <w:tc>
          <w:tcPr>
            <w:tcW w:type="dxa" w:w="124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738" w:right="170" w:firstLine="0"/>
              <w:jc w:val="lef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void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{</w:t>
            </w:r>
            <w:r>
              <w:br/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}</w:t>
            </w:r>
          </w:p>
        </w:tc>
        <w:tc>
          <w:tcPr>
            <w:tcW w:type="dxa" w:w="7828"/>
            <w:gridSpan w:val="3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14" w:after="0"/>
              <w:ind w:left="-164" w:right="172" w:firstLine="336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set_point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(t_point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point)</w:t>
            </w:r>
            <w:r>
              <w:br/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point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>-&gt;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x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= 42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;</w:t>
            </w:r>
            <w:r>
              <w:br/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point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>-&gt;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y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= 21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;</w:t>
            </w:r>
          </w:p>
        </w:tc>
      </w:tr>
      <w:tr>
        <w:trPr>
          <w:trHeight w:hRule="exact" w:val="760"/>
        </w:trPr>
        <w:tc>
          <w:tcPr>
            <w:tcW w:type="dxa" w:w="124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08" w:after="0"/>
              <w:ind w:left="738" w:right="254" w:firstLine="0"/>
              <w:jc w:val="lef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int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{</w:t>
            </w:r>
          </w:p>
        </w:tc>
        <w:tc>
          <w:tcPr>
            <w:tcW w:type="dxa" w:w="934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66" w:after="0"/>
              <w:ind w:left="0" w:right="0" w:firstLine="0"/>
              <w:jc w:val="center"/>
            </w:pP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t_point</w:t>
            </w:r>
          </w:p>
        </w:tc>
        <w:tc>
          <w:tcPr>
            <w:tcW w:type="dxa" w:w="109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82" w:after="0"/>
              <w:ind w:left="88" w:right="88" w:firstLine="0"/>
              <w:jc w:val="righ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main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void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)</w:t>
            </w:r>
          </w:p>
        </w:tc>
        <w:tc>
          <w:tcPr>
            <w:tcW w:type="dxa" w:w="579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66" w:after="0"/>
              <w:ind w:left="88" w:right="88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point;</w:t>
            </w:r>
          </w:p>
        </w:tc>
      </w:tr>
      <w:tr>
        <w:trPr>
          <w:trHeight w:hRule="exact" w:val="956"/>
        </w:trPr>
        <w:tc>
          <w:tcPr>
            <w:tcW w:type="dxa" w:w="124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62" w:after="0"/>
              <w:ind w:left="420" w:right="420" w:firstLine="0"/>
              <w:jc w:val="right"/>
            </w:pP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}</w:t>
            </w:r>
          </w:p>
        </w:tc>
        <w:tc>
          <w:tcPr>
            <w:tcW w:type="dxa" w:w="7828"/>
            <w:gridSpan w:val="3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06" w:after="0"/>
              <w:ind w:left="172" w:right="172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set_point(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>&amp;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point);</w:t>
            </w:r>
            <w:r>
              <w:br/>
            </w:r>
            <w:r>
              <w:rPr>
                <w:rFonts w:ascii="LMMonoLt10" w:hAnsi="LMMonoLt10" w:eastAsia="LMMonoLt10"/>
                <w:b/>
                <w:i w:val="0"/>
                <w:color w:val="AA21FF"/>
                <w:sz w:val="16"/>
              </w:rPr>
              <w:t>return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 xml:space="preserve"> (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>0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336" w:lineRule="exact" w:before="3938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9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80" w:right="1376" w:bottom="362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80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VII</w:t>
      </w:r>
    </w:p>
    <w:p>
      <w:pPr>
        <w:autoSpaceDN w:val="0"/>
        <w:autoSpaceDE w:val="0"/>
        <w:widowControl/>
        <w:spacing w:line="706" w:lineRule="exact" w:before="290" w:after="746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04 : ft_strs_to_tab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04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3624" w:right="3624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ft_strs_to_tab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04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ft_strs_to_tab.c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malloc, free</w:t>
            </w:r>
          </w:p>
        </w:tc>
      </w:tr>
    </w:tbl>
    <w:p>
      <w:pPr>
        <w:autoSpaceDN w:val="0"/>
        <w:autoSpaceDE w:val="0"/>
        <w:widowControl/>
        <w:spacing w:line="624" w:lineRule="exact" w:before="770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takes an array of string as argument and the size of this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array.</w:t>
      </w:r>
    </w:p>
    <w:p>
      <w:pPr>
        <w:autoSpaceDN w:val="0"/>
        <w:autoSpaceDE w:val="0"/>
        <w:widowControl/>
        <w:spacing w:line="500" w:lineRule="exact" w:before="15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prototyped:</w:t>
      </w:r>
    </w:p>
    <w:p>
      <w:pPr>
        <w:autoSpaceDN w:val="0"/>
        <w:autoSpaceDE w:val="0"/>
        <w:widowControl/>
        <w:spacing w:line="218" w:lineRule="exact" w:before="98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AA21FF"/>
          <w:sz w:val="16"/>
        </w:rPr>
        <w:t>struct</w:t>
      </w:r>
      <w:r>
        <w:rPr>
          <w:rFonts w:ascii="LMMono8" w:hAnsi="LMMono8" w:eastAsia="LMMono8"/>
          <w:b w:val="0"/>
          <w:i w:val="0"/>
          <w:color w:val="F2F2F2"/>
          <w:sz w:val="16"/>
        </w:rPr>
        <w:t xml:space="preserve"> s_stock_str</w:t>
      </w:r>
      <w:r>
        <w:rPr>
          <w:rFonts w:ascii="LMMono8" w:hAnsi="LMMono8" w:eastAsia="LMMono8"/>
          <w:b w:val="0"/>
          <w:i w:val="0"/>
          <w:color w:val="666666"/>
          <w:sz w:val="16"/>
        </w:rPr>
        <w:t xml:space="preserve"> *</w:t>
      </w:r>
      <w:r>
        <w:rPr>
          <w:rFonts w:ascii="LMMono8" w:hAnsi="LMMono8" w:eastAsia="LMMono8"/>
          <w:b w:val="0"/>
          <w:i w:val="0"/>
          <w:color w:val="00A000"/>
          <w:sz w:val="16"/>
        </w:rPr>
        <w:t>ft_strs_to_tab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00BA00"/>
          <w:sz w:val="16"/>
        </w:rPr>
        <w:t>int</w:t>
      </w:r>
      <w:r>
        <w:rPr>
          <w:rFonts w:ascii="LMMono8" w:hAnsi="LMMono8" w:eastAsia="LMMono8"/>
          <w:b w:val="0"/>
          <w:i w:val="0"/>
          <w:color w:val="F2F2F2"/>
          <w:sz w:val="16"/>
        </w:rPr>
        <w:t xml:space="preserve"> ac,</w:t>
      </w:r>
      <w:r>
        <w:rPr>
          <w:rFonts w:ascii="LMMonoLt10" w:hAnsi="LMMonoLt10" w:eastAsia="LMMonoLt10"/>
          <w:b/>
          <w:i w:val="0"/>
          <w:color w:val="00BA00"/>
          <w:sz w:val="16"/>
        </w:rPr>
        <w:t xml:space="preserve"> char</w:t>
      </w:r>
      <w:r>
        <w:rPr>
          <w:rFonts w:ascii="LMMono8" w:hAnsi="LMMono8" w:eastAsia="LMMono8"/>
          <w:b w:val="0"/>
          <w:i w:val="0"/>
          <w:color w:val="666666"/>
          <w:sz w:val="16"/>
        </w:rPr>
        <w:t xml:space="preserve"> **</w:t>
      </w:r>
      <w:r>
        <w:rPr>
          <w:rFonts w:ascii="LMMono8" w:hAnsi="LMMono8" w:eastAsia="LMMono8"/>
          <w:b w:val="0"/>
          <w:i w:val="0"/>
          <w:color w:val="F2F2F2"/>
          <w:sz w:val="16"/>
        </w:rPr>
        <w:t>av);</w:t>
      </w:r>
    </w:p>
    <w:p>
      <w:pPr>
        <w:autoSpaceDN w:val="0"/>
        <w:autoSpaceDE w:val="0"/>
        <w:widowControl/>
        <w:spacing w:line="500" w:lineRule="exact" w:before="73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It will transform each element of av into a structure.</w:t>
      </w:r>
    </w:p>
    <w:p>
      <w:pPr>
        <w:autoSpaceDN w:val="0"/>
        <w:autoSpaceDE w:val="0"/>
        <w:widowControl/>
        <w:spacing w:line="488" w:lineRule="exact" w:before="0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The structure will be defined in the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ft_stock_str.h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file that we will provided, like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this:</w:t>
      </w:r>
    </w:p>
    <w:p>
      <w:pPr>
        <w:autoSpaceDN w:val="0"/>
        <w:tabs>
          <w:tab w:pos="910" w:val="left"/>
          <w:tab w:pos="1332" w:val="left"/>
          <w:tab w:pos="1926" w:val="left"/>
        </w:tabs>
        <w:autoSpaceDE w:val="0"/>
        <w:widowControl/>
        <w:spacing w:line="190" w:lineRule="exact" w:before="228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AA21FF"/>
          <w:sz w:val="16"/>
        </w:rPr>
        <w:t>typedef struct</w:t>
      </w:r>
      <w:r>
        <w:rPr>
          <w:rFonts w:ascii="LMMono8" w:hAnsi="LMMono8" w:eastAsia="LMMono8"/>
          <w:b w:val="0"/>
          <w:i w:val="0"/>
          <w:color w:val="F2F2F2"/>
          <w:sz w:val="16"/>
        </w:rPr>
        <w:t xml:space="preserve"> s_stock_str</w:t>
      </w:r>
      <w:r>
        <w:br/>
      </w:r>
      <w:r>
        <w:rPr>
          <w:rFonts w:ascii="LMMono8" w:hAnsi="LMMono8" w:eastAsia="LMMono8"/>
          <w:b w:val="0"/>
          <w:i w:val="0"/>
          <w:color w:val="F2F2F2"/>
          <w:sz w:val="16"/>
        </w:rPr>
        <w:t>{</w:t>
      </w:r>
      <w:r>
        <w:br/>
      </w:r>
      <w:r>
        <w:tab/>
      </w:r>
      <w:r>
        <w:rPr>
          <w:rFonts w:ascii="LMMonoLt10" w:hAnsi="LMMonoLt10" w:eastAsia="LMMonoLt10"/>
          <w:b/>
          <w:i w:val="0"/>
          <w:color w:val="00BA00"/>
          <w:sz w:val="16"/>
        </w:rPr>
        <w:t>int</w:t>
      </w:r>
      <w:r>
        <w:tab/>
      </w:r>
      <w:r>
        <w:rPr>
          <w:rFonts w:ascii="LMMono8" w:hAnsi="LMMono8" w:eastAsia="LMMono8"/>
          <w:b w:val="0"/>
          <w:i w:val="0"/>
          <w:color w:val="F2F2F2"/>
          <w:sz w:val="16"/>
        </w:rPr>
        <w:t>size;</w:t>
      </w:r>
      <w:r>
        <w:br/>
      </w:r>
      <w:r>
        <w:tab/>
      </w:r>
      <w:r>
        <w:rPr>
          <w:rFonts w:ascii="LMMonoLt10" w:hAnsi="LMMonoLt10" w:eastAsia="LMMonoLt10"/>
          <w:b/>
          <w:i w:val="0"/>
          <w:color w:val="00BA00"/>
          <w:sz w:val="16"/>
        </w:rPr>
        <w:t>char</w:t>
      </w:r>
      <w:r>
        <w:rPr>
          <w:rFonts w:ascii="LMMono8" w:hAnsi="LMMono8" w:eastAsia="LMMono8"/>
          <w:b w:val="0"/>
          <w:i w:val="0"/>
          <w:color w:val="666666"/>
          <w:sz w:val="16"/>
        </w:rPr>
        <w:t xml:space="preserve"> *</w:t>
      </w:r>
      <w:r>
        <w:rPr>
          <w:rFonts w:ascii="LMMono8" w:hAnsi="LMMono8" w:eastAsia="LMMono8"/>
          <w:b w:val="0"/>
          <w:i w:val="0"/>
          <w:color w:val="F2F2F2"/>
          <w:sz w:val="16"/>
        </w:rPr>
        <w:t>str;</w:t>
      </w:r>
      <w:r>
        <w:br/>
      </w:r>
      <w:r>
        <w:tab/>
      </w:r>
      <w:r>
        <w:rPr>
          <w:rFonts w:ascii="LMMonoLt10" w:hAnsi="LMMonoLt10" w:eastAsia="LMMonoLt10"/>
          <w:b/>
          <w:i w:val="0"/>
          <w:color w:val="00BA00"/>
          <w:sz w:val="16"/>
        </w:rPr>
        <w:t>char</w:t>
      </w:r>
      <w:r>
        <w:rPr>
          <w:rFonts w:ascii="LMMono8" w:hAnsi="LMMono8" w:eastAsia="LMMono8"/>
          <w:b w:val="0"/>
          <w:i w:val="0"/>
          <w:color w:val="666666"/>
          <w:sz w:val="16"/>
        </w:rPr>
        <w:t xml:space="preserve"> *</w:t>
      </w:r>
      <w:r>
        <w:rPr>
          <w:rFonts w:ascii="LMMono8" w:hAnsi="LMMono8" w:eastAsia="LMMono8"/>
          <w:b w:val="0"/>
          <w:i w:val="0"/>
          <w:color w:val="F2F2F2"/>
          <w:sz w:val="16"/>
        </w:rPr>
        <w:t>copy;</w:t>
      </w:r>
      <w:r>
        <w:br/>
      </w:r>
      <w:r>
        <w:rPr>
          <w:rFonts w:ascii="LMMono8" w:hAnsi="LMMono8" w:eastAsia="LMMono8"/>
          <w:b w:val="0"/>
          <w:i w:val="0"/>
          <w:color w:val="F2F2F2"/>
          <w:sz w:val="16"/>
        </w:rPr>
        <w:t>}</w:t>
      </w:r>
      <w:r>
        <w:tab/>
      </w:r>
      <w:r>
        <w:tab/>
      </w:r>
      <w:r>
        <w:tab/>
      </w:r>
      <w:r>
        <w:rPr>
          <w:rFonts w:ascii="LMMono8" w:hAnsi="LMMono8" w:eastAsia="LMMono8"/>
          <w:b w:val="0"/>
          <w:i w:val="0"/>
          <w:color w:val="F2F2F2"/>
          <w:sz w:val="16"/>
        </w:rPr>
        <w:t>t_stock_str;</w:t>
      </w:r>
    </w:p>
    <w:p>
      <w:pPr>
        <w:autoSpaceDN w:val="0"/>
        <w:autoSpaceDE w:val="0"/>
        <w:widowControl/>
        <w:spacing w:line="500" w:lineRule="exact" w:before="768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size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being the length of the string;</w:t>
      </w:r>
    </w:p>
    <w:p>
      <w:pPr>
        <w:autoSpaceDN w:val="0"/>
        <w:autoSpaceDE w:val="0"/>
        <w:widowControl/>
        <w:spacing w:line="438" w:lineRule="exact" w:before="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str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being the string;</w:t>
      </w:r>
    </w:p>
    <w:p>
      <w:pPr>
        <w:autoSpaceDN w:val="0"/>
        <w:autoSpaceDE w:val="0"/>
        <w:widowControl/>
        <w:spacing w:line="438" w:lineRule="exact" w:before="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copy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being a copy of the string;</w:t>
      </w:r>
    </w:p>
    <w:p>
      <w:pPr>
        <w:autoSpaceDN w:val="0"/>
        <w:autoSpaceDE w:val="0"/>
        <w:widowControl/>
        <w:spacing w:line="498" w:lineRule="exact" w:before="50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It should keep the order of av.</w:t>
      </w:r>
    </w:p>
    <w:p>
      <w:pPr>
        <w:autoSpaceDN w:val="0"/>
        <w:autoSpaceDE w:val="0"/>
        <w:widowControl/>
        <w:spacing w:line="336" w:lineRule="exact" w:before="204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10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80" w:right="1376" w:bottom="362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527"/>
        <w:gridCol w:w="4527"/>
      </w:tblGrid>
      <w:tr>
        <w:trPr>
          <w:trHeight w:hRule="exact" w:val="518"/>
        </w:trPr>
        <w:tc>
          <w:tcPr>
            <w:tcW w:type="dxa" w:w="475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Piscine</w:t>
            </w:r>
          </w:p>
        </w:tc>
        <w:tc>
          <w:tcPr>
            <w:tcW w:type="dxa" w:w="427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righ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08</w:t>
            </w:r>
          </w:p>
        </w:tc>
      </w:tr>
    </w:tbl>
    <w:p>
      <w:pPr>
        <w:autoSpaceDN w:val="0"/>
        <w:autoSpaceDE w:val="0"/>
        <w:widowControl/>
        <w:spacing w:line="624" w:lineRule="exact" w:before="338" w:after="0"/>
        <w:ind w:left="24" w:right="2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The returned array should allocated in memory and its last element’s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str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set to 0,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this will mark the end of the array.</w:t>
      </w:r>
    </w:p>
    <w:p>
      <w:pPr>
        <w:autoSpaceDN w:val="0"/>
        <w:autoSpaceDE w:val="0"/>
        <w:widowControl/>
        <w:spacing w:line="500" w:lineRule="exact" w:before="15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It should return a NULL pointer if an error occurs.</w:t>
      </w:r>
    </w:p>
    <w:p>
      <w:pPr>
        <w:autoSpaceDN w:val="0"/>
        <w:autoSpaceDE w:val="0"/>
        <w:widowControl/>
        <w:spacing w:line="488" w:lineRule="exact" w:before="0" w:after="0"/>
        <w:ind w:left="24" w:right="2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We’ll test your function with our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ft_show_tab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(next exercise). Make it work ac-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cording to this !</w:t>
      </w:r>
    </w:p>
    <w:p>
      <w:pPr>
        <w:autoSpaceDN w:val="0"/>
        <w:autoSpaceDE w:val="0"/>
        <w:widowControl/>
        <w:spacing w:line="336" w:lineRule="exact" w:before="12426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11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318" w:right="1416" w:bottom="362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80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VIII</w:t>
      </w:r>
    </w:p>
    <w:p>
      <w:pPr>
        <w:autoSpaceDN w:val="0"/>
        <w:autoSpaceDE w:val="0"/>
        <w:widowControl/>
        <w:spacing w:line="706" w:lineRule="exact" w:before="290" w:after="746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05 : ft_show_tab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05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3740" w:right="3740" w:firstLine="0"/>
              <w:jc w:val="righ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ft_show_tab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05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6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ft_show_tab.c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322" w:right="3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624" w:lineRule="exact" w:before="770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the content of the array created by the previous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function.</w:t>
      </w:r>
    </w:p>
    <w:p>
      <w:pPr>
        <w:autoSpaceDN w:val="0"/>
        <w:autoSpaceDE w:val="0"/>
        <w:widowControl/>
        <w:spacing w:line="500" w:lineRule="exact" w:before="15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prototyped:</w:t>
      </w:r>
    </w:p>
    <w:p>
      <w:pPr>
        <w:autoSpaceDN w:val="0"/>
        <w:autoSpaceDE w:val="0"/>
        <w:widowControl/>
        <w:spacing w:line="218" w:lineRule="exact" w:before="98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00A000"/>
          <w:sz w:val="16"/>
        </w:rPr>
        <w:t xml:space="preserve"> ft_show_tab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AA21FF"/>
          <w:sz w:val="16"/>
        </w:rPr>
        <w:t>struct</w:t>
      </w:r>
      <w:r>
        <w:rPr>
          <w:rFonts w:ascii="LMMono8" w:hAnsi="LMMono8" w:eastAsia="LMMono8"/>
          <w:b w:val="0"/>
          <w:i w:val="0"/>
          <w:color w:val="F2F2F2"/>
          <w:sz w:val="16"/>
        </w:rPr>
        <w:t xml:space="preserve"> s_stock_str</w:t>
      </w:r>
      <w:r>
        <w:rPr>
          <w:rFonts w:ascii="LMMono8" w:hAnsi="LMMono8" w:eastAsia="LMMono8"/>
          <w:b w:val="0"/>
          <w:i w:val="0"/>
          <w:color w:val="666666"/>
          <w:sz w:val="16"/>
        </w:rPr>
        <w:t xml:space="preserve"> *</w:t>
      </w:r>
      <w:r>
        <w:rPr>
          <w:rFonts w:ascii="LMMono8" w:hAnsi="LMMono8" w:eastAsia="LMMono8"/>
          <w:b w:val="0"/>
          <w:i w:val="0"/>
          <w:color w:val="F2F2F2"/>
          <w:sz w:val="16"/>
        </w:rPr>
        <w:t>par);</w:t>
      </w:r>
    </w:p>
    <w:p>
      <w:pPr>
        <w:autoSpaceDN w:val="0"/>
        <w:autoSpaceDE w:val="0"/>
        <w:widowControl/>
        <w:spacing w:line="634" w:lineRule="exact" w:before="606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The structure will be the same as the previous exercise and will be defined in the</w:t>
      </w:r>
      <w:r>
        <w:rPr>
          <w:rFonts w:ascii="LMMono12" w:hAnsi="LMMono12" w:eastAsia="LMMono12"/>
          <w:b w:val="0"/>
          <w:i w:val="0"/>
          <w:color w:val="000000"/>
          <w:sz w:val="24"/>
        </w:rPr>
        <w:t>ft_stock_str.h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file</w:t>
      </w:r>
    </w:p>
    <w:p>
      <w:pPr>
        <w:autoSpaceDN w:val="0"/>
        <w:autoSpaceDE w:val="0"/>
        <w:widowControl/>
        <w:spacing w:line="500" w:lineRule="exact" w:before="14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For each element, we’ll display:</w:t>
      </w:r>
    </w:p>
    <w:p>
      <w:pPr>
        <w:autoSpaceDN w:val="0"/>
        <w:autoSpaceDE w:val="0"/>
        <w:widowControl/>
        <w:spacing w:line="500" w:lineRule="exact" w:before="48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the string followed by a ’\n’</w:t>
      </w:r>
    </w:p>
    <w:p>
      <w:pPr>
        <w:autoSpaceDN w:val="0"/>
        <w:autoSpaceDE w:val="0"/>
        <w:widowControl/>
        <w:spacing w:line="438" w:lineRule="exact" w:before="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the size followed by a ’\n’</w:t>
      </w:r>
    </w:p>
    <w:p>
      <w:pPr>
        <w:autoSpaceDN w:val="0"/>
        <w:autoSpaceDE w:val="0"/>
        <w:widowControl/>
        <w:spacing w:line="438" w:lineRule="exact" w:before="0" w:after="0"/>
        <w:ind w:left="538" w:right="538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the copy of the string (that could have been modified) followed by a ’\n’</w:t>
      </w:r>
    </w:p>
    <w:p>
      <w:pPr>
        <w:autoSpaceDN w:val="0"/>
        <w:autoSpaceDE w:val="0"/>
        <w:widowControl/>
        <w:spacing w:line="548" w:lineRule="exact" w:before="0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We’ll test your function with our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ft_strs_to_tab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(previous exercise). Make it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work according to this !</w:t>
      </w:r>
    </w:p>
    <w:p>
      <w:pPr>
        <w:autoSpaceDN w:val="0"/>
        <w:autoSpaceDE w:val="0"/>
        <w:widowControl/>
        <w:spacing w:line="336" w:lineRule="exact" w:before="1992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12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sectPr w:rsidR="00FC693F" w:rsidRPr="0006063C" w:rsidSect="00034616">
      <w:pgSz w:w="11906" w:h="16838"/>
      <w:pgMar w:top="1380" w:right="1376" w:bottom="362" w:left="143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