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p>
    <w:p>
      <w:pPr>
        <w:spacing w:after="80" w:before="0"/>
      </w:pPr>
      <w:r>
        <w:rPr>
          <w:rFonts w:ascii="Arial" w:cs="Arial" w:eastAsia="Arial" w:hAnsi="Arial"/>
          <w:b/>
          <w:bCs/>
          <w:color w:val="FF4D1C"/>
          <w:spacing w:val="40"/>
          <w:sz w:val="16"/>
          <w:szCs w:val="16"/>
        </w:rPr>
        <w:t xml:space="preserve">BLOG ARTICLE  ·  SOCIAL MEDIA &amp; GROWTH  ·  MAY 2026</w:t>
      </w:r>
    </w:p>
    <w:p>
      <w:pPr>
        <w:spacing w:after="0" w:before="0"/>
      </w:pPr>
      <w:r>
        <w:rPr>
          <w:rFonts w:ascii="Arial" w:cs="Arial" w:eastAsia="Arial" w:hAnsi="Arial"/>
          <w:b/>
          <w:bCs/>
          <w:color w:val="0D0D0D"/>
          <w:sz w:val="64"/>
          <w:szCs w:val="64"/>
        </w:rPr>
        <w:t xml:space="preserve">Why Your Business Needs a</w:t>
      </w:r>
    </w:p>
    <w:p>
      <w:pPr>
        <w:spacing w:after="0" w:before="0"/>
      </w:pPr>
      <w:r>
        <w:rPr>
          <w:rFonts w:ascii="Arial" w:cs="Arial" w:eastAsia="Arial" w:hAnsi="Arial"/>
          <w:b/>
          <w:bCs/>
          <w:color w:val="FF4D1C"/>
          <w:sz w:val="64"/>
          <w:szCs w:val="64"/>
        </w:rPr>
        <w:t xml:space="preserve">Social Media Agency</w:t>
      </w:r>
    </w:p>
    <w:p>
      <w:pPr>
        <w:spacing w:after="320" w:before="0"/>
      </w:pPr>
      <w:r>
        <w:rPr>
          <w:rFonts w:ascii="Arial" w:cs="Arial" w:eastAsia="Arial" w:hAnsi="Arial"/>
          <w:b/>
          <w:bCs/>
          <w:color w:val="0D0D0D"/>
          <w:sz w:val="64"/>
          <w:szCs w:val="64"/>
        </w:rPr>
        <w:t xml:space="preserve">in 2026</w:t>
      </w:r>
    </w:p>
    <w:p>
      <w:pPr>
        <w:pBdr>
          <w:bottom w:val="single" w:color="FF4D1C" w:sz="10" w:space="1"/>
        </w:pBdr>
        <w:spacing w:after="160" w:before="160"/>
      </w:pPr>
    </w:p>
    <w:p>
      <w:pPr>
        <w:spacing w:after="160" w:before="0"/>
      </w:pPr>
      <w:r>
        <w:rPr>
          <w:rFonts w:ascii="Arial" w:cs="Arial" w:eastAsia="Arial" w:hAnsi="Arial"/>
          <w:b/>
          <w:bCs/>
          <w:color w:val="0D0D0D"/>
          <w:sz w:val="22"/>
          <w:szCs w:val="22"/>
        </w:rPr>
        <w:t xml:space="preserve">The rules of digital visibility have changed — again. </w:t>
      </w:r>
      <w:r>
        <w:rPr>
          <w:rFonts w:ascii="Arial" w:cs="Arial" w:eastAsia="Arial" w:hAnsi="Arial"/>
          <w:color w:val="2A2520"/>
          <w:sz w:val="22"/>
          <w:szCs w:val="22"/>
        </w:rPr>
        <w:t xml:space="preserve">Businesses that relied on organic reach, a static website, and occasional boosted posts are watching their competitors accelerate past them. In 2026, growth requires strategy, consistent content, performance-driven advertising, and a web presence that converts. This three-part guide breaks down exactly what modern online marketing looks like, why it works, and how to get it right from day one.</w:t>
      </w:r>
    </w:p>
    <w:p>
      <w:pPr>
        <w:spacing w:after="0" w:before="80"/>
      </w:pPr>
    </w:p>
    <w:p>
      <w:pPr>
        <w:spacing w:after="60" w:before="0"/>
      </w:pPr>
      <w:r>
        <w:rPr>
          <w:rFonts w:ascii="Arial" w:cs="Arial" w:eastAsia="Arial" w:hAnsi="Arial"/>
          <w:color w:val="6B6560"/>
          <w:sz w:val="18"/>
          <w:szCs w:val="18"/>
        </w:rPr>
        <w:t xml:space="preserve">Gloyoo Editorial  ·  May 2026  ·  12 min read</w:t>
      </w:r>
    </w:p>
    <w:p>
      <w:pPr>
        <w:spacing w:after="0"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333333" w:sz="1"/>
              <w:left w:val="single" w:color="333333" w:sz="1"/>
              <w:bottom w:val="single" w:color="333333" w:sz="1"/>
              <w:right w:val="single" w:color="333333" w:sz="1"/>
            </w:tcBorders>
            <w:shd w:fill="0D0D0D" w:val="clear"/>
            <w:tcMar>
              <w:top w:type="dxa" w:w="200"/>
              <w:left w:type="dxa" w:w="240"/>
              <w:bottom w:type="dxa" w:w="200"/>
              <w:right w:type="dxa" w:w="240"/>
            </w:tcMar>
          </w:tcPr>
          <w:p>
            <w:pPr>
              <w:spacing w:after="60" w:before="0"/>
            </w:pPr>
            <w:r>
              <w:rPr>
                <w:rFonts w:ascii="Arial" w:cs="Arial" w:eastAsia="Arial" w:hAnsi="Arial"/>
                <w:b/>
                <w:bCs/>
                <w:color w:val="FF4D1C"/>
                <w:spacing w:val="30"/>
                <w:sz w:val="16"/>
                <w:szCs w:val="16"/>
              </w:rPr>
              <w:t xml:space="preserve">Page One</w:t>
            </w:r>
          </w:p>
          <w:p>
            <w:pPr>
              <w:spacing w:after="0" w:before="0"/>
            </w:pPr>
            <w:r>
              <w:rPr>
                <w:rFonts w:ascii="Arial" w:cs="Arial" w:eastAsia="Arial" w:hAnsi="Arial"/>
                <w:b/>
                <w:bCs/>
                <w:color w:val="FFFFFF"/>
                <w:sz w:val="20"/>
                <w:szCs w:val="20"/>
              </w:rPr>
              <w:t xml:space="preserve">The Case for Social Media</w:t>
            </w:r>
          </w:p>
        </w:tc>
        <w:tc>
          <w:tcPr>
            <w:tcW w:type="dxa" w:w="3008"/>
            <w:tcBorders>
              <w:top w:val="single" w:color="333333" w:sz="1"/>
              <w:left w:val="single" w:color="333333" w:sz="1"/>
              <w:bottom w:val="single" w:color="333333" w:sz="1"/>
              <w:right w:val="single" w:color="333333" w:sz="1"/>
            </w:tcBorders>
            <w:shd w:fill="0D0D0D" w:val="clear"/>
            <w:tcMar>
              <w:top w:type="dxa" w:w="200"/>
              <w:left w:type="dxa" w:w="240"/>
              <w:bottom w:type="dxa" w:w="200"/>
              <w:right w:type="dxa" w:w="240"/>
            </w:tcMar>
          </w:tcPr>
          <w:p>
            <w:pPr>
              <w:spacing w:after="60" w:before="0"/>
            </w:pPr>
            <w:r>
              <w:rPr>
                <w:rFonts w:ascii="Arial" w:cs="Arial" w:eastAsia="Arial" w:hAnsi="Arial"/>
                <w:b/>
                <w:bCs/>
                <w:color w:val="FF4D1C"/>
                <w:spacing w:val="30"/>
                <w:sz w:val="16"/>
                <w:szCs w:val="16"/>
              </w:rPr>
              <w:t xml:space="preserve">Page Two</w:t>
            </w:r>
          </w:p>
          <w:p>
            <w:pPr>
              <w:spacing w:after="0" w:before="0"/>
            </w:pPr>
            <w:r>
              <w:rPr>
                <w:rFonts w:ascii="Arial" w:cs="Arial" w:eastAsia="Arial" w:hAnsi="Arial"/>
                <w:b/>
                <w:bCs/>
                <w:color w:val="FFFFFF"/>
                <w:sz w:val="20"/>
                <w:szCs w:val="20"/>
              </w:rPr>
              <w:t xml:space="preserve">Content, Ads &amp; Web Design</w:t>
            </w:r>
          </w:p>
        </w:tc>
        <w:tc>
          <w:tcPr>
            <w:tcW w:type="dxa" w:w="3008"/>
            <w:tcBorders>
              <w:top w:val="single" w:color="333333" w:sz="1"/>
              <w:left w:val="single" w:color="333333" w:sz="1"/>
              <w:bottom w:val="single" w:color="333333" w:sz="1"/>
              <w:right w:val="single" w:color="333333" w:sz="1"/>
            </w:tcBorders>
            <w:shd w:fill="0D0D0D" w:val="clear"/>
            <w:tcMar>
              <w:top w:type="dxa" w:w="200"/>
              <w:left w:type="dxa" w:w="240"/>
              <w:bottom w:type="dxa" w:w="200"/>
              <w:right w:type="dxa" w:w="240"/>
            </w:tcMar>
          </w:tcPr>
          <w:p>
            <w:pPr>
              <w:spacing w:after="60" w:before="0"/>
            </w:pPr>
            <w:r>
              <w:rPr>
                <w:rFonts w:ascii="Arial" w:cs="Arial" w:eastAsia="Arial" w:hAnsi="Arial"/>
                <w:b/>
                <w:bCs/>
                <w:color w:val="FF4D1C"/>
                <w:spacing w:val="30"/>
                <w:sz w:val="16"/>
                <w:szCs w:val="16"/>
              </w:rPr>
              <w:t xml:space="preserve">Page Three</w:t>
            </w:r>
          </w:p>
          <w:p>
            <w:pPr>
              <w:spacing w:after="0" w:before="0"/>
            </w:pPr>
            <w:r>
              <w:rPr>
                <w:rFonts w:ascii="Arial" w:cs="Arial" w:eastAsia="Arial" w:hAnsi="Arial"/>
                <w:b/>
                <w:bCs/>
                <w:color w:val="FFFFFF"/>
                <w:sz w:val="20"/>
                <w:szCs w:val="20"/>
              </w:rPr>
              <w:t xml:space="preserve">Choosing the Right Agency</w:t>
            </w:r>
          </w:p>
        </w:tc>
      </w:tr>
    </w:tbl>
    <w:p>
      <w:r>
        <w:br w:type="page"/>
      </w:r>
    </w:p>
    <w:p>
      <w:pPr>
        <w:spacing w:after="60" w:before="0"/>
      </w:pPr>
      <w:r>
        <w:rPr>
          <w:rFonts w:ascii="Arial" w:cs="Arial" w:eastAsia="Arial" w:hAnsi="Arial"/>
          <w:b/>
          <w:bCs/>
          <w:color w:val="FF4D1C"/>
          <w:spacing w:val="40"/>
          <w:sz w:val="16"/>
          <w:szCs w:val="16"/>
        </w:rPr>
        <w:t xml:space="preserve">PAGE 01  ·  </w:t>
      </w:r>
      <w:r>
        <w:rPr>
          <w:rFonts w:ascii="Arial" w:cs="Arial" w:eastAsia="Arial" w:hAnsi="Arial"/>
          <w:b/>
          <w:bCs/>
          <w:color w:val="6B6560"/>
          <w:spacing w:val="40"/>
          <w:sz w:val="16"/>
          <w:szCs w:val="16"/>
        </w:rPr>
        <w:t xml:space="preserve">PAGE ONE</w:t>
      </w:r>
    </w:p>
    <w:p>
      <w:pPr>
        <w:pStyle w:val="Heading2"/>
        <w:spacing w:after="180" w:before="360"/>
      </w:pPr>
      <w:r>
        <w:rPr>
          <w:rFonts w:ascii="Arial" w:cs="Arial" w:eastAsia="Arial" w:hAnsi="Arial"/>
          <w:b/>
          <w:bCs/>
          <w:color w:val="0D0D0D"/>
          <w:sz w:val="36"/>
          <w:szCs w:val="36"/>
        </w:rPr>
        <w:t xml:space="preserve">The Invisible Business Problem —
And Why Social Media Solves It</w:t>
      </w:r>
    </w:p>
    <w:p>
      <w:pPr>
        <w:pBdr>
          <w:bottom w:val="single" w:color="D9D4CC" w:sz="6" w:space="1"/>
        </w:pBdr>
        <w:spacing w:after="160" w:before="160"/>
      </w:pPr>
    </w:p>
    <w:p>
      <w:pPr>
        <w:spacing w:after="0" w:before="80"/>
      </w:pPr>
    </w:p>
    <w:p>
      <w:pPr>
        <w:pStyle w:val="Heading3"/>
        <w:spacing w:after="120" w:before="280"/>
      </w:pPr>
      <w:r>
        <w:rPr>
          <w:rFonts w:ascii="Arial" w:cs="Arial" w:eastAsia="Arial" w:hAnsi="Arial"/>
          <w:b/>
          <w:bCs/>
          <w:color w:val="0D0D0D"/>
          <w:sz w:val="28"/>
          <w:szCs w:val="28"/>
        </w:rPr>
        <w:t xml:space="preserve">You Have a Great Business. Nobody Knows It Exists.</w:t>
      </w:r>
    </w:p>
    <w:p>
      <w:pPr>
        <w:spacing w:after="160" w:before="0"/>
      </w:pPr>
      <w:r>
        <w:rPr>
          <w:rFonts w:ascii="Arial" w:cs="Arial" w:eastAsia="Arial" w:hAnsi="Arial"/>
          <w:color w:val="2A2520"/>
          <w:sz w:val="22"/>
          <w:szCs w:val="22"/>
        </w:rPr>
        <w:t xml:space="preserve">It's 2026, and there are over </w:t>
      </w:r>
      <w:r>
        <w:rPr>
          <w:rFonts w:ascii="Arial" w:cs="Arial" w:eastAsia="Arial" w:hAnsi="Arial"/>
          <w:b/>
          <w:bCs/>
          <w:color w:val="0D0D0D"/>
          <w:sz w:val="22"/>
          <w:szCs w:val="22"/>
        </w:rPr>
        <w:t xml:space="preserve">5.2 billion active social media users</w:t>
      </w:r>
      <w:r>
        <w:rPr>
          <w:rFonts w:ascii="Arial" w:cs="Arial" w:eastAsia="Arial" w:hAnsi="Arial"/>
          <w:color w:val="2A2520"/>
          <w:sz w:val="22"/>
          <w:szCs w:val="22"/>
        </w:rPr>
        <w:t xml:space="preserve"> worldwide. Your target customers are scrolling through Instagram before breakfast, watching Reels during lunch, and browsing Facebook groups in the evening. If your brand isn't showing up in those moments — with content that's relevant, professional, and compelling — someone else's brand is.</w:t>
      </w:r>
    </w:p>
    <w:p>
      <w:pPr>
        <w:spacing w:after="160" w:before="0"/>
      </w:pPr>
      <w:r>
        <w:rPr>
          <w:rFonts w:ascii="Arial" w:cs="Arial" w:eastAsia="Arial" w:hAnsi="Arial"/>
          <w:color w:val="2A2520"/>
          <w:sz w:val="22"/>
          <w:szCs w:val="22"/>
        </w:rPr>
        <w:t xml:space="preserve">This is the invisible business problem. You might offer a genuinely superior product or service, but in the attention economy, quality alone doesn't win. </w:t>
      </w:r>
      <w:r>
        <w:rPr>
          <w:rFonts w:ascii="Arial" w:cs="Arial" w:eastAsia="Arial" w:hAnsi="Arial"/>
          <w:b/>
          <w:bCs/>
          <w:color w:val="0D0D0D"/>
          <w:sz w:val="22"/>
          <w:szCs w:val="22"/>
        </w:rPr>
        <w:t xml:space="preserve">Visibility wins.</w:t>
      </w:r>
      <w:r>
        <w:rPr>
          <w:rFonts w:ascii="Arial" w:cs="Arial" w:eastAsia="Arial" w:hAnsi="Arial"/>
          <w:color w:val="2A2520"/>
          <w:sz w:val="22"/>
          <w:szCs w:val="22"/>
        </w:rPr>
        <w:t xml:space="preserve"> Consistency wins. And that's precisely what a professional </w:t>
      </w:r>
      <w:r>
        <w:rPr>
          <w:rFonts w:ascii="Arial" w:cs="Arial" w:eastAsia="Arial" w:hAnsi="Arial"/>
          <w:b/>
          <w:bCs/>
          <w:color w:val="0D0D0D"/>
          <w:sz w:val="22"/>
          <w:szCs w:val="22"/>
        </w:rPr>
        <w:t xml:space="preserve">social media agency</w:t>
      </w:r>
      <w:r>
        <w:rPr>
          <w:rFonts w:ascii="Arial" w:cs="Arial" w:eastAsia="Arial" w:hAnsi="Arial"/>
          <w:color w:val="2A2520"/>
          <w:sz w:val="22"/>
          <w:szCs w:val="22"/>
        </w:rPr>
        <w:t xml:space="preserve"> is engineered to deliver.</w:t>
      </w:r>
    </w:p>
    <w:p>
      <w:pPr>
        <w:pBdr>
          <w:left w:val="single" w:color="FF4D1C" w:sz="12" w:space="20"/>
        </w:pBdr>
        <w:spacing w:after="240" w:before="240"/>
        <w:ind w:left="720" w:right="720"/>
      </w:pPr>
      <w:r>
        <w:rPr>
          <w:rFonts w:ascii="Arial" w:cs="Arial" w:eastAsia="Arial" w:hAnsi="Arial"/>
          <w:b w:val="false"/>
          <w:bCs w:val="false"/>
          <w:i/>
          <w:iCs/>
          <w:color w:val="0D0D0D"/>
          <w:sz w:val="26"/>
          <w:szCs w:val="26"/>
        </w:rPr>
        <w:t xml:space="preserve">"In the attention economy, the best product doesn't always win. The most visible one does."</w:t>
      </w:r>
    </w:p>
    <w:p>
      <w:pPr>
        <w:pStyle w:val="Heading3"/>
        <w:spacing w:after="120" w:before="280"/>
      </w:pPr>
      <w:r>
        <w:rPr>
          <w:rFonts w:ascii="Arial" w:cs="Arial" w:eastAsia="Arial" w:hAnsi="Arial"/>
          <w:b/>
          <w:bCs/>
          <w:color w:val="0D0D0D"/>
          <w:sz w:val="28"/>
          <w:szCs w:val="28"/>
        </w:rPr>
        <w:t xml:space="preserve">What 'Online Presence' Actually Means in 2026</w:t>
      </w:r>
    </w:p>
    <w:p>
      <w:pPr>
        <w:spacing w:after="160" w:before="0"/>
      </w:pPr>
      <w:r>
        <w:rPr>
          <w:rFonts w:ascii="Arial" w:cs="Arial" w:eastAsia="Arial" w:hAnsi="Arial"/>
          <w:color w:val="2A2520"/>
          <w:sz w:val="22"/>
          <w:szCs w:val="22"/>
        </w:rPr>
        <w:t xml:space="preserve">For years, businesses thought having a Facebook page and a website was enough. That era is firmly over. Today, a credible online presence means showing up across multiple touchpoints — Instagram, Facebook, LinkedIn, Google — with content that reflects your brand's voice, answers your audience's questions, and gives people a reason to trust you before they ever reach out.</w:t>
      </w:r>
    </w:p>
    <w:p>
      <w:pPr>
        <w:spacing w:after="160" w:before="0"/>
      </w:pPr>
      <w:r>
        <w:rPr>
          <w:rFonts w:ascii="Arial" w:cs="Arial" w:eastAsia="Arial" w:hAnsi="Arial"/>
          <w:b/>
          <w:bCs/>
          <w:color w:val="0D0D0D"/>
          <w:sz w:val="22"/>
          <w:szCs w:val="22"/>
        </w:rPr>
        <w:t xml:space="preserve">Social media management</w:t>
      </w:r>
      <w:r>
        <w:rPr>
          <w:rFonts w:ascii="Arial" w:cs="Arial" w:eastAsia="Arial" w:hAnsi="Arial"/>
          <w:color w:val="2A2520"/>
          <w:sz w:val="22"/>
          <w:szCs w:val="22"/>
        </w:rPr>
        <w:t xml:space="preserve"> (Social Media Betreuung) encompasses exactly this: the ongoing, strategic management of all your digital channels so that your brand is active, coherent, and trustworthy at all times. It's not about posting for the sake of posting — it's about engineering perception.</w:t>
      </w:r>
    </w:p>
    <w:p>
      <w:pPr>
        <w:spacing w:after="160" w:before="0"/>
      </w:pPr>
      <w:r>
        <w:rPr>
          <w:rFonts w:ascii="Arial" w:cs="Arial" w:eastAsia="Arial" w:hAnsi="Arial"/>
          <w:color w:val="2A2520"/>
          <w:sz w:val="22"/>
          <w:szCs w:val="22"/>
        </w:rPr>
        <w:t xml:space="preserve">A well-executed social media strategy builds awareness at the top of the funnel, nurtures consideration in the middle, and drives conversions at the bottom. Done right, it's the most cost-efficient customer acquisition engine a business can operate.</w:t>
      </w:r>
    </w:p>
    <w:p>
      <w:pPr>
        <w:spacing w:after="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FF4D1C" w:val="clear"/>
            <w:tcMar>
              <w:top w:type="dxa" w:w="240"/>
              <w:left w:type="dxa" w:w="360"/>
              <w:bottom w:type="dxa" w:w="240"/>
              <w:right w:type="dxa" w:w="360"/>
            </w:tcMar>
            <w:vAlign w:val="center"/>
          </w:tcPr>
          <w:p>
            <w:pPr>
              <w:spacing w:after="60" w:before="0"/>
              <w:jc w:val="left"/>
            </w:pPr>
            <w:r>
              <w:rPr>
                <w:rFonts w:ascii="Arial" w:cs="Arial" w:eastAsia="Arial" w:hAnsi="Arial"/>
                <w:b/>
                <w:bCs/>
                <w:color w:val="FFFFFF"/>
                <w:sz w:val="80"/>
                <w:szCs w:val="80"/>
              </w:rPr>
              <w:t xml:space="preserve">5.2B</w:t>
            </w:r>
          </w:p>
          <w:p>
            <w:pPr>
              <w:spacing w:after="0" w:before="0"/>
              <w:jc w:val="left"/>
            </w:pPr>
            <w:r>
              <w:rPr>
                <w:rFonts w:ascii="Arial" w:cs="Arial" w:eastAsia="Arial" w:hAnsi="Arial"/>
                <w:color w:val="EEE8E0"/>
                <w:sz w:val="18"/>
                <w:szCs w:val="18"/>
              </w:rPr>
              <w:t xml:space="preserve">Active social media users worldwide — your audience is already there</w:t>
            </w:r>
          </w:p>
        </w:tc>
      </w:tr>
    </w:tbl>
    <w:p>
      <w:pPr>
        <w:spacing w:after="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1A3FFF" w:val="clear"/>
            <w:tcMar>
              <w:top w:type="dxa" w:w="240"/>
              <w:left w:type="dxa" w:w="360"/>
              <w:bottom w:type="dxa" w:w="240"/>
              <w:right w:type="dxa" w:w="360"/>
            </w:tcMar>
            <w:vAlign w:val="center"/>
          </w:tcPr>
          <w:p>
            <w:pPr>
              <w:spacing w:after="60" w:before="0"/>
              <w:jc w:val="left"/>
            </w:pPr>
            <w:r>
              <w:rPr>
                <w:rFonts w:ascii="Arial" w:cs="Arial" w:eastAsia="Arial" w:hAnsi="Arial"/>
                <w:b/>
                <w:bCs/>
                <w:color w:val="FFFFFF"/>
                <w:sz w:val="80"/>
                <w:szCs w:val="80"/>
              </w:rPr>
              <w:t xml:space="preserve">78%</w:t>
            </w:r>
          </w:p>
          <w:p>
            <w:pPr>
              <w:spacing w:after="0" w:before="0"/>
              <w:jc w:val="left"/>
            </w:pPr>
            <w:r>
              <w:rPr>
                <w:rFonts w:ascii="Arial" w:cs="Arial" w:eastAsia="Arial" w:hAnsi="Arial"/>
                <w:color w:val="EEE8E0"/>
                <w:sz w:val="18"/>
                <w:szCs w:val="18"/>
              </w:rPr>
              <w:t xml:space="preserve">More inbound leads generated by brands with consistent social media activity</w:t>
            </w:r>
          </w:p>
        </w:tc>
      </w:tr>
    </w:tbl>
    <w:p>
      <w:pPr>
        <w:spacing w:after="0" w:before="120"/>
      </w:pPr>
    </w:p>
    <w:p>
      <w:pPr>
        <w:pStyle w:val="Heading3"/>
        <w:spacing w:after="120" w:before="280"/>
      </w:pPr>
      <w:r>
        <w:rPr>
          <w:rFonts w:ascii="Arial" w:cs="Arial" w:eastAsia="Arial" w:hAnsi="Arial"/>
          <w:b/>
          <w:bCs/>
          <w:color w:val="0D0D0D"/>
          <w:sz w:val="28"/>
          <w:szCs w:val="28"/>
        </w:rPr>
        <w:t xml:space="preserve">The Real Cost of Doing Nothing</w:t>
      </w:r>
    </w:p>
    <w:p>
      <w:pPr>
        <w:spacing w:after="160" w:before="0"/>
      </w:pPr>
      <w:r>
        <w:rPr>
          <w:rFonts w:ascii="Arial" w:cs="Arial" w:eastAsia="Arial" w:hAnsi="Arial"/>
          <w:color w:val="2A2520"/>
          <w:sz w:val="22"/>
          <w:szCs w:val="22"/>
        </w:rPr>
        <w:t xml:space="preserve">When businesses weigh the cost of hiring an </w:t>
      </w:r>
      <w:r>
        <w:rPr>
          <w:rFonts w:ascii="Arial" w:cs="Arial" w:eastAsia="Arial" w:hAnsi="Arial"/>
          <w:b/>
          <w:bCs/>
          <w:color w:val="0D0D0D"/>
          <w:sz w:val="22"/>
          <w:szCs w:val="22"/>
        </w:rPr>
        <w:t xml:space="preserve">online marketing agency</w:t>
      </w:r>
      <w:r>
        <w:rPr>
          <w:rFonts w:ascii="Arial" w:cs="Arial" w:eastAsia="Arial" w:hAnsi="Arial"/>
          <w:color w:val="2A2520"/>
          <w:sz w:val="22"/>
          <w:szCs w:val="22"/>
        </w:rPr>
        <w:t xml:space="preserve"> against staying in-house or doing nothing at all, it's a false comparison. The real cost is measured in missed leads, stagnant brand recognition, and the compounding advantage your competitors are building every day they're active and you're not.</w:t>
      </w:r>
    </w:p>
    <w:p>
      <w:pPr>
        <w:spacing w:after="160" w:before="0"/>
      </w:pPr>
      <w:r>
        <w:rPr>
          <w:rFonts w:ascii="Arial" w:cs="Arial" w:eastAsia="Arial" w:hAnsi="Arial"/>
          <w:color w:val="2A2520"/>
          <w:sz w:val="22"/>
          <w:szCs w:val="22"/>
        </w:rPr>
        <w:t xml:space="preserve">Consider this: brands with consistent social media activity generate </w:t>
      </w:r>
      <w:r>
        <w:rPr>
          <w:rFonts w:ascii="Arial" w:cs="Arial" w:eastAsia="Arial" w:hAnsi="Arial"/>
          <w:b/>
          <w:bCs/>
          <w:color w:val="0D0D0D"/>
          <w:sz w:val="22"/>
          <w:szCs w:val="22"/>
        </w:rPr>
        <w:t xml:space="preserve">up to 78% more inbound leads</w:t>
      </w:r>
      <w:r>
        <w:rPr>
          <w:rFonts w:ascii="Arial" w:cs="Arial" w:eastAsia="Arial" w:hAnsi="Arial"/>
          <w:color w:val="2A2520"/>
          <w:sz w:val="22"/>
          <w:szCs w:val="22"/>
        </w:rPr>
        <w:t xml:space="preserve"> than those without. In markets where purchasing decisions increasingly happen online — and where a quick Instagram search can make or break a first impression — absence isn't neutrality. It's a competitive disadvantage.</w:t>
      </w:r>
    </w:p>
    <w:p>
      <w:pPr>
        <w:spacing w:after="160" w:before="0"/>
      </w:pPr>
      <w:r>
        <w:rPr>
          <w:rFonts w:ascii="Arial" w:cs="Arial" w:eastAsia="Arial" w:hAnsi="Arial"/>
          <w:color w:val="2A2520"/>
          <w:sz w:val="22"/>
          <w:szCs w:val="22"/>
        </w:rPr>
        <w:t xml:space="preserve">An experienced social media agency doesn't just save you time. It brings strategic clarity, creative capability, technical expertise, and the institutional knowledge of what works across dozens of industries. That combination is nearly impossible to replicate in-house without a dedicated team and a significant budget.</w:t>
      </w:r>
    </w:p>
    <w:p>
      <w:pPr>
        <w:spacing w:after="0" w:before="160"/>
      </w:pPr>
    </w:p>
    <w:p>
      <w:pPr>
        <w:pStyle w:val="Heading3"/>
        <w:spacing w:after="120" w:before="280"/>
      </w:pPr>
      <w:r>
        <w:rPr>
          <w:rFonts w:ascii="Arial" w:cs="Arial" w:eastAsia="Arial" w:hAnsi="Arial"/>
          <w:b/>
          <w:bCs/>
          <w:color w:val="0D0D0D"/>
          <w:sz w:val="28"/>
          <w:szCs w:val="28"/>
        </w:rPr>
        <w:t xml:space="preserve">Our Four-Step Approach to Social Media Growth</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c>
          <w:tcPr>
            <w:tcW w:type="dxa" w:w="900"/>
            <w:tcBorders>
              <w:top w:val="none"/>
              <w:left w:val="none"/>
              <w:bottom w:val="single" w:color="D9D4CC" w:sz="1"/>
              <w:right w:val="none"/>
            </w:tcBorders>
            <w:tcMar>
              <w:top w:type="dxa" w:w="200"/>
              <w:left w:type="dxa" w:w="0"/>
              <w:bottom w:type="dxa" w:w="200"/>
              <w:right w:type="dxa" w:w="240"/>
            </w:tcMar>
          </w:tcPr>
          <w:p>
            <w:r>
              <w:rPr>
                <w:rFonts w:ascii="Arial" w:cs="Arial" w:eastAsia="Arial" w:hAnsi="Arial"/>
                <w:b/>
                <w:bCs/>
                <w:color w:val="D9D4CC"/>
                <w:sz w:val="52"/>
                <w:szCs w:val="52"/>
              </w:rPr>
              <w:t xml:space="preserve">01</w:t>
            </w:r>
          </w:p>
        </w:tc>
        <w:tc>
          <w:tcPr>
            <w:tcW w:type="dxa" w:w="8126"/>
            <w:tcBorders>
              <w:top w:val="none"/>
              <w:left w:val="none"/>
              <w:bottom w:val="single" w:color="D9D4CC" w:sz="1"/>
              <w:right w:val="none"/>
            </w:tcBorders>
            <w:tcMar>
              <w:top w:type="dxa" w:w="200"/>
              <w:left w:type="dxa" w:w="0"/>
              <w:bottom w:type="dxa" w:w="200"/>
              <w:right w:type="dxa" w:w="0"/>
            </w:tcMar>
          </w:tcPr>
          <w:p>
            <w:pPr>
              <w:spacing w:after="80" w:before="0"/>
            </w:pPr>
            <w:r>
              <w:rPr>
                <w:rFonts w:ascii="Arial" w:cs="Arial" w:eastAsia="Arial" w:hAnsi="Arial"/>
                <w:b/>
                <w:bCs/>
                <w:color w:val="0D0D0D"/>
                <w:sz w:val="24"/>
                <w:szCs w:val="24"/>
              </w:rPr>
              <w:t xml:space="preserve">Analyse — Know Before You Post</w:t>
            </w:r>
          </w:p>
          <w:p>
            <w:pPr>
              <w:spacing w:after="0" w:before="0"/>
            </w:pPr>
            <w:r>
              <w:rPr>
                <w:rFonts w:ascii="Arial" w:cs="Arial" w:eastAsia="Arial" w:hAnsi="Arial"/>
                <w:color w:val="6B6560"/>
                <w:sz w:val="20"/>
                <w:szCs w:val="20"/>
              </w:rPr>
              <w:t xml:space="preserve">Every effective social media strategy starts with a rigorous audit of your current channels, your audience's behaviour, and your competitors' positioning. This isn't optional groundwork — it's the difference between content that resonates and content that disappears.</w:t>
            </w:r>
          </w:p>
        </w:tc>
      </w:tr>
      <w:tr>
        <w:tc>
          <w:tcPr>
            <w:tcW w:type="dxa" w:w="900"/>
            <w:tcBorders>
              <w:top w:val="none"/>
              <w:left w:val="none"/>
              <w:bottom w:val="single" w:color="D9D4CC" w:sz="1"/>
              <w:right w:val="none"/>
            </w:tcBorders>
            <w:tcMar>
              <w:top w:type="dxa" w:w="200"/>
              <w:left w:type="dxa" w:w="0"/>
              <w:bottom w:type="dxa" w:w="200"/>
              <w:right w:type="dxa" w:w="240"/>
            </w:tcMar>
          </w:tcPr>
          <w:p>
            <w:r>
              <w:rPr>
                <w:rFonts w:ascii="Arial" w:cs="Arial" w:eastAsia="Arial" w:hAnsi="Arial"/>
                <w:b/>
                <w:bCs/>
                <w:color w:val="D9D4CC"/>
                <w:sz w:val="52"/>
                <w:szCs w:val="52"/>
              </w:rPr>
              <w:t xml:space="preserve">02</w:t>
            </w:r>
          </w:p>
        </w:tc>
        <w:tc>
          <w:tcPr>
            <w:tcW w:type="dxa" w:w="8126"/>
            <w:tcBorders>
              <w:top w:val="none"/>
              <w:left w:val="none"/>
              <w:bottom w:val="single" w:color="D9D4CC" w:sz="1"/>
              <w:right w:val="none"/>
            </w:tcBorders>
            <w:tcMar>
              <w:top w:type="dxa" w:w="200"/>
              <w:left w:type="dxa" w:w="0"/>
              <w:bottom w:type="dxa" w:w="200"/>
              <w:right w:type="dxa" w:w="0"/>
            </w:tcMar>
          </w:tcPr>
          <w:p>
            <w:pPr>
              <w:spacing w:after="80" w:before="0"/>
            </w:pPr>
            <w:r>
              <w:rPr>
                <w:rFonts w:ascii="Arial" w:cs="Arial" w:eastAsia="Arial" w:hAnsi="Arial"/>
                <w:b/>
                <w:bCs/>
                <w:color w:val="0D0D0D"/>
                <w:sz w:val="24"/>
                <w:szCs w:val="24"/>
              </w:rPr>
              <w:t xml:space="preserve">Strategy — Build the Architecture</w:t>
            </w:r>
          </w:p>
          <w:p>
            <w:pPr>
              <w:spacing w:after="0" w:before="0"/>
            </w:pPr>
            <w:r>
              <w:rPr>
                <w:rFonts w:ascii="Arial" w:cs="Arial" w:eastAsia="Arial" w:hAnsi="Arial"/>
                <w:color w:val="6B6560"/>
                <w:sz w:val="20"/>
                <w:szCs w:val="20"/>
              </w:rPr>
              <w:t xml:space="preserve">What platforms? What posting frequency? What tone of voice? A professional agency maps this out with precision, creating a content architecture that aligns with your business goals, not just your aesthetic preferences.</w:t>
            </w:r>
          </w:p>
        </w:tc>
      </w:tr>
      <w:tr>
        <w:tc>
          <w:tcPr>
            <w:tcW w:type="dxa" w:w="900"/>
            <w:tcBorders>
              <w:top w:val="none"/>
              <w:left w:val="none"/>
              <w:bottom w:val="single" w:color="D9D4CC" w:sz="1"/>
              <w:right w:val="none"/>
            </w:tcBorders>
            <w:tcMar>
              <w:top w:type="dxa" w:w="200"/>
              <w:left w:type="dxa" w:w="0"/>
              <w:bottom w:type="dxa" w:w="200"/>
              <w:right w:type="dxa" w:w="240"/>
            </w:tcMar>
          </w:tcPr>
          <w:p>
            <w:r>
              <w:rPr>
                <w:rFonts w:ascii="Arial" w:cs="Arial" w:eastAsia="Arial" w:hAnsi="Arial"/>
                <w:b/>
                <w:bCs/>
                <w:color w:val="D9D4CC"/>
                <w:sz w:val="52"/>
                <w:szCs w:val="52"/>
              </w:rPr>
              <w:t xml:space="preserve">03</w:t>
            </w:r>
          </w:p>
        </w:tc>
        <w:tc>
          <w:tcPr>
            <w:tcW w:type="dxa" w:w="8126"/>
            <w:tcBorders>
              <w:top w:val="none"/>
              <w:left w:val="none"/>
              <w:bottom w:val="single" w:color="D9D4CC" w:sz="1"/>
              <w:right w:val="none"/>
            </w:tcBorders>
            <w:tcMar>
              <w:top w:type="dxa" w:w="200"/>
              <w:left w:type="dxa" w:w="0"/>
              <w:bottom w:type="dxa" w:w="200"/>
              <w:right w:type="dxa" w:w="0"/>
            </w:tcMar>
          </w:tcPr>
          <w:p>
            <w:pPr>
              <w:spacing w:after="80" w:before="0"/>
            </w:pPr>
            <w:r>
              <w:rPr>
                <w:rFonts w:ascii="Arial" w:cs="Arial" w:eastAsia="Arial" w:hAnsi="Arial"/>
                <w:b/>
                <w:bCs/>
                <w:color w:val="0D0D0D"/>
                <w:sz w:val="24"/>
                <w:szCs w:val="24"/>
              </w:rPr>
              <w:t xml:space="preserve">Execution — Consistency at Scale</w:t>
            </w:r>
          </w:p>
          <w:p>
            <w:pPr>
              <w:spacing w:after="0" w:before="0"/>
            </w:pPr>
            <w:r>
              <w:rPr>
                <w:rFonts w:ascii="Arial" w:cs="Arial" w:eastAsia="Arial" w:hAnsi="Arial"/>
                <w:color w:val="6B6560"/>
                <w:sz w:val="20"/>
                <w:szCs w:val="20"/>
              </w:rPr>
              <w:t xml:space="preserve">Strategy without execution is just a document. The agency handles the relentless day-to-day — planning, designing, writing, scheduling, and monitoring — so you don't have to.</w:t>
            </w:r>
          </w:p>
        </w:tc>
      </w:tr>
      <w:tr>
        <w:tc>
          <w:tcPr>
            <w:tcW w:type="dxa" w:w="900"/>
            <w:tcBorders>
              <w:top w:val="none"/>
              <w:left w:val="none"/>
              <w:bottom w:val="single" w:color="D9D4CC" w:sz="1"/>
              <w:right w:val="none"/>
            </w:tcBorders>
            <w:tcMar>
              <w:top w:type="dxa" w:w="200"/>
              <w:left w:type="dxa" w:w="0"/>
              <w:bottom w:type="dxa" w:w="200"/>
              <w:right w:type="dxa" w:w="240"/>
            </w:tcMar>
          </w:tcPr>
          <w:p>
            <w:r>
              <w:rPr>
                <w:rFonts w:ascii="Arial" w:cs="Arial" w:eastAsia="Arial" w:hAnsi="Arial"/>
                <w:b/>
                <w:bCs/>
                <w:color w:val="D9D4CC"/>
                <w:sz w:val="52"/>
                <w:szCs w:val="52"/>
              </w:rPr>
              <w:t xml:space="preserve">04</w:t>
            </w:r>
          </w:p>
        </w:tc>
        <w:tc>
          <w:tcPr>
            <w:tcW w:type="dxa" w:w="8126"/>
            <w:tcBorders>
              <w:top w:val="none"/>
              <w:left w:val="none"/>
              <w:bottom w:val="single" w:color="D9D4CC" w:sz="1"/>
              <w:right w:val="none"/>
            </w:tcBorders>
            <w:tcMar>
              <w:top w:type="dxa" w:w="200"/>
              <w:left w:type="dxa" w:w="0"/>
              <w:bottom w:type="dxa" w:w="200"/>
              <w:right w:type="dxa" w:w="0"/>
            </w:tcMar>
          </w:tcPr>
          <w:p>
            <w:pPr>
              <w:spacing w:after="80" w:before="0"/>
            </w:pPr>
            <w:r>
              <w:rPr>
                <w:rFonts w:ascii="Arial" w:cs="Arial" w:eastAsia="Arial" w:hAnsi="Arial"/>
                <w:b/>
                <w:bCs/>
                <w:color w:val="0D0D0D"/>
                <w:sz w:val="24"/>
                <w:szCs w:val="24"/>
              </w:rPr>
              <w:t xml:space="preserve">Optimise — Data-Driven Growth</w:t>
            </w:r>
          </w:p>
          <w:p>
            <w:pPr>
              <w:spacing w:after="0" w:before="0"/>
            </w:pPr>
            <w:r>
              <w:rPr>
                <w:rFonts w:ascii="Arial" w:cs="Arial" w:eastAsia="Arial" w:hAnsi="Arial"/>
                <w:color w:val="6B6560"/>
                <w:sz w:val="20"/>
                <w:szCs w:val="20"/>
              </w:rPr>
              <w:t xml:space="preserve">Performance data feeds back into strategy. What's working gets amplified. What isn't gets rethought. This iterative loop is what separates agencies that drive results from those that simply fill a content calendar.</w:t>
            </w:r>
          </w:p>
        </w:tc>
      </w:tr>
    </w:tbl>
    <w:p>
      <w:r>
        <w:br w:type="page"/>
      </w:r>
    </w:p>
    <w:p>
      <w:pPr>
        <w:spacing w:after="60" w:before="0"/>
      </w:pPr>
      <w:r>
        <w:rPr>
          <w:rFonts w:ascii="Arial" w:cs="Arial" w:eastAsia="Arial" w:hAnsi="Arial"/>
          <w:b/>
          <w:bCs/>
          <w:color w:val="FF4D1C"/>
          <w:spacing w:val="40"/>
          <w:sz w:val="16"/>
          <w:szCs w:val="16"/>
        </w:rPr>
        <w:t xml:space="preserve">PAGE 02  ·  </w:t>
      </w:r>
      <w:r>
        <w:rPr>
          <w:rFonts w:ascii="Arial" w:cs="Arial" w:eastAsia="Arial" w:hAnsi="Arial"/>
          <w:b/>
          <w:bCs/>
          <w:color w:val="6B6560"/>
          <w:spacing w:val="40"/>
          <w:sz w:val="16"/>
          <w:szCs w:val="16"/>
        </w:rPr>
        <w:t xml:space="preserve">PAGE TWO</w:t>
      </w:r>
    </w:p>
    <w:p>
      <w:pPr>
        <w:pStyle w:val="Heading2"/>
        <w:spacing w:after="180" w:before="360"/>
      </w:pPr>
      <w:r>
        <w:rPr>
          <w:rFonts w:ascii="Arial" w:cs="Arial" w:eastAsia="Arial" w:hAnsi="Arial"/>
          <w:b/>
          <w:bCs/>
          <w:color w:val="0D0D0D"/>
          <w:sz w:val="36"/>
          <w:szCs w:val="36"/>
        </w:rPr>
        <w:t xml:space="preserve">Content Creation, Performance Marketing
&amp; Web Design — The Trinity of Growth</w:t>
      </w:r>
    </w:p>
    <w:p>
      <w:pPr>
        <w:pBdr>
          <w:bottom w:val="single" w:color="D9D4CC" w:sz="6" w:space="1"/>
        </w:pBdr>
        <w:spacing w:after="160" w:before="160"/>
      </w:pPr>
    </w:p>
    <w:p>
      <w:pPr>
        <w:spacing w:after="0" w:before="80"/>
      </w:pPr>
    </w:p>
    <w:p>
      <w:pPr>
        <w:pStyle w:val="Heading3"/>
        <w:spacing w:after="120" w:before="280"/>
      </w:pPr>
      <w:r>
        <w:rPr>
          <w:rFonts w:ascii="Arial" w:cs="Arial" w:eastAsia="Arial" w:hAnsi="Arial"/>
          <w:b/>
          <w:bCs/>
          <w:color w:val="0D0D0D"/>
          <w:sz w:val="28"/>
          <w:szCs w:val="28"/>
        </w:rPr>
        <w:t xml:space="preserve">Content Creation: The Fuel That Powers Everything</w:t>
      </w:r>
    </w:p>
    <w:p>
      <w:pPr>
        <w:spacing w:after="160" w:before="0"/>
      </w:pPr>
      <w:r>
        <w:rPr>
          <w:rFonts w:ascii="Arial" w:cs="Arial" w:eastAsia="Arial" w:hAnsi="Arial"/>
          <w:color w:val="2A2520"/>
          <w:sz w:val="22"/>
          <w:szCs w:val="22"/>
        </w:rPr>
        <w:t xml:space="preserve">If strategy is the engine of your online marketing, </w:t>
      </w:r>
      <w:r>
        <w:rPr>
          <w:rFonts w:ascii="Arial" w:cs="Arial" w:eastAsia="Arial" w:hAnsi="Arial"/>
          <w:b/>
          <w:bCs/>
          <w:color w:val="0D0D0D"/>
          <w:sz w:val="22"/>
          <w:szCs w:val="22"/>
        </w:rPr>
        <w:t xml:space="preserve">content creation</w:t>
      </w:r>
      <w:r>
        <w:rPr>
          <w:rFonts w:ascii="Arial" w:cs="Arial" w:eastAsia="Arial" w:hAnsi="Arial"/>
          <w:color w:val="2A2520"/>
          <w:sz w:val="22"/>
          <w:szCs w:val="22"/>
        </w:rPr>
        <w:t xml:space="preserve"> is the fuel. Without compelling, professionally crafted content — Reels that stop the scroll, posts that spark engagement, Stories that humanise your brand — even the smartest strategy runs dry.</w:t>
      </w:r>
    </w:p>
    <w:p>
      <w:pPr>
        <w:spacing w:after="160" w:before="0"/>
      </w:pPr>
      <w:r>
        <w:rPr>
          <w:rFonts w:ascii="Arial" w:cs="Arial" w:eastAsia="Arial" w:hAnsi="Arial"/>
          <w:color w:val="2A2520"/>
          <w:sz w:val="22"/>
          <w:szCs w:val="22"/>
        </w:rPr>
        <w:t xml:space="preserve">Modern content creation is a discipline in its own right. It demands copywriting skill, visual design sensibility, platform-native thinking, and an understanding of the algorithms that decide whether your post reaches 500 people or 50,000. A </w:t>
      </w:r>
      <w:r>
        <w:rPr>
          <w:rFonts w:ascii="Arial" w:cs="Arial" w:eastAsia="Arial" w:hAnsi="Arial"/>
          <w:b/>
          <w:bCs/>
          <w:color w:val="0D0D0D"/>
          <w:sz w:val="22"/>
          <w:szCs w:val="22"/>
        </w:rPr>
        <w:t xml:space="preserve">content creation agency</w:t>
      </w:r>
      <w:r>
        <w:rPr>
          <w:rFonts w:ascii="Arial" w:cs="Arial" w:eastAsia="Arial" w:hAnsi="Arial"/>
          <w:color w:val="2A2520"/>
          <w:sz w:val="22"/>
          <w:szCs w:val="22"/>
        </w:rPr>
        <w:t xml:space="preserve"> brings all of these capabilities together under one roof, delivering assets that are not just beautiful but strategically engineered to perform.</w:t>
      </w:r>
    </w:p>
    <w:p>
      <w:pPr>
        <w:spacing w:after="160" w:before="0"/>
      </w:pPr>
      <w:r>
        <w:rPr>
          <w:rFonts w:ascii="Arial" w:cs="Arial" w:eastAsia="Arial" w:hAnsi="Arial"/>
          <w:color w:val="2A2520"/>
          <w:sz w:val="22"/>
          <w:szCs w:val="22"/>
        </w:rPr>
        <w:t xml:space="preserve">For </w:t>
      </w:r>
      <w:r>
        <w:rPr>
          <w:rFonts w:ascii="Arial" w:cs="Arial" w:eastAsia="Arial" w:hAnsi="Arial"/>
          <w:b/>
          <w:bCs/>
          <w:color w:val="0D0D0D"/>
          <w:sz w:val="22"/>
          <w:szCs w:val="22"/>
        </w:rPr>
        <w:t xml:space="preserve">Instagram marketing</w:t>
      </w:r>
      <w:r>
        <w:rPr>
          <w:rFonts w:ascii="Arial" w:cs="Arial" w:eastAsia="Arial" w:hAnsi="Arial"/>
          <w:color w:val="2A2520"/>
          <w:sz w:val="22"/>
          <w:szCs w:val="22"/>
        </w:rPr>
        <w:t xml:space="preserve"> in particular, the bar has never been higher. Users are visually sophisticated. Generic stock imagery and template-heavy posts are filtered out within milliseconds. What works is authentic, brand-consistent, visually distinctive content that feels native to the platform — and that requires dedicated creative expertise.</w:t>
      </w:r>
    </w:p>
    <w:p>
      <w:pPr>
        <w:pBdr>
          <w:left w:val="single" w:color="FF4D1C" w:sz="12" w:space="20"/>
        </w:pBdr>
        <w:spacing w:after="240" w:before="240"/>
        <w:ind w:left="720" w:right="720"/>
      </w:pPr>
      <w:r>
        <w:rPr>
          <w:rFonts w:ascii="Arial" w:cs="Arial" w:eastAsia="Arial" w:hAnsi="Arial"/>
          <w:b w:val="false"/>
          <w:bCs w:val="false"/>
          <w:i/>
          <w:iCs/>
          <w:color w:val="0D0D0D"/>
          <w:sz w:val="26"/>
          <w:szCs w:val="26"/>
        </w:rPr>
        <w:t xml:space="preserve">"Generic content gets scrolled past. Brand-specific, strategically designed content gets remembered — and shared."</w:t>
      </w:r>
    </w:p>
    <w:p>
      <w:pPr>
        <w:pStyle w:val="Heading3"/>
        <w:spacing w:after="120" w:before="280"/>
      </w:pPr>
      <w:r>
        <w:rPr>
          <w:rFonts w:ascii="Arial" w:cs="Arial" w:eastAsia="Arial" w:hAnsi="Arial"/>
          <w:b/>
          <w:bCs/>
          <w:color w:val="0D0D0D"/>
          <w:sz w:val="28"/>
          <w:szCs w:val="28"/>
        </w:rPr>
        <w:t xml:space="preserve">Performance Marketing: Turning Reach Into Revenue</w:t>
      </w:r>
    </w:p>
    <w:p>
      <w:pPr>
        <w:spacing w:after="160" w:before="0"/>
      </w:pPr>
      <w:r>
        <w:rPr>
          <w:rFonts w:ascii="Arial" w:cs="Arial" w:eastAsia="Arial" w:hAnsi="Arial"/>
          <w:color w:val="2A2520"/>
          <w:sz w:val="22"/>
          <w:szCs w:val="22"/>
        </w:rPr>
        <w:t xml:space="preserve">Organic reach is valuable but limited. </w:t>
      </w:r>
      <w:r>
        <w:rPr>
          <w:rFonts w:ascii="Arial" w:cs="Arial" w:eastAsia="Arial" w:hAnsi="Arial"/>
          <w:b/>
          <w:bCs/>
          <w:color w:val="0D0D0D"/>
          <w:sz w:val="22"/>
          <w:szCs w:val="22"/>
        </w:rPr>
        <w:t xml:space="preserve">Performance marketing</w:t>
      </w:r>
      <w:r>
        <w:rPr>
          <w:rFonts w:ascii="Arial" w:cs="Arial" w:eastAsia="Arial" w:hAnsi="Arial"/>
          <w:color w:val="2A2520"/>
          <w:sz w:val="22"/>
          <w:szCs w:val="22"/>
        </w:rPr>
        <w:t xml:space="preserve"> — paid campaigns on Instagram, Facebook, and beyond — is how ambitious businesses break through the ceiling and reach precisely the right audience at the right moment.</w:t>
      </w:r>
    </w:p>
    <w:p>
      <w:pPr>
        <w:spacing w:after="160" w:before="0"/>
      </w:pPr>
      <w:r>
        <w:rPr>
          <w:rFonts w:ascii="Arial" w:cs="Arial" w:eastAsia="Arial" w:hAnsi="Arial"/>
          <w:b/>
          <w:bCs/>
          <w:color w:val="0D0D0D"/>
          <w:sz w:val="22"/>
          <w:szCs w:val="22"/>
        </w:rPr>
        <w:t xml:space="preserve">Facebook advertising</w:t>
      </w:r>
      <w:r>
        <w:rPr>
          <w:rFonts w:ascii="Arial" w:cs="Arial" w:eastAsia="Arial" w:hAnsi="Arial"/>
          <w:color w:val="2A2520"/>
          <w:sz w:val="22"/>
          <w:szCs w:val="22"/>
        </w:rPr>
        <w:t xml:space="preserve"> (Facebook Werbung) remains one of the most powerful targeting tools available to any business, regardless of size. With granular audience segmentation by age, location, interests, behaviours, and even life events, a well-structured Facebook ad campaign can deliver qualified leads at a cost per acquisition that traditional advertising could never match.</w:t>
      </w:r>
    </w:p>
    <w:p>
      <w:pPr>
        <w:spacing w:after="160" w:before="0"/>
      </w:pPr>
      <w:r>
        <w:rPr>
          <w:rFonts w:ascii="Arial" w:cs="Arial" w:eastAsia="Arial" w:hAnsi="Arial"/>
          <w:color w:val="2A2520"/>
          <w:sz w:val="22"/>
          <w:szCs w:val="22"/>
        </w:rPr>
        <w:t xml:space="preserve">But performance marketing is only as good as the people running it. Poorly set up campaigns burn budget without generating results. A skilled performance marketing team structures campaigns with clear objectives, rigorous A/B testing frameworks, creative that converts, and constant optimisation cycles. The result? More reach, more leads, more revenue — predictably, measurably, at scale.</w:t>
      </w:r>
    </w:p>
    <w:p>
      <w:pPr>
        <w:spacing w:after="0" w:before="160"/>
      </w:pPr>
    </w:p>
    <w:p>
      <w:pPr>
        <w:pStyle w:val="Heading3"/>
        <w:spacing w:after="120" w:before="280"/>
      </w:pPr>
      <w:r>
        <w:rPr>
          <w:rFonts w:ascii="Arial" w:cs="Arial" w:eastAsia="Arial" w:hAnsi="Arial"/>
          <w:b/>
          <w:bCs/>
          <w:color w:val="0D0D0D"/>
          <w:sz w:val="28"/>
          <w:szCs w:val="28"/>
        </w:rPr>
        <w:t xml:space="preserve">Our Core Services at a Glance</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4513"/>
            <w:tcBorders>
              <w:top w:val="single" w:color="D9D4CC" w:sz="1"/>
              <w:left w:val="single" w:color="D9D4CC" w:sz="1"/>
              <w:bottom w:val="single" w:color="D9D4CC" w:sz="1"/>
              <w:right w:val="single" w:color="D9D4CC" w:sz="1"/>
            </w:tcBorders>
            <w:shd w:fill="FAFAF8" w:val="clear"/>
            <w:tcMar>
              <w:top w:type="dxa" w:w="200"/>
              <w:left w:type="dxa" w:w="240"/>
              <w:bottom w:type="dxa" w:w="200"/>
              <w:right w:type="dxa" w:w="240"/>
            </w:tcMar>
          </w:tcPr>
          <w:p>
            <w:pPr>
              <w:spacing w:after="60" w:before="0"/>
            </w:pPr>
            <w:r>
              <w:rPr>
                <w:rFonts w:ascii="Arial" w:cs="Arial" w:eastAsia="Arial" w:hAnsi="Arial"/>
                <w:b/>
                <w:bCs/>
                <w:color w:val="6B6560"/>
                <w:spacing w:val="30"/>
                <w:sz w:val="16"/>
                <w:szCs w:val="16"/>
              </w:rPr>
              <w:t xml:space="preserve">Service 01</w:t>
            </w:r>
          </w:p>
          <w:p>
            <w:pPr>
              <w:spacing w:after="100" w:before="0"/>
            </w:pPr>
            <w:r>
              <w:rPr>
                <w:rFonts w:ascii="Arial" w:cs="Arial" w:eastAsia="Arial" w:hAnsi="Arial"/>
                <w:b/>
                <w:bCs/>
                <w:color w:val="0D0D0D"/>
                <w:sz w:val="24"/>
                <w:szCs w:val="24"/>
              </w:rPr>
              <w:t xml:space="preserve">Instagram Marketing</w:t>
            </w:r>
          </w:p>
          <w:p>
            <w:pPr>
              <w:spacing w:after="0" w:before="0"/>
            </w:pPr>
            <w:r>
              <w:rPr>
                <w:rFonts w:ascii="Arial" w:cs="Arial" w:eastAsia="Arial" w:hAnsi="Arial"/>
                <w:color w:val="6B6560"/>
                <w:sz w:val="20"/>
                <w:szCs w:val="20"/>
              </w:rPr>
              <w:t xml:space="preserve">Feed posts, Reels, Stories, and collaborative campaigns designed to build an Instagram presence that genuinely grows — in followers, engagement, and customer enquiries.</w:t>
            </w:r>
          </w:p>
        </w:tc>
      </w:tr>
      <w:tr>
        <w:tc>
          <w:tcPr>
            <w:tcW w:type="dxa" w:w="4513"/>
            <w:tcBorders>
              <w:top w:val="single" w:color="D9D4CC" w:sz="1"/>
              <w:left w:val="single" w:color="D9D4CC" w:sz="1"/>
              <w:bottom w:val="single" w:color="D9D4CC" w:sz="1"/>
              <w:right w:val="single" w:color="D9D4CC" w:sz="1"/>
            </w:tcBorders>
            <w:shd w:fill="FAFAF8" w:val="clear"/>
            <w:tcMar>
              <w:top w:type="dxa" w:w="200"/>
              <w:left w:type="dxa" w:w="240"/>
              <w:bottom w:type="dxa" w:w="200"/>
              <w:right w:type="dxa" w:w="240"/>
            </w:tcMar>
          </w:tcPr>
          <w:p>
            <w:pPr>
              <w:spacing w:after="60" w:before="0"/>
            </w:pPr>
            <w:r>
              <w:rPr>
                <w:rFonts w:ascii="Arial" w:cs="Arial" w:eastAsia="Arial" w:hAnsi="Arial"/>
                <w:b/>
                <w:bCs/>
                <w:color w:val="6B6560"/>
                <w:spacing w:val="30"/>
                <w:sz w:val="16"/>
                <w:szCs w:val="16"/>
              </w:rPr>
              <w:t xml:space="preserve">Service 02</w:t>
            </w:r>
          </w:p>
          <w:p>
            <w:pPr>
              <w:spacing w:after="100" w:before="0"/>
            </w:pPr>
            <w:r>
              <w:rPr>
                <w:rFonts w:ascii="Arial" w:cs="Arial" w:eastAsia="Arial" w:hAnsi="Arial"/>
                <w:b/>
                <w:bCs/>
                <w:color w:val="0D0D0D"/>
                <w:sz w:val="24"/>
                <w:szCs w:val="24"/>
              </w:rPr>
              <w:t xml:space="preserve">Facebook Advertising (Facebook Werbung)</w:t>
            </w:r>
          </w:p>
          <w:p>
            <w:pPr>
              <w:spacing w:after="0" w:before="0"/>
            </w:pPr>
            <w:r>
              <w:rPr>
                <w:rFonts w:ascii="Arial" w:cs="Arial" w:eastAsia="Arial" w:hAnsi="Arial"/>
                <w:color w:val="6B6560"/>
                <w:sz w:val="20"/>
                <w:szCs w:val="20"/>
              </w:rPr>
              <w:t xml:space="preserve">Targeted paid campaigns built around your conversion goals. From awareness to remarketing, every euro of ad spend is tracked, tested, and optimised for maximum return.</w:t>
            </w:r>
          </w:p>
        </w:tc>
      </w:tr>
      <w:tr>
        <w:tc>
          <w:tcPr>
            <w:tcW w:type="dxa" w:w="4513"/>
            <w:tcBorders>
              <w:top w:val="single" w:color="D9D4CC" w:sz="1"/>
              <w:left w:val="single" w:color="D9D4CC" w:sz="1"/>
              <w:bottom w:val="single" w:color="D9D4CC" w:sz="1"/>
              <w:right w:val="single" w:color="D9D4CC" w:sz="1"/>
            </w:tcBorders>
            <w:shd w:fill="FAFAF8" w:val="clear"/>
            <w:tcMar>
              <w:top w:type="dxa" w:w="200"/>
              <w:left w:type="dxa" w:w="240"/>
              <w:bottom w:type="dxa" w:w="200"/>
              <w:right w:type="dxa" w:w="240"/>
            </w:tcMar>
          </w:tcPr>
          <w:p>
            <w:pPr>
              <w:spacing w:after="60" w:before="0"/>
            </w:pPr>
            <w:r>
              <w:rPr>
                <w:rFonts w:ascii="Arial" w:cs="Arial" w:eastAsia="Arial" w:hAnsi="Arial"/>
                <w:b/>
                <w:bCs/>
                <w:color w:val="6B6560"/>
                <w:spacing w:val="30"/>
                <w:sz w:val="16"/>
                <w:szCs w:val="16"/>
              </w:rPr>
              <w:t xml:space="preserve">Service 03</w:t>
            </w:r>
          </w:p>
          <w:p>
            <w:pPr>
              <w:spacing w:after="100" w:before="0"/>
            </w:pPr>
            <w:r>
              <w:rPr>
                <w:rFonts w:ascii="Arial" w:cs="Arial" w:eastAsia="Arial" w:hAnsi="Arial"/>
                <w:b/>
                <w:bCs/>
                <w:color w:val="0D0D0D"/>
                <w:sz w:val="24"/>
                <w:szCs w:val="24"/>
              </w:rPr>
              <w:t xml:space="preserve">Content Creation</w:t>
            </w:r>
          </w:p>
          <w:p>
            <w:pPr>
              <w:spacing w:after="0" w:before="0"/>
            </w:pPr>
            <w:r>
              <w:rPr>
                <w:rFonts w:ascii="Arial" w:cs="Arial" w:eastAsia="Arial" w:hAnsi="Arial"/>
                <w:color w:val="6B6560"/>
                <w:sz w:val="20"/>
                <w:szCs w:val="20"/>
              </w:rPr>
              <w:t xml:space="preserve">Professional design, video production, and copywriting — all created specifically for your brand, your voice, and your audience.</w:t>
            </w:r>
          </w:p>
        </w:tc>
      </w:tr>
      <w:tr>
        <w:tc>
          <w:tcPr>
            <w:tcW w:type="dxa" w:w="4513"/>
            <w:tcBorders>
              <w:top w:val="single" w:color="D9D4CC" w:sz="1"/>
              <w:left w:val="single" w:color="D9D4CC" w:sz="1"/>
              <w:bottom w:val="single" w:color="D9D4CC" w:sz="1"/>
              <w:right w:val="single" w:color="D9D4CC" w:sz="1"/>
            </w:tcBorders>
            <w:shd w:fill="FAFAF8" w:val="clear"/>
            <w:tcMar>
              <w:top w:type="dxa" w:w="200"/>
              <w:left w:type="dxa" w:w="240"/>
              <w:bottom w:type="dxa" w:w="200"/>
              <w:right w:type="dxa" w:w="240"/>
            </w:tcMar>
          </w:tcPr>
          <w:p>
            <w:pPr>
              <w:spacing w:after="60" w:before="0"/>
            </w:pPr>
            <w:r>
              <w:rPr>
                <w:rFonts w:ascii="Arial" w:cs="Arial" w:eastAsia="Arial" w:hAnsi="Arial"/>
                <w:b/>
                <w:bCs/>
                <w:color w:val="6B6560"/>
                <w:spacing w:val="30"/>
                <w:sz w:val="16"/>
                <w:szCs w:val="16"/>
              </w:rPr>
              <w:t xml:space="preserve">Service 04</w:t>
            </w:r>
          </w:p>
          <w:p>
            <w:pPr>
              <w:spacing w:after="100" w:before="0"/>
            </w:pPr>
            <w:r>
              <w:rPr>
                <w:rFonts w:ascii="Arial" w:cs="Arial" w:eastAsia="Arial" w:hAnsi="Arial"/>
                <w:b/>
                <w:bCs/>
                <w:color w:val="0D0D0D"/>
                <w:sz w:val="24"/>
                <w:szCs w:val="24"/>
              </w:rPr>
              <w:t xml:space="preserve">Social Media Management (Betreuung)</w:t>
            </w:r>
          </w:p>
          <w:p>
            <w:pPr>
              <w:spacing w:after="0" w:before="0"/>
            </w:pPr>
            <w:r>
              <w:rPr>
                <w:rFonts w:ascii="Arial" w:cs="Arial" w:eastAsia="Arial" w:hAnsi="Arial"/>
                <w:color w:val="6B6560"/>
                <w:sz w:val="20"/>
                <w:szCs w:val="20"/>
              </w:rPr>
              <w:t xml:space="preserve">End-to-end channel management: planning, scheduling, community management, and monthly performance reporting — fully handled, fully transparent.</w:t>
            </w:r>
          </w:p>
        </w:tc>
      </w:tr>
    </w:tbl>
    <w:p>
      <w:pPr>
        <w:spacing w:after="0" w:before="160"/>
      </w:pPr>
    </w:p>
    <w:p>
      <w:pPr>
        <w:pStyle w:val="Heading3"/>
        <w:spacing w:after="120" w:before="280"/>
      </w:pPr>
      <w:r>
        <w:rPr>
          <w:rFonts w:ascii="Arial" w:cs="Arial" w:eastAsia="Arial" w:hAnsi="Arial"/>
          <w:b/>
          <w:bCs/>
          <w:color w:val="0D0D0D"/>
          <w:sz w:val="28"/>
          <w:szCs w:val="28"/>
        </w:rPr>
        <w:t xml:space="preserve">Web Design: Your 24/7 Sales Representative</w:t>
      </w:r>
    </w:p>
    <w:p>
      <w:pPr>
        <w:spacing w:after="160" w:before="0"/>
      </w:pPr>
      <w:r>
        <w:rPr>
          <w:rFonts w:ascii="Arial" w:cs="Arial" w:eastAsia="Arial" w:hAnsi="Arial"/>
          <w:color w:val="2A2520"/>
          <w:sz w:val="22"/>
          <w:szCs w:val="22"/>
        </w:rPr>
        <w:t xml:space="preserve">Social media drives awareness and generates interest. But when a potential customer wants to learn more, they go to your website. And if what they find there is outdated, slow, or hard to navigate, </w:t>
      </w:r>
      <w:r>
        <w:rPr>
          <w:rFonts w:ascii="Arial" w:cs="Arial" w:eastAsia="Arial" w:hAnsi="Arial"/>
          <w:b/>
          <w:bCs/>
          <w:color w:val="0D0D0D"/>
          <w:sz w:val="22"/>
          <w:szCs w:val="22"/>
        </w:rPr>
        <w:t xml:space="preserve">you've lost them</w:t>
      </w:r>
      <w:r>
        <w:rPr>
          <w:rFonts w:ascii="Arial" w:cs="Arial" w:eastAsia="Arial" w:hAnsi="Arial"/>
          <w:color w:val="2A2520"/>
          <w:sz w:val="22"/>
          <w:szCs w:val="22"/>
        </w:rPr>
        <w:t xml:space="preserve"> — likely for good.</w:t>
      </w:r>
    </w:p>
    <w:p>
      <w:pPr>
        <w:spacing w:after="160" w:before="0"/>
      </w:pPr>
      <w:r>
        <w:rPr>
          <w:rFonts w:ascii="Arial" w:cs="Arial" w:eastAsia="Arial" w:hAnsi="Arial"/>
          <w:color w:val="2A2520"/>
          <w:sz w:val="22"/>
          <w:szCs w:val="22"/>
        </w:rPr>
        <w:t xml:space="preserve">Modern </w:t>
      </w:r>
      <w:r>
        <w:rPr>
          <w:rFonts w:ascii="Arial" w:cs="Arial" w:eastAsia="Arial" w:hAnsi="Arial"/>
          <w:b/>
          <w:bCs/>
          <w:color w:val="0D0D0D"/>
          <w:sz w:val="22"/>
          <w:szCs w:val="22"/>
        </w:rPr>
        <w:t xml:space="preserve">web design</w:t>
      </w:r>
      <w:r>
        <w:rPr>
          <w:rFonts w:ascii="Arial" w:cs="Arial" w:eastAsia="Arial" w:hAnsi="Arial"/>
          <w:color w:val="2A2520"/>
          <w:sz w:val="22"/>
          <w:szCs w:val="22"/>
        </w:rPr>
        <w:t xml:space="preserve"> is not a cosmetic exercise. It's a conversion machine. Every design decision — the hierarchy of information, the clarity of calls-to-action, the loading speed, the mobile experience — directly affects whether a visitor becomes a lead or bounces away. A professional </w:t>
      </w:r>
      <w:r>
        <w:rPr>
          <w:rFonts w:ascii="Arial" w:cs="Arial" w:eastAsia="Arial" w:hAnsi="Arial"/>
          <w:b/>
          <w:bCs/>
          <w:color w:val="0D0D0D"/>
          <w:sz w:val="22"/>
          <w:szCs w:val="22"/>
        </w:rPr>
        <w:t xml:space="preserve">web design agency</w:t>
      </w:r>
      <w:r>
        <w:rPr>
          <w:rFonts w:ascii="Arial" w:cs="Arial" w:eastAsia="Arial" w:hAnsi="Arial"/>
          <w:color w:val="2A2520"/>
          <w:sz w:val="22"/>
          <w:szCs w:val="22"/>
        </w:rPr>
        <w:t xml:space="preserve"> approaches your site as a strategic business asset, not just a digital brochure.</w:t>
      </w:r>
    </w:p>
    <w:p>
      <w:pPr>
        <w:spacing w:after="160" w:before="0"/>
      </w:pPr>
      <w:r>
        <w:rPr>
          <w:rFonts w:ascii="Arial" w:cs="Arial" w:eastAsia="Arial" w:hAnsi="Arial"/>
          <w:color w:val="2A2520"/>
          <w:sz w:val="22"/>
          <w:szCs w:val="22"/>
        </w:rPr>
        <w:t xml:space="preserve">What separates effective web design in 2026? Speed, clarity, and trust signals. Your site must load in under three seconds, communicate your value proposition within the first five, and make it effortless for visitors to take the next step — whether that's booking a call, filling in a contact form, or making a purchase. When your social media and web presence are designed and managed by the same agency, the brand consistency alone can significantly improve conversion rates.</w:t>
      </w:r>
    </w:p>
    <w:p>
      <w:pPr>
        <w:spacing w:after="160" w:before="0"/>
      </w:pPr>
      <w:r>
        <w:rPr>
          <w:rFonts w:ascii="Arial" w:cs="Arial" w:eastAsia="Arial" w:hAnsi="Arial"/>
          <w:color w:val="2A2520"/>
          <w:sz w:val="22"/>
          <w:szCs w:val="22"/>
        </w:rPr>
        <w:t xml:space="preserve">At Gloyoo, we treat web design as an inseparable part of your overall digital strategy. Your site and your social channels are not separate projects — they're two parts of the same customer journey, and they need to work together seamlessly.</w:t>
      </w:r>
    </w:p>
    <w:p>
      <w:pPr>
        <w:spacing w:after="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0D0D0D" w:val="clear"/>
            <w:tcMar>
              <w:top w:type="dxa" w:w="240"/>
              <w:left w:type="dxa" w:w="360"/>
              <w:bottom w:type="dxa" w:w="240"/>
              <w:right w:type="dxa" w:w="360"/>
            </w:tcMar>
            <w:vAlign w:val="center"/>
          </w:tcPr>
          <w:p>
            <w:pPr>
              <w:spacing w:after="60" w:before="0"/>
              <w:jc w:val="left"/>
            </w:pPr>
            <w:r>
              <w:rPr>
                <w:rFonts w:ascii="Arial" w:cs="Arial" w:eastAsia="Arial" w:hAnsi="Arial"/>
                <w:b/>
                <w:bCs/>
                <w:color w:val="FFFFFF"/>
                <w:sz w:val="80"/>
                <w:szCs w:val="80"/>
              </w:rPr>
              <w:t xml:space="preserve">3s</w:t>
            </w:r>
          </w:p>
          <w:p>
            <w:pPr>
              <w:spacing w:after="0" w:before="0"/>
              <w:jc w:val="left"/>
            </w:pPr>
            <w:r>
              <w:rPr>
                <w:rFonts w:ascii="Arial" w:cs="Arial" w:eastAsia="Arial" w:hAnsi="Arial"/>
                <w:color w:val="EEE8E0"/>
                <w:sz w:val="18"/>
                <w:szCs w:val="18"/>
              </w:rPr>
              <w:t xml:space="preserve">Maximum load time before 53% of mobile users abandon a website entirely</w:t>
            </w:r>
          </w:p>
        </w:tc>
      </w:tr>
    </w:tbl>
    <w:p>
      <w:pPr>
        <w:spacing w:after="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1A1A2E" w:val="clear"/>
            <w:tcMar>
              <w:top w:type="dxa" w:w="240"/>
              <w:left w:type="dxa" w:w="360"/>
              <w:bottom w:type="dxa" w:w="240"/>
              <w:right w:type="dxa" w:w="360"/>
            </w:tcMar>
            <w:vAlign w:val="center"/>
          </w:tcPr>
          <w:p>
            <w:pPr>
              <w:spacing w:after="60" w:before="0"/>
              <w:jc w:val="left"/>
            </w:pPr>
            <w:r>
              <w:rPr>
                <w:rFonts w:ascii="Arial" w:cs="Arial" w:eastAsia="Arial" w:hAnsi="Arial"/>
                <w:b/>
                <w:bCs/>
                <w:color w:val="FFFFFF"/>
                <w:sz w:val="80"/>
                <w:szCs w:val="80"/>
              </w:rPr>
              <w:t xml:space="preserve">9x</w:t>
            </w:r>
          </w:p>
          <w:p>
            <w:pPr>
              <w:spacing w:after="0" w:before="0"/>
              <w:jc w:val="left"/>
            </w:pPr>
            <w:r>
              <w:rPr>
                <w:rFonts w:ascii="Arial" w:cs="Arial" w:eastAsia="Arial" w:hAnsi="Arial"/>
                <w:color w:val="EEE8E0"/>
                <w:sz w:val="18"/>
                <w:szCs w:val="18"/>
              </w:rPr>
              <w:t xml:space="preserve">Higher conversion rate for businesses running coordinated content + paid ad strategies</w:t>
            </w:r>
          </w:p>
        </w:tc>
      </w:tr>
    </w:tbl>
    <w:p>
      <w:pPr>
        <w:spacing w:after="0" w:before="80"/>
      </w:pPr>
    </w:p>
    <w:p>
      <w:r>
        <w:br w:type="page"/>
      </w:r>
    </w:p>
    <w:p>
      <w:pPr>
        <w:spacing w:after="60" w:before="0"/>
      </w:pPr>
      <w:r>
        <w:rPr>
          <w:rFonts w:ascii="Arial" w:cs="Arial" w:eastAsia="Arial" w:hAnsi="Arial"/>
          <w:b/>
          <w:bCs/>
          <w:color w:val="FF4D1C"/>
          <w:spacing w:val="40"/>
          <w:sz w:val="16"/>
          <w:szCs w:val="16"/>
        </w:rPr>
        <w:t xml:space="preserve">PAGE 03  ·  </w:t>
      </w:r>
      <w:r>
        <w:rPr>
          <w:rFonts w:ascii="Arial" w:cs="Arial" w:eastAsia="Arial" w:hAnsi="Arial"/>
          <w:b/>
          <w:bCs/>
          <w:color w:val="6B6560"/>
          <w:spacing w:val="40"/>
          <w:sz w:val="16"/>
          <w:szCs w:val="16"/>
        </w:rPr>
        <w:t xml:space="preserve">PAGE THREE</w:t>
      </w:r>
    </w:p>
    <w:p>
      <w:pPr>
        <w:pStyle w:val="Heading2"/>
        <w:spacing w:after="180" w:before="360"/>
      </w:pPr>
      <w:r>
        <w:rPr>
          <w:rFonts w:ascii="Arial" w:cs="Arial" w:eastAsia="Arial" w:hAnsi="Arial"/>
          <w:b/>
          <w:bCs/>
          <w:color w:val="0D0D0D"/>
          <w:sz w:val="36"/>
          <w:szCs w:val="36"/>
        </w:rPr>
        <w:t xml:space="preserve">How to Choose an Online Marketing Agency —
And Why Gloyoo Is the Answer</w:t>
      </w:r>
    </w:p>
    <w:p>
      <w:pPr>
        <w:pBdr>
          <w:bottom w:val="single" w:color="D9D4CC" w:sz="6" w:space="1"/>
        </w:pBdr>
        <w:spacing w:after="160" w:before="160"/>
      </w:pPr>
    </w:p>
    <w:p>
      <w:pPr>
        <w:spacing w:after="0" w:before="80"/>
      </w:pPr>
    </w:p>
    <w:p>
      <w:pPr>
        <w:pStyle w:val="Heading3"/>
        <w:spacing w:after="120" w:before="280"/>
      </w:pPr>
      <w:r>
        <w:rPr>
          <w:rFonts w:ascii="Arial" w:cs="Arial" w:eastAsia="Arial" w:hAnsi="Arial"/>
          <w:b/>
          <w:bCs/>
          <w:color w:val="0D0D0D"/>
          <w:sz w:val="28"/>
          <w:szCs w:val="28"/>
        </w:rPr>
        <w:t xml:space="preserve">The Agency Selection Mistake Most Businesses Make</w:t>
      </w:r>
    </w:p>
    <w:p>
      <w:pPr>
        <w:spacing w:after="160" w:before="0"/>
      </w:pPr>
      <w:r>
        <w:rPr>
          <w:rFonts w:ascii="Arial" w:cs="Arial" w:eastAsia="Arial" w:hAnsi="Arial"/>
          <w:color w:val="2A2520"/>
          <w:sz w:val="22"/>
          <w:szCs w:val="22"/>
        </w:rPr>
        <w:t xml:space="preserve">When businesses start looking for a </w:t>
      </w:r>
      <w:r>
        <w:rPr>
          <w:rFonts w:ascii="Arial" w:cs="Arial" w:eastAsia="Arial" w:hAnsi="Arial"/>
          <w:b/>
          <w:bCs/>
          <w:color w:val="0D0D0D"/>
          <w:sz w:val="22"/>
          <w:szCs w:val="22"/>
        </w:rPr>
        <w:t xml:space="preserve">social media agency</w:t>
      </w:r>
      <w:r>
        <w:rPr>
          <w:rFonts w:ascii="Arial" w:cs="Arial" w:eastAsia="Arial" w:hAnsi="Arial"/>
          <w:color w:val="2A2520"/>
          <w:sz w:val="22"/>
          <w:szCs w:val="22"/>
        </w:rPr>
        <w:t xml:space="preserve"> or </w:t>
      </w:r>
      <w:r>
        <w:rPr>
          <w:rFonts w:ascii="Arial" w:cs="Arial" w:eastAsia="Arial" w:hAnsi="Arial"/>
          <w:b/>
          <w:bCs/>
          <w:color w:val="0D0D0D"/>
          <w:sz w:val="22"/>
          <w:szCs w:val="22"/>
        </w:rPr>
        <w:t xml:space="preserve">online marketing agency</w:t>
      </w:r>
      <w:r>
        <w:rPr>
          <w:rFonts w:ascii="Arial" w:cs="Arial" w:eastAsia="Arial" w:hAnsi="Arial"/>
          <w:color w:val="2A2520"/>
          <w:sz w:val="22"/>
          <w:szCs w:val="22"/>
        </w:rPr>
        <w:t xml:space="preserve">, the instinct is often to focus on price first and results second. It's a costly error. The cheapest agency is rarely the most effective, and the most expensive doesn't guarantee the best outcome either. What you're looking for is strategic alignment, proven methodology, and transparent communication — all wrapped in a genuine understanding of your market.</w:t>
      </w:r>
    </w:p>
    <w:p>
      <w:pPr>
        <w:spacing w:after="160" w:before="0"/>
      </w:pPr>
      <w:r>
        <w:rPr>
          <w:rFonts w:ascii="Arial" w:cs="Arial" w:eastAsia="Arial" w:hAnsi="Arial"/>
          <w:color w:val="2A2520"/>
          <w:sz w:val="22"/>
          <w:szCs w:val="22"/>
        </w:rPr>
        <w:t xml:space="preserve">The German market, in particular, rewards credibility and trust-building. Consumers and B2B buyers alike expect brands to have a coherent digital footprint — from their </w:t>
      </w:r>
      <w:r>
        <w:rPr>
          <w:rFonts w:ascii="Arial" w:cs="Arial" w:eastAsia="Arial" w:hAnsi="Arial"/>
          <w:b/>
          <w:bCs/>
          <w:color w:val="0D0D0D"/>
          <w:sz w:val="22"/>
          <w:szCs w:val="22"/>
        </w:rPr>
        <w:t xml:space="preserve">Instagram marketing</w:t>
      </w:r>
      <w:r>
        <w:rPr>
          <w:rFonts w:ascii="Arial" w:cs="Arial" w:eastAsia="Arial" w:hAnsi="Arial"/>
          <w:color w:val="2A2520"/>
          <w:sz w:val="22"/>
          <w:szCs w:val="22"/>
        </w:rPr>
        <w:t xml:space="preserve"> all the way through to their website. An agency that understands this cultural context, and knows how to build digital presence that resonates specifically with German-speaking audiences, is worth its weight in qualified leads.</w:t>
      </w:r>
    </w:p>
    <w:p>
      <w:pPr>
        <w:pBdr>
          <w:left w:val="single" w:color="FF4D1C" w:sz="12" w:space="20"/>
        </w:pBdr>
        <w:spacing w:after="240" w:before="240"/>
        <w:ind w:left="720" w:right="720"/>
      </w:pPr>
      <w:r>
        <w:rPr>
          <w:rFonts w:ascii="Arial" w:cs="Arial" w:eastAsia="Arial" w:hAnsi="Arial"/>
          <w:b w:val="false"/>
          <w:bCs w:val="false"/>
          <w:i/>
          <w:iCs/>
          <w:color w:val="0D0D0D"/>
          <w:sz w:val="26"/>
          <w:szCs w:val="26"/>
        </w:rPr>
        <w:t xml:space="preserve">"The right agency doesn't just execute tasks. It becomes a strategic partner that understands your growth goals as well as you do."</w:t>
      </w:r>
    </w:p>
    <w:p>
      <w:pPr>
        <w:pStyle w:val="Heading3"/>
        <w:spacing w:after="120" w:before="280"/>
      </w:pPr>
      <w:r>
        <w:rPr>
          <w:rFonts w:ascii="Arial" w:cs="Arial" w:eastAsia="Arial" w:hAnsi="Arial"/>
          <w:b/>
          <w:bCs/>
          <w:color w:val="0D0D0D"/>
          <w:sz w:val="28"/>
          <w:szCs w:val="28"/>
        </w:rPr>
        <w:t xml:space="preserve">Five Questions to Ask Before Hiring Any Agency</w:t>
      </w:r>
    </w:p>
    <w:p>
      <w:pPr>
        <w:spacing w:after="160" w:before="0"/>
      </w:pPr>
      <w:r>
        <w:rPr>
          <w:rFonts w:ascii="Arial" w:cs="Arial" w:eastAsia="Arial" w:hAnsi="Arial"/>
          <w:color w:val="2A2520"/>
          <w:sz w:val="22"/>
          <w:szCs w:val="22"/>
        </w:rPr>
        <w:t xml:space="preserve">Before signing with any </w:t>
      </w:r>
      <w:r>
        <w:rPr>
          <w:rFonts w:ascii="Arial" w:cs="Arial" w:eastAsia="Arial" w:hAnsi="Arial"/>
          <w:b/>
          <w:bCs/>
          <w:color w:val="0D0D0D"/>
          <w:sz w:val="22"/>
          <w:szCs w:val="22"/>
        </w:rPr>
        <w:t xml:space="preserve">social media agency</w:t>
      </w:r>
      <w:r>
        <w:rPr>
          <w:rFonts w:ascii="Arial" w:cs="Arial" w:eastAsia="Arial" w:hAnsi="Arial"/>
          <w:color w:val="2A2520"/>
          <w:sz w:val="22"/>
          <w:szCs w:val="22"/>
        </w:rPr>
        <w:t xml:space="preserve"> or </w:t>
      </w:r>
      <w:r>
        <w:rPr>
          <w:rFonts w:ascii="Arial" w:cs="Arial" w:eastAsia="Arial" w:hAnsi="Arial"/>
          <w:b/>
          <w:bCs/>
          <w:color w:val="0D0D0D"/>
          <w:sz w:val="22"/>
          <w:szCs w:val="22"/>
        </w:rPr>
        <w:t xml:space="preserve">content creation agency</w:t>
      </w:r>
      <w:r>
        <w:rPr>
          <w:rFonts w:ascii="Arial" w:cs="Arial" w:eastAsia="Arial" w:hAnsi="Arial"/>
          <w:color w:val="2A2520"/>
          <w:sz w:val="22"/>
          <w:szCs w:val="22"/>
        </w:rPr>
        <w:t xml:space="preserve">, make sure you can get clear answers to these five questions:</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c>
          <w:tcPr>
            <w:tcW w:type="dxa" w:w="900"/>
            <w:tcBorders>
              <w:top w:val="none"/>
              <w:left w:val="none"/>
              <w:bottom w:val="single" w:color="D9D4CC" w:sz="1"/>
              <w:right w:val="none"/>
            </w:tcBorders>
            <w:tcMar>
              <w:top w:type="dxa" w:w="200"/>
              <w:left w:type="dxa" w:w="0"/>
              <w:bottom w:type="dxa" w:w="200"/>
              <w:right w:type="dxa" w:w="240"/>
            </w:tcMar>
          </w:tcPr>
          <w:p>
            <w:r>
              <w:rPr>
                <w:rFonts w:ascii="Arial" w:cs="Arial" w:eastAsia="Arial" w:hAnsi="Arial"/>
                <w:b/>
                <w:bCs/>
                <w:color w:val="D9D4CC"/>
                <w:sz w:val="52"/>
                <w:szCs w:val="52"/>
              </w:rPr>
              <w:t xml:space="preserve">01</w:t>
            </w:r>
          </w:p>
        </w:tc>
        <w:tc>
          <w:tcPr>
            <w:tcW w:type="dxa" w:w="8126"/>
            <w:tcBorders>
              <w:top w:val="none"/>
              <w:left w:val="none"/>
              <w:bottom w:val="single" w:color="D9D4CC" w:sz="1"/>
              <w:right w:val="none"/>
            </w:tcBorders>
            <w:tcMar>
              <w:top w:type="dxa" w:w="200"/>
              <w:left w:type="dxa" w:w="0"/>
              <w:bottom w:type="dxa" w:w="200"/>
              <w:right w:type="dxa" w:w="0"/>
            </w:tcMar>
          </w:tcPr>
          <w:p>
            <w:pPr>
              <w:spacing w:after="80" w:before="0"/>
            </w:pPr>
            <w:r>
              <w:rPr>
                <w:rFonts w:ascii="Arial" w:cs="Arial" w:eastAsia="Arial" w:hAnsi="Arial"/>
                <w:b/>
                <w:bCs/>
                <w:color w:val="0D0D0D"/>
                <w:sz w:val="24"/>
                <w:szCs w:val="24"/>
              </w:rPr>
              <w:t xml:space="preserve">How do you measure success?</w:t>
            </w:r>
          </w:p>
          <w:p>
            <w:pPr>
              <w:spacing w:after="0" w:before="0"/>
            </w:pPr>
            <w:r>
              <w:rPr>
                <w:rFonts w:ascii="Arial" w:cs="Arial" w:eastAsia="Arial" w:hAnsi="Arial"/>
                <w:color w:val="6B6560"/>
                <w:sz w:val="20"/>
                <w:szCs w:val="20"/>
              </w:rPr>
              <w:t xml:space="preserve">Vanity metrics — likes, followers, impressions — are easy to generate and hard to convert into revenue. A serious agency focuses on KPIs that map to business outcomes: qualified leads, cost per acquisition, website conversion rates, and customer enquiries.</w:t>
            </w:r>
          </w:p>
        </w:tc>
      </w:tr>
      <w:tr>
        <w:tc>
          <w:tcPr>
            <w:tcW w:type="dxa" w:w="900"/>
            <w:tcBorders>
              <w:top w:val="none"/>
              <w:left w:val="none"/>
              <w:bottom w:val="single" w:color="D9D4CC" w:sz="1"/>
              <w:right w:val="none"/>
            </w:tcBorders>
            <w:tcMar>
              <w:top w:type="dxa" w:w="200"/>
              <w:left w:type="dxa" w:w="0"/>
              <w:bottom w:type="dxa" w:w="200"/>
              <w:right w:type="dxa" w:w="240"/>
            </w:tcMar>
          </w:tcPr>
          <w:p>
            <w:r>
              <w:rPr>
                <w:rFonts w:ascii="Arial" w:cs="Arial" w:eastAsia="Arial" w:hAnsi="Arial"/>
                <w:b/>
                <w:bCs/>
                <w:color w:val="D9D4CC"/>
                <w:sz w:val="52"/>
                <w:szCs w:val="52"/>
              </w:rPr>
              <w:t xml:space="preserve">02</w:t>
            </w:r>
          </w:p>
        </w:tc>
        <w:tc>
          <w:tcPr>
            <w:tcW w:type="dxa" w:w="8126"/>
            <w:tcBorders>
              <w:top w:val="none"/>
              <w:left w:val="none"/>
              <w:bottom w:val="single" w:color="D9D4CC" w:sz="1"/>
              <w:right w:val="none"/>
            </w:tcBorders>
            <w:tcMar>
              <w:top w:type="dxa" w:w="200"/>
              <w:left w:type="dxa" w:w="0"/>
              <w:bottom w:type="dxa" w:w="200"/>
              <w:right w:type="dxa" w:w="0"/>
            </w:tcMar>
          </w:tcPr>
          <w:p>
            <w:pPr>
              <w:spacing w:after="80" w:before="0"/>
            </w:pPr>
            <w:r>
              <w:rPr>
                <w:rFonts w:ascii="Arial" w:cs="Arial" w:eastAsia="Arial" w:hAnsi="Arial"/>
                <w:b/>
                <w:bCs/>
                <w:color w:val="0D0D0D"/>
                <w:sz w:val="24"/>
                <w:szCs w:val="24"/>
              </w:rPr>
              <w:t xml:space="preserve">Do you handle strategy AND execution?</w:t>
            </w:r>
          </w:p>
          <w:p>
            <w:pPr>
              <w:spacing w:after="0" w:before="0"/>
            </w:pPr>
            <w:r>
              <w:rPr>
                <w:rFonts w:ascii="Arial" w:cs="Arial" w:eastAsia="Arial" w:hAnsi="Arial"/>
                <w:color w:val="6B6560"/>
                <w:sz w:val="20"/>
                <w:szCs w:val="20"/>
              </w:rPr>
              <w:t xml:space="preserve">Many agencies will sell you a strategy deck and hand off execution to junior team members or freelancers. Look for an agency where the same team that develops your strategy is accountable for the results.</w:t>
            </w:r>
          </w:p>
        </w:tc>
      </w:tr>
      <w:tr>
        <w:tc>
          <w:tcPr>
            <w:tcW w:type="dxa" w:w="900"/>
            <w:tcBorders>
              <w:top w:val="none"/>
              <w:left w:val="none"/>
              <w:bottom w:val="single" w:color="D9D4CC" w:sz="1"/>
              <w:right w:val="none"/>
            </w:tcBorders>
            <w:tcMar>
              <w:top w:type="dxa" w:w="200"/>
              <w:left w:type="dxa" w:w="0"/>
              <w:bottom w:type="dxa" w:w="200"/>
              <w:right w:type="dxa" w:w="240"/>
            </w:tcMar>
          </w:tcPr>
          <w:p>
            <w:r>
              <w:rPr>
                <w:rFonts w:ascii="Arial" w:cs="Arial" w:eastAsia="Arial" w:hAnsi="Arial"/>
                <w:b/>
                <w:bCs/>
                <w:color w:val="D9D4CC"/>
                <w:sz w:val="52"/>
                <w:szCs w:val="52"/>
              </w:rPr>
              <w:t xml:space="preserve">03</w:t>
            </w:r>
          </w:p>
        </w:tc>
        <w:tc>
          <w:tcPr>
            <w:tcW w:type="dxa" w:w="8126"/>
            <w:tcBorders>
              <w:top w:val="none"/>
              <w:left w:val="none"/>
              <w:bottom w:val="single" w:color="D9D4CC" w:sz="1"/>
              <w:right w:val="none"/>
            </w:tcBorders>
            <w:tcMar>
              <w:top w:type="dxa" w:w="200"/>
              <w:left w:type="dxa" w:w="0"/>
              <w:bottom w:type="dxa" w:w="200"/>
              <w:right w:type="dxa" w:w="0"/>
            </w:tcMar>
          </w:tcPr>
          <w:p>
            <w:pPr>
              <w:spacing w:after="80" w:before="0"/>
            </w:pPr>
            <w:r>
              <w:rPr>
                <w:rFonts w:ascii="Arial" w:cs="Arial" w:eastAsia="Arial" w:hAnsi="Arial"/>
                <w:b/>
                <w:bCs/>
                <w:color w:val="0D0D0D"/>
                <w:sz w:val="24"/>
                <w:szCs w:val="24"/>
              </w:rPr>
              <w:t xml:space="preserve">What does your reporting look like?</w:t>
            </w:r>
          </w:p>
          <w:p>
            <w:pPr>
              <w:spacing w:after="0" w:before="0"/>
            </w:pPr>
            <w:r>
              <w:rPr>
                <w:rFonts w:ascii="Arial" w:cs="Arial" w:eastAsia="Arial" w:hAnsi="Arial"/>
                <w:color w:val="6B6560"/>
                <w:sz w:val="20"/>
                <w:szCs w:val="20"/>
              </w:rPr>
              <w:t xml:space="preserve">Transparency isn't optional. Monthly performance reports, regular strategy reviews, and clear communication about what's working and what isn't are non-negotiables. If an agency is vague about reporting, it's usually for a reason.</w:t>
            </w:r>
          </w:p>
        </w:tc>
      </w:tr>
      <w:tr>
        <w:tc>
          <w:tcPr>
            <w:tcW w:type="dxa" w:w="900"/>
            <w:tcBorders>
              <w:top w:val="none"/>
              <w:left w:val="none"/>
              <w:bottom w:val="single" w:color="D9D4CC" w:sz="1"/>
              <w:right w:val="none"/>
            </w:tcBorders>
            <w:tcMar>
              <w:top w:type="dxa" w:w="200"/>
              <w:left w:type="dxa" w:w="0"/>
              <w:bottom w:type="dxa" w:w="200"/>
              <w:right w:type="dxa" w:w="240"/>
            </w:tcMar>
          </w:tcPr>
          <w:p>
            <w:r>
              <w:rPr>
                <w:rFonts w:ascii="Arial" w:cs="Arial" w:eastAsia="Arial" w:hAnsi="Arial"/>
                <w:b/>
                <w:bCs/>
                <w:color w:val="D9D4CC"/>
                <w:sz w:val="52"/>
                <w:szCs w:val="52"/>
              </w:rPr>
              <w:t xml:space="preserve">04</w:t>
            </w:r>
          </w:p>
        </w:tc>
        <w:tc>
          <w:tcPr>
            <w:tcW w:type="dxa" w:w="8126"/>
            <w:tcBorders>
              <w:top w:val="none"/>
              <w:left w:val="none"/>
              <w:bottom w:val="single" w:color="D9D4CC" w:sz="1"/>
              <w:right w:val="none"/>
            </w:tcBorders>
            <w:tcMar>
              <w:top w:type="dxa" w:w="200"/>
              <w:left w:type="dxa" w:w="0"/>
              <w:bottom w:type="dxa" w:w="200"/>
              <w:right w:type="dxa" w:w="0"/>
            </w:tcMar>
          </w:tcPr>
          <w:p>
            <w:pPr>
              <w:spacing w:after="80" w:before="0"/>
            </w:pPr>
            <w:r>
              <w:rPr>
                <w:rFonts w:ascii="Arial" w:cs="Arial" w:eastAsia="Arial" w:hAnsi="Arial"/>
                <w:b/>
                <w:bCs/>
                <w:color w:val="0D0D0D"/>
                <w:sz w:val="24"/>
                <w:szCs w:val="24"/>
              </w:rPr>
              <w:t xml:space="preserve">Can you show me relevant case studies?</w:t>
            </w:r>
          </w:p>
          <w:p>
            <w:pPr>
              <w:spacing w:after="0" w:before="0"/>
            </w:pPr>
            <w:r>
              <w:rPr>
                <w:rFonts w:ascii="Arial" w:cs="Arial" w:eastAsia="Arial" w:hAnsi="Arial"/>
                <w:color w:val="6B6560"/>
                <w:sz w:val="20"/>
                <w:szCs w:val="20"/>
              </w:rPr>
              <w:t xml:space="preserve">Any credible social media or web design agency will have documented results from real clients. Look for specifics — not 'we helped grow their following' but 'we increased qualified enquiries by 43% in four months.'</w:t>
            </w:r>
          </w:p>
        </w:tc>
      </w:tr>
      <w:tr>
        <w:tc>
          <w:tcPr>
            <w:tcW w:type="dxa" w:w="900"/>
            <w:tcBorders>
              <w:top w:val="none"/>
              <w:left w:val="none"/>
              <w:bottom w:val="single" w:color="D9D4CC" w:sz="1"/>
              <w:right w:val="none"/>
            </w:tcBorders>
            <w:tcMar>
              <w:top w:type="dxa" w:w="200"/>
              <w:left w:type="dxa" w:w="0"/>
              <w:bottom w:type="dxa" w:w="200"/>
              <w:right w:type="dxa" w:w="240"/>
            </w:tcMar>
          </w:tcPr>
          <w:p>
            <w:r>
              <w:rPr>
                <w:rFonts w:ascii="Arial" w:cs="Arial" w:eastAsia="Arial" w:hAnsi="Arial"/>
                <w:b/>
                <w:bCs/>
                <w:color w:val="D9D4CC"/>
                <w:sz w:val="52"/>
                <w:szCs w:val="52"/>
              </w:rPr>
              <w:t xml:space="preserve">05</w:t>
            </w:r>
          </w:p>
        </w:tc>
        <w:tc>
          <w:tcPr>
            <w:tcW w:type="dxa" w:w="8126"/>
            <w:tcBorders>
              <w:top w:val="none"/>
              <w:left w:val="none"/>
              <w:bottom w:val="single" w:color="D9D4CC" w:sz="1"/>
              <w:right w:val="none"/>
            </w:tcBorders>
            <w:tcMar>
              <w:top w:type="dxa" w:w="200"/>
              <w:left w:type="dxa" w:w="0"/>
              <w:bottom w:type="dxa" w:w="200"/>
              <w:right w:type="dxa" w:w="0"/>
            </w:tcMar>
          </w:tcPr>
          <w:p>
            <w:pPr>
              <w:spacing w:after="80" w:before="0"/>
            </w:pPr>
            <w:r>
              <w:rPr>
                <w:rFonts w:ascii="Arial" w:cs="Arial" w:eastAsia="Arial" w:hAnsi="Arial"/>
                <w:b/>
                <w:bCs/>
                <w:color w:val="0D0D0D"/>
                <w:sz w:val="24"/>
                <w:szCs w:val="24"/>
              </w:rPr>
              <w:t xml:space="preserve">How do you stay ahead of platform changes?</w:t>
            </w:r>
          </w:p>
          <w:p>
            <w:pPr>
              <w:spacing w:after="0" w:before="0"/>
            </w:pPr>
            <w:r>
              <w:rPr>
                <w:rFonts w:ascii="Arial" w:cs="Arial" w:eastAsia="Arial" w:hAnsi="Arial"/>
                <w:color w:val="6B6560"/>
                <w:sz w:val="20"/>
                <w:szCs w:val="20"/>
              </w:rPr>
              <w:t xml:space="preserve">Instagram's algorithm, Facebook's advertising policies, and Google's ranking signals change constantly. An agency that isn't proactively adapting — and communicating those changes to you — will quietly lose effectiveness over time.</w:t>
            </w:r>
          </w:p>
        </w:tc>
      </w:tr>
    </w:tbl>
    <w:p>
      <w:pPr>
        <w:spacing w:after="0" w:before="200"/>
      </w:pPr>
    </w:p>
    <w:p>
      <w:pPr>
        <w:pStyle w:val="Heading3"/>
        <w:spacing w:after="120" w:before="280"/>
      </w:pPr>
      <w:r>
        <w:rPr>
          <w:rFonts w:ascii="Arial" w:cs="Arial" w:eastAsia="Arial" w:hAnsi="Arial"/>
          <w:b/>
          <w:bCs/>
          <w:color w:val="0D0D0D"/>
          <w:sz w:val="28"/>
          <w:szCs w:val="28"/>
        </w:rPr>
        <w:t xml:space="preserve">The Gloyoo Advantage: One Team, Full Stack, Zero Silos</w:t>
      </w:r>
    </w:p>
    <w:p>
      <w:pPr>
        <w:spacing w:after="160" w:before="0"/>
      </w:pPr>
      <w:r>
        <w:rPr>
          <w:rFonts w:ascii="Arial" w:cs="Arial" w:eastAsia="Arial" w:hAnsi="Arial"/>
          <w:color w:val="2A2520"/>
          <w:sz w:val="22"/>
          <w:szCs w:val="22"/>
        </w:rPr>
        <w:t xml:space="preserve">Gloyoo was built to solve the fragmentation problem that plagues most businesses' digital marketing. When your </w:t>
      </w:r>
      <w:r>
        <w:rPr>
          <w:rFonts w:ascii="Arial" w:cs="Arial" w:eastAsia="Arial" w:hAnsi="Arial"/>
          <w:b/>
          <w:bCs/>
          <w:color w:val="0D0D0D"/>
          <w:sz w:val="22"/>
          <w:szCs w:val="22"/>
        </w:rPr>
        <w:t xml:space="preserve">social media management</w:t>
      </w:r>
      <w:r>
        <w:rPr>
          <w:rFonts w:ascii="Arial" w:cs="Arial" w:eastAsia="Arial" w:hAnsi="Arial"/>
          <w:color w:val="2A2520"/>
          <w:sz w:val="22"/>
          <w:szCs w:val="22"/>
        </w:rPr>
        <w:t xml:space="preserve">, your </w:t>
      </w:r>
      <w:r>
        <w:rPr>
          <w:rFonts w:ascii="Arial" w:cs="Arial" w:eastAsia="Arial" w:hAnsi="Arial"/>
          <w:b/>
          <w:bCs/>
          <w:color w:val="0D0D0D"/>
          <w:sz w:val="22"/>
          <w:szCs w:val="22"/>
        </w:rPr>
        <w:t xml:space="preserve">content creation</w:t>
      </w:r>
      <w:r>
        <w:rPr>
          <w:rFonts w:ascii="Arial" w:cs="Arial" w:eastAsia="Arial" w:hAnsi="Arial"/>
          <w:color w:val="2A2520"/>
          <w:sz w:val="22"/>
          <w:szCs w:val="22"/>
        </w:rPr>
        <w:t xml:space="preserve">, your </w:t>
      </w:r>
      <w:r>
        <w:rPr>
          <w:rFonts w:ascii="Arial" w:cs="Arial" w:eastAsia="Arial" w:hAnsi="Arial"/>
          <w:b/>
          <w:bCs/>
          <w:color w:val="0D0D0D"/>
          <w:sz w:val="22"/>
          <w:szCs w:val="22"/>
        </w:rPr>
        <w:t xml:space="preserve">Facebook advertising</w:t>
      </w:r>
      <w:r>
        <w:rPr>
          <w:rFonts w:ascii="Arial" w:cs="Arial" w:eastAsia="Arial" w:hAnsi="Arial"/>
          <w:color w:val="2A2520"/>
          <w:sz w:val="22"/>
          <w:szCs w:val="22"/>
        </w:rPr>
        <w:t xml:space="preserve">, and your </w:t>
      </w:r>
      <w:r>
        <w:rPr>
          <w:rFonts w:ascii="Arial" w:cs="Arial" w:eastAsia="Arial" w:hAnsi="Arial"/>
          <w:b/>
          <w:bCs/>
          <w:color w:val="0D0D0D"/>
          <w:sz w:val="22"/>
          <w:szCs w:val="22"/>
        </w:rPr>
        <w:t xml:space="preserve">web design</w:t>
      </w:r>
      <w:r>
        <w:rPr>
          <w:rFonts w:ascii="Arial" w:cs="Arial" w:eastAsia="Arial" w:hAnsi="Arial"/>
          <w:color w:val="2A2520"/>
          <w:sz w:val="22"/>
          <w:szCs w:val="22"/>
        </w:rPr>
        <w:t xml:space="preserve"> are all handled by different providers, you end up with inconsistent branding, conflicting strategies, and a customer experience that feels disjointed.</w:t>
      </w:r>
    </w:p>
    <w:p>
      <w:pPr>
        <w:spacing w:after="160" w:before="0"/>
      </w:pPr>
      <w:r>
        <w:rPr>
          <w:rFonts w:ascii="Arial" w:cs="Arial" w:eastAsia="Arial" w:hAnsi="Arial"/>
          <w:color w:val="2A2520"/>
          <w:sz w:val="22"/>
          <w:szCs w:val="22"/>
        </w:rPr>
        <w:t xml:space="preserve">As a full-service social media and web design agency, Gloyoo operates differently. Strategy, creative, paid media, and web — it all comes from one team, with one shared understanding of your brand goals. This means your Instagram presence reinforces your website, your paid campaigns amplify your organic content, and every touchpoint in your customer's journey tells the same compelling story.</w:t>
      </w:r>
    </w:p>
    <w:p>
      <w:pPr>
        <w:spacing w:after="160" w:before="0"/>
      </w:pPr>
      <w:r>
        <w:rPr>
          <w:rFonts w:ascii="Arial" w:cs="Arial" w:eastAsia="Arial" w:hAnsi="Arial"/>
          <w:color w:val="2A2520"/>
          <w:sz w:val="22"/>
          <w:szCs w:val="22"/>
        </w:rPr>
        <w:t xml:space="preserve">Operating </w:t>
      </w:r>
      <w:r>
        <w:rPr>
          <w:rFonts w:ascii="Arial" w:cs="Arial" w:eastAsia="Arial" w:hAnsi="Arial"/>
          <w:b/>
          <w:bCs/>
          <w:color w:val="0D0D0D"/>
          <w:sz w:val="22"/>
          <w:szCs w:val="22"/>
        </w:rPr>
        <w:t xml:space="preserve">100% remotely and available across Germany</w:t>
      </w:r>
      <w:r>
        <w:rPr>
          <w:rFonts w:ascii="Arial" w:cs="Arial" w:eastAsia="Arial" w:hAnsi="Arial"/>
          <w:color w:val="2A2520"/>
          <w:sz w:val="22"/>
          <w:szCs w:val="22"/>
        </w:rPr>
        <w:t xml:space="preserve">, Gloyoo combines big-agency capability with boutique responsiveness. You get direct access to the strategists and creatives working on your brand — not account managers reading from a brief. You get regular calls, honest reporting, and a team that's genuinely invested in your growth.</w:t>
      </w:r>
    </w:p>
    <w:p>
      <w:pPr>
        <w:spacing w:after="160" w:before="0"/>
      </w:pPr>
      <w:r>
        <w:rPr>
          <w:rFonts w:ascii="Arial" w:cs="Arial" w:eastAsia="Arial" w:hAnsi="Arial"/>
          <w:color w:val="2A2520"/>
          <w:sz w:val="22"/>
          <w:szCs w:val="22"/>
        </w:rPr>
        <w:t xml:space="preserve">Whether you're a local business taking your first steps into social media, a growing company ready to scale with performance marketing, or an established brand in need of a website overhaul — Gloyoo has the experience, the methodology, and the drive to make it happen.</w:t>
      </w:r>
    </w:p>
    <w:p>
      <w:pPr>
        <w:pBdr>
          <w:left w:val="single" w:color="FF4D1C" w:sz="12" w:space="20"/>
        </w:pBdr>
        <w:spacing w:after="240" w:before="240"/>
        <w:ind w:left="720" w:right="720"/>
      </w:pPr>
      <w:r>
        <w:rPr>
          <w:rFonts w:ascii="Arial" w:cs="Arial" w:eastAsia="Arial" w:hAnsi="Arial"/>
          <w:b w:val="false"/>
          <w:bCs w:val="false"/>
          <w:i/>
          <w:iCs/>
          <w:color w:val="0D0D0D"/>
          <w:sz w:val="26"/>
          <w:szCs w:val="26"/>
        </w:rPr>
        <w:t xml:space="preserve">"More visibility. More enquiries. Less work on your end. That's not a promise — it's a process."</w:t>
      </w:r>
    </w:p>
    <w:p>
      <w:pPr>
        <w:pStyle w:val="Heading3"/>
        <w:spacing w:after="120" w:before="280"/>
      </w:pPr>
      <w:r>
        <w:rPr>
          <w:rFonts w:ascii="Arial" w:cs="Arial" w:eastAsia="Arial" w:hAnsi="Arial"/>
          <w:b/>
          <w:bCs/>
          <w:color w:val="0D0D0D"/>
          <w:sz w:val="28"/>
          <w:szCs w:val="28"/>
        </w:rPr>
        <w:t xml:space="preserve">The Bottom Line: Start Now, Not Later</w:t>
      </w:r>
    </w:p>
    <w:p>
      <w:pPr>
        <w:spacing w:after="160" w:before="0"/>
      </w:pPr>
      <w:r>
        <w:rPr>
          <w:rFonts w:ascii="Arial" w:cs="Arial" w:eastAsia="Arial" w:hAnsi="Arial"/>
          <w:color w:val="2A2520"/>
          <w:sz w:val="22"/>
          <w:szCs w:val="22"/>
        </w:rPr>
        <w:t xml:space="preserve">Every week without a coherent </w:t>
      </w:r>
      <w:r>
        <w:rPr>
          <w:rFonts w:ascii="Arial" w:cs="Arial" w:eastAsia="Arial" w:hAnsi="Arial"/>
          <w:b/>
          <w:bCs/>
          <w:color w:val="0D0D0D"/>
          <w:sz w:val="22"/>
          <w:szCs w:val="22"/>
        </w:rPr>
        <w:t xml:space="preserve">online marketing</w:t>
      </w:r>
      <w:r>
        <w:rPr>
          <w:rFonts w:ascii="Arial" w:cs="Arial" w:eastAsia="Arial" w:hAnsi="Arial"/>
          <w:color w:val="2A2520"/>
          <w:sz w:val="22"/>
          <w:szCs w:val="22"/>
        </w:rPr>
        <w:t xml:space="preserve"> strategy is a week your competitors are widening their lead. The businesses growing fastest in 2026 are not the ones with the biggest budgets — they're the ones that made the decision to get serious about their digital presence, found the right agency partner, and executed consistently.</w:t>
      </w:r>
    </w:p>
    <w:p>
      <w:pPr>
        <w:spacing w:after="160" w:before="0"/>
      </w:pPr>
      <w:r>
        <w:rPr>
          <w:rFonts w:ascii="Arial" w:cs="Arial" w:eastAsia="Arial" w:hAnsi="Arial"/>
          <w:color w:val="2A2520"/>
          <w:sz w:val="22"/>
          <w:szCs w:val="22"/>
        </w:rPr>
        <w:t xml:space="preserve">Gloyoo offers a </w:t>
      </w:r>
      <w:r>
        <w:rPr>
          <w:rFonts w:ascii="Arial" w:cs="Arial" w:eastAsia="Arial" w:hAnsi="Arial"/>
          <w:b/>
          <w:bCs/>
          <w:color w:val="0D0D0D"/>
          <w:sz w:val="22"/>
          <w:szCs w:val="22"/>
        </w:rPr>
        <w:t xml:space="preserve">free initial consultation</w:t>
      </w:r>
      <w:r>
        <w:rPr>
          <w:rFonts w:ascii="Arial" w:cs="Arial" w:eastAsia="Arial" w:hAnsi="Arial"/>
          <w:color w:val="2A2520"/>
          <w:sz w:val="22"/>
          <w:szCs w:val="22"/>
        </w:rPr>
        <w:t xml:space="preserve"> — no commitment, no sales pressure, just a focused conversation about where your business is now and what it would take to get it where you want it to go. Bring your questions. Bring your goals. We'll bring the roadmap.</w:t>
      </w:r>
    </w:p>
    <w:p>
      <w:pPr>
        <w:spacing w:after="160" w:before="0"/>
      </w:pPr>
      <w:r>
        <w:rPr>
          <w:rFonts w:ascii="Arial" w:cs="Arial" w:eastAsia="Arial" w:hAnsi="Arial"/>
          <w:color w:val="2A2520"/>
          <w:sz w:val="22"/>
          <w:szCs w:val="22"/>
        </w:rPr>
        <w:t xml:space="preserve">The best time to build a powerful social media and web presence was two years ago. </w:t>
      </w:r>
      <w:r>
        <w:rPr>
          <w:rFonts w:ascii="Arial" w:cs="Arial" w:eastAsia="Arial" w:hAnsi="Arial"/>
          <w:b/>
          <w:bCs/>
          <w:color w:val="FF4D1C"/>
          <w:sz w:val="22"/>
          <w:szCs w:val="22"/>
        </w:rPr>
        <w:t xml:space="preserve">The second best time is today.</w:t>
      </w:r>
    </w:p>
    <w:p>
      <w:pPr>
        <w:spacing w:after="0" w:before="240"/>
      </w:pPr>
    </w:p>
    <w:p>
      <w:pPr>
        <w:pBdr>
          <w:bottom w:val="single" w:color="FF4D1C" w:sz="10" w:space="1"/>
        </w:pBdr>
        <w:spacing w:after="160" w:before="160"/>
      </w:pPr>
    </w:p>
    <w:p>
      <w:pPr>
        <w:spacing w:after="0" w:before="80"/>
      </w:pPr>
    </w:p>
    <w:p>
      <w:pPr>
        <w:spacing w:after="60" w:before="120"/>
        <w:jc w:val="center"/>
      </w:pPr>
      <w:r>
        <w:rPr>
          <w:rFonts w:ascii="Arial" w:cs="Arial" w:eastAsia="Arial" w:hAnsi="Arial"/>
          <w:b/>
          <w:bCs/>
          <w:color w:val="FF4D1C"/>
          <w:spacing w:val="80"/>
          <w:sz w:val="18"/>
          <w:szCs w:val="18"/>
        </w:rPr>
        <w:t xml:space="preserve">READY TO GROW?</w:t>
      </w:r>
    </w:p>
    <w:p>
      <w:pPr>
        <w:spacing w:after="120" w:before="0"/>
        <w:jc w:val="center"/>
      </w:pPr>
      <w:r>
        <w:rPr>
          <w:rFonts w:ascii="Arial" w:cs="Arial" w:eastAsia="Arial" w:hAnsi="Arial"/>
          <w:b/>
          <w:bCs/>
          <w:color w:val="0D0D0D"/>
          <w:sz w:val="28"/>
          <w:szCs w:val="28"/>
        </w:rPr>
        <w:t xml:space="preserve">Book your free strategy consultation today.</w:t>
      </w:r>
    </w:p>
    <w:p>
      <w:pPr>
        <w:spacing w:after="120" w:before="0"/>
        <w:jc w:val="center"/>
      </w:pPr>
      <w:r>
        <w:rPr>
          <w:rFonts w:ascii="Arial" w:cs="Arial" w:eastAsia="Arial" w:hAnsi="Arial"/>
          <w:b/>
          <w:bCs/>
          <w:color w:val="1A3FFF"/>
          <w:sz w:val="24"/>
          <w:szCs w:val="24"/>
        </w:rPr>
        <w:t xml:space="preserve">gloyoo.vercel.app/de/form</w:t>
      </w:r>
    </w:p>
    <w:p>
      <w:pPr>
        <w:spacing w:after="0" w:before="80"/>
      </w:pPr>
    </w:p>
    <w:p>
      <w:pPr>
        <w:pBdr>
          <w:bottom w:val="single" w:color="D9D4CC" w:sz="4" w:space="1"/>
        </w:pBdr>
        <w:spacing w:after="160" w:before="160"/>
      </w:pPr>
    </w:p>
    <w:p>
      <w:pPr>
        <w:spacing w:after="0" w:before="120"/>
        <w:jc w:val="center"/>
      </w:pPr>
      <w:r>
        <w:rPr>
          <w:rFonts w:ascii="Arial" w:cs="Arial" w:eastAsia="Arial" w:hAnsi="Arial"/>
          <w:color w:val="6B6560"/>
          <w:sz w:val="16"/>
          <w:szCs w:val="16"/>
        </w:rPr>
        <w:t xml:space="preserve">© 2026 Gloyoo  ·  Social Media Agentur &amp; Webagentur  ·  100% Remote, deutschlandweit verfügbar</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4CC" w:sz="4" w:space="1"/>
      </w:pBdr>
      <w:spacing w:after="0" w:before="120"/>
    </w:pPr>
    <w:r>
      <w:rPr>
        <w:rFonts w:ascii="Arial" w:cs="Arial" w:eastAsia="Arial" w:hAnsi="Arial"/>
        <w:color w:val="6B6560"/>
        <w:sz w:val="16"/>
        <w:szCs w:val="16"/>
      </w:rPr>
      <w:t xml:space="preserve">gloyoo.vercel.app/de  ·  </w:t>
    </w:r>
    <w:r>
      <w:rPr>
        <w:rFonts w:ascii="Arial" w:cs="Arial" w:eastAsia="Arial" w:hAnsi="Arial"/>
        <w:color w:val="FF4D1C"/>
        <w:sz w:val="16"/>
        <w:szCs w:val="16"/>
      </w:rPr>
      <w:t xml:space="preserve">Free Consultation: gloyoo.vercel.app/de/form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F4D1C" w:sz="6" w:space="1"/>
      </w:pBdr>
      <w:spacing w:after="120" w:before="0"/>
    </w:pPr>
    <w:r>
      <w:rPr>
        <w:rFonts w:ascii="Arial" w:cs="Arial" w:eastAsia="Arial" w:hAnsi="Arial"/>
        <w:b/>
        <w:bCs/>
        <w:color w:val="0D0D0D"/>
        <w:spacing w:val="60"/>
        <w:sz w:val="18"/>
        <w:szCs w:val="18"/>
      </w:rPr>
      <w:t xml:space="preserve">GLOYOO</w:t>
    </w:r>
    <w:r>
      <w:rPr>
        <w:rFonts w:ascii="Arial" w:cs="Arial" w:eastAsia="Arial" w:hAnsi="Arial"/>
        <w:color w:val="6B6560"/>
        <w:sz w:val="18"/>
        <w:szCs w:val="18"/>
      </w:rPr>
      <w:t xml:space="preserve">  ·  Social Media Agentur  ·  Content, Ads &amp; Webdesign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color w:val="6B6560"/>
        <w:sz w:val="22"/>
        <w:szCs w:val="22"/>
      </w:rPr>
    </w:lvl>
  </w:abstractNum>
  <w:abstractNum w:abstractNumId="3" w15:restartNumberingAfterBreak="0">
    <w:multiLevelType w:val="hybridMultilevel"/>
    <w:lvl w:ilvl="0" w15:tentative="1">
      <w:start w:val="1"/>
      <w:numFmt w:val="bullet"/>
      <w:lvlText w:val="→"/>
      <w:lvlJc w:val="left"/>
      <w:pPr>
        <w:ind w:left="720" w:hanging="360"/>
      </w:pPr>
      <w:rPr>
        <w:rFonts w:ascii="Arial" w:cs="Arial" w:eastAsia="Arial" w:hAnsi="Arial"/>
        <w:color w:val="FF4D1C"/>
        <w:sz w:val="22"/>
        <w:szCs w:val="22"/>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0D0D0D"/>
      <w:sz w:val="52"/>
      <w:szCs w:val="52"/>
    </w:rPr>
  </w:style>
  <w:style w:type="paragraph" w:styleId="Heading2">
    <w:name w:val="Heading 2"/>
    <w:basedOn w:val="Normal"/>
    <w:next w:val="Normal"/>
    <w:qFormat/>
    <w:pPr>
      <w:spacing w:after="180" w:before="360"/>
      <w:outlineLvl w:val="1"/>
    </w:pPr>
    <w:rPr>
      <w:rFonts w:ascii="Arial" w:cs="Arial" w:eastAsia="Arial" w:hAnsi="Arial"/>
      <w:b/>
      <w:bCs/>
      <w:color w:val="0D0D0D"/>
      <w:sz w:val="36"/>
      <w:szCs w:val="36"/>
    </w:rPr>
  </w:style>
  <w:style w:type="paragraph" w:styleId="Heading3">
    <w:name w:val="Heading 3"/>
    <w:basedOn w:val="Normal"/>
    <w:next w:val="Normal"/>
    <w:qFormat/>
    <w:pPr>
      <w:spacing w:after="120" w:before="280"/>
      <w:outlineLvl w:val="2"/>
    </w:pPr>
    <w:rPr>
      <w:rFonts w:ascii="Arial" w:cs="Arial" w:eastAsia="Arial" w:hAnsi="Arial"/>
      <w:b/>
      <w:bCs/>
      <w:color w:val="0D0D0D"/>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2026-05-18T09:51:12.383Z</dcterms:created>
  <dcterms:modified xsi:type="dcterms:W3CDTF">2026-05-18T09:51:12.383Z</dcterms:modified>
</cp:coreProperties>
</file>

<file path=docProps/custom.xml><?xml version="1.0" encoding="utf-8"?>
<Properties xmlns="http://schemas.openxmlformats.org/officeDocument/2006/custom-properties" xmlns:vt="http://schemas.openxmlformats.org/officeDocument/2006/docPropsVTypes"/>
</file>