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DC6" w:rsidRDefault="00385814">
      <w:pPr>
        <w:spacing w:before="1400"/>
        <w:jc w:val="center"/>
      </w:pPr>
      <w:r>
        <w:rPr>
          <w:b/>
          <w:color w:val="007F86"/>
          <w:sz w:val="30"/>
        </w:rPr>
        <w:t>COMPTE RENDU DE TRAVAUX PRATIQUES</w:t>
      </w:r>
    </w:p>
    <w:p w:rsidR="00C54DC6" w:rsidRDefault="00385814">
      <w:pPr>
        <w:spacing w:before="360"/>
        <w:jc w:val="center"/>
      </w:pPr>
      <w:r>
        <w:rPr>
          <w:b/>
          <w:color w:val="17365D"/>
          <w:sz w:val="50"/>
        </w:rPr>
        <w:t>Affichage sur l’écran OLED</w:t>
      </w:r>
      <w:r>
        <w:rPr>
          <w:b/>
          <w:color w:val="17365D"/>
          <w:sz w:val="50"/>
        </w:rPr>
        <w:br/>
        <w:t>TTGO LoRa32 ESP32</w:t>
      </w:r>
    </w:p>
    <w:p w:rsidR="00C54DC6" w:rsidRDefault="00385814">
      <w:pPr>
        <w:jc w:val="center"/>
      </w:pPr>
      <w:r>
        <w:rPr>
          <w:color w:val="566573"/>
          <w:sz w:val="24"/>
        </w:rPr>
        <w:t>Code Arduino et explication ligne par ligne</w:t>
      </w:r>
    </w:p>
    <w:p w:rsidR="00C54DC6" w:rsidRDefault="00C54DC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54DC6">
        <w:trPr>
          <w:jc w:val="center"/>
        </w:trPr>
        <w:tc>
          <w:tcPr>
            <w:tcW w:w="4968" w:type="dxa"/>
            <w:shd w:val="clear" w:color="auto" w:fill="17365D"/>
            <w:vAlign w:val="center"/>
          </w:tcPr>
          <w:p w:rsidR="00C54DC6" w:rsidRDefault="00385814">
            <w:pPr>
              <w:spacing w:after="40"/>
            </w:pPr>
            <w:r>
              <w:rPr>
                <w:b/>
                <w:color w:val="FFFFFF"/>
              </w:rPr>
              <w:t>Niveau</w:t>
            </w:r>
          </w:p>
        </w:tc>
        <w:tc>
          <w:tcPr>
            <w:tcW w:w="4968" w:type="dxa"/>
            <w:shd w:val="clear" w:color="auto" w:fill="F1F4F7"/>
            <w:vAlign w:val="center"/>
          </w:tcPr>
          <w:p w:rsidR="00C54DC6" w:rsidRDefault="00385814">
            <w:pPr>
              <w:spacing w:after="40"/>
            </w:pPr>
            <w:r>
              <w:t>LISI 3</w:t>
            </w:r>
            <w:bookmarkStart w:id="0" w:name="_GoBack"/>
            <w:bookmarkEnd w:id="0"/>
          </w:p>
        </w:tc>
      </w:tr>
      <w:tr w:rsidR="00C54DC6">
        <w:trPr>
          <w:jc w:val="center"/>
        </w:trPr>
        <w:tc>
          <w:tcPr>
            <w:tcW w:w="4968" w:type="dxa"/>
            <w:shd w:val="clear" w:color="auto" w:fill="17365D"/>
            <w:vAlign w:val="center"/>
          </w:tcPr>
          <w:p w:rsidR="00C54DC6" w:rsidRDefault="00385814">
            <w:pPr>
              <w:spacing w:after="40"/>
            </w:pPr>
            <w:r>
              <w:rPr>
                <w:b/>
                <w:color w:val="FFFFFF"/>
              </w:rPr>
              <w:t>Étudiants</w:t>
            </w:r>
          </w:p>
        </w:tc>
        <w:tc>
          <w:tcPr>
            <w:tcW w:w="4968" w:type="dxa"/>
            <w:shd w:val="clear" w:color="auto" w:fill="FFFFFF"/>
            <w:vAlign w:val="center"/>
          </w:tcPr>
          <w:p w:rsidR="00C54DC6" w:rsidRDefault="00385814">
            <w:pPr>
              <w:spacing w:after="40"/>
            </w:pPr>
            <w:r w:rsidRPr="009C59D7">
              <w:rPr>
                <w:b/>
                <w:bCs/>
                <w:sz w:val="32"/>
                <w:szCs w:val="32"/>
                <w:u w:val="single"/>
              </w:rPr>
              <w:t>Yassine Mallek</w:t>
            </w:r>
            <w:r>
              <w:br/>
              <w:t>Moataz Khabir</w:t>
            </w:r>
            <w:r>
              <w:br/>
              <w:t>Hanine Hmaied</w:t>
            </w:r>
          </w:p>
        </w:tc>
      </w:tr>
      <w:tr w:rsidR="00C54DC6">
        <w:trPr>
          <w:jc w:val="center"/>
        </w:trPr>
        <w:tc>
          <w:tcPr>
            <w:tcW w:w="4968" w:type="dxa"/>
            <w:shd w:val="clear" w:color="auto" w:fill="17365D"/>
            <w:vAlign w:val="center"/>
          </w:tcPr>
          <w:p w:rsidR="00C54DC6" w:rsidRDefault="00385814">
            <w:pPr>
              <w:spacing w:after="40"/>
            </w:pPr>
            <w:r>
              <w:rPr>
                <w:b/>
                <w:color w:val="FFFFFF"/>
              </w:rPr>
              <w:t>Carte</w:t>
            </w:r>
          </w:p>
        </w:tc>
        <w:tc>
          <w:tcPr>
            <w:tcW w:w="4968" w:type="dxa"/>
            <w:shd w:val="clear" w:color="auto" w:fill="F1F4F7"/>
            <w:vAlign w:val="center"/>
          </w:tcPr>
          <w:p w:rsidR="00C54DC6" w:rsidRDefault="00385814">
            <w:pPr>
              <w:spacing w:after="40"/>
            </w:pPr>
            <w:r>
              <w:t>TTGO LoRa32 OLED ESP32</w:t>
            </w:r>
          </w:p>
        </w:tc>
      </w:tr>
    </w:tbl>
    <w:p w:rsidR="00C54DC6" w:rsidRDefault="00385814" w:rsidP="00C972F1">
      <w:r>
        <w:t xml:space="preserve">1. </w:t>
      </w:r>
      <w:proofErr w:type="spellStart"/>
      <w:r>
        <w:t>Objectif</w:t>
      </w:r>
      <w:proofErr w:type="spellEnd"/>
      <w:r>
        <w:t xml:space="preserve"> du TP</w:t>
      </w:r>
    </w:p>
    <w:p w:rsidR="00C54DC6" w:rsidRDefault="00385814">
      <w:r>
        <w:t>L’objectif est de modifier le programme de démonstration « Hello World » pour afficher de manière fixe le niveau LISI 3 et les noms des trois étudiants sur l’écran OLED intégré à la carte TTGO LoRa32 ESP32.</w:t>
      </w:r>
    </w:p>
    <w:p w:rsidR="00C54DC6" w:rsidRDefault="00385814">
      <w:pPr>
        <w:pStyle w:val="Titre1"/>
      </w:pPr>
      <w:r>
        <w:t>2. Présentation de la carte et des photos</w:t>
      </w:r>
    </w:p>
    <w:p w:rsidR="00C54DC6" w:rsidRDefault="00385814">
      <w:r>
        <w:t>La TTGO LoRa32 OLED est une carte de développement basée sur l’ESP32. Selon la version, elle dispose du Wi-Fi, du Bluetooth, d’un module radio LoRa et d’un écran OLED. L’écran permet d’afficher des messages et des informations sans utiliser de moniteur externe.</w:t>
      </w:r>
    </w:p>
    <w:p w:rsidR="00C54DC6" w:rsidRDefault="00385814">
      <w:pPr>
        <w:jc w:val="center"/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5029200" cy="3549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f78c43-b76d-43b8-b875-97aa2b72132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4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DC6" w:rsidRDefault="00385814">
      <w:pPr>
        <w:jc w:val="center"/>
      </w:pPr>
      <w:r>
        <w:rPr>
          <w:noProof/>
          <w:lang w:val="fr-FR" w:eastAsia="fr-FR"/>
        </w:rPr>
        <w:drawing>
          <wp:inline distT="0" distB="0" distL="0" distR="0">
            <wp:extent cx="566928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e18599-b224-4c5d-af19-57d3e96513e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DC6" w:rsidRDefault="00385814">
      <w:pPr>
        <w:jc w:val="center"/>
      </w:pPr>
      <w:r>
        <w:rPr>
          <w:i/>
          <w:color w:val="566573"/>
          <w:sz w:val="18"/>
        </w:rPr>
        <w:t>Figure 2 — Carte TTGO LoRa32 OLED installée sur une plaque d’essai, affichant un message de démarrage et une adresse IP.</w:t>
      </w:r>
    </w:p>
    <w:p w:rsidR="00C54DC6" w:rsidRDefault="00385814">
      <w:pPr>
        <w:pStyle w:val="Titre1"/>
      </w:pPr>
      <w:r>
        <w:t>3. Code Arduino complet</w:t>
      </w:r>
    </w:p>
    <w:p w:rsidR="00C54DC6" w:rsidRDefault="00385814">
      <w:r>
        <w:t>Ce code reprend la structure du programme Hello World. Les broches ci-dessous correspondent à la configuration V1. Pour une version V2.0/V2.1, il faut utiliser la configuration de broches indiquée par le fabricant.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54DC6">
        <w:trPr>
          <w:jc w:val="center"/>
        </w:trPr>
        <w:tc>
          <w:tcPr>
            <w:tcW w:w="9936" w:type="dxa"/>
            <w:shd w:val="clear" w:color="auto" w:fill="F1F4F7"/>
          </w:tcPr>
          <w:p w:rsidR="00C54DC6" w:rsidRDefault="00385814">
            <w:pPr>
              <w:spacing w:after="0"/>
            </w:pPr>
            <w:r>
              <w:rPr>
                <w:rFonts w:ascii="Consolas" w:hAnsi="Consolas"/>
                <w:color w:val="263746"/>
                <w:sz w:val="16"/>
              </w:rPr>
              <w:t>#include &lt;Wire.h&gt;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>#include "SSD1306Wire.h"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>// TTGO LoRa32-OLED V1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lastRenderedPageBreak/>
              <w:t>#define OLED_SDA 4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>#define OLED_SCL 15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>#define OLED_RST 16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>// TTGO LoRa32-OLED V2.0 / V2.1 :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>// #define OLED_SDA 21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>// #define OLED_SCL 22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>// #define OLED_RST NOT_A_PIN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>SSD1306Wire display(0x3c, OLED_SDA, OLED_SCL);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>void setup()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Serial.begin(9600);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delay(100);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Serial.println("LISI 3");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if (OLED_RST != NOT_A_PIN)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{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  pinMode(OLED_RST, OUTPUT);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  digitalWrite(OLED_RST, LOW);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  delay(50);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  digitalWrite(OLED_RST, HIGH);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display.init();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display.flipScreenVertically();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display.clear();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display.setFont(ArialMT_Plain_10);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display.drawString(25, 0, "LISI 3");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display.drawString(0, 15, "YASSINE MALLEK");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display.drawString(0, 30, "MOATAZ KHABIR");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display.drawString(0, 45, "HANINE HMAIED");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 display.display();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>void loop()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263746"/>
                <w:sz w:val="16"/>
              </w:rPr>
              <w:t>}</w:t>
            </w:r>
          </w:p>
        </w:tc>
      </w:tr>
    </w:tbl>
    <w:p w:rsidR="00C54DC6" w:rsidRDefault="00C54DC6">
      <w:pPr>
        <w:spacing w:after="0"/>
      </w:pPr>
    </w:p>
    <w:p w:rsidR="00C54DC6" w:rsidRDefault="00385814">
      <w:pPr>
        <w:pStyle w:val="Titre1"/>
      </w:pPr>
      <w:r>
        <w:t>4. Explication des lignes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#include &lt;Wire.h&gt; — </w:t>
      </w:r>
      <w:r>
        <w:t>Inclut la bibliothèque pour la communication I²C.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#include "SSD1306Wire.h" — </w:t>
      </w:r>
      <w:r>
        <w:t>Inclut les fonctions de commande de l’écran OLED.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#define OLED_SDA 4 — </w:t>
      </w:r>
      <w:r>
        <w:t>Définit GPIO 4 comme broche de données SDA pour la version V1.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#define OLED_SCL 15 — </w:t>
      </w:r>
      <w:r>
        <w:t>Définit GPIO 15 comme broche d’horloge SCL pour la version V1.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#define OLED_RST 16 — </w:t>
      </w:r>
      <w:r>
        <w:t>Définit GPIO 16 comme broche de réinitialisation de l’écran pour la version V1.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SSD1306Wire display(0x3c, OLED_SDA, OLED_SCL); — </w:t>
      </w:r>
      <w:r>
        <w:t>Crée l’objet display, utilise l’adresse I²C habituelle 0x3C et associe les broches SDA et SCL.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void setup() — </w:t>
      </w:r>
      <w:r>
        <w:t>Déclare la fonction exécutée une seule fois au démarrage.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Serial.begin(9600); — </w:t>
      </w:r>
      <w:r>
        <w:t>Initialise le moniteur série à 9 600 bauds.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delay(100); — </w:t>
      </w:r>
      <w:r>
        <w:t>Attend 100 millisecondes.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Serial.println("LISI 3"); — </w:t>
      </w:r>
      <w:r>
        <w:t>Envoie le texte LISI 3 au moniteur série.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lastRenderedPageBreak/>
        <w:t xml:space="preserve">if (OLED_RST != NOT_A_PIN) — </w:t>
      </w:r>
      <w:r>
        <w:t>Vérifie si une broche de réinitialisation est disponible dans la configuration choisie.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pinMode(OLED_RST, OUTPUT); — </w:t>
      </w:r>
      <w:r>
        <w:t>Configure la broche de réinitialisation comme une sortie.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digitalWrite(OLED_RST, LOW); — </w:t>
      </w:r>
      <w:r>
        <w:t>Met la broche à l’état bas pour réinitialiser l’écran.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delay(50); — </w:t>
      </w:r>
      <w:r>
        <w:t>Attend 50 millisecondes.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digitalWrite(OLED_RST, HIGH); — </w:t>
      </w:r>
      <w:r>
        <w:t>Remet la broche à l’état haut pour permettre le fonctionnement de l’écran.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display.init(); — </w:t>
      </w:r>
      <w:r>
        <w:t>Initialise l’écran OLED.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display.flipScreenVertically(); — </w:t>
      </w:r>
      <w:r>
        <w:t>Inverse l’affichage verticalement si nécessaire.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display.clear(); — </w:t>
      </w:r>
      <w:r>
        <w:t>Efface le contenu précédent de l’écran.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display.setFont(ArialMT_Plain_10); — </w:t>
      </w:r>
      <w:r>
        <w:t>Sélectionne la police de taille 10.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display.drawString(25, 0, "LISI 3"); — </w:t>
      </w:r>
      <w:r>
        <w:t>Affiche LISI 3 aux coordonnées x = 25, y = 0.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display.drawString(0, 15, "YASSINE MALLEK"); — </w:t>
      </w:r>
      <w:r>
        <w:t>Affiche le nom du premier étudiant à x = 0, y = 15.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display.drawString(0, 30, "MOATAZ KHABIR"); — </w:t>
      </w:r>
      <w:r>
        <w:t>Affiche le nom du deuxième étudiant à x = 0, y = 30.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display.drawString(0, 45, "HANINE HMAIED"); — </w:t>
      </w:r>
      <w:r>
        <w:t>Affiche le nom du troisième étudiant à x = 0, y = 45.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display.display(); — </w:t>
      </w:r>
      <w:r>
        <w:t>Envoie le contenu vers l’écran OLED pour le rendre visible.</w:t>
      </w:r>
    </w:p>
    <w:p w:rsidR="00C54DC6" w:rsidRDefault="00385814">
      <w:pPr>
        <w:pStyle w:val="Listepuces"/>
      </w:pPr>
      <w:r>
        <w:rPr>
          <w:rFonts w:ascii="Consolas" w:hAnsi="Consolas"/>
          <w:b/>
          <w:color w:val="007F86"/>
          <w:sz w:val="18"/>
        </w:rPr>
        <w:t xml:space="preserve">void loop() { } — </w:t>
      </w:r>
      <w:r>
        <w:t>La boucle est vide : l’affichage reste fixe.</w:t>
      </w:r>
    </w:p>
    <w:p w:rsidR="00C54DC6" w:rsidRDefault="00385814">
      <w:pPr>
        <w:pStyle w:val="Titre1"/>
      </w:pPr>
      <w:r>
        <w:t>5. Résultat attendu</w:t>
      </w:r>
    </w:p>
    <w:p w:rsidR="00C54DC6" w:rsidRDefault="00385814">
      <w:r>
        <w:t>L’écran affiche les quatre lignes suivantes après le démarrage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54DC6">
        <w:trPr>
          <w:jc w:val="center"/>
        </w:trPr>
        <w:tc>
          <w:tcPr>
            <w:tcW w:w="9936" w:type="dxa"/>
            <w:shd w:val="clear" w:color="auto" w:fill="F1F4F7"/>
          </w:tcPr>
          <w:p w:rsidR="00C54DC6" w:rsidRDefault="00385814">
            <w:pPr>
              <w:spacing w:after="0"/>
            </w:pPr>
            <w:r>
              <w:rPr>
                <w:rFonts w:ascii="Consolas" w:hAnsi="Consolas"/>
                <w:color w:val="263746"/>
              </w:rPr>
              <w:t>LISI 3</w:t>
            </w:r>
            <w:r>
              <w:br/>
            </w:r>
            <w:r>
              <w:rPr>
                <w:rFonts w:ascii="Consolas" w:hAnsi="Consolas"/>
                <w:color w:val="263746"/>
              </w:rPr>
              <w:t>YASSINE MALLEK</w:t>
            </w:r>
            <w:r>
              <w:br/>
            </w:r>
            <w:r>
              <w:rPr>
                <w:rFonts w:ascii="Consolas" w:hAnsi="Consolas"/>
                <w:color w:val="263746"/>
              </w:rPr>
              <w:t>MOATAZ KHABIR</w:t>
            </w:r>
            <w:r>
              <w:br/>
            </w:r>
            <w:r>
              <w:rPr>
                <w:rFonts w:ascii="Consolas" w:hAnsi="Consolas"/>
                <w:color w:val="263746"/>
              </w:rPr>
              <w:t>HANINE HMAIED</w:t>
            </w:r>
          </w:p>
        </w:tc>
      </w:tr>
    </w:tbl>
    <w:p w:rsidR="00C54DC6" w:rsidRDefault="00C54DC6">
      <w:pPr>
        <w:spacing w:after="0"/>
      </w:pPr>
    </w:p>
    <w:p w:rsidR="00C54DC6" w:rsidRDefault="00385814">
      <w:pPr>
        <w:pStyle w:val="Titre1"/>
      </w:pPr>
      <w:r>
        <w:t>6. Conclusion</w:t>
      </w:r>
    </w:p>
    <w:p w:rsidR="00C54DC6" w:rsidRDefault="00385814">
      <w:r>
        <w:t>Ce TP a permis de personnaliser le programme Hello World afin d’afficher le niveau LISI 3 et les noms des étudiants sur l’écran OLED de la carte TTGO LoRa32 ESP32. Il a également permis de comprendre l’initialisation de l’écran, les broches de communication et les principales fonctions d’affichage.</w:t>
      </w:r>
    </w:p>
    <w:sectPr w:rsidR="00C54DC6" w:rsidSect="00034616">
      <w:headerReference w:type="default" r:id="rId10"/>
      <w:footerReference w:type="default" r:id="rId11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2E1A" w:rsidRDefault="005A2E1A">
      <w:pPr>
        <w:spacing w:after="0" w:line="240" w:lineRule="auto"/>
      </w:pPr>
      <w:r>
        <w:separator/>
      </w:r>
    </w:p>
  </w:endnote>
  <w:endnote w:type="continuationSeparator" w:id="0">
    <w:p w:rsidR="005A2E1A" w:rsidRDefault="005A2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DC6" w:rsidRDefault="00C54DC6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2E1A" w:rsidRDefault="005A2E1A">
      <w:pPr>
        <w:spacing w:after="0" w:line="240" w:lineRule="auto"/>
      </w:pPr>
      <w:r>
        <w:separator/>
      </w:r>
    </w:p>
  </w:footnote>
  <w:footnote w:type="continuationSeparator" w:id="0">
    <w:p w:rsidR="005A2E1A" w:rsidRDefault="005A2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DC6" w:rsidRDefault="00385814">
    <w:pPr>
      <w:pStyle w:val="En-tte"/>
      <w:jc w:val="right"/>
    </w:pPr>
    <w:r>
      <w:rPr>
        <w:color w:val="646E78"/>
        <w:sz w:val="16"/>
      </w:rPr>
      <w:t>TRAVAUX PRATIQUES — PROGRAMMATION OLED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814"/>
    <w:rsid w:val="005A2E1A"/>
    <w:rsid w:val="009C59D7"/>
    <w:rsid w:val="00AA1D8D"/>
    <w:rsid w:val="00B47730"/>
    <w:rsid w:val="00C54DC6"/>
    <w:rsid w:val="00C972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9D07FBD-F50E-426F-8A2E-AF9608AB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F86"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34A37E-DB79-42FF-A164-4667F804E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689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OLED LISI 3 avec photos</dc:title>
  <dc:subject>Affichage fixe des noms sur TTGO LoRa32 OLED</dc:subject>
  <dc:creator>LISI 3</dc:creator>
  <cp:keywords/>
  <dc:description>generated by python-docx</dc:description>
  <cp:lastModifiedBy>Compte Microsoft</cp:lastModifiedBy>
  <cp:revision>3</cp:revision>
  <dcterms:created xsi:type="dcterms:W3CDTF">2013-12-23T23:15:00Z</dcterms:created>
  <dcterms:modified xsi:type="dcterms:W3CDTF">2026-10-28T20:50:00Z</dcterms:modified>
  <cp:category/>
</cp:coreProperties>
</file>