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="384.00000000000006" w:lineRule="auto"/>
        <w:rPr>
          <w:color w:val="353c41"/>
          <w:sz w:val="30"/>
          <w:szCs w:val="30"/>
        </w:rPr>
      </w:pPr>
      <w:bookmarkStart w:colFirst="0" w:colLast="0" w:name="_p8444nz0e7s" w:id="0"/>
      <w:bookmarkEnd w:id="0"/>
      <w:r w:rsidDel="00000000" w:rsidR="00000000" w:rsidRPr="00000000">
        <w:rPr>
          <w:color w:val="353c41"/>
          <w:sz w:val="30"/>
          <w:szCs w:val="30"/>
          <w:rtl w:val="0"/>
        </w:rPr>
        <w:t xml:space="preserve">(Filters)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480" w:lineRule="auto"/>
        <w:rPr>
          <w:color w:val="353c41"/>
          <w:sz w:val="24"/>
          <w:szCs w:val="24"/>
        </w:rPr>
      </w:pPr>
      <w:r w:rsidDel="00000000" w:rsidR="00000000" w:rsidRPr="00000000">
        <w:rPr>
          <w:color w:val="353c41"/>
          <w:sz w:val="24"/>
          <w:szCs w:val="24"/>
          <w:rtl w:val="1"/>
        </w:rPr>
        <w:t xml:space="preserve">ت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ُ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ستخدم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الخاصية</w:t>
      </w:r>
      <w:r w:rsidDel="00000000" w:rsidR="00000000" w:rsidRPr="00000000">
        <w:rPr>
          <w:color w:val="353c4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53c41"/>
          <w:sz w:val="24"/>
          <w:szCs w:val="24"/>
          <w:rtl w:val="0"/>
        </w:rPr>
        <w:t xml:space="preserve">filter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53c4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لتطبيق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تأثيرات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مثل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تغيير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اللون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وتأثير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الضبابية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الصور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والخلفيات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53c41"/>
          <w:sz w:val="24"/>
          <w:szCs w:val="24"/>
          <w:rtl w:val="1"/>
        </w:rPr>
        <w:t xml:space="preserve">والإطارات</w:t>
      </w:r>
      <w:r w:rsidDel="00000000" w:rsidR="00000000" w:rsidRPr="00000000">
        <w:rPr>
          <w:color w:val="353c41"/>
          <w:sz w:val="24"/>
          <w:szCs w:val="24"/>
          <w:rtl w:val="0"/>
        </w:rPr>
        <w:t xml:space="preserve">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4.058127018299"/>
        <w:gridCol w:w="4805.941872981701"/>
        <w:tblGridChange w:id="0">
          <w:tblGrid>
            <w:gridCol w:w="4554.058127018299"/>
            <w:gridCol w:w="4805.941872981701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3c41"/>
                <w:sz w:val="24"/>
                <w:szCs w:val="24"/>
                <w:rtl w:val="1"/>
              </w:rPr>
              <w:t xml:space="preserve">الدالة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3c41"/>
                <w:sz w:val="24"/>
                <w:szCs w:val="24"/>
                <w:rtl w:val="1"/>
              </w:rPr>
              <w:t xml:space="preserve">الوصف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()blur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ط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َ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ب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ِ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تأثير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الضبابية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الصورة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حد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َّ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دة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(brightness(x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غي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ِّ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سطوع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الصورة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(contrast(x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غي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ِّ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تباين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الصورة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(dropshadow(h,v,x,y,z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طب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ِّ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تأثير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الظلال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الصورة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(gray-scale(x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ح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َ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ِّ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ألوان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الصورة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إلى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التدرج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الرمادي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(hue-rotate(x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د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َ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ِّ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القيمة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اللونية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لجميع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ألوان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الصورة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(invert(x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تعكس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ألوان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الصورة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،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(opacity(x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طب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ِّ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تأثير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الشفافية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الصورة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(saturate(x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غي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ِّ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إشباع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الصورة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(sepia(x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ح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َ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ِّ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ألوان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الصورة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إلى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البني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الداكن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