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6D35" w:rsidRDefault="00BB6D35" w:rsidP="00387D67">
      <w:pPr>
        <w:pStyle w:val="Titre1"/>
        <w:jc w:val="center"/>
      </w:pPr>
      <w:r>
        <w:t xml:space="preserve">Etude de cas </w:t>
      </w:r>
      <w:r w:rsidR="00387D67">
        <w:t>4</w:t>
      </w:r>
      <w:r>
        <w:t xml:space="preserve"> UML</w:t>
      </w:r>
    </w:p>
    <w:p w:rsidR="00BB6D35" w:rsidRDefault="00BB6D35" w:rsidP="00BB6D35">
      <w:pPr>
        <w:spacing w:line="240" w:lineRule="auto"/>
        <w:rPr>
          <w:rFonts w:ascii="Times New Roman" w:hAnsi="Times New Roman" w:cs="Times New Roman"/>
        </w:rPr>
      </w:pPr>
    </w:p>
    <w:p w:rsidR="00BB6D35" w:rsidRPr="00FE5C0A" w:rsidRDefault="00BB6D35" w:rsidP="00BB6D35">
      <w:pPr>
        <w:spacing w:line="240" w:lineRule="auto"/>
        <w:rPr>
          <w:rFonts w:ascii="Times New Roman" w:hAnsi="Times New Roman" w:cs="Times New Roman"/>
        </w:rPr>
      </w:pPr>
      <w:r w:rsidRPr="00FE5C0A">
        <w:rPr>
          <w:rFonts w:ascii="Times New Roman" w:hAnsi="Times New Roman" w:cs="Times New Roman"/>
        </w:rPr>
        <w:t>La société BRICOABC vend, par correspondance, du matériel de bricolage et de décoration pour les particuliers.</w:t>
      </w:r>
    </w:p>
    <w:p w:rsidR="00BB6D35" w:rsidRPr="00FE5C0A" w:rsidRDefault="00BB6D35" w:rsidP="00BB6D35">
      <w:pPr>
        <w:spacing w:line="240" w:lineRule="auto"/>
        <w:rPr>
          <w:rFonts w:ascii="Times New Roman" w:hAnsi="Times New Roman" w:cs="Times New Roman"/>
        </w:rPr>
      </w:pPr>
      <w:r w:rsidRPr="00FE5C0A">
        <w:rPr>
          <w:rFonts w:ascii="Times New Roman" w:hAnsi="Times New Roman" w:cs="Times New Roman"/>
        </w:rPr>
        <w:t>Cette société désire créer son système de prise et suivi des commandes.</w:t>
      </w:r>
    </w:p>
    <w:p w:rsidR="00BB6D35" w:rsidRPr="00FE5C0A" w:rsidRDefault="00BB6D35" w:rsidP="00BB6D35">
      <w:pPr>
        <w:spacing w:line="240" w:lineRule="auto"/>
        <w:rPr>
          <w:rFonts w:ascii="Times New Roman" w:hAnsi="Times New Roman" w:cs="Times New Roman"/>
        </w:rPr>
      </w:pPr>
      <w:r w:rsidRPr="00FE5C0A">
        <w:rPr>
          <w:rFonts w:ascii="Times New Roman" w:hAnsi="Times New Roman" w:cs="Times New Roman"/>
        </w:rPr>
        <w:t>Un groupe de travail, composé d’expert du métier de BRICOABC, a rédigé le cahier des charges du nouveau système :</w:t>
      </w:r>
    </w:p>
    <w:p w:rsidR="00BB6D35" w:rsidRPr="00FE5C0A" w:rsidRDefault="00BB6D35" w:rsidP="00BB6D35">
      <w:pPr>
        <w:spacing w:line="240" w:lineRule="auto"/>
        <w:rPr>
          <w:rFonts w:ascii="Times New Roman" w:hAnsi="Times New Roman" w:cs="Times New Roman"/>
        </w:rPr>
      </w:pPr>
      <w:r w:rsidRPr="00FE5C0A">
        <w:rPr>
          <w:rFonts w:ascii="Times New Roman" w:hAnsi="Times New Roman" w:cs="Times New Roman"/>
        </w:rPr>
        <w:t>- Le département « Prospection » crée des cibles de routage commerciales, permettant l’édition et l’envoi en masse d’informations publicitaires à un ensemble d’individus,</w:t>
      </w:r>
    </w:p>
    <w:p w:rsidR="00BB6D35" w:rsidRPr="00FE5C0A" w:rsidRDefault="00BB6D35" w:rsidP="00BB6D35">
      <w:pPr>
        <w:spacing w:line="240" w:lineRule="auto"/>
        <w:rPr>
          <w:rFonts w:ascii="Times New Roman" w:hAnsi="Times New Roman" w:cs="Times New Roman"/>
        </w:rPr>
      </w:pPr>
      <w:r w:rsidRPr="00FE5C0A">
        <w:rPr>
          <w:rFonts w:ascii="Times New Roman" w:hAnsi="Times New Roman" w:cs="Times New Roman"/>
        </w:rPr>
        <w:t xml:space="preserve">- Les assistants de saisie enregistrent les commandes reçues par courrier </w:t>
      </w:r>
      <w:bookmarkStart w:id="0" w:name="_GoBack"/>
      <w:bookmarkEnd w:id="0"/>
      <w:r w:rsidRPr="00FE5C0A">
        <w:rPr>
          <w:rFonts w:ascii="Times New Roman" w:hAnsi="Times New Roman" w:cs="Times New Roman"/>
        </w:rPr>
        <w:t>postal.</w:t>
      </w:r>
    </w:p>
    <w:p w:rsidR="00BB6D35" w:rsidRDefault="00BB6D35" w:rsidP="00BB6D35">
      <w:pPr>
        <w:spacing w:line="240" w:lineRule="auto"/>
        <w:rPr>
          <w:rFonts w:ascii="Times New Roman" w:hAnsi="Times New Roman" w:cs="Times New Roman"/>
        </w:rPr>
      </w:pPr>
      <w:r w:rsidRPr="00FE5C0A">
        <w:rPr>
          <w:rFonts w:ascii="Times New Roman" w:hAnsi="Times New Roman" w:cs="Times New Roman"/>
        </w:rPr>
        <w:t>- Le responsable de données met à jour le référentiel des individus.</w:t>
      </w:r>
    </w:p>
    <w:p w:rsidR="00BB6D35" w:rsidRPr="00FE5C0A" w:rsidRDefault="00BB6D35" w:rsidP="00BB6D35">
      <w:pPr>
        <w:spacing w:line="240" w:lineRule="auto"/>
        <w:rPr>
          <w:rFonts w:ascii="Times New Roman" w:hAnsi="Times New Roman" w:cs="Times New Roman"/>
        </w:rPr>
      </w:pPr>
      <w:r>
        <w:rPr>
          <w:rFonts w:ascii="Times New Roman" w:hAnsi="Times New Roman" w:cs="Times New Roman"/>
        </w:rPr>
        <w:t xml:space="preserve">- </w:t>
      </w:r>
      <w:r w:rsidRPr="00752229">
        <w:rPr>
          <w:rFonts w:ascii="Times New Roman" w:hAnsi="Times New Roman" w:cs="Times New Roman"/>
        </w:rPr>
        <w:t>Les gestionnaires administratifs traitent les anomalies</w:t>
      </w:r>
      <w:r>
        <w:rPr>
          <w:rFonts w:ascii="Times New Roman" w:hAnsi="Times New Roman" w:cs="Times New Roman"/>
        </w:rPr>
        <w:t>.</w:t>
      </w:r>
    </w:p>
    <w:p w:rsidR="00BB6D35" w:rsidRPr="00FE5C0A" w:rsidRDefault="00BB6D35" w:rsidP="00BB6D35">
      <w:pPr>
        <w:spacing w:line="240" w:lineRule="auto"/>
        <w:rPr>
          <w:rFonts w:ascii="Times New Roman" w:hAnsi="Times New Roman" w:cs="Times New Roman"/>
          <w:b/>
          <w:i/>
          <w:u w:val="single"/>
        </w:rPr>
      </w:pPr>
      <w:r w:rsidRPr="00FE5C0A">
        <w:rPr>
          <w:rFonts w:ascii="Times New Roman" w:hAnsi="Times New Roman" w:cs="Times New Roman"/>
          <w:b/>
          <w:i/>
          <w:u w:val="single"/>
        </w:rPr>
        <w:t>1. Cibles de routage</w:t>
      </w:r>
    </w:p>
    <w:p w:rsidR="00BB6D35" w:rsidRPr="00FE5C0A" w:rsidRDefault="00BB6D35" w:rsidP="00BB6D35">
      <w:pPr>
        <w:spacing w:line="240" w:lineRule="auto"/>
        <w:rPr>
          <w:rFonts w:ascii="Times New Roman" w:hAnsi="Times New Roman" w:cs="Times New Roman"/>
        </w:rPr>
      </w:pPr>
      <w:r w:rsidRPr="00FE5C0A">
        <w:rPr>
          <w:rFonts w:ascii="Times New Roman" w:hAnsi="Times New Roman" w:cs="Times New Roman"/>
        </w:rPr>
        <w:t xml:space="preserve">Une cible de routage est un regroupement d’individus pour lesquels la société désire envoyer une publicité. Une publicité permet à la société BRICOABC de proposer un ou plusieurs articles de bricolage ou de décoration. Le nombre d’articles d’une publicité est limité à cinq. </w:t>
      </w:r>
    </w:p>
    <w:p w:rsidR="00BB6D35" w:rsidRPr="00FE5C0A" w:rsidRDefault="00BB6D35" w:rsidP="00BB6D35">
      <w:pPr>
        <w:spacing w:line="240" w:lineRule="auto"/>
        <w:rPr>
          <w:rFonts w:ascii="Times New Roman" w:hAnsi="Times New Roman" w:cs="Times New Roman"/>
        </w:rPr>
      </w:pPr>
      <w:r w:rsidRPr="00FE5C0A">
        <w:rPr>
          <w:rFonts w:ascii="Times New Roman" w:hAnsi="Times New Roman" w:cs="Times New Roman"/>
        </w:rPr>
        <w:t>La création d’une cible de routage se fait par le responsable du routage en deux étapes :</w:t>
      </w:r>
    </w:p>
    <w:p w:rsidR="00BB6D35" w:rsidRPr="00C744D4" w:rsidRDefault="00BB6D35" w:rsidP="00BB6D35">
      <w:pPr>
        <w:pStyle w:val="Paragraphedeliste"/>
        <w:numPr>
          <w:ilvl w:val="0"/>
          <w:numId w:val="2"/>
        </w:numPr>
        <w:spacing w:line="240" w:lineRule="auto"/>
        <w:rPr>
          <w:rFonts w:ascii="Times New Roman" w:hAnsi="Times New Roman" w:cs="Times New Roman"/>
        </w:rPr>
      </w:pPr>
      <w:r w:rsidRPr="00C744D4">
        <w:rPr>
          <w:rFonts w:ascii="Times New Roman" w:hAnsi="Times New Roman" w:cs="Times New Roman"/>
        </w:rPr>
        <w:t>Saisir des critères de sélection d’individus. Les critères proposés sont les suivants : Catégorie socio-professionnelle, Age, Département de résidence, déjà client ou non.</w:t>
      </w:r>
    </w:p>
    <w:p w:rsidR="00BB6D35" w:rsidRPr="00C744D4" w:rsidRDefault="00BB6D35" w:rsidP="00BB6D35">
      <w:pPr>
        <w:pStyle w:val="Paragraphedeliste"/>
        <w:numPr>
          <w:ilvl w:val="0"/>
          <w:numId w:val="2"/>
        </w:numPr>
        <w:spacing w:line="240" w:lineRule="auto"/>
        <w:rPr>
          <w:rFonts w:ascii="Times New Roman" w:hAnsi="Times New Roman" w:cs="Times New Roman"/>
        </w:rPr>
      </w:pPr>
      <w:r w:rsidRPr="00C744D4">
        <w:rPr>
          <w:rFonts w:ascii="Times New Roman" w:hAnsi="Times New Roman" w:cs="Times New Roman"/>
        </w:rPr>
        <w:t xml:space="preserve">Créer la publicité : saisir un titre et une description, et sélectionner les articles à inclure dans la publicité. </w:t>
      </w:r>
    </w:p>
    <w:p w:rsidR="00BB6D35" w:rsidRPr="00FE5C0A" w:rsidRDefault="00BB6D35" w:rsidP="00BB6D35">
      <w:pPr>
        <w:spacing w:line="240" w:lineRule="auto"/>
        <w:rPr>
          <w:rFonts w:ascii="Times New Roman" w:hAnsi="Times New Roman" w:cs="Times New Roman"/>
        </w:rPr>
      </w:pPr>
      <w:r w:rsidRPr="00FE5C0A">
        <w:rPr>
          <w:rFonts w:ascii="Times New Roman" w:hAnsi="Times New Roman" w:cs="Times New Roman"/>
        </w:rPr>
        <w:t>Une cible de routage, une fois créée, doit être validée par le directeur de la stratégie. L’édition et l’envoi de la publicité ne peuvent se faire qu’une fois la cible validée. C’est le responsable du routage qui lance l’envoi des publicités pour les cibles validées.</w:t>
      </w:r>
    </w:p>
    <w:p w:rsidR="00BB6D35" w:rsidRPr="00FE5C0A" w:rsidRDefault="00BB6D35" w:rsidP="00BB6D35">
      <w:pPr>
        <w:spacing w:line="240" w:lineRule="auto"/>
        <w:rPr>
          <w:rFonts w:ascii="Times New Roman" w:hAnsi="Times New Roman" w:cs="Times New Roman"/>
          <w:b/>
          <w:i/>
          <w:u w:val="single"/>
        </w:rPr>
      </w:pPr>
      <w:r w:rsidRPr="00FE5C0A">
        <w:rPr>
          <w:rFonts w:ascii="Times New Roman" w:hAnsi="Times New Roman" w:cs="Times New Roman"/>
          <w:b/>
          <w:i/>
          <w:u w:val="single"/>
        </w:rPr>
        <w:t>2. Saisie des commandes</w:t>
      </w:r>
    </w:p>
    <w:p w:rsidR="00BB6D35" w:rsidRPr="00FE5C0A" w:rsidRDefault="00BB6D35" w:rsidP="00BB6D35">
      <w:pPr>
        <w:spacing w:line="240" w:lineRule="auto"/>
        <w:rPr>
          <w:rFonts w:ascii="Times New Roman" w:hAnsi="Times New Roman" w:cs="Times New Roman"/>
        </w:rPr>
      </w:pPr>
      <w:r w:rsidRPr="00FE5C0A">
        <w:rPr>
          <w:rFonts w:ascii="Times New Roman" w:hAnsi="Times New Roman" w:cs="Times New Roman"/>
        </w:rPr>
        <w:t>La saisie des commandes consiste à :</w:t>
      </w:r>
    </w:p>
    <w:p w:rsidR="00BB6D35" w:rsidRPr="00A0496E" w:rsidRDefault="00BB6D35" w:rsidP="00BB6D35">
      <w:pPr>
        <w:pStyle w:val="Paragraphedeliste"/>
        <w:numPr>
          <w:ilvl w:val="0"/>
          <w:numId w:val="1"/>
        </w:numPr>
        <w:spacing w:line="240" w:lineRule="auto"/>
        <w:rPr>
          <w:rFonts w:ascii="Times New Roman" w:hAnsi="Times New Roman" w:cs="Times New Roman"/>
        </w:rPr>
      </w:pPr>
      <w:r w:rsidRPr="00A0496E">
        <w:rPr>
          <w:rFonts w:ascii="Times New Roman" w:hAnsi="Times New Roman" w:cs="Times New Roman"/>
        </w:rPr>
        <w:t>Identifier l’individu qui a effectué la commande,</w:t>
      </w:r>
    </w:p>
    <w:p w:rsidR="00BB6D35" w:rsidRPr="00A0496E" w:rsidRDefault="00BB6D35" w:rsidP="00BB6D35">
      <w:pPr>
        <w:pStyle w:val="Paragraphedeliste"/>
        <w:numPr>
          <w:ilvl w:val="0"/>
          <w:numId w:val="1"/>
        </w:numPr>
        <w:spacing w:line="240" w:lineRule="auto"/>
        <w:rPr>
          <w:rFonts w:ascii="Times New Roman" w:hAnsi="Times New Roman" w:cs="Times New Roman"/>
        </w:rPr>
      </w:pPr>
      <w:r w:rsidRPr="00A0496E">
        <w:rPr>
          <w:rFonts w:ascii="Times New Roman" w:hAnsi="Times New Roman" w:cs="Times New Roman"/>
        </w:rPr>
        <w:t>Saisir les informations concernant la commande : quantité et référence des articles commandés,</w:t>
      </w:r>
    </w:p>
    <w:p w:rsidR="00BB6D35" w:rsidRPr="00A0496E" w:rsidRDefault="00BB6D35" w:rsidP="00BB6D35">
      <w:pPr>
        <w:pStyle w:val="Paragraphedeliste"/>
        <w:numPr>
          <w:ilvl w:val="0"/>
          <w:numId w:val="1"/>
        </w:numPr>
        <w:spacing w:line="240" w:lineRule="auto"/>
        <w:rPr>
          <w:rFonts w:ascii="Times New Roman" w:hAnsi="Times New Roman" w:cs="Times New Roman"/>
        </w:rPr>
      </w:pPr>
      <w:r w:rsidRPr="00A0496E">
        <w:rPr>
          <w:rFonts w:ascii="Times New Roman" w:hAnsi="Times New Roman" w:cs="Times New Roman"/>
        </w:rPr>
        <w:t>Saisir les informations de règlement : type de règlement (chèque ou carte bancaire), montant, et en fonction du type de règlement :</w:t>
      </w:r>
    </w:p>
    <w:p w:rsidR="00BB6D35" w:rsidRPr="00A0496E" w:rsidRDefault="00BB6D35" w:rsidP="00BB6D35">
      <w:pPr>
        <w:pStyle w:val="Paragraphedeliste"/>
        <w:numPr>
          <w:ilvl w:val="1"/>
          <w:numId w:val="1"/>
        </w:numPr>
        <w:spacing w:line="240" w:lineRule="auto"/>
        <w:rPr>
          <w:rFonts w:ascii="Times New Roman" w:hAnsi="Times New Roman" w:cs="Times New Roman"/>
        </w:rPr>
      </w:pPr>
      <w:r w:rsidRPr="00A0496E">
        <w:rPr>
          <w:rFonts w:ascii="Times New Roman" w:hAnsi="Times New Roman" w:cs="Times New Roman"/>
        </w:rPr>
        <w:t>Pour un règlement par chèque : numéro de chèque, nom de la banque émettrice du chèque,</w:t>
      </w:r>
    </w:p>
    <w:p w:rsidR="00BB6D35" w:rsidRPr="00A0496E" w:rsidRDefault="00BB6D35" w:rsidP="00BB6D35">
      <w:pPr>
        <w:pStyle w:val="Paragraphedeliste"/>
        <w:numPr>
          <w:ilvl w:val="1"/>
          <w:numId w:val="1"/>
        </w:numPr>
        <w:spacing w:line="240" w:lineRule="auto"/>
        <w:rPr>
          <w:rFonts w:ascii="Times New Roman" w:hAnsi="Times New Roman" w:cs="Times New Roman"/>
        </w:rPr>
      </w:pPr>
      <w:r w:rsidRPr="00A0496E">
        <w:rPr>
          <w:rFonts w:ascii="Times New Roman" w:hAnsi="Times New Roman" w:cs="Times New Roman"/>
        </w:rPr>
        <w:t>Pour un règlement par carte bancaire : numéro et date d’expiration de la carte.</w:t>
      </w:r>
    </w:p>
    <w:p w:rsidR="00BB6D35" w:rsidRPr="00FE5C0A" w:rsidRDefault="00BB6D35" w:rsidP="00BB6D35">
      <w:pPr>
        <w:spacing w:line="240" w:lineRule="auto"/>
        <w:rPr>
          <w:rFonts w:ascii="Times New Roman" w:hAnsi="Times New Roman" w:cs="Times New Roman"/>
        </w:rPr>
      </w:pPr>
      <w:r w:rsidRPr="00FE5C0A">
        <w:rPr>
          <w:rFonts w:ascii="Times New Roman" w:hAnsi="Times New Roman" w:cs="Times New Roman"/>
        </w:rPr>
        <w:t>Remarque : si l’individu est inconnu, alors le système propose à l’utilisateur de créer ce nouvel individu et de saisir ses caractéristiques.</w:t>
      </w:r>
    </w:p>
    <w:p w:rsidR="00BB6D35" w:rsidRPr="00FE5C0A" w:rsidRDefault="00BB6D35" w:rsidP="00BB6D35">
      <w:pPr>
        <w:spacing w:line="240" w:lineRule="auto"/>
        <w:rPr>
          <w:rFonts w:ascii="Times New Roman" w:hAnsi="Times New Roman" w:cs="Times New Roman"/>
        </w:rPr>
      </w:pPr>
      <w:r w:rsidRPr="00FE5C0A">
        <w:rPr>
          <w:rFonts w:ascii="Times New Roman" w:hAnsi="Times New Roman" w:cs="Times New Roman"/>
        </w:rPr>
        <w:t>Le système affecte à chaque commande un numéro unique.</w:t>
      </w:r>
    </w:p>
    <w:p w:rsidR="00BB6D35" w:rsidRPr="00FE5C0A" w:rsidRDefault="00BB6D35" w:rsidP="00BB6D35">
      <w:pPr>
        <w:spacing w:line="240" w:lineRule="auto"/>
        <w:rPr>
          <w:rFonts w:ascii="Times New Roman" w:hAnsi="Times New Roman" w:cs="Times New Roman"/>
        </w:rPr>
      </w:pPr>
      <w:r w:rsidRPr="00FE5C0A">
        <w:rPr>
          <w:rFonts w:ascii="Times New Roman" w:hAnsi="Times New Roman" w:cs="Times New Roman"/>
        </w:rPr>
        <w:lastRenderedPageBreak/>
        <w:t>Lorsque le montant du règlement est différent du montant attendu, le système enregistre une anomalie « Erreur sur le montant ».</w:t>
      </w:r>
    </w:p>
    <w:p w:rsidR="00BB6D35" w:rsidRPr="00FE5C0A" w:rsidRDefault="00BB6D35" w:rsidP="00BB6D35">
      <w:pPr>
        <w:spacing w:line="240" w:lineRule="auto"/>
        <w:rPr>
          <w:rFonts w:ascii="Times New Roman" w:hAnsi="Times New Roman" w:cs="Times New Roman"/>
        </w:rPr>
      </w:pPr>
      <w:r w:rsidRPr="00FE5C0A">
        <w:rPr>
          <w:rFonts w:ascii="Times New Roman" w:hAnsi="Times New Roman" w:cs="Times New Roman"/>
        </w:rPr>
        <w:t xml:space="preserve">Lorsque le numéro de carte bancaire invalide, le système </w:t>
      </w:r>
      <w:r>
        <w:rPr>
          <w:rFonts w:ascii="Times New Roman" w:hAnsi="Times New Roman" w:cs="Times New Roman"/>
        </w:rPr>
        <w:t>enregistre</w:t>
      </w:r>
      <w:r w:rsidRPr="00FE5C0A">
        <w:rPr>
          <w:rFonts w:ascii="Times New Roman" w:hAnsi="Times New Roman" w:cs="Times New Roman"/>
        </w:rPr>
        <w:t xml:space="preserve"> une anomalie « Problème sur le moyen de paiement ».</w:t>
      </w:r>
    </w:p>
    <w:p w:rsidR="00BB6D35" w:rsidRPr="00FE5C0A" w:rsidRDefault="00BB6D35" w:rsidP="00BB6D35">
      <w:pPr>
        <w:spacing w:line="240" w:lineRule="auto"/>
        <w:rPr>
          <w:rFonts w:ascii="Times New Roman" w:hAnsi="Times New Roman" w:cs="Times New Roman"/>
        </w:rPr>
      </w:pPr>
      <w:r w:rsidRPr="00FE5C0A">
        <w:rPr>
          <w:rFonts w:ascii="Times New Roman" w:hAnsi="Times New Roman" w:cs="Times New Roman"/>
        </w:rPr>
        <w:t xml:space="preserve">Une commande est valide si elle ne possède pas d’anomalies. </w:t>
      </w:r>
    </w:p>
    <w:p w:rsidR="00BB6D35" w:rsidRPr="009A0BB9" w:rsidRDefault="00BB6D35" w:rsidP="00BB6D35">
      <w:pPr>
        <w:spacing w:line="240" w:lineRule="auto"/>
        <w:rPr>
          <w:rFonts w:ascii="Times New Roman" w:hAnsi="Times New Roman" w:cs="Times New Roman"/>
        </w:rPr>
      </w:pPr>
      <w:r w:rsidRPr="00FE5C0A">
        <w:rPr>
          <w:rFonts w:ascii="Times New Roman" w:hAnsi="Times New Roman" w:cs="Times New Roman"/>
        </w:rPr>
        <w:t>Les commandes qui possèdent une ou plusieurs ano</w:t>
      </w:r>
      <w:r>
        <w:rPr>
          <w:rFonts w:ascii="Times New Roman" w:hAnsi="Times New Roman" w:cs="Times New Roman"/>
        </w:rPr>
        <w:t>malies sont placées en attente.</w:t>
      </w:r>
    </w:p>
    <w:p w:rsidR="00BB6D35" w:rsidRPr="00FE5C0A" w:rsidRDefault="00BB6D35" w:rsidP="00BB6D35">
      <w:pPr>
        <w:spacing w:line="240" w:lineRule="auto"/>
        <w:rPr>
          <w:rFonts w:ascii="Times New Roman" w:hAnsi="Times New Roman" w:cs="Times New Roman"/>
          <w:b/>
          <w:i/>
          <w:u w:val="single"/>
        </w:rPr>
      </w:pPr>
      <w:r w:rsidRPr="00FE5C0A">
        <w:rPr>
          <w:rFonts w:ascii="Times New Roman" w:hAnsi="Times New Roman" w:cs="Times New Roman"/>
          <w:b/>
          <w:i/>
          <w:u w:val="single"/>
        </w:rPr>
        <w:t>3. Administration du référentiel</w:t>
      </w:r>
    </w:p>
    <w:p w:rsidR="00BB6D35" w:rsidRPr="00FE5C0A" w:rsidRDefault="00BB6D35" w:rsidP="00BB6D35">
      <w:pPr>
        <w:spacing w:line="240" w:lineRule="auto"/>
        <w:rPr>
          <w:rFonts w:ascii="Times New Roman" w:hAnsi="Times New Roman" w:cs="Times New Roman"/>
        </w:rPr>
      </w:pPr>
      <w:r w:rsidRPr="00FE5C0A">
        <w:rPr>
          <w:rFonts w:ascii="Times New Roman" w:hAnsi="Times New Roman" w:cs="Times New Roman"/>
        </w:rPr>
        <w:t>L’administrateur de données crée et met à jour les données suivantes : Articles, Individus.</w:t>
      </w:r>
    </w:p>
    <w:p w:rsidR="00BB6D35" w:rsidRPr="00FE5C0A" w:rsidRDefault="00BB6D35" w:rsidP="00BB6D35">
      <w:pPr>
        <w:spacing w:line="240" w:lineRule="auto"/>
        <w:rPr>
          <w:rFonts w:ascii="Times New Roman" w:hAnsi="Times New Roman" w:cs="Times New Roman"/>
        </w:rPr>
      </w:pPr>
      <w:r w:rsidRPr="00FE5C0A">
        <w:rPr>
          <w:rFonts w:ascii="Times New Roman" w:hAnsi="Times New Roman" w:cs="Times New Roman"/>
        </w:rPr>
        <w:t>Un article est caractérisé par les données suivantes : numéro unique, désignation, prix de vente.</w:t>
      </w:r>
    </w:p>
    <w:p w:rsidR="00BB6D35" w:rsidRDefault="00BB6D35" w:rsidP="00BB6D35">
      <w:pPr>
        <w:spacing w:line="240" w:lineRule="auto"/>
        <w:rPr>
          <w:rFonts w:ascii="Times New Roman" w:hAnsi="Times New Roman" w:cs="Times New Roman"/>
        </w:rPr>
      </w:pPr>
      <w:r w:rsidRPr="00FE5C0A">
        <w:rPr>
          <w:rFonts w:ascii="Times New Roman" w:hAnsi="Times New Roman" w:cs="Times New Roman"/>
        </w:rPr>
        <w:t>Un individu est caractérisé par les données suivantes : Nom et prénom, Date de naissance, Catégorie socio-professionnelle, Adresse, code postal, ville,…</w:t>
      </w:r>
    </w:p>
    <w:p w:rsidR="00BB6D35" w:rsidRDefault="00BB6D35" w:rsidP="00BB6D35">
      <w:pPr>
        <w:spacing w:line="240" w:lineRule="auto"/>
        <w:rPr>
          <w:rFonts w:ascii="Times New Roman" w:hAnsi="Times New Roman" w:cs="Times New Roman"/>
          <w:b/>
          <w:i/>
          <w:u w:val="single"/>
        </w:rPr>
      </w:pPr>
      <w:r>
        <w:rPr>
          <w:rFonts w:ascii="Times New Roman" w:hAnsi="Times New Roman" w:cs="Times New Roman"/>
          <w:b/>
          <w:i/>
          <w:u w:val="single"/>
        </w:rPr>
        <w:t>4. Anomalies</w:t>
      </w:r>
    </w:p>
    <w:p w:rsidR="00BB6D35" w:rsidRPr="00B45BAF" w:rsidRDefault="00BB6D35" w:rsidP="00BB6D35">
      <w:pPr>
        <w:spacing w:line="240" w:lineRule="auto"/>
        <w:rPr>
          <w:rFonts w:ascii="Times New Roman" w:hAnsi="Times New Roman" w:cs="Times New Roman"/>
        </w:rPr>
      </w:pPr>
      <w:r w:rsidRPr="00B45BAF">
        <w:rPr>
          <w:rFonts w:ascii="Times New Roman" w:hAnsi="Times New Roman" w:cs="Times New Roman"/>
        </w:rPr>
        <w:t>Le système permet la recherche multicritères d’anomali</w:t>
      </w:r>
      <w:r>
        <w:rPr>
          <w:rFonts w:ascii="Times New Roman" w:hAnsi="Times New Roman" w:cs="Times New Roman"/>
        </w:rPr>
        <w:t xml:space="preserve">es, par individu, par numéro de </w:t>
      </w:r>
      <w:r w:rsidRPr="00B45BAF">
        <w:rPr>
          <w:rFonts w:ascii="Times New Roman" w:hAnsi="Times New Roman" w:cs="Times New Roman"/>
        </w:rPr>
        <w:t>commande, ou par date de génération de l’anomalie.</w:t>
      </w:r>
    </w:p>
    <w:p w:rsidR="00BB6D35" w:rsidRPr="00B45BAF" w:rsidRDefault="00BB6D35" w:rsidP="00BB6D35">
      <w:pPr>
        <w:spacing w:line="240" w:lineRule="auto"/>
        <w:rPr>
          <w:rFonts w:ascii="Times New Roman" w:hAnsi="Times New Roman" w:cs="Times New Roman"/>
        </w:rPr>
      </w:pPr>
      <w:r w:rsidRPr="00B45BAF">
        <w:rPr>
          <w:rFonts w:ascii="Times New Roman" w:hAnsi="Times New Roman" w:cs="Times New Roman"/>
        </w:rPr>
        <w:t>Le gestionnaire administratif peut éditer un courrier concernant</w:t>
      </w:r>
      <w:r>
        <w:rPr>
          <w:rFonts w:ascii="Times New Roman" w:hAnsi="Times New Roman" w:cs="Times New Roman"/>
        </w:rPr>
        <w:t xml:space="preserve"> les anomalies enregistrées sur </w:t>
      </w:r>
      <w:r w:rsidRPr="00B45BAF">
        <w:rPr>
          <w:rFonts w:ascii="Times New Roman" w:hAnsi="Times New Roman" w:cs="Times New Roman"/>
        </w:rPr>
        <w:t xml:space="preserve">les commandes. </w:t>
      </w:r>
    </w:p>
    <w:p w:rsidR="00BB6D35" w:rsidRPr="00F469DC" w:rsidRDefault="00BB6D35" w:rsidP="00BB6D35">
      <w:pPr>
        <w:spacing w:line="240" w:lineRule="auto"/>
        <w:ind w:left="284" w:hanging="284"/>
        <w:rPr>
          <w:rFonts w:ascii="Times New Roman" w:hAnsi="Times New Roman" w:cs="Times New Roman"/>
          <w:b/>
          <w:sz w:val="24"/>
          <w:szCs w:val="24"/>
          <w:u w:val="single"/>
        </w:rPr>
      </w:pPr>
      <w:r w:rsidRPr="00F469DC">
        <w:rPr>
          <w:rFonts w:ascii="Times New Roman" w:hAnsi="Times New Roman" w:cs="Times New Roman"/>
          <w:b/>
          <w:sz w:val="24"/>
          <w:szCs w:val="24"/>
          <w:u w:val="single"/>
        </w:rPr>
        <w:t>Réaliser les diagrammes suivants :</w:t>
      </w:r>
    </w:p>
    <w:p w:rsidR="00BB6D35" w:rsidRPr="00F469DC" w:rsidRDefault="00BB6D35" w:rsidP="00BB6D35">
      <w:pPr>
        <w:spacing w:line="240" w:lineRule="auto"/>
        <w:ind w:left="284" w:hanging="284"/>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t>Diagramme des cas d’utilisation</w:t>
      </w:r>
      <w:r w:rsidRPr="00F469DC">
        <w:rPr>
          <w:rFonts w:ascii="Times New Roman" w:hAnsi="Times New Roman" w:cs="Times New Roman"/>
          <w:sz w:val="24"/>
          <w:szCs w:val="24"/>
        </w:rPr>
        <w:t xml:space="preserve">. </w:t>
      </w:r>
      <w:r>
        <w:rPr>
          <w:rFonts w:ascii="Times New Roman" w:hAnsi="Times New Roman" w:cs="Times New Roman"/>
          <w:b/>
          <w:sz w:val="24"/>
          <w:szCs w:val="24"/>
        </w:rPr>
        <w:t>(7</w:t>
      </w:r>
      <w:r w:rsidRPr="00F469DC">
        <w:rPr>
          <w:rFonts w:ascii="Times New Roman" w:hAnsi="Times New Roman" w:cs="Times New Roman"/>
          <w:b/>
          <w:sz w:val="24"/>
          <w:szCs w:val="24"/>
        </w:rPr>
        <w:t>pts)</w:t>
      </w:r>
      <w:r w:rsidRPr="00F469DC">
        <w:rPr>
          <w:rFonts w:ascii="Times New Roman" w:hAnsi="Times New Roman" w:cs="Times New Roman"/>
          <w:sz w:val="24"/>
          <w:szCs w:val="24"/>
        </w:rPr>
        <w:tab/>
      </w:r>
      <w:r w:rsidRPr="00F469DC">
        <w:rPr>
          <w:rFonts w:ascii="Times New Roman" w:hAnsi="Times New Roman" w:cs="Times New Roman"/>
          <w:sz w:val="24"/>
          <w:szCs w:val="24"/>
        </w:rPr>
        <w:tab/>
      </w:r>
      <w:r w:rsidRPr="00F469DC">
        <w:rPr>
          <w:rFonts w:ascii="Times New Roman" w:hAnsi="Times New Roman" w:cs="Times New Roman"/>
          <w:sz w:val="24"/>
          <w:szCs w:val="24"/>
        </w:rPr>
        <w:tab/>
      </w:r>
    </w:p>
    <w:p w:rsidR="00BB6D35" w:rsidRPr="00F469DC" w:rsidRDefault="00BB6D35" w:rsidP="00BB6D35">
      <w:pPr>
        <w:spacing w:line="240" w:lineRule="auto"/>
        <w:ind w:left="284" w:hanging="284"/>
        <w:rPr>
          <w:rFonts w:ascii="Times New Roman" w:hAnsi="Times New Roman" w:cs="Times New Roman"/>
          <w:sz w:val="24"/>
          <w:szCs w:val="24"/>
        </w:rPr>
      </w:pPr>
      <w:r w:rsidRPr="00F469DC">
        <w:rPr>
          <w:rFonts w:ascii="Times New Roman" w:hAnsi="Times New Roman" w:cs="Times New Roman"/>
          <w:sz w:val="24"/>
          <w:szCs w:val="24"/>
        </w:rPr>
        <w:t>2.</w:t>
      </w:r>
      <w:r w:rsidRPr="00F469DC">
        <w:rPr>
          <w:rFonts w:ascii="Times New Roman" w:hAnsi="Times New Roman" w:cs="Times New Roman"/>
          <w:sz w:val="24"/>
          <w:szCs w:val="24"/>
        </w:rPr>
        <w:tab/>
        <w:t>Diagrammes de séquence pour les scénarios</w:t>
      </w:r>
      <w:r>
        <w:rPr>
          <w:rFonts w:ascii="Times New Roman" w:hAnsi="Times New Roman" w:cs="Times New Roman"/>
          <w:sz w:val="24"/>
          <w:szCs w:val="24"/>
        </w:rPr>
        <w:t xml:space="preserve"> </w:t>
      </w:r>
      <w:r w:rsidRPr="00F469DC">
        <w:rPr>
          <w:rFonts w:ascii="Times New Roman" w:hAnsi="Times New Roman" w:cs="Times New Roman"/>
          <w:sz w:val="24"/>
          <w:szCs w:val="24"/>
        </w:rPr>
        <w:t xml:space="preserve"> «</w:t>
      </w:r>
      <w:r>
        <w:rPr>
          <w:rFonts w:ascii="Times New Roman" w:hAnsi="Times New Roman" w:cs="Times New Roman"/>
          <w:sz w:val="24"/>
          <w:szCs w:val="24"/>
        </w:rPr>
        <w:t>saisir une commande</w:t>
      </w:r>
      <w:r w:rsidRPr="00F469DC">
        <w:rPr>
          <w:rFonts w:ascii="Times New Roman" w:hAnsi="Times New Roman" w:cs="Times New Roman"/>
          <w:sz w:val="24"/>
          <w:szCs w:val="24"/>
        </w:rPr>
        <w:t>»</w:t>
      </w:r>
      <w:r>
        <w:rPr>
          <w:rFonts w:ascii="Times New Roman" w:hAnsi="Times New Roman" w:cs="Times New Roman"/>
          <w:sz w:val="24"/>
          <w:szCs w:val="24"/>
        </w:rPr>
        <w:t xml:space="preserve">, </w:t>
      </w:r>
      <w:r w:rsidRPr="00F469DC">
        <w:rPr>
          <w:rFonts w:ascii="Times New Roman" w:hAnsi="Times New Roman" w:cs="Times New Roman"/>
          <w:sz w:val="24"/>
          <w:szCs w:val="24"/>
        </w:rPr>
        <w:t>« </w:t>
      </w:r>
      <w:r>
        <w:rPr>
          <w:rFonts w:ascii="Times New Roman" w:hAnsi="Times New Roman" w:cs="Times New Roman"/>
          <w:sz w:val="24"/>
          <w:szCs w:val="24"/>
        </w:rPr>
        <w:t>créer une cible de routage»</w:t>
      </w:r>
      <w:r w:rsidRPr="00F469DC">
        <w:rPr>
          <w:rFonts w:ascii="Times New Roman" w:hAnsi="Times New Roman" w:cs="Times New Roman"/>
          <w:sz w:val="24"/>
          <w:szCs w:val="24"/>
        </w:rPr>
        <w:t xml:space="preserve">. </w:t>
      </w:r>
      <w:r>
        <w:rPr>
          <w:rFonts w:ascii="Times New Roman" w:hAnsi="Times New Roman" w:cs="Times New Roman"/>
          <w:b/>
          <w:sz w:val="24"/>
          <w:szCs w:val="24"/>
        </w:rPr>
        <w:t>(6</w:t>
      </w:r>
      <w:r w:rsidRPr="00F469DC">
        <w:rPr>
          <w:rFonts w:ascii="Times New Roman" w:hAnsi="Times New Roman" w:cs="Times New Roman"/>
          <w:b/>
          <w:sz w:val="24"/>
          <w:szCs w:val="24"/>
        </w:rPr>
        <w:t>pts)</w:t>
      </w:r>
      <w:r w:rsidRPr="00F469DC">
        <w:rPr>
          <w:rFonts w:ascii="Times New Roman" w:hAnsi="Times New Roman" w:cs="Times New Roman"/>
          <w:sz w:val="24"/>
          <w:szCs w:val="24"/>
        </w:rPr>
        <w:tab/>
      </w:r>
    </w:p>
    <w:p w:rsidR="00BB6D35" w:rsidRPr="002E5487" w:rsidRDefault="00BB6D35" w:rsidP="00BB6D35">
      <w:pPr>
        <w:spacing w:line="240" w:lineRule="auto"/>
        <w:ind w:left="284" w:hanging="284"/>
        <w:rPr>
          <w:rFonts w:ascii="Times New Roman" w:hAnsi="Times New Roman" w:cs="Times New Roman"/>
          <w:sz w:val="24"/>
          <w:szCs w:val="24"/>
        </w:rPr>
      </w:pPr>
      <w:r w:rsidRPr="00F469DC">
        <w:rPr>
          <w:rFonts w:ascii="Times New Roman" w:hAnsi="Times New Roman" w:cs="Times New Roman"/>
          <w:sz w:val="24"/>
          <w:szCs w:val="24"/>
        </w:rPr>
        <w:t>3.</w:t>
      </w:r>
      <w:r w:rsidRPr="00F469DC">
        <w:rPr>
          <w:rFonts w:ascii="Times New Roman" w:hAnsi="Times New Roman" w:cs="Times New Roman"/>
          <w:sz w:val="24"/>
          <w:szCs w:val="24"/>
        </w:rPr>
        <w:tab/>
        <w:t xml:space="preserve">Diagramme de classes.  </w:t>
      </w:r>
      <w:r w:rsidRPr="00F469DC">
        <w:rPr>
          <w:rFonts w:ascii="Times New Roman" w:hAnsi="Times New Roman" w:cs="Times New Roman"/>
          <w:b/>
          <w:sz w:val="24"/>
          <w:szCs w:val="24"/>
        </w:rPr>
        <w:t>(</w:t>
      </w:r>
      <w:r>
        <w:rPr>
          <w:rFonts w:ascii="Times New Roman" w:hAnsi="Times New Roman" w:cs="Times New Roman"/>
          <w:b/>
          <w:sz w:val="24"/>
          <w:szCs w:val="24"/>
        </w:rPr>
        <w:t>7</w:t>
      </w:r>
      <w:r w:rsidRPr="00F469DC">
        <w:rPr>
          <w:rFonts w:ascii="Times New Roman" w:hAnsi="Times New Roman" w:cs="Times New Roman"/>
          <w:b/>
          <w:sz w:val="24"/>
          <w:szCs w:val="24"/>
        </w:rPr>
        <w:t>pts)</w:t>
      </w:r>
      <w:r>
        <w:rPr>
          <w:rFonts w:ascii="Times New Roman" w:hAnsi="Times New Roman" w:cs="Times New Roman"/>
          <w:sz w:val="24"/>
          <w:szCs w:val="24"/>
        </w:rPr>
        <w:t xml:space="preserve"> </w:t>
      </w:r>
    </w:p>
    <w:p w:rsidR="00BB6D35" w:rsidRDefault="00BB6D35" w:rsidP="00BB6D35"/>
    <w:p w:rsidR="00B152D5" w:rsidRDefault="00B152D5"/>
    <w:sectPr w:rsidR="00B152D5">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13053" w:rsidRDefault="00313053" w:rsidP="00BB6D35">
      <w:pPr>
        <w:spacing w:after="0" w:line="240" w:lineRule="auto"/>
      </w:pPr>
      <w:r>
        <w:separator/>
      </w:r>
    </w:p>
  </w:endnote>
  <w:endnote w:type="continuationSeparator" w:id="0">
    <w:p w:rsidR="00313053" w:rsidRDefault="00313053" w:rsidP="00BB6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altName w:val="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80526613"/>
      <w:docPartObj>
        <w:docPartGallery w:val="Page Numbers (Bottom of Page)"/>
        <w:docPartUnique/>
      </w:docPartObj>
    </w:sdtPr>
    <w:sdtEndPr/>
    <w:sdtContent>
      <w:p w:rsidR="00143691" w:rsidRDefault="00572307">
        <w:pPr>
          <w:pStyle w:val="Pieddepage"/>
          <w:jc w:val="center"/>
        </w:pPr>
        <w:r>
          <w:fldChar w:fldCharType="begin"/>
        </w:r>
        <w:r>
          <w:instrText>PAGE   \* MERGEFORMAT</w:instrText>
        </w:r>
        <w:r>
          <w:fldChar w:fldCharType="separate"/>
        </w:r>
        <w:r w:rsidR="00387D67">
          <w:rPr>
            <w:noProof/>
          </w:rPr>
          <w:t>1</w:t>
        </w:r>
        <w:r>
          <w:fldChar w:fldCharType="end"/>
        </w:r>
      </w:p>
    </w:sdtContent>
  </w:sdt>
  <w:p w:rsidR="00143691" w:rsidRDefault="00313053">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13053" w:rsidRDefault="00313053" w:rsidP="00BB6D35">
      <w:pPr>
        <w:spacing w:after="0" w:line="240" w:lineRule="auto"/>
      </w:pPr>
      <w:r>
        <w:separator/>
      </w:r>
    </w:p>
  </w:footnote>
  <w:footnote w:type="continuationSeparator" w:id="0">
    <w:p w:rsidR="00313053" w:rsidRDefault="00313053" w:rsidP="00BB6D3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B16DB3"/>
    <w:multiLevelType w:val="hybridMultilevel"/>
    <w:tmpl w:val="602276B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7C9A037F"/>
    <w:multiLevelType w:val="hybridMultilevel"/>
    <w:tmpl w:val="A0C429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6D35"/>
    <w:rsid w:val="000931ED"/>
    <w:rsid w:val="001934F9"/>
    <w:rsid w:val="002C0672"/>
    <w:rsid w:val="00313053"/>
    <w:rsid w:val="00387D67"/>
    <w:rsid w:val="00450415"/>
    <w:rsid w:val="00572307"/>
    <w:rsid w:val="005E1DC3"/>
    <w:rsid w:val="00750097"/>
    <w:rsid w:val="008603D1"/>
    <w:rsid w:val="008F44D3"/>
    <w:rsid w:val="00904A40"/>
    <w:rsid w:val="00913CC9"/>
    <w:rsid w:val="00930D53"/>
    <w:rsid w:val="009D0244"/>
    <w:rsid w:val="00B152D5"/>
    <w:rsid w:val="00B3692E"/>
    <w:rsid w:val="00BB6D35"/>
    <w:rsid w:val="00C637D7"/>
    <w:rsid w:val="00CF69FE"/>
    <w:rsid w:val="00D9244C"/>
    <w:rsid w:val="00EC0DF2"/>
    <w:rsid w:val="00F7073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6D35"/>
    <w:rPr>
      <w:rFonts w:eastAsiaTheme="minorEastAsia"/>
      <w:lang w:eastAsia="fr-FR"/>
    </w:rPr>
  </w:style>
  <w:style w:type="paragraph" w:styleId="Titre1">
    <w:name w:val="heading 1"/>
    <w:basedOn w:val="Normal"/>
    <w:next w:val="Normal"/>
    <w:link w:val="Titre1Car"/>
    <w:uiPriority w:val="9"/>
    <w:qFormat/>
    <w:rsid w:val="00BB6D3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B6D35"/>
    <w:pPr>
      <w:ind w:left="720"/>
      <w:contextualSpacing/>
    </w:pPr>
  </w:style>
  <w:style w:type="paragraph" w:styleId="En-tte">
    <w:name w:val="header"/>
    <w:basedOn w:val="Normal"/>
    <w:link w:val="En-tteCar"/>
    <w:uiPriority w:val="99"/>
    <w:unhideWhenUsed/>
    <w:rsid w:val="00BB6D35"/>
    <w:pPr>
      <w:tabs>
        <w:tab w:val="center" w:pos="4536"/>
        <w:tab w:val="right" w:pos="9072"/>
      </w:tabs>
      <w:spacing w:after="0" w:line="240" w:lineRule="auto"/>
    </w:pPr>
  </w:style>
  <w:style w:type="character" w:customStyle="1" w:styleId="En-tteCar">
    <w:name w:val="En-tête Car"/>
    <w:basedOn w:val="Policepardfaut"/>
    <w:link w:val="En-tte"/>
    <w:uiPriority w:val="99"/>
    <w:rsid w:val="00BB6D35"/>
    <w:rPr>
      <w:rFonts w:eastAsiaTheme="minorEastAsia"/>
      <w:lang w:eastAsia="fr-FR"/>
    </w:rPr>
  </w:style>
  <w:style w:type="paragraph" w:styleId="Pieddepage">
    <w:name w:val="footer"/>
    <w:basedOn w:val="Normal"/>
    <w:link w:val="PieddepageCar"/>
    <w:uiPriority w:val="99"/>
    <w:unhideWhenUsed/>
    <w:rsid w:val="00BB6D3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B6D35"/>
    <w:rPr>
      <w:rFonts w:eastAsiaTheme="minorEastAsia"/>
      <w:lang w:eastAsia="fr-FR"/>
    </w:rPr>
  </w:style>
  <w:style w:type="character" w:customStyle="1" w:styleId="Titre1Car">
    <w:name w:val="Titre 1 Car"/>
    <w:basedOn w:val="Policepardfaut"/>
    <w:link w:val="Titre1"/>
    <w:uiPriority w:val="9"/>
    <w:rsid w:val="00BB6D35"/>
    <w:rPr>
      <w:rFonts w:asciiTheme="majorHAnsi" w:eastAsiaTheme="majorEastAsia" w:hAnsiTheme="majorHAnsi" w:cstheme="majorBidi"/>
      <w:b/>
      <w:bCs/>
      <w:color w:val="365F91" w:themeColor="accent1" w:themeShade="BF"/>
      <w:sz w:val="28"/>
      <w:szCs w:val="2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6D35"/>
    <w:rPr>
      <w:rFonts w:eastAsiaTheme="minorEastAsia"/>
      <w:lang w:eastAsia="fr-FR"/>
    </w:rPr>
  </w:style>
  <w:style w:type="paragraph" w:styleId="Titre1">
    <w:name w:val="heading 1"/>
    <w:basedOn w:val="Normal"/>
    <w:next w:val="Normal"/>
    <w:link w:val="Titre1Car"/>
    <w:uiPriority w:val="9"/>
    <w:qFormat/>
    <w:rsid w:val="00BB6D3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B6D35"/>
    <w:pPr>
      <w:ind w:left="720"/>
      <w:contextualSpacing/>
    </w:pPr>
  </w:style>
  <w:style w:type="paragraph" w:styleId="En-tte">
    <w:name w:val="header"/>
    <w:basedOn w:val="Normal"/>
    <w:link w:val="En-tteCar"/>
    <w:uiPriority w:val="99"/>
    <w:unhideWhenUsed/>
    <w:rsid w:val="00BB6D35"/>
    <w:pPr>
      <w:tabs>
        <w:tab w:val="center" w:pos="4536"/>
        <w:tab w:val="right" w:pos="9072"/>
      </w:tabs>
      <w:spacing w:after="0" w:line="240" w:lineRule="auto"/>
    </w:pPr>
  </w:style>
  <w:style w:type="character" w:customStyle="1" w:styleId="En-tteCar">
    <w:name w:val="En-tête Car"/>
    <w:basedOn w:val="Policepardfaut"/>
    <w:link w:val="En-tte"/>
    <w:uiPriority w:val="99"/>
    <w:rsid w:val="00BB6D35"/>
    <w:rPr>
      <w:rFonts w:eastAsiaTheme="minorEastAsia"/>
      <w:lang w:eastAsia="fr-FR"/>
    </w:rPr>
  </w:style>
  <w:style w:type="paragraph" w:styleId="Pieddepage">
    <w:name w:val="footer"/>
    <w:basedOn w:val="Normal"/>
    <w:link w:val="PieddepageCar"/>
    <w:uiPriority w:val="99"/>
    <w:unhideWhenUsed/>
    <w:rsid w:val="00BB6D3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B6D35"/>
    <w:rPr>
      <w:rFonts w:eastAsiaTheme="minorEastAsia"/>
      <w:lang w:eastAsia="fr-FR"/>
    </w:rPr>
  </w:style>
  <w:style w:type="character" w:customStyle="1" w:styleId="Titre1Car">
    <w:name w:val="Titre 1 Car"/>
    <w:basedOn w:val="Policepardfaut"/>
    <w:link w:val="Titre1"/>
    <w:uiPriority w:val="9"/>
    <w:rsid w:val="00BB6D35"/>
    <w:rPr>
      <w:rFonts w:asciiTheme="majorHAnsi" w:eastAsiaTheme="majorEastAsia" w:hAnsiTheme="majorHAnsi" w:cstheme="majorBidi"/>
      <w:b/>
      <w:bCs/>
      <w:color w:val="365F91" w:themeColor="accent1" w:themeShade="BF"/>
      <w:sz w:val="28"/>
      <w:szCs w:val="2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553</Words>
  <Characters>3042</Characters>
  <Application>Microsoft Office Word</Application>
  <DocSecurity>0</DocSecurity>
  <Lines>25</Lines>
  <Paragraphs>7</Paragraphs>
  <ScaleCrop>false</ScaleCrop>
  <Company/>
  <LinksUpToDate>false</LinksUpToDate>
  <CharactersWithSpaces>3588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Bouchra</cp:lastModifiedBy>
  <cp:revision>2</cp:revision>
  <dcterms:created xsi:type="dcterms:W3CDTF">2017-11-12T12:18:00Z</dcterms:created>
  <dcterms:modified xsi:type="dcterms:W3CDTF">2022-09-08T09:52:00Z</dcterms:modified>
</cp:coreProperties>
</file>