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A07F" w14:textId="74ADA3BF" w:rsidR="00D26349" w:rsidRPr="003C3158" w:rsidRDefault="00D26349" w:rsidP="00312FF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SOCIETE </w:t>
      </w:r>
      <w:bookmarkStart w:id="0" w:name="bookmark_denomination_sociale"/>
      <w:r w:rsidR="00312FF5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1FEE0101" w14:textId="232EEDA5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SARL AU CAPITAL SOCIAL : </w:t>
      </w:r>
      <w:bookmarkStart w:id="1" w:name="bookmark_capital_sociale_en_dinars"/>
      <w:r w:rsidR="00312FF5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312FF5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08A9472D" w14:textId="2A0F5D0E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SIEGE SOCIAL : </w:t>
      </w:r>
      <w:bookmarkStart w:id="2" w:name="bookmark_siege_social"/>
      <w:r w:rsidR="00312FF5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611C4B95" w14:textId="673F057F" w:rsidR="003B6F37" w:rsidRPr="003C3158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IDENTIFIANT UNIQUE : </w:t>
      </w:r>
      <w:bookmarkStart w:id="3" w:name="bookmark_identifiant_unique"/>
      <w:r w:rsidR="00312FF5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158C82DA" w14:textId="77777777" w:rsidR="00FE277E" w:rsidRPr="003C3158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4A849201" w14:textId="080C1FF7" w:rsidR="00A34CDF" w:rsidRPr="003C3158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CF2AC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</w:t>
      </w: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18E20EBD" w14:textId="77777777" w:rsidR="006059F0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DU </w:t>
      </w:r>
      <w:bookmarkStart w:id="4" w:name="bookmark_date_de_reunion_de_lassemblee"/>
      <w:r w:rsidR="00312FF5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312FF5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312FF5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</w:t>
      </w:r>
    </w:p>
    <w:p w14:paraId="5AE1FBAA" w14:textId="0DC35009" w:rsidR="00525C67" w:rsidRPr="003C3158" w:rsidRDefault="00312FF5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</w:t>
      </w:r>
    </w:p>
    <w:p w14:paraId="2A8097A7" w14:textId="19EED633" w:rsidR="00525C67" w:rsidRDefault="001360F7" w:rsidP="006059F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059F0">
        <w:rPr>
          <w:sz w:val="24"/>
          <w:szCs w:val="24"/>
        </w:rPr>
        <w:t>L’</w:t>
      </w:r>
      <w:r w:rsidR="00EF6349" w:rsidRPr="006059F0">
        <w:rPr>
          <w:sz w:val="24"/>
          <w:szCs w:val="24"/>
        </w:rPr>
        <w:t>A</w:t>
      </w:r>
      <w:r w:rsidRPr="006059F0">
        <w:rPr>
          <w:sz w:val="24"/>
          <w:szCs w:val="24"/>
        </w:rPr>
        <w:t xml:space="preserve">ssemblée </w:t>
      </w:r>
      <w:r w:rsidR="00EF6349" w:rsidRPr="006059F0">
        <w:rPr>
          <w:sz w:val="24"/>
          <w:szCs w:val="24"/>
        </w:rPr>
        <w:t>G</w:t>
      </w:r>
      <w:r w:rsidRPr="006059F0">
        <w:rPr>
          <w:sz w:val="24"/>
          <w:szCs w:val="24"/>
        </w:rPr>
        <w:t xml:space="preserve">énérale s’est tenue le </w:t>
      </w:r>
      <w:bookmarkStart w:id="5" w:name="bookmark_date_de_reunion_de_lassemblee_2"/>
      <w:r w:rsidR="00312FF5" w:rsidRPr="004E25C2">
        <w:rPr>
          <w:sz w:val="24"/>
          <w:szCs w:val="24"/>
        </w:rPr>
        <w:t>&lt;5 </w:t>
      </w:r>
      <w:proofErr w:type="gramStart"/>
      <w:r w:rsidR="00312FF5" w:rsidRPr="004E25C2">
        <w:rPr>
          <w:sz w:val="24"/>
          <w:szCs w:val="24"/>
        </w:rPr>
        <w:t xml:space="preserve">&gt; </w:t>
      </w:r>
      <w:bookmarkEnd w:id="5"/>
      <w:r w:rsidR="00312FF5">
        <w:rPr>
          <w:sz w:val="24"/>
          <w:szCs w:val="24"/>
        </w:rPr>
        <w:t xml:space="preserve"> </w:t>
      </w:r>
      <w:r w:rsidR="001A6FD6" w:rsidRPr="006059F0">
        <w:rPr>
          <w:sz w:val="24"/>
          <w:szCs w:val="24"/>
        </w:rPr>
        <w:t>à</w:t>
      </w:r>
      <w:proofErr w:type="gramEnd"/>
      <w:r w:rsidR="00AA027F" w:rsidRPr="006059F0">
        <w:rPr>
          <w:sz w:val="24"/>
          <w:szCs w:val="24"/>
        </w:rPr>
        <w:t xml:space="preserve"> </w:t>
      </w:r>
      <w:bookmarkStart w:id="6" w:name="bookmark_heure_debut_reunion_lassemblee"/>
      <w:r w:rsidR="00312FF5" w:rsidRPr="004E25C2">
        <w:rPr>
          <w:sz w:val="24"/>
          <w:szCs w:val="24"/>
        </w:rPr>
        <w:t>&lt;6 &gt;</w:t>
      </w:r>
      <w:bookmarkEnd w:id="6"/>
      <w:r w:rsidR="00312FF5" w:rsidRPr="004E25C2">
        <w:rPr>
          <w:sz w:val="24"/>
          <w:szCs w:val="24"/>
        </w:rPr>
        <w:t xml:space="preserve"> </w:t>
      </w:r>
      <w:r w:rsidR="00525C67" w:rsidRPr="006059F0">
        <w:rPr>
          <w:sz w:val="24"/>
          <w:szCs w:val="24"/>
        </w:rPr>
        <w:t>heures</w:t>
      </w:r>
      <w:r w:rsidR="00280D9E" w:rsidRPr="006059F0">
        <w:rPr>
          <w:sz w:val="24"/>
          <w:szCs w:val="24"/>
        </w:rPr>
        <w:t xml:space="preserve"> </w:t>
      </w:r>
      <w:r w:rsidR="00536758" w:rsidRPr="006059F0">
        <w:rPr>
          <w:sz w:val="24"/>
          <w:szCs w:val="24"/>
        </w:rPr>
        <w:t>entre</w:t>
      </w:r>
      <w:r w:rsidR="00525C67" w:rsidRPr="006059F0">
        <w:rPr>
          <w:sz w:val="24"/>
          <w:szCs w:val="24"/>
        </w:rPr>
        <w:t xml:space="preserve"> les associés de la </w:t>
      </w:r>
      <w:r w:rsidR="00EF6349" w:rsidRPr="006059F0">
        <w:rPr>
          <w:sz w:val="24"/>
          <w:szCs w:val="24"/>
        </w:rPr>
        <w:t>S</w:t>
      </w:r>
      <w:r w:rsidR="00C75D31" w:rsidRPr="006059F0">
        <w:rPr>
          <w:sz w:val="24"/>
          <w:szCs w:val="24"/>
        </w:rPr>
        <w:t xml:space="preserve">ociété </w:t>
      </w:r>
      <w:bookmarkStart w:id="7" w:name="bookmark_denomination_sociale_2"/>
      <w:r w:rsidR="00312FF5" w:rsidRPr="004E25C2">
        <w:rPr>
          <w:sz w:val="24"/>
          <w:szCs w:val="24"/>
        </w:rPr>
        <w:t>&lt;1 &gt;</w:t>
      </w:r>
      <w:bookmarkEnd w:id="7"/>
      <w:r w:rsidR="00525C67" w:rsidRPr="006059F0">
        <w:rPr>
          <w:sz w:val="24"/>
          <w:szCs w:val="24"/>
        </w:rPr>
        <w:t xml:space="preserve">, </w:t>
      </w:r>
      <w:r w:rsidR="00EF6349" w:rsidRPr="006059F0">
        <w:rPr>
          <w:sz w:val="24"/>
          <w:szCs w:val="24"/>
        </w:rPr>
        <w:t>S</w:t>
      </w:r>
      <w:r w:rsidR="00525C67" w:rsidRPr="006059F0">
        <w:rPr>
          <w:sz w:val="24"/>
          <w:szCs w:val="24"/>
        </w:rPr>
        <w:t xml:space="preserve">ociété à </w:t>
      </w:r>
      <w:r w:rsidR="00EF6349" w:rsidRPr="006059F0">
        <w:rPr>
          <w:sz w:val="24"/>
          <w:szCs w:val="24"/>
        </w:rPr>
        <w:t>R</w:t>
      </w:r>
      <w:r w:rsidR="00525C67" w:rsidRPr="006059F0">
        <w:rPr>
          <w:sz w:val="24"/>
          <w:szCs w:val="24"/>
        </w:rPr>
        <w:t xml:space="preserve">esponsabilité </w:t>
      </w:r>
      <w:r w:rsidR="00EF6349" w:rsidRPr="006059F0">
        <w:rPr>
          <w:sz w:val="24"/>
          <w:szCs w:val="24"/>
        </w:rPr>
        <w:t>L</w:t>
      </w:r>
      <w:r w:rsidR="00525C67" w:rsidRPr="006059F0">
        <w:rPr>
          <w:sz w:val="24"/>
          <w:szCs w:val="24"/>
        </w:rPr>
        <w:t xml:space="preserve">imitée au capital de </w:t>
      </w:r>
      <w:bookmarkStart w:id="8" w:name="bookmark_capital_sociale_en_dinars_2"/>
      <w:r w:rsidR="00312FF5" w:rsidRPr="004E25C2">
        <w:rPr>
          <w:sz w:val="24"/>
          <w:szCs w:val="24"/>
        </w:rPr>
        <w:t>&lt; 3&gt;</w:t>
      </w:r>
      <w:bookmarkEnd w:id="8"/>
      <w:r w:rsidR="00312FF5" w:rsidRPr="004E25C2">
        <w:rPr>
          <w:sz w:val="24"/>
          <w:szCs w:val="24"/>
        </w:rPr>
        <w:t xml:space="preserve"> </w:t>
      </w:r>
      <w:r w:rsidR="00280D9E" w:rsidRPr="006059F0">
        <w:rPr>
          <w:sz w:val="24"/>
          <w:szCs w:val="24"/>
        </w:rPr>
        <w:t>Dinars (</w:t>
      </w:r>
      <w:r w:rsidR="003F34AF" w:rsidRPr="006059F0">
        <w:rPr>
          <w:sz w:val="24"/>
          <w:szCs w:val="24"/>
        </w:rPr>
        <w:t xml:space="preserve">ci-après </w:t>
      </w:r>
      <w:r w:rsidR="005B41A8" w:rsidRPr="006059F0">
        <w:rPr>
          <w:sz w:val="24"/>
          <w:szCs w:val="24"/>
        </w:rPr>
        <w:t xml:space="preserve">désignée </w:t>
      </w:r>
      <w:r w:rsidR="003F34AF" w:rsidRPr="006059F0">
        <w:rPr>
          <w:sz w:val="24"/>
          <w:szCs w:val="24"/>
        </w:rPr>
        <w:t>la « </w:t>
      </w:r>
      <w:r w:rsidR="003F34AF" w:rsidRPr="006059F0">
        <w:rPr>
          <w:b/>
          <w:bCs/>
          <w:sz w:val="24"/>
          <w:szCs w:val="24"/>
        </w:rPr>
        <w:t>Société</w:t>
      </w:r>
      <w:r w:rsidR="003F34AF" w:rsidRPr="006059F0">
        <w:rPr>
          <w:sz w:val="24"/>
          <w:szCs w:val="24"/>
        </w:rPr>
        <w:t> »)</w:t>
      </w:r>
      <w:r w:rsidR="00525C67" w:rsidRPr="006059F0">
        <w:rPr>
          <w:sz w:val="24"/>
          <w:szCs w:val="24"/>
        </w:rPr>
        <w:t xml:space="preserve">, se sont réunis au siège de la Société en Assemblée Générale </w:t>
      </w:r>
      <w:r w:rsidR="00CF2AC8" w:rsidRPr="006059F0">
        <w:rPr>
          <w:sz w:val="24"/>
          <w:szCs w:val="24"/>
        </w:rPr>
        <w:t>Extrao</w:t>
      </w:r>
      <w:r w:rsidR="00AA027F" w:rsidRPr="006059F0">
        <w:rPr>
          <w:sz w:val="24"/>
          <w:szCs w:val="24"/>
        </w:rPr>
        <w:t>rdinaire (</w:t>
      </w:r>
      <w:r w:rsidR="005344F4" w:rsidRPr="006059F0">
        <w:rPr>
          <w:sz w:val="24"/>
          <w:szCs w:val="24"/>
        </w:rPr>
        <w:t>ci-après désignée l</w:t>
      </w:r>
      <w:r w:rsidR="00095A5B" w:rsidRPr="006059F0">
        <w:rPr>
          <w:sz w:val="24"/>
          <w:szCs w:val="24"/>
        </w:rPr>
        <w:t>’</w:t>
      </w:r>
      <w:r w:rsidR="005344F4" w:rsidRPr="006059F0">
        <w:rPr>
          <w:sz w:val="24"/>
          <w:szCs w:val="24"/>
        </w:rPr>
        <w:t xml:space="preserve"> « </w:t>
      </w:r>
      <w:r w:rsidR="005344F4" w:rsidRPr="006059F0">
        <w:rPr>
          <w:b/>
          <w:bCs/>
          <w:sz w:val="24"/>
          <w:szCs w:val="24"/>
        </w:rPr>
        <w:t>Assemblée</w:t>
      </w:r>
      <w:r w:rsidR="005344F4" w:rsidRPr="006059F0">
        <w:rPr>
          <w:sz w:val="24"/>
          <w:szCs w:val="24"/>
        </w:rPr>
        <w:t> »)</w:t>
      </w:r>
      <w:r w:rsidR="00525C67" w:rsidRPr="006059F0">
        <w:rPr>
          <w:sz w:val="24"/>
          <w:szCs w:val="24"/>
        </w:rPr>
        <w:t>.</w:t>
      </w:r>
    </w:p>
    <w:p w14:paraId="7A9C13E7" w14:textId="7EEA6BAE" w:rsidR="006059F0" w:rsidRDefault="006059F0" w:rsidP="006059F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231F1F8" w14:textId="77777777" w:rsidR="006059F0" w:rsidRPr="006059F0" w:rsidRDefault="006059F0" w:rsidP="006059F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09B2E93" w14:textId="77777777" w:rsidR="00312FF5" w:rsidRPr="008F3B67" w:rsidRDefault="00312FF5" w:rsidP="00312FF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rPr>
          <w:sz w:val="24"/>
          <w:szCs w:val="24"/>
        </w:rPr>
        <w:t xml:space="preserve">Associés présents ou représentés </w:t>
      </w:r>
    </w:p>
    <w:p w14:paraId="6C568FE5" w14:textId="77777777" w:rsidR="00312FF5" w:rsidRPr="008F3B67" w:rsidRDefault="00312FF5" w:rsidP="00312FF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9" w:name="Associés_1"/>
      <w:r w:rsidRPr="006059F0">
        <w:rPr>
          <w:sz w:val="24"/>
          <w:szCs w:val="24"/>
        </w:rPr>
        <w:t>-  _______________</w:t>
      </w:r>
      <w:r w:rsidRPr="008F3B67">
        <w:rPr>
          <w:sz w:val="24"/>
          <w:szCs w:val="24"/>
        </w:rPr>
        <w:t xml:space="preserve"> </w:t>
      </w:r>
      <w:bookmarkEnd w:id="9"/>
    </w:p>
    <w:p w14:paraId="4FDB43DE" w14:textId="77777777" w:rsidR="00312FF5" w:rsidRPr="006059F0" w:rsidRDefault="00312FF5" w:rsidP="00312FF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9C78945" w14:textId="77777777" w:rsidR="00312FF5" w:rsidRPr="006059F0" w:rsidRDefault="00312FF5" w:rsidP="00312FF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bookmark_gerant_non"/>
      <w:r w:rsidRPr="008F3B67">
        <w:rPr>
          <w:sz w:val="24"/>
          <w:szCs w:val="24"/>
        </w:rPr>
        <w:t xml:space="preserve">L’Assemblée est présidée par </w:t>
      </w:r>
      <w:bookmarkStart w:id="11" w:name="bookmark_gerant_non_prenom_nom"/>
      <w:r w:rsidRPr="008F3B67">
        <w:rPr>
          <w:sz w:val="24"/>
          <w:szCs w:val="24"/>
        </w:rPr>
        <w:t>&lt; 8.1&gt;</w:t>
      </w:r>
      <w:bookmarkEnd w:id="11"/>
      <w:r w:rsidRPr="006059F0">
        <w:rPr>
          <w:sz w:val="24"/>
          <w:szCs w:val="24"/>
        </w:rPr>
        <w:t>.</w:t>
      </w:r>
    </w:p>
    <w:p w14:paraId="66E9EBF0" w14:textId="77777777" w:rsidR="00312FF5" w:rsidRPr="008F3B67" w:rsidRDefault="00312FF5" w:rsidP="00312FF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gerant_oui"/>
      <w:bookmarkEnd w:id="10"/>
      <w:r w:rsidRPr="008F3B67">
        <w:rPr>
          <w:sz w:val="24"/>
          <w:szCs w:val="24"/>
        </w:rPr>
        <w:t>L’Assemblée est présidée par le gérant de la Société.</w:t>
      </w:r>
    </w:p>
    <w:bookmarkEnd w:id="12"/>
    <w:p w14:paraId="3884C951" w14:textId="77777777" w:rsidR="008A653D" w:rsidRPr="003C3158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592C009D" w14:textId="77777777" w:rsidR="002441A5" w:rsidRPr="003C3158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08207F39" w14:textId="00B0375A" w:rsidR="002441A5" w:rsidRPr="006059F0" w:rsidRDefault="002441A5" w:rsidP="006059F0">
      <w:pPr>
        <w:pStyle w:val="paragraph"/>
        <w:spacing w:before="0" w:beforeAutospacing="0" w:after="0" w:afterAutospacing="0"/>
        <w:jc w:val="both"/>
        <w:textAlignment w:val="baseline"/>
      </w:pPr>
      <w:bookmarkStart w:id="13" w:name="bookmark_question_11_oui"/>
      <w:r w:rsidRPr="006059F0">
        <w:t xml:space="preserve">Le président constate que les associés représentants </w:t>
      </w:r>
      <w:r w:rsidR="00FA078F" w:rsidRPr="006059F0">
        <w:t xml:space="preserve">au moins </w:t>
      </w:r>
      <w:r w:rsidRPr="006059F0">
        <w:t>la moitié du capital social sont présents ou représentés et que l'Assemblée</w:t>
      </w:r>
      <w:r w:rsidR="00AA027F" w:rsidRPr="006059F0">
        <w:t xml:space="preserve"> </w:t>
      </w:r>
      <w:r w:rsidRPr="006059F0">
        <w:t>est régulièrement constituée et peut valablement délibérer.</w:t>
      </w:r>
    </w:p>
    <w:bookmarkEnd w:id="13"/>
    <w:p w14:paraId="063CEB20" w14:textId="43E18DE1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1FD91EB1" w14:textId="6564C3CF" w:rsidR="0086206F" w:rsidRDefault="0086206F" w:rsidP="00701C5B">
      <w:pPr>
        <w:pStyle w:val="paragraph"/>
        <w:spacing w:before="0" w:beforeAutospacing="0" w:after="0" w:afterAutospacing="0"/>
        <w:jc w:val="both"/>
        <w:textAlignment w:val="baseline"/>
      </w:pPr>
      <w:r w:rsidRPr="00701C5B">
        <w:t>Le Président dépose sur le bureau :</w:t>
      </w:r>
    </w:p>
    <w:p w14:paraId="65B8CF83" w14:textId="77777777" w:rsidR="00701C5B" w:rsidRPr="00701C5B" w:rsidRDefault="00701C5B" w:rsidP="00701C5B">
      <w:pPr>
        <w:pStyle w:val="paragraph"/>
        <w:spacing w:before="0" w:beforeAutospacing="0" w:after="0" w:afterAutospacing="0"/>
        <w:jc w:val="both"/>
        <w:textAlignment w:val="baseline"/>
      </w:pPr>
    </w:p>
    <w:p w14:paraId="677B3ABD" w14:textId="77777777" w:rsidR="0086206F" w:rsidRPr="00701C5B" w:rsidRDefault="0086206F" w:rsidP="00701C5B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 w:rsidRPr="00701C5B">
        <w:t>La feuille de présence à l'Assemblée,</w:t>
      </w:r>
    </w:p>
    <w:p w14:paraId="7D895C6E" w14:textId="77777777" w:rsidR="0086206F" w:rsidRPr="00701C5B" w:rsidRDefault="0086206F" w:rsidP="00701C5B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 w:rsidRPr="00701C5B">
        <w:t>Le rapport de la gérance,</w:t>
      </w:r>
    </w:p>
    <w:p w14:paraId="0276C35F" w14:textId="19ABE28C" w:rsidR="0086206F" w:rsidRPr="00701C5B" w:rsidRDefault="0086206F" w:rsidP="00701C5B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 w:rsidRPr="00701C5B">
        <w:t>Le texte des résolutions proposées.</w:t>
      </w:r>
    </w:p>
    <w:p w14:paraId="0D30AFE8" w14:textId="77777777" w:rsidR="0086206F" w:rsidRDefault="0086206F" w:rsidP="003925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3B101B9" w14:textId="02979B62" w:rsidR="00392518" w:rsidRPr="0099013F" w:rsidRDefault="00392518" w:rsidP="0099013F">
      <w:pPr>
        <w:pStyle w:val="paragraph"/>
        <w:spacing w:before="0" w:beforeAutospacing="0" w:after="0" w:afterAutospacing="0"/>
        <w:jc w:val="both"/>
        <w:textAlignment w:val="baseline"/>
      </w:pPr>
      <w:r w:rsidRPr="0099013F">
        <w:t>Puis, il rappelle que la présente Assemblée a été convoquée en ce jour, heure et lieu à l'effet de délibérer sur l'ordre du jour suivant :</w:t>
      </w:r>
    </w:p>
    <w:p w14:paraId="189C0F4B" w14:textId="77777777" w:rsidR="00392518" w:rsidRPr="003C3158" w:rsidRDefault="00392518" w:rsidP="003925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51060A0B" w14:textId="61A79FB5" w:rsidR="004675E8" w:rsidRPr="00574475" w:rsidRDefault="004675E8" w:rsidP="0057447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bookmarkStart w:id="14" w:name="_Hlk72397826"/>
      <w:r w:rsidRPr="00574475">
        <w:t>Dissolution anticipée de la Société</w:t>
      </w:r>
      <w:bookmarkEnd w:id="14"/>
      <w:r w:rsidRPr="00574475">
        <w:t>,</w:t>
      </w:r>
    </w:p>
    <w:p w14:paraId="6FBC1D69" w14:textId="4DE147CE" w:rsidR="004675E8" w:rsidRPr="00574475" w:rsidRDefault="004675E8" w:rsidP="0057447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bookmarkStart w:id="15" w:name="_Hlk72399042"/>
      <w:r w:rsidRPr="00574475">
        <w:t>Nomination d'un liquidateur et la détermination de ses pouvoirs</w:t>
      </w:r>
      <w:bookmarkEnd w:id="15"/>
      <w:r w:rsidRPr="00574475">
        <w:t>,</w:t>
      </w:r>
    </w:p>
    <w:p w14:paraId="092039D4" w14:textId="1EC1480C" w:rsidR="00392518" w:rsidRPr="00574475" w:rsidRDefault="004675E8" w:rsidP="0057447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 w:rsidRPr="00574475">
        <w:t>Questions diverses.</w:t>
      </w:r>
    </w:p>
    <w:p w14:paraId="7E490FC3" w14:textId="77777777" w:rsidR="006C6CC1" w:rsidRPr="003C3158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6" w:name="_Hlk38317184"/>
    </w:p>
    <w:p w14:paraId="77C7E1E1" w14:textId="4A31783D" w:rsidR="004675E8" w:rsidRPr="0068460F" w:rsidRDefault="004675E8" w:rsidP="0068460F">
      <w:pPr>
        <w:pStyle w:val="paragraph"/>
        <w:spacing w:before="0" w:beforeAutospacing="0" w:after="0" w:afterAutospacing="0"/>
        <w:jc w:val="both"/>
        <w:textAlignment w:val="baseline"/>
      </w:pPr>
      <w:r w:rsidRPr="0068460F">
        <w:t>Monsieur le Président donne lecture du Rapport de la gérance et ouvre la discussion.</w:t>
      </w:r>
    </w:p>
    <w:p w14:paraId="53EEB76E" w14:textId="5BAC305A" w:rsidR="006C6CC1" w:rsidRPr="0068460F" w:rsidRDefault="006C6CC1" w:rsidP="0068460F">
      <w:pPr>
        <w:pStyle w:val="paragraph"/>
        <w:spacing w:before="0" w:beforeAutospacing="0" w:after="0" w:afterAutospacing="0"/>
        <w:jc w:val="both"/>
        <w:textAlignment w:val="baseline"/>
      </w:pPr>
      <w:r w:rsidRPr="0068460F">
        <w:t>Plus personne ne demandant la parole, le Président met successivement aux voix les résolutions suivantes figurant à l'ordre du jour.</w:t>
      </w:r>
    </w:p>
    <w:bookmarkEnd w:id="16"/>
    <w:p w14:paraId="3E377601" w14:textId="77777777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0B6E146" w14:textId="77777777" w:rsidR="00525C67" w:rsidRPr="003C3158" w:rsidRDefault="00525C67" w:rsidP="0009722F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PREMIERE RESOLUTION</w:t>
      </w:r>
    </w:p>
    <w:p w14:paraId="29A8261D" w14:textId="77777777" w:rsidR="00EF6349" w:rsidRDefault="00EF6349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2ED1D43" w14:textId="1037042F" w:rsidR="00525C67" w:rsidRPr="00F8423E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8423E">
        <w:rPr>
          <w:sz w:val="24"/>
          <w:szCs w:val="24"/>
        </w:rPr>
        <w:t>L'Assemblée</w:t>
      </w:r>
      <w:r w:rsidR="00EF6349" w:rsidRPr="00F8423E">
        <w:rPr>
          <w:sz w:val="24"/>
          <w:szCs w:val="24"/>
        </w:rPr>
        <w:t xml:space="preserve"> Générale</w:t>
      </w:r>
      <w:r w:rsidRPr="00F8423E">
        <w:rPr>
          <w:sz w:val="24"/>
          <w:szCs w:val="24"/>
        </w:rPr>
        <w:t xml:space="preserve"> ratifie le mode et le délai de convocation de la présente </w:t>
      </w:r>
      <w:r w:rsidR="009417FE" w:rsidRPr="00F8423E">
        <w:rPr>
          <w:sz w:val="24"/>
          <w:szCs w:val="24"/>
        </w:rPr>
        <w:t>A</w:t>
      </w:r>
      <w:r w:rsidRPr="00F8423E">
        <w:rPr>
          <w:sz w:val="24"/>
          <w:szCs w:val="24"/>
        </w:rPr>
        <w:t>ssemblée et la déclare régulièrement constituée.</w:t>
      </w:r>
    </w:p>
    <w:p w14:paraId="4D885D4B" w14:textId="77777777" w:rsidR="00525C67" w:rsidRPr="00F8423E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6FEACE" w14:textId="02A768A1" w:rsidR="00525C67" w:rsidRPr="003C3158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F8423E">
        <w:rPr>
          <w:sz w:val="24"/>
          <w:szCs w:val="24"/>
        </w:rPr>
        <w:t xml:space="preserve">Cette résolution mise aux voix, est </w:t>
      </w:r>
      <w:bookmarkStart w:id="17" w:name="bookmark_quest_18"/>
      <w:r w:rsidR="00312FF5" w:rsidRPr="00581694">
        <w:rPr>
          <w:sz w:val="24"/>
          <w:szCs w:val="24"/>
        </w:rPr>
        <w:t>&lt;</w:t>
      </w:r>
      <w:r w:rsidR="00312FF5" w:rsidRPr="00956804">
        <w:rPr>
          <w:sz w:val="24"/>
          <w:szCs w:val="24"/>
        </w:rPr>
        <w:t>1</w:t>
      </w:r>
      <w:r w:rsidR="0019003E">
        <w:rPr>
          <w:sz w:val="24"/>
          <w:szCs w:val="24"/>
        </w:rPr>
        <w:t>8</w:t>
      </w:r>
      <w:r w:rsidR="00312FF5" w:rsidRPr="00581694">
        <w:rPr>
          <w:sz w:val="24"/>
          <w:szCs w:val="24"/>
        </w:rPr>
        <w:t>&gt;</w:t>
      </w:r>
      <w:bookmarkEnd w:id="17"/>
      <w:r w:rsidR="00FA26E5" w:rsidRPr="00F8423E">
        <w:rPr>
          <w:sz w:val="24"/>
          <w:szCs w:val="24"/>
        </w:rPr>
        <w:t>.</w:t>
      </w:r>
    </w:p>
    <w:p w14:paraId="778F8B2B" w14:textId="77777777" w:rsidR="0094432E" w:rsidRPr="003C3158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3206CF" w14:textId="77777777" w:rsidR="004675E8" w:rsidRDefault="004675E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2EC0ACBB" w14:textId="29B8EB13" w:rsidR="00EF6349" w:rsidRDefault="00621C08" w:rsidP="00EF6349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DEUXIEME RESOLUTION</w:t>
      </w:r>
      <w:bookmarkStart w:id="18" w:name="_Hlk32920063"/>
    </w:p>
    <w:p w14:paraId="361EEE60" w14:textId="77777777" w:rsidR="00EF6349" w:rsidRDefault="00EF6349" w:rsidP="00EF6349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</w:p>
    <w:p w14:paraId="60309906" w14:textId="30AF5EB2" w:rsidR="00621C08" w:rsidRPr="00EC0497" w:rsidRDefault="004675E8" w:rsidP="00EC049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C0497">
        <w:rPr>
          <w:sz w:val="24"/>
          <w:szCs w:val="24"/>
        </w:rPr>
        <w:t xml:space="preserve">L’Assemblée Générale, après avoir entendu le rapport de la gérance, décide la dissolution anticipée de la Société dénommée </w:t>
      </w:r>
      <w:bookmarkStart w:id="19" w:name="bookmark_denomination_sociale_1"/>
      <w:r w:rsidRPr="00EC0497">
        <w:rPr>
          <w:sz w:val="24"/>
          <w:szCs w:val="24"/>
        </w:rPr>
        <w:t xml:space="preserve">&lt;1&gt; </w:t>
      </w:r>
      <w:bookmarkEnd w:id="19"/>
      <w:r w:rsidRPr="00EC0497">
        <w:rPr>
          <w:sz w:val="24"/>
          <w:szCs w:val="24"/>
        </w:rPr>
        <w:t>à compter de ce jour.</w:t>
      </w:r>
    </w:p>
    <w:p w14:paraId="436B686D" w14:textId="77777777" w:rsidR="00621C08" w:rsidRPr="00EC0497" w:rsidRDefault="00621C08" w:rsidP="00EC049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A91F0FF" w14:textId="360B8E29" w:rsidR="00621C08" w:rsidRPr="00EC0497" w:rsidRDefault="00621C08" w:rsidP="00EC049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C0497">
        <w:rPr>
          <w:sz w:val="24"/>
          <w:szCs w:val="24"/>
        </w:rPr>
        <w:t>Cette résolution mise aux voix</w:t>
      </w:r>
      <w:r w:rsidR="00EF6349" w:rsidRPr="00EC0497">
        <w:rPr>
          <w:sz w:val="24"/>
          <w:szCs w:val="24"/>
        </w:rPr>
        <w:t>,</w:t>
      </w:r>
      <w:r w:rsidRPr="00EC0497">
        <w:rPr>
          <w:sz w:val="24"/>
          <w:szCs w:val="24"/>
        </w:rPr>
        <w:t xml:space="preserve"> </w:t>
      </w:r>
      <w:r w:rsidR="00B82AA4" w:rsidRPr="00EC0497">
        <w:rPr>
          <w:sz w:val="24"/>
          <w:szCs w:val="24"/>
        </w:rPr>
        <w:t xml:space="preserve">est </w:t>
      </w:r>
      <w:bookmarkStart w:id="20" w:name="bookmark_quest_19"/>
      <w:r w:rsidR="00312FF5" w:rsidRPr="00EC0497">
        <w:rPr>
          <w:sz w:val="24"/>
          <w:szCs w:val="24"/>
        </w:rPr>
        <w:t>&lt;1</w:t>
      </w:r>
      <w:r w:rsidR="0019003E" w:rsidRPr="00EC0497">
        <w:rPr>
          <w:sz w:val="24"/>
          <w:szCs w:val="24"/>
        </w:rPr>
        <w:t>9</w:t>
      </w:r>
      <w:r w:rsidR="00312FF5" w:rsidRPr="00EC0497">
        <w:rPr>
          <w:sz w:val="24"/>
          <w:szCs w:val="24"/>
        </w:rPr>
        <w:t>&gt;</w:t>
      </w:r>
      <w:bookmarkEnd w:id="20"/>
      <w:r w:rsidRPr="00EC0497">
        <w:rPr>
          <w:sz w:val="24"/>
          <w:szCs w:val="24"/>
        </w:rPr>
        <w:t>.</w:t>
      </w:r>
    </w:p>
    <w:bookmarkEnd w:id="18"/>
    <w:p w14:paraId="1BD7207C" w14:textId="77777777" w:rsidR="00621C08" w:rsidRPr="003C3158" w:rsidRDefault="00621C08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705F137" w14:textId="77777777" w:rsidR="00621C08" w:rsidRPr="003C315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TROISIEME RESOLUTION</w:t>
      </w:r>
    </w:p>
    <w:p w14:paraId="19BF8E11" w14:textId="77777777" w:rsidR="00EF6349" w:rsidRDefault="00EF6349" w:rsidP="001508C6">
      <w:pPr>
        <w:pStyle w:val="Corpsdetexte"/>
        <w:jc w:val="both"/>
        <w:rPr>
          <w:rFonts w:asciiTheme="majorBidi" w:hAnsiTheme="majorBidi" w:cstheme="majorBidi"/>
          <w:szCs w:val="24"/>
        </w:rPr>
      </w:pPr>
    </w:p>
    <w:p w14:paraId="2913BE45" w14:textId="09BB38D0" w:rsidR="004675E8" w:rsidRPr="00A2332D" w:rsidRDefault="004675E8" w:rsidP="001508C6">
      <w:pPr>
        <w:pStyle w:val="Corpsdetexte"/>
        <w:jc w:val="both"/>
        <w:rPr>
          <w:rFonts w:ascii="Times New Roman" w:hAnsi="Times New Roman" w:cs="Times New Roman"/>
          <w:szCs w:val="24"/>
        </w:rPr>
      </w:pPr>
      <w:r w:rsidRPr="00A2332D">
        <w:rPr>
          <w:rFonts w:ascii="Times New Roman" w:hAnsi="Times New Roman" w:cs="Times New Roman"/>
          <w:szCs w:val="24"/>
        </w:rPr>
        <w:t>L’Assemblée Générale décide de nommer</w:t>
      </w:r>
      <w:r w:rsidR="00EF6349" w:rsidRPr="00A2332D">
        <w:rPr>
          <w:rFonts w:ascii="Times New Roman" w:hAnsi="Times New Roman" w:cs="Times New Roman"/>
          <w:szCs w:val="24"/>
        </w:rPr>
        <w:t xml:space="preserve"> </w:t>
      </w:r>
      <w:bookmarkStart w:id="21" w:name="nom_pren_liq"/>
      <w:r w:rsidR="008E12E4" w:rsidRPr="00A2332D">
        <w:rPr>
          <w:rFonts w:ascii="Times New Roman" w:hAnsi="Times New Roman" w:cs="Times New Roman"/>
          <w:szCs w:val="24"/>
        </w:rPr>
        <w:t>&lt;</w:t>
      </w:r>
      <w:r w:rsidR="00C4161F" w:rsidRPr="00A2332D">
        <w:rPr>
          <w:rFonts w:ascii="Times New Roman" w:hAnsi="Times New Roman" w:cs="Times New Roman"/>
          <w:szCs w:val="24"/>
        </w:rPr>
        <w:t>12</w:t>
      </w:r>
      <w:proofErr w:type="gramStart"/>
      <w:r w:rsidR="008E12E4" w:rsidRPr="00A2332D">
        <w:rPr>
          <w:rFonts w:ascii="Times New Roman" w:hAnsi="Times New Roman" w:cs="Times New Roman"/>
          <w:szCs w:val="24"/>
        </w:rPr>
        <w:t>&gt;</w:t>
      </w:r>
      <w:r w:rsidRPr="00A2332D">
        <w:rPr>
          <w:rFonts w:ascii="Times New Roman" w:hAnsi="Times New Roman" w:cs="Times New Roman"/>
          <w:szCs w:val="24"/>
        </w:rPr>
        <w:t xml:space="preserve"> </w:t>
      </w:r>
      <w:bookmarkEnd w:id="21"/>
      <w:r w:rsidR="004352E2" w:rsidRPr="00A2332D">
        <w:rPr>
          <w:rFonts w:ascii="Times New Roman" w:hAnsi="Times New Roman" w:cs="Times New Roman"/>
          <w:szCs w:val="24"/>
        </w:rPr>
        <w:t xml:space="preserve"> </w:t>
      </w:r>
      <w:r w:rsidRPr="00A2332D">
        <w:rPr>
          <w:rFonts w:ascii="Times New Roman" w:hAnsi="Times New Roman" w:cs="Times New Roman"/>
          <w:szCs w:val="24"/>
        </w:rPr>
        <w:t>de</w:t>
      </w:r>
      <w:proofErr w:type="gramEnd"/>
      <w:r w:rsidRPr="00A2332D">
        <w:rPr>
          <w:rFonts w:ascii="Times New Roman" w:hAnsi="Times New Roman" w:cs="Times New Roman"/>
          <w:szCs w:val="24"/>
        </w:rPr>
        <w:t xml:space="preserve"> nationalité </w:t>
      </w:r>
      <w:bookmarkStart w:id="22" w:name="bookmark_nationalite"/>
      <w:r w:rsidR="008E12E4" w:rsidRPr="00A2332D">
        <w:rPr>
          <w:rFonts w:ascii="Times New Roman" w:hAnsi="Times New Roman" w:cs="Times New Roman"/>
          <w:szCs w:val="24"/>
        </w:rPr>
        <w:t>&lt;</w:t>
      </w:r>
      <w:r w:rsidR="00C4161F" w:rsidRPr="00A2332D">
        <w:rPr>
          <w:rFonts w:ascii="Times New Roman" w:hAnsi="Times New Roman" w:cs="Times New Roman"/>
          <w:szCs w:val="24"/>
        </w:rPr>
        <w:t>13</w:t>
      </w:r>
      <w:r w:rsidR="008E12E4" w:rsidRPr="00A2332D">
        <w:rPr>
          <w:rFonts w:ascii="Times New Roman" w:hAnsi="Times New Roman" w:cs="Times New Roman"/>
          <w:szCs w:val="24"/>
        </w:rPr>
        <w:t>&gt;</w:t>
      </w:r>
      <w:r w:rsidRPr="00A2332D">
        <w:rPr>
          <w:rFonts w:ascii="Times New Roman" w:hAnsi="Times New Roman" w:cs="Times New Roman"/>
          <w:szCs w:val="24"/>
        </w:rPr>
        <w:t xml:space="preserve"> </w:t>
      </w:r>
      <w:bookmarkEnd w:id="22"/>
      <w:r w:rsidR="008131E5" w:rsidRPr="00A2332D">
        <w:rPr>
          <w:rFonts w:ascii="Times New Roman" w:hAnsi="Times New Roman" w:cs="Times New Roman"/>
          <w:szCs w:val="24"/>
        </w:rPr>
        <w:t xml:space="preserve"> </w:t>
      </w:r>
      <w:r w:rsidRPr="00A2332D">
        <w:rPr>
          <w:rFonts w:ascii="Times New Roman" w:hAnsi="Times New Roman" w:cs="Times New Roman"/>
          <w:szCs w:val="24"/>
        </w:rPr>
        <w:t>titulaire de la CIN</w:t>
      </w:r>
      <w:r w:rsidR="004330A4" w:rsidRPr="00A2332D">
        <w:rPr>
          <w:rFonts w:ascii="Times New Roman" w:hAnsi="Times New Roman" w:cs="Times New Roman"/>
          <w:szCs w:val="24"/>
        </w:rPr>
        <w:t xml:space="preserve"> /</w:t>
      </w:r>
      <w:r w:rsidR="008131E5" w:rsidRPr="00A2332D">
        <w:rPr>
          <w:rFonts w:ascii="Times New Roman" w:hAnsi="Times New Roman" w:cs="Times New Roman"/>
          <w:szCs w:val="24"/>
        </w:rPr>
        <w:t xml:space="preserve"> </w:t>
      </w:r>
      <w:r w:rsidR="0045221E" w:rsidRPr="00A2332D">
        <w:rPr>
          <w:rFonts w:ascii="Times New Roman" w:hAnsi="Times New Roman" w:cs="Times New Roman"/>
          <w:szCs w:val="24"/>
        </w:rPr>
        <w:t xml:space="preserve">  </w:t>
      </w:r>
      <w:r w:rsidR="008131E5" w:rsidRPr="00A2332D">
        <w:rPr>
          <w:rFonts w:ascii="Times New Roman" w:hAnsi="Times New Roman" w:cs="Times New Roman"/>
          <w:szCs w:val="24"/>
        </w:rPr>
        <w:t xml:space="preserve"> </w:t>
      </w:r>
      <w:r w:rsidRPr="00A2332D">
        <w:rPr>
          <w:rFonts w:ascii="Times New Roman" w:hAnsi="Times New Roman" w:cs="Times New Roman"/>
          <w:szCs w:val="24"/>
        </w:rPr>
        <w:t>passeport</w:t>
      </w:r>
      <w:r w:rsidR="001B49D8" w:rsidRPr="00A2332D">
        <w:rPr>
          <w:rFonts w:ascii="Times New Roman" w:hAnsi="Times New Roman" w:cs="Times New Roman"/>
          <w:szCs w:val="24"/>
        </w:rPr>
        <w:t xml:space="preserve"> n°</w:t>
      </w:r>
      <w:r w:rsidRPr="00A2332D">
        <w:rPr>
          <w:rFonts w:ascii="Times New Roman" w:hAnsi="Times New Roman" w:cs="Times New Roman"/>
          <w:szCs w:val="24"/>
        </w:rPr>
        <w:t xml:space="preserve"> </w:t>
      </w:r>
      <w:bookmarkStart w:id="23" w:name="bookmark_num_passp"/>
      <w:r w:rsidR="008E12E4" w:rsidRPr="00A2332D">
        <w:rPr>
          <w:rFonts w:ascii="Times New Roman" w:hAnsi="Times New Roman" w:cs="Times New Roman"/>
          <w:szCs w:val="24"/>
        </w:rPr>
        <w:t>&lt;</w:t>
      </w:r>
      <w:r w:rsidR="00C4161F" w:rsidRPr="00A2332D">
        <w:rPr>
          <w:rFonts w:ascii="Times New Roman" w:hAnsi="Times New Roman" w:cs="Times New Roman"/>
          <w:szCs w:val="24"/>
        </w:rPr>
        <w:t>14</w:t>
      </w:r>
      <w:r w:rsidR="008E12E4" w:rsidRPr="00A2332D">
        <w:rPr>
          <w:rFonts w:ascii="Times New Roman" w:hAnsi="Times New Roman" w:cs="Times New Roman"/>
          <w:szCs w:val="24"/>
        </w:rPr>
        <w:t>&gt;</w:t>
      </w:r>
      <w:r w:rsidRPr="00A2332D">
        <w:rPr>
          <w:rFonts w:ascii="Times New Roman" w:hAnsi="Times New Roman" w:cs="Times New Roman"/>
          <w:szCs w:val="24"/>
        </w:rPr>
        <w:t xml:space="preserve"> </w:t>
      </w:r>
      <w:r w:rsidR="008131E5" w:rsidRPr="00A2332D">
        <w:rPr>
          <w:rFonts w:ascii="Times New Roman" w:hAnsi="Times New Roman" w:cs="Times New Roman"/>
          <w:szCs w:val="24"/>
        </w:rPr>
        <w:t xml:space="preserve"> </w:t>
      </w:r>
      <w:bookmarkEnd w:id="23"/>
      <w:r w:rsidR="0045221E" w:rsidRPr="00A2332D">
        <w:rPr>
          <w:rFonts w:ascii="Times New Roman" w:hAnsi="Times New Roman" w:cs="Times New Roman"/>
          <w:szCs w:val="24"/>
        </w:rPr>
        <w:t xml:space="preserve"> </w:t>
      </w:r>
      <w:r w:rsidRPr="00A2332D">
        <w:rPr>
          <w:rFonts w:ascii="Times New Roman" w:hAnsi="Times New Roman" w:cs="Times New Roman"/>
          <w:szCs w:val="24"/>
        </w:rPr>
        <w:t xml:space="preserve">délivré(e) le </w:t>
      </w:r>
      <w:bookmarkStart w:id="24" w:name="bookmark_date_delivrance"/>
      <w:r w:rsidR="008E12E4" w:rsidRPr="00A2332D">
        <w:rPr>
          <w:rFonts w:ascii="Times New Roman" w:hAnsi="Times New Roman" w:cs="Times New Roman"/>
          <w:szCs w:val="24"/>
        </w:rPr>
        <w:t>&lt;</w:t>
      </w:r>
      <w:r w:rsidR="00C4161F" w:rsidRPr="00A2332D">
        <w:rPr>
          <w:rFonts w:ascii="Times New Roman" w:hAnsi="Times New Roman" w:cs="Times New Roman"/>
          <w:szCs w:val="24"/>
        </w:rPr>
        <w:t>15</w:t>
      </w:r>
      <w:r w:rsidR="008E12E4" w:rsidRPr="00A2332D">
        <w:rPr>
          <w:rFonts w:ascii="Times New Roman" w:hAnsi="Times New Roman" w:cs="Times New Roman"/>
          <w:szCs w:val="24"/>
        </w:rPr>
        <w:t>&gt;</w:t>
      </w:r>
      <w:r w:rsidRPr="00A2332D">
        <w:rPr>
          <w:rFonts w:ascii="Times New Roman" w:hAnsi="Times New Roman" w:cs="Times New Roman"/>
          <w:szCs w:val="24"/>
        </w:rPr>
        <w:t xml:space="preserve"> </w:t>
      </w:r>
      <w:bookmarkEnd w:id="24"/>
      <w:r w:rsidRPr="00A2332D">
        <w:rPr>
          <w:rFonts w:ascii="Times New Roman" w:hAnsi="Times New Roman" w:cs="Times New Roman"/>
          <w:szCs w:val="24"/>
        </w:rPr>
        <w:t xml:space="preserve">et demeurant au </w:t>
      </w:r>
      <w:bookmarkStart w:id="25" w:name="bookmark_adress_liquid"/>
      <w:r w:rsidR="008E12E4" w:rsidRPr="00A2332D">
        <w:rPr>
          <w:rFonts w:ascii="Times New Roman" w:hAnsi="Times New Roman" w:cs="Times New Roman"/>
          <w:szCs w:val="24"/>
        </w:rPr>
        <w:t>&lt;</w:t>
      </w:r>
      <w:r w:rsidR="00C4161F" w:rsidRPr="00A2332D">
        <w:rPr>
          <w:rFonts w:ascii="Times New Roman" w:hAnsi="Times New Roman" w:cs="Times New Roman"/>
          <w:szCs w:val="24"/>
        </w:rPr>
        <w:t>16</w:t>
      </w:r>
      <w:r w:rsidR="008E12E4" w:rsidRPr="00A2332D">
        <w:rPr>
          <w:rFonts w:ascii="Times New Roman" w:hAnsi="Times New Roman" w:cs="Times New Roman"/>
          <w:szCs w:val="24"/>
        </w:rPr>
        <w:t>&gt;</w:t>
      </w:r>
      <w:r w:rsidRPr="00A2332D">
        <w:rPr>
          <w:rFonts w:ascii="Times New Roman" w:hAnsi="Times New Roman" w:cs="Times New Roman"/>
          <w:szCs w:val="24"/>
        </w:rPr>
        <w:t xml:space="preserve"> </w:t>
      </w:r>
      <w:bookmarkEnd w:id="25"/>
      <w:r w:rsidRPr="00A2332D">
        <w:rPr>
          <w:rFonts w:ascii="Times New Roman" w:hAnsi="Times New Roman" w:cs="Times New Roman"/>
          <w:szCs w:val="24"/>
        </w:rPr>
        <w:t>comme liquidateur de la Société avec les pouvoirs les plus étendus afin d’effectuer les procédures de liquidation et les formalités administratives y afférentes et ce, jusqu’à la liquidation définitive de la Société.</w:t>
      </w:r>
    </w:p>
    <w:p w14:paraId="1C47F57B" w14:textId="56D46E76" w:rsidR="00621C08" w:rsidRPr="00A2332D" w:rsidRDefault="004675E8" w:rsidP="008E12E4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A2332D">
        <w:rPr>
          <w:rFonts w:ascii="Times New Roman" w:hAnsi="Times New Roman" w:cs="Times New Roman"/>
          <w:szCs w:val="24"/>
        </w:rPr>
        <w:t xml:space="preserve">Le siège de la liquidation est fixé à </w:t>
      </w:r>
      <w:bookmarkStart w:id="26" w:name="bookmark_siege_liquid"/>
      <w:r w:rsidR="008E12E4" w:rsidRPr="00A2332D">
        <w:rPr>
          <w:rFonts w:ascii="Times New Roman" w:hAnsi="Times New Roman" w:cs="Times New Roman"/>
          <w:szCs w:val="24"/>
        </w:rPr>
        <w:t>&lt;</w:t>
      </w:r>
      <w:r w:rsidR="00C4161F" w:rsidRPr="00A2332D">
        <w:rPr>
          <w:rFonts w:ascii="Times New Roman" w:hAnsi="Times New Roman" w:cs="Times New Roman"/>
          <w:szCs w:val="24"/>
        </w:rPr>
        <w:t>17</w:t>
      </w:r>
      <w:r w:rsidR="008E12E4" w:rsidRPr="00A2332D">
        <w:rPr>
          <w:rFonts w:ascii="Times New Roman" w:hAnsi="Times New Roman" w:cs="Times New Roman"/>
          <w:szCs w:val="24"/>
        </w:rPr>
        <w:t>&gt;</w:t>
      </w:r>
      <w:bookmarkEnd w:id="26"/>
      <w:r w:rsidR="00EF6349" w:rsidRPr="00A2332D">
        <w:rPr>
          <w:rFonts w:ascii="Times New Roman" w:hAnsi="Times New Roman" w:cs="Times New Roman"/>
          <w:szCs w:val="24"/>
        </w:rPr>
        <w:t>.</w:t>
      </w:r>
    </w:p>
    <w:p w14:paraId="58922542" w14:textId="77777777" w:rsidR="00F75A91" w:rsidRPr="00A2332D" w:rsidRDefault="00F75A91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0FA13140" w14:textId="3E5E2F08" w:rsidR="00621C08" w:rsidRPr="00A2332D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2332D">
        <w:rPr>
          <w:sz w:val="24"/>
          <w:szCs w:val="24"/>
        </w:rPr>
        <w:t>Cette résolution mise aux voix</w:t>
      </w:r>
      <w:r w:rsidR="00FC407A" w:rsidRPr="00A2332D">
        <w:rPr>
          <w:sz w:val="24"/>
          <w:szCs w:val="24"/>
        </w:rPr>
        <w:t>,</w:t>
      </w:r>
      <w:r w:rsidRPr="00A2332D">
        <w:rPr>
          <w:sz w:val="24"/>
          <w:szCs w:val="24"/>
        </w:rPr>
        <w:t xml:space="preserve"> est </w:t>
      </w:r>
      <w:bookmarkStart w:id="27" w:name="bookmark_quest_20"/>
      <w:r w:rsidR="00312FF5" w:rsidRPr="004E1D1D">
        <w:rPr>
          <w:sz w:val="24"/>
          <w:szCs w:val="24"/>
        </w:rPr>
        <w:t>&lt;</w:t>
      </w:r>
      <w:r w:rsidR="0019003E">
        <w:rPr>
          <w:sz w:val="24"/>
          <w:szCs w:val="24"/>
        </w:rPr>
        <w:t>20</w:t>
      </w:r>
      <w:r w:rsidR="00312FF5" w:rsidRPr="004E1D1D">
        <w:rPr>
          <w:sz w:val="24"/>
          <w:szCs w:val="24"/>
        </w:rPr>
        <w:t>&gt;</w:t>
      </w:r>
      <w:bookmarkEnd w:id="27"/>
      <w:r w:rsidR="00B82AA4" w:rsidRPr="00A2332D">
        <w:rPr>
          <w:sz w:val="24"/>
          <w:szCs w:val="24"/>
        </w:rPr>
        <w:t>.</w:t>
      </w:r>
    </w:p>
    <w:p w14:paraId="35EB1541" w14:textId="77777777" w:rsidR="008A7C65" w:rsidRPr="003C3158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9B3083" w14:textId="77777777" w:rsidR="00525C67" w:rsidRPr="003C3158" w:rsidRDefault="00621C08" w:rsidP="00F113ED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QUATRIEME RESOLUTION</w:t>
      </w:r>
    </w:p>
    <w:p w14:paraId="4CE0601F" w14:textId="77777777" w:rsidR="00EF6349" w:rsidRDefault="00EF6349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A0D985" w14:textId="49153007" w:rsidR="00525C67" w:rsidRPr="00F113ED" w:rsidRDefault="00525C67" w:rsidP="00F113ED">
      <w:pPr>
        <w:pStyle w:val="Corpsdetexte"/>
        <w:jc w:val="both"/>
        <w:rPr>
          <w:rFonts w:ascii="Times New Roman" w:hAnsi="Times New Roman" w:cs="Times New Roman"/>
          <w:szCs w:val="24"/>
        </w:rPr>
      </w:pPr>
      <w:r w:rsidRPr="00F113ED">
        <w:rPr>
          <w:rFonts w:ascii="Times New Roman" w:hAnsi="Times New Roman" w:cs="Times New Roman"/>
          <w:szCs w:val="24"/>
        </w:rPr>
        <w:t xml:space="preserve">L'Assemblée donne tous pouvoirs au porteur d'un extrait ou d'une copie du présent </w:t>
      </w:r>
      <w:r w:rsidR="005344F4" w:rsidRPr="00F113ED">
        <w:rPr>
          <w:rFonts w:ascii="Times New Roman" w:hAnsi="Times New Roman" w:cs="Times New Roman"/>
          <w:szCs w:val="24"/>
        </w:rPr>
        <w:t>p</w:t>
      </w:r>
      <w:r w:rsidRPr="00F113ED">
        <w:rPr>
          <w:rFonts w:ascii="Times New Roman" w:hAnsi="Times New Roman" w:cs="Times New Roman"/>
          <w:szCs w:val="24"/>
        </w:rPr>
        <w:t>rocès-verbal pour accomplir toutes formalités et publications partout où besoin sera.</w:t>
      </w:r>
    </w:p>
    <w:p w14:paraId="67C5AB8A" w14:textId="77777777" w:rsidR="00525C67" w:rsidRPr="00F113ED" w:rsidRDefault="00525C67" w:rsidP="00F113ED">
      <w:pPr>
        <w:pStyle w:val="Corpsdetexte"/>
        <w:jc w:val="both"/>
        <w:rPr>
          <w:rFonts w:ascii="Times New Roman" w:hAnsi="Times New Roman" w:cs="Times New Roman"/>
          <w:szCs w:val="24"/>
        </w:rPr>
      </w:pPr>
    </w:p>
    <w:p w14:paraId="2552C060" w14:textId="0C5532C7" w:rsidR="00525C67" w:rsidRPr="00F113ED" w:rsidRDefault="00525C67" w:rsidP="00F113ED">
      <w:pPr>
        <w:pStyle w:val="Corpsdetexte"/>
        <w:jc w:val="both"/>
        <w:rPr>
          <w:rFonts w:ascii="Times New Roman" w:hAnsi="Times New Roman" w:cs="Times New Roman"/>
          <w:szCs w:val="24"/>
        </w:rPr>
      </w:pPr>
      <w:r w:rsidRPr="00F113ED">
        <w:rPr>
          <w:rFonts w:ascii="Times New Roman" w:hAnsi="Times New Roman" w:cs="Times New Roman"/>
          <w:szCs w:val="24"/>
        </w:rPr>
        <w:t xml:space="preserve">Cette résolution mise aux voix, est </w:t>
      </w:r>
      <w:bookmarkStart w:id="28" w:name="bookmark_21"/>
      <w:r w:rsidR="00312FF5" w:rsidRPr="00F113ED">
        <w:rPr>
          <w:rFonts w:ascii="Times New Roman" w:hAnsi="Times New Roman" w:cs="Times New Roman"/>
          <w:szCs w:val="24"/>
        </w:rPr>
        <w:t>&lt;</w:t>
      </w:r>
      <w:r w:rsidR="0019003E" w:rsidRPr="00F113ED">
        <w:rPr>
          <w:rFonts w:ascii="Times New Roman" w:hAnsi="Times New Roman" w:cs="Times New Roman"/>
          <w:szCs w:val="24"/>
        </w:rPr>
        <w:t>21</w:t>
      </w:r>
      <w:r w:rsidR="00312FF5" w:rsidRPr="00F113ED">
        <w:rPr>
          <w:rFonts w:ascii="Times New Roman" w:hAnsi="Times New Roman" w:cs="Times New Roman"/>
          <w:szCs w:val="24"/>
        </w:rPr>
        <w:t>&gt;</w:t>
      </w:r>
      <w:bookmarkEnd w:id="28"/>
      <w:r w:rsidRPr="00F113ED">
        <w:rPr>
          <w:rFonts w:ascii="Times New Roman" w:hAnsi="Times New Roman" w:cs="Times New Roman"/>
          <w:szCs w:val="24"/>
        </w:rPr>
        <w:t>.</w:t>
      </w:r>
    </w:p>
    <w:p w14:paraId="72AAE449" w14:textId="77777777" w:rsidR="00525C67" w:rsidRPr="00F113ED" w:rsidRDefault="00525C67" w:rsidP="00F113ED">
      <w:pPr>
        <w:pStyle w:val="Corpsdetexte"/>
        <w:jc w:val="both"/>
        <w:rPr>
          <w:rFonts w:ascii="Times New Roman" w:hAnsi="Times New Roman" w:cs="Times New Roman"/>
          <w:szCs w:val="24"/>
        </w:rPr>
      </w:pPr>
    </w:p>
    <w:p w14:paraId="2104B451" w14:textId="426D9D51" w:rsidR="008507CC" w:rsidRPr="00F113ED" w:rsidRDefault="008507CC" w:rsidP="00F113ED">
      <w:pPr>
        <w:pStyle w:val="Corpsdetexte"/>
        <w:jc w:val="both"/>
        <w:rPr>
          <w:rFonts w:ascii="Times New Roman" w:hAnsi="Times New Roman" w:cs="Times New Roman"/>
          <w:szCs w:val="24"/>
        </w:rPr>
      </w:pPr>
      <w:r w:rsidRPr="00F113ED">
        <w:rPr>
          <w:rFonts w:ascii="Times New Roman" w:hAnsi="Times New Roman" w:cs="Times New Roman"/>
          <w:szCs w:val="24"/>
        </w:rPr>
        <w:t xml:space="preserve">Plus rien n'étant à l'ordre du jour, la séance est levée à </w:t>
      </w:r>
      <w:bookmarkStart w:id="29" w:name="bookmark_heure_fin_la_reunion_lassemblee"/>
      <w:r w:rsidR="00312FF5" w:rsidRPr="00F113ED">
        <w:rPr>
          <w:rFonts w:ascii="Times New Roman" w:hAnsi="Times New Roman" w:cs="Times New Roman"/>
          <w:szCs w:val="24"/>
        </w:rPr>
        <w:t>&lt;7&gt;</w:t>
      </w:r>
      <w:bookmarkEnd w:id="29"/>
      <w:r w:rsidR="00FA26E5" w:rsidRPr="00F113ED">
        <w:rPr>
          <w:rFonts w:ascii="Times New Roman" w:hAnsi="Times New Roman" w:cs="Times New Roman"/>
          <w:szCs w:val="24"/>
        </w:rPr>
        <w:t xml:space="preserve"> </w:t>
      </w:r>
      <w:r w:rsidRPr="00F113ED">
        <w:rPr>
          <w:rFonts w:ascii="Times New Roman" w:hAnsi="Times New Roman" w:cs="Times New Roman"/>
          <w:szCs w:val="24"/>
        </w:rPr>
        <w:t>heures.</w:t>
      </w:r>
    </w:p>
    <w:p w14:paraId="4C863B33" w14:textId="77777777" w:rsidR="00B6513B" w:rsidRPr="003C3158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49A0112" w14:textId="77777777" w:rsidR="00525C67" w:rsidRPr="00C463C3" w:rsidRDefault="00525C67" w:rsidP="00C463C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C463C3">
        <w:rPr>
          <w:rFonts w:asciiTheme="majorBidi" w:hAnsiTheme="majorBidi" w:cstheme="majorBidi"/>
          <w:b/>
          <w:bCs/>
          <w:szCs w:val="24"/>
          <w:u w:val="single"/>
        </w:rPr>
        <w:t>L</w:t>
      </w:r>
      <w:r w:rsidR="00B6513B" w:rsidRPr="00C463C3">
        <w:rPr>
          <w:rFonts w:asciiTheme="majorBidi" w:hAnsiTheme="majorBidi" w:cstheme="majorBidi"/>
          <w:b/>
          <w:bCs/>
          <w:szCs w:val="24"/>
          <w:u w:val="single"/>
        </w:rPr>
        <w:t>E</w:t>
      </w:r>
      <w:r w:rsidRPr="00C463C3">
        <w:rPr>
          <w:rFonts w:asciiTheme="majorBidi" w:hAnsiTheme="majorBidi" w:cstheme="majorBidi"/>
          <w:b/>
          <w:bCs/>
          <w:szCs w:val="24"/>
          <w:u w:val="single"/>
        </w:rPr>
        <w:t xml:space="preserve"> PRESIDENT</w:t>
      </w:r>
    </w:p>
    <w:p w14:paraId="07F3F223" w14:textId="77777777" w:rsidR="00312FF5" w:rsidRPr="003C3158" w:rsidRDefault="00312FF5" w:rsidP="00312FF5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0" w:name="bookmark_gerant_non_prenom_nom_2"/>
      <w:r w:rsidRPr="00A85C23">
        <w:rPr>
          <w:rStyle w:val="normaltextrun"/>
          <w:rFonts w:asciiTheme="majorBidi" w:hAnsiTheme="majorBidi" w:cstheme="majorBidi"/>
        </w:rPr>
        <w:t>&lt; </w:t>
      </w:r>
      <w:r w:rsidRPr="00A85C23">
        <w:rPr>
          <w:rStyle w:val="normaltextrun"/>
          <w:rFonts w:asciiTheme="majorBidi" w:hAnsiTheme="majorBidi" w:cstheme="majorBidi"/>
          <w:b/>
          <w:bCs/>
        </w:rPr>
        <w:t>8</w:t>
      </w:r>
      <w:r w:rsidRPr="00A85C23">
        <w:rPr>
          <w:rStyle w:val="normaltextrun"/>
          <w:rFonts w:asciiTheme="majorBidi" w:hAnsiTheme="majorBidi" w:cstheme="majorBidi"/>
        </w:rPr>
        <w:t> &gt;</w:t>
      </w:r>
      <w:r w:rsidRPr="00A85C23">
        <w:rPr>
          <w:rStyle w:val="eop"/>
          <w:rFonts w:asciiTheme="majorBidi" w:hAnsiTheme="majorBidi" w:cstheme="majorBidi"/>
        </w:rPr>
        <w:t> </w:t>
      </w:r>
      <w:bookmarkEnd w:id="30"/>
    </w:p>
    <w:p w14:paraId="20671AE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E80B3C4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A7D2C7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20796C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DEFF0D" w14:textId="77777777" w:rsidR="00525C67" w:rsidRPr="00C463C3" w:rsidRDefault="00525C67" w:rsidP="00C463C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bookmarkStart w:id="31" w:name="_Hlk23149800"/>
      <w:r w:rsidRPr="00C463C3">
        <w:rPr>
          <w:rFonts w:asciiTheme="majorBidi" w:hAnsiTheme="majorBidi" w:cstheme="majorBidi"/>
          <w:b/>
          <w:bCs/>
          <w:szCs w:val="24"/>
          <w:u w:val="single"/>
        </w:rPr>
        <w:t>LES ASSOCIES</w:t>
      </w:r>
    </w:p>
    <w:p w14:paraId="723E715E" w14:textId="77777777" w:rsidR="00A34CDF" w:rsidRPr="003C3158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901C9B" w14:textId="77777777" w:rsidR="00A34CDF" w:rsidRPr="003C3158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395E493" w14:textId="77777777" w:rsidR="00312FF5" w:rsidRPr="00A85C23" w:rsidRDefault="00312FF5" w:rsidP="00312FF5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32" w:name="Associés_3"/>
      <w:r w:rsidRPr="00A85C23">
        <w:rPr>
          <w:rFonts w:asciiTheme="majorBidi" w:hAnsiTheme="majorBidi" w:cstheme="majorBidi"/>
        </w:rPr>
        <w:t>_______________</w:t>
      </w:r>
      <w:r w:rsidRPr="00A85C23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2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13A65116" w14:textId="36C4C30E" w:rsidR="00AA1FEB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57BC7E7" w14:textId="48A3DFC1" w:rsidR="004675E8" w:rsidRDefault="004675E8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7DD7DEF" w14:textId="3728760A" w:rsidR="004675E8" w:rsidRDefault="004675E8" w:rsidP="00EF6349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645306E" w14:textId="579365E7" w:rsidR="004675E8" w:rsidRPr="003C3158" w:rsidRDefault="004675E8" w:rsidP="004675E8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 w:rsidRPr="004675E8">
        <w:rPr>
          <w:rFonts w:asciiTheme="majorBidi" w:hAnsiTheme="majorBidi" w:cstheme="majorBidi"/>
          <w:b/>
          <w:bCs/>
          <w:color w:val="000000"/>
          <w:spacing w:val="-3"/>
          <w:sz w:val="24"/>
          <w:szCs w:val="24"/>
          <w:u w:val="single"/>
        </w:rPr>
        <w:t>Bon pour acceptation des fonctions de Liquidateur</w:t>
      </w:r>
    </w:p>
    <w:bookmarkEnd w:id="31"/>
    <w:p w14:paraId="2B3AFA3E" w14:textId="03481B71" w:rsidR="00FE277E" w:rsidRDefault="001508C6" w:rsidP="001508C6">
      <w:pPr>
        <w:jc w:val="center"/>
        <w:rPr>
          <w:rFonts w:asciiTheme="majorBidi" w:hAnsiTheme="majorBidi" w:cstheme="majorBidi"/>
          <w:sz w:val="24"/>
          <w:szCs w:val="24"/>
        </w:rPr>
      </w:pPr>
      <w:r w:rsidRPr="009B1C02">
        <w:rPr>
          <w:rFonts w:asciiTheme="majorBidi" w:hAnsiTheme="majorBidi" w:cstheme="majorBidi"/>
          <w:sz w:val="24"/>
          <w:szCs w:val="24"/>
        </w:rPr>
        <w:t xml:space="preserve">&lt; </w:t>
      </w:r>
      <w:r w:rsidR="009B1C02" w:rsidRPr="009B1C02">
        <w:rPr>
          <w:rFonts w:asciiTheme="majorBidi" w:hAnsiTheme="majorBidi" w:cstheme="majorBidi"/>
          <w:sz w:val="24"/>
          <w:szCs w:val="24"/>
        </w:rPr>
        <w:t>12</w:t>
      </w:r>
      <w:r w:rsidRPr="009B1C02">
        <w:rPr>
          <w:rFonts w:asciiTheme="majorBidi" w:hAnsiTheme="majorBidi" w:cstheme="majorBidi"/>
          <w:sz w:val="24"/>
          <w:szCs w:val="24"/>
        </w:rPr>
        <w:t>&gt;</w:t>
      </w:r>
    </w:p>
    <w:p w14:paraId="005163D2" w14:textId="4D6F1CE1" w:rsidR="00312FF5" w:rsidRDefault="00312FF5" w:rsidP="001508C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AB3CE08" w14:textId="77777777" w:rsidR="00312FF5" w:rsidRPr="009B1C02" w:rsidRDefault="00312FF5" w:rsidP="001508C6">
      <w:pPr>
        <w:jc w:val="center"/>
        <w:rPr>
          <w:rFonts w:asciiTheme="majorBidi" w:hAnsiTheme="majorBidi" w:cstheme="majorBidi"/>
          <w:sz w:val="24"/>
          <w:szCs w:val="24"/>
        </w:rPr>
      </w:pPr>
      <w:bookmarkStart w:id="33" w:name="bookmark_question_11_non"/>
      <w:bookmarkEnd w:id="33"/>
    </w:p>
    <w:sectPr w:rsidR="00312FF5" w:rsidRPr="009B1C02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5" w15:restartNumberingAfterBreak="0">
    <w:nsid w:val="36690A97"/>
    <w:multiLevelType w:val="hybridMultilevel"/>
    <w:tmpl w:val="FCF6123A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227B"/>
    <w:multiLevelType w:val="hybridMultilevel"/>
    <w:tmpl w:val="5E0A1638"/>
    <w:lvl w:ilvl="0" w:tplc="0CF20FD0">
      <w:start w:val="105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C65BC"/>
    <w:multiLevelType w:val="hybridMultilevel"/>
    <w:tmpl w:val="2FC273FA"/>
    <w:lvl w:ilvl="0" w:tplc="0CF20FD0">
      <w:start w:val="105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7"/>
    <w:rsid w:val="000221A7"/>
    <w:rsid w:val="000518B8"/>
    <w:rsid w:val="000615A3"/>
    <w:rsid w:val="00063334"/>
    <w:rsid w:val="00075DF3"/>
    <w:rsid w:val="00091B71"/>
    <w:rsid w:val="000922E0"/>
    <w:rsid w:val="00094CD0"/>
    <w:rsid w:val="00095A5B"/>
    <w:rsid w:val="0009722F"/>
    <w:rsid w:val="000E3162"/>
    <w:rsid w:val="000F4679"/>
    <w:rsid w:val="000F638A"/>
    <w:rsid w:val="00102A94"/>
    <w:rsid w:val="00125C57"/>
    <w:rsid w:val="001360F7"/>
    <w:rsid w:val="001508C6"/>
    <w:rsid w:val="00154DDF"/>
    <w:rsid w:val="0016779C"/>
    <w:rsid w:val="00170562"/>
    <w:rsid w:val="001706E9"/>
    <w:rsid w:val="00177520"/>
    <w:rsid w:val="0019003E"/>
    <w:rsid w:val="00197C70"/>
    <w:rsid w:val="00197FA5"/>
    <w:rsid w:val="001A6FD6"/>
    <w:rsid w:val="001B49D8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63E"/>
    <w:rsid w:val="00227D15"/>
    <w:rsid w:val="002323E2"/>
    <w:rsid w:val="002422AE"/>
    <w:rsid w:val="002441A5"/>
    <w:rsid w:val="00244D51"/>
    <w:rsid w:val="0024677A"/>
    <w:rsid w:val="00250B53"/>
    <w:rsid w:val="00252459"/>
    <w:rsid w:val="00261A27"/>
    <w:rsid w:val="00266A66"/>
    <w:rsid w:val="00275999"/>
    <w:rsid w:val="00280D9E"/>
    <w:rsid w:val="002834C5"/>
    <w:rsid w:val="00287341"/>
    <w:rsid w:val="00291C90"/>
    <w:rsid w:val="002C02AE"/>
    <w:rsid w:val="002C15AA"/>
    <w:rsid w:val="002D16D6"/>
    <w:rsid w:val="002D4135"/>
    <w:rsid w:val="002D7727"/>
    <w:rsid w:val="002F68B8"/>
    <w:rsid w:val="002F6F18"/>
    <w:rsid w:val="00305468"/>
    <w:rsid w:val="00312FF5"/>
    <w:rsid w:val="003615FE"/>
    <w:rsid w:val="003745C5"/>
    <w:rsid w:val="003858DD"/>
    <w:rsid w:val="00392518"/>
    <w:rsid w:val="003A1547"/>
    <w:rsid w:val="003B6F37"/>
    <w:rsid w:val="003B72D7"/>
    <w:rsid w:val="003C3158"/>
    <w:rsid w:val="003C5764"/>
    <w:rsid w:val="003C73A3"/>
    <w:rsid w:val="003F34AF"/>
    <w:rsid w:val="0042488E"/>
    <w:rsid w:val="004330A4"/>
    <w:rsid w:val="004352E2"/>
    <w:rsid w:val="00443995"/>
    <w:rsid w:val="00446632"/>
    <w:rsid w:val="004476F9"/>
    <w:rsid w:val="0045221E"/>
    <w:rsid w:val="0046253E"/>
    <w:rsid w:val="004675E8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74475"/>
    <w:rsid w:val="005847FC"/>
    <w:rsid w:val="00585A87"/>
    <w:rsid w:val="00590181"/>
    <w:rsid w:val="005933E1"/>
    <w:rsid w:val="005B15D4"/>
    <w:rsid w:val="005B41A8"/>
    <w:rsid w:val="005B6334"/>
    <w:rsid w:val="005C0ABF"/>
    <w:rsid w:val="005C3B33"/>
    <w:rsid w:val="005C7596"/>
    <w:rsid w:val="005E27DE"/>
    <w:rsid w:val="006059F0"/>
    <w:rsid w:val="00617685"/>
    <w:rsid w:val="00621C08"/>
    <w:rsid w:val="006316AC"/>
    <w:rsid w:val="0064250D"/>
    <w:rsid w:val="0064606F"/>
    <w:rsid w:val="00673B2E"/>
    <w:rsid w:val="0068460F"/>
    <w:rsid w:val="006A663F"/>
    <w:rsid w:val="006C6CC1"/>
    <w:rsid w:val="006D6148"/>
    <w:rsid w:val="007003FB"/>
    <w:rsid w:val="00700D1E"/>
    <w:rsid w:val="00701C5B"/>
    <w:rsid w:val="00702BF4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539EE"/>
    <w:rsid w:val="00764B9E"/>
    <w:rsid w:val="007676E1"/>
    <w:rsid w:val="007731F9"/>
    <w:rsid w:val="007766B3"/>
    <w:rsid w:val="007A4B44"/>
    <w:rsid w:val="007A4F29"/>
    <w:rsid w:val="007A5387"/>
    <w:rsid w:val="007D1384"/>
    <w:rsid w:val="007D7554"/>
    <w:rsid w:val="007E0DA1"/>
    <w:rsid w:val="007F51F3"/>
    <w:rsid w:val="007F6576"/>
    <w:rsid w:val="008111BB"/>
    <w:rsid w:val="008131E5"/>
    <w:rsid w:val="0083364C"/>
    <w:rsid w:val="00836A28"/>
    <w:rsid w:val="00837F6B"/>
    <w:rsid w:val="0084512F"/>
    <w:rsid w:val="00850437"/>
    <w:rsid w:val="008507CC"/>
    <w:rsid w:val="0086206F"/>
    <w:rsid w:val="00873281"/>
    <w:rsid w:val="008766A6"/>
    <w:rsid w:val="00877E5E"/>
    <w:rsid w:val="00881DED"/>
    <w:rsid w:val="00897037"/>
    <w:rsid w:val="008A0A2C"/>
    <w:rsid w:val="008A653D"/>
    <w:rsid w:val="008A7C65"/>
    <w:rsid w:val="008B085A"/>
    <w:rsid w:val="008B389B"/>
    <w:rsid w:val="008D7DC0"/>
    <w:rsid w:val="008E12E4"/>
    <w:rsid w:val="008E2597"/>
    <w:rsid w:val="00900E18"/>
    <w:rsid w:val="009104E9"/>
    <w:rsid w:val="00925336"/>
    <w:rsid w:val="009303D7"/>
    <w:rsid w:val="009322A2"/>
    <w:rsid w:val="009417FE"/>
    <w:rsid w:val="0094432E"/>
    <w:rsid w:val="00972C96"/>
    <w:rsid w:val="009747A2"/>
    <w:rsid w:val="0099013F"/>
    <w:rsid w:val="00990BEB"/>
    <w:rsid w:val="00990E78"/>
    <w:rsid w:val="009B1C02"/>
    <w:rsid w:val="009B1ED3"/>
    <w:rsid w:val="009C4FE3"/>
    <w:rsid w:val="009C6769"/>
    <w:rsid w:val="009D00E1"/>
    <w:rsid w:val="009D6A2B"/>
    <w:rsid w:val="009E107B"/>
    <w:rsid w:val="00A02011"/>
    <w:rsid w:val="00A2332D"/>
    <w:rsid w:val="00A34CDF"/>
    <w:rsid w:val="00A378D5"/>
    <w:rsid w:val="00A41501"/>
    <w:rsid w:val="00A43963"/>
    <w:rsid w:val="00A5096C"/>
    <w:rsid w:val="00A512B8"/>
    <w:rsid w:val="00A54C88"/>
    <w:rsid w:val="00A55097"/>
    <w:rsid w:val="00A62048"/>
    <w:rsid w:val="00A86B25"/>
    <w:rsid w:val="00AA027F"/>
    <w:rsid w:val="00AA12E5"/>
    <w:rsid w:val="00AA1FEB"/>
    <w:rsid w:val="00AB6DA9"/>
    <w:rsid w:val="00AD12D3"/>
    <w:rsid w:val="00AF3D79"/>
    <w:rsid w:val="00B06B99"/>
    <w:rsid w:val="00B21536"/>
    <w:rsid w:val="00B32182"/>
    <w:rsid w:val="00B4213D"/>
    <w:rsid w:val="00B6513B"/>
    <w:rsid w:val="00B82AA4"/>
    <w:rsid w:val="00B95118"/>
    <w:rsid w:val="00BA5C04"/>
    <w:rsid w:val="00BC16B0"/>
    <w:rsid w:val="00BD0E5F"/>
    <w:rsid w:val="00BE106F"/>
    <w:rsid w:val="00BE1943"/>
    <w:rsid w:val="00BE1E57"/>
    <w:rsid w:val="00C13D06"/>
    <w:rsid w:val="00C15514"/>
    <w:rsid w:val="00C4161F"/>
    <w:rsid w:val="00C44FEB"/>
    <w:rsid w:val="00C463C3"/>
    <w:rsid w:val="00C46C23"/>
    <w:rsid w:val="00C472B1"/>
    <w:rsid w:val="00C61F04"/>
    <w:rsid w:val="00C75D31"/>
    <w:rsid w:val="00C95FE6"/>
    <w:rsid w:val="00CD70A6"/>
    <w:rsid w:val="00CF2AC8"/>
    <w:rsid w:val="00D00640"/>
    <w:rsid w:val="00D223AA"/>
    <w:rsid w:val="00D26349"/>
    <w:rsid w:val="00D42799"/>
    <w:rsid w:val="00D5061B"/>
    <w:rsid w:val="00D57C39"/>
    <w:rsid w:val="00D608CD"/>
    <w:rsid w:val="00D746F0"/>
    <w:rsid w:val="00D75804"/>
    <w:rsid w:val="00D75D16"/>
    <w:rsid w:val="00D834A4"/>
    <w:rsid w:val="00D85680"/>
    <w:rsid w:val="00D934AD"/>
    <w:rsid w:val="00DA717C"/>
    <w:rsid w:val="00DC54C6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C0497"/>
    <w:rsid w:val="00EE0640"/>
    <w:rsid w:val="00EE1AA6"/>
    <w:rsid w:val="00EE5468"/>
    <w:rsid w:val="00EF6349"/>
    <w:rsid w:val="00F03336"/>
    <w:rsid w:val="00F113ED"/>
    <w:rsid w:val="00F15349"/>
    <w:rsid w:val="00F179E9"/>
    <w:rsid w:val="00F20B9A"/>
    <w:rsid w:val="00F333FA"/>
    <w:rsid w:val="00F33F80"/>
    <w:rsid w:val="00F75A91"/>
    <w:rsid w:val="00F82931"/>
    <w:rsid w:val="00F8423E"/>
    <w:rsid w:val="00F84EAB"/>
    <w:rsid w:val="00FA078F"/>
    <w:rsid w:val="00FA26E5"/>
    <w:rsid w:val="00FB5035"/>
    <w:rsid w:val="00FC407A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4E8"/>
  <w15:docId w15:val="{CC99362B-88F9-4189-9560-5633AE1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12FF5"/>
  </w:style>
  <w:style w:type="character" w:customStyle="1" w:styleId="eop">
    <w:name w:val="eop"/>
    <w:basedOn w:val="Policepardfaut"/>
    <w:rsid w:val="00312FF5"/>
  </w:style>
  <w:style w:type="paragraph" w:customStyle="1" w:styleId="paragraph">
    <w:name w:val="paragraph"/>
    <w:basedOn w:val="Normal"/>
    <w:rsid w:val="00312FF5"/>
    <w:pPr>
      <w:widowControl/>
      <w:spacing w:before="100" w:beforeAutospacing="1" w:after="100" w:afterAutospacing="1"/>
    </w:pPr>
    <w:rPr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84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04A81C-A20F-4D7E-A164-5FBCC8E62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104</cp:revision>
  <dcterms:created xsi:type="dcterms:W3CDTF">2020-05-08T09:00:00Z</dcterms:created>
  <dcterms:modified xsi:type="dcterms:W3CDTF">2021-10-25T14:35:00Z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0x0101002D3EA32BDA014944927B3636C98C7EE7</vt:lpwstr>
  </property>
</Properties>
</file>