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5C8" w:rsidRDefault="001455C8" w:rsidP="001455C8"/>
    <w:p w:rsidR="001455C8" w:rsidRPr="001455C8" w:rsidRDefault="001455C8" w:rsidP="001455C8">
      <w:pPr>
        <w:rPr>
          <w:b/>
          <w:bCs/>
          <w:sz w:val="36"/>
          <w:szCs w:val="36"/>
        </w:rPr>
      </w:pPr>
      <w:r w:rsidRPr="001455C8">
        <w:rPr>
          <w:b/>
          <w:bCs/>
          <w:sz w:val="36"/>
          <w:szCs w:val="36"/>
        </w:rPr>
        <w:t>### "</w:t>
      </w:r>
      <w:proofErr w:type="spellStart"/>
      <w:r w:rsidRPr="001455C8">
        <w:rPr>
          <w:b/>
          <w:bCs/>
          <w:sz w:val="36"/>
          <w:szCs w:val="36"/>
        </w:rPr>
        <w:t>FuelNow</w:t>
      </w:r>
      <w:proofErr w:type="spellEnd"/>
      <w:r w:rsidRPr="001455C8">
        <w:rPr>
          <w:b/>
          <w:bCs/>
          <w:sz w:val="36"/>
          <w:szCs w:val="36"/>
        </w:rPr>
        <w:t xml:space="preserve"> Misr"</w:t>
      </w:r>
    </w:p>
    <w:p w:rsidR="001455C8" w:rsidRDefault="001455C8" w:rsidP="001455C8">
      <w:r>
        <w:t>a name that reflects the essence of convenience, innovation, and the specific identity of the Egyptian market would be ideal. It should be memorable, easy to pronounce, and convey the core value of the service. Considering these aspects, here's a suggestion:</w:t>
      </w:r>
    </w:p>
    <w:p w:rsidR="001455C8" w:rsidRDefault="001455C8" w:rsidP="001455C8">
      <w:bookmarkStart w:id="0" w:name="_GoBack"/>
      <w:bookmarkEnd w:id="0"/>
    </w:p>
    <w:p w:rsidR="001455C8" w:rsidRDefault="001455C8" w:rsidP="001455C8">
      <w:r>
        <w:t>#### Breakdown of the Name:</w:t>
      </w:r>
    </w:p>
    <w:p w:rsidR="001455C8" w:rsidRDefault="001455C8" w:rsidP="001455C8"/>
    <w:p w:rsidR="001455C8" w:rsidRDefault="001455C8" w:rsidP="001455C8">
      <w:r>
        <w:t>- **</w:t>
      </w:r>
      <w:proofErr w:type="spellStart"/>
      <w:r>
        <w:t>FuelNow</w:t>
      </w:r>
      <w:proofErr w:type="spellEnd"/>
      <w:r>
        <w:t>**: This part of the name communicates immediacy and convenience, highlighting the project's commitment to delivering fuel whenever and wherever it's needed. The word "Now" emphasizes the on-demand aspect of the service, which is a key selling point.</w:t>
      </w:r>
    </w:p>
    <w:p w:rsidR="001455C8" w:rsidRDefault="001455C8" w:rsidP="001455C8">
      <w:r>
        <w:t xml:space="preserve">  </w:t>
      </w:r>
    </w:p>
    <w:p w:rsidR="001455C8" w:rsidRDefault="001455C8" w:rsidP="001455C8">
      <w:r>
        <w:t>- **Misr**: "Misr" is the Arabic name for Egypt, and including it directly ties the service to its operational region, making it feel local and tailored to Egyptian consumers and businesses. This inclusion fosters a sense of national identity and pride, while also making the brand more relatable to the local market.</w:t>
      </w:r>
    </w:p>
    <w:p w:rsidR="001455C8" w:rsidRDefault="001455C8" w:rsidP="001455C8"/>
    <w:p w:rsidR="001455C8" w:rsidRDefault="001455C8" w:rsidP="001455C8">
      <w:r>
        <w:t>#### Tagline:</w:t>
      </w:r>
    </w:p>
    <w:p w:rsidR="001455C8" w:rsidRDefault="001455C8" w:rsidP="001455C8">
      <w:r>
        <w:t>To complement the brand name and further communicate the project's value proposition, a tagline could be used in marketing materials. For example:</w:t>
      </w:r>
    </w:p>
    <w:p w:rsidR="001455C8" w:rsidRDefault="001455C8" w:rsidP="001455C8"/>
    <w:p w:rsidR="001455C8" w:rsidRPr="001455C8" w:rsidRDefault="001455C8" w:rsidP="001455C8">
      <w:pPr>
        <w:rPr>
          <w:b/>
          <w:bCs/>
          <w:color w:val="FF0000"/>
          <w:sz w:val="32"/>
          <w:szCs w:val="32"/>
        </w:rPr>
      </w:pPr>
      <w:r w:rsidRPr="001455C8">
        <w:rPr>
          <w:b/>
          <w:bCs/>
          <w:color w:val="FF0000"/>
          <w:sz w:val="32"/>
          <w:szCs w:val="32"/>
        </w:rPr>
        <w:t>**"</w:t>
      </w:r>
      <w:proofErr w:type="spellStart"/>
      <w:r w:rsidRPr="001455C8">
        <w:rPr>
          <w:b/>
          <w:bCs/>
          <w:color w:val="FF0000"/>
          <w:sz w:val="32"/>
          <w:szCs w:val="32"/>
        </w:rPr>
        <w:t>FuelNow</w:t>
      </w:r>
      <w:proofErr w:type="spellEnd"/>
      <w:r w:rsidRPr="001455C8">
        <w:rPr>
          <w:b/>
          <w:bCs/>
          <w:color w:val="FF0000"/>
          <w:sz w:val="32"/>
          <w:szCs w:val="32"/>
        </w:rPr>
        <w:t xml:space="preserve"> Misr: Refueling Your Journey, Wherever You Are"**</w:t>
      </w:r>
    </w:p>
    <w:p w:rsidR="001455C8" w:rsidRDefault="001455C8" w:rsidP="001455C8"/>
    <w:p w:rsidR="001455C8" w:rsidRDefault="001455C8" w:rsidP="001455C8">
      <w:r>
        <w:t xml:space="preserve">This tagline reinforces the message of convenience and availability, further positioning </w:t>
      </w:r>
      <w:proofErr w:type="spellStart"/>
      <w:r>
        <w:t>FuelNow</w:t>
      </w:r>
      <w:proofErr w:type="spellEnd"/>
      <w:r>
        <w:t xml:space="preserve"> Misr as a forward-thinking solution for fuel delivery in Egypt.</w:t>
      </w:r>
    </w:p>
    <w:p w:rsidR="001455C8" w:rsidRDefault="001455C8" w:rsidP="001455C8"/>
    <w:p w:rsidR="001455C8" w:rsidRDefault="001455C8" w:rsidP="001455C8">
      <w:r>
        <w:t>### Justification:</w:t>
      </w:r>
    </w:p>
    <w:p w:rsidR="00F22CA0" w:rsidRDefault="001455C8" w:rsidP="001455C8">
      <w:r>
        <w:t>Choosing a name like "</w:t>
      </w:r>
      <w:proofErr w:type="spellStart"/>
      <w:r>
        <w:t>FuelNow</w:t>
      </w:r>
      <w:proofErr w:type="spellEnd"/>
      <w:r>
        <w:t xml:space="preserve"> Misr" for a mobile fuel delivery service operated by Emarat Misr can effectively capture the innovative nature of the service while maintaining a strong connection to its Egyptian roots. It’s straightforward yet evocative, allowing for immediate recognition and recall among the target audience. This name, combined with strategic branding and marketing efforts, could significantly contribute to the project's success in the Egyptian market.</w:t>
      </w:r>
    </w:p>
    <w:sectPr w:rsidR="00F22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C8"/>
    <w:rsid w:val="00125410"/>
    <w:rsid w:val="001455C8"/>
    <w:rsid w:val="001D7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3F6CD-BB5C-4921-9B85-5C522FF1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Nasr</dc:creator>
  <cp:keywords/>
  <dc:description/>
  <cp:lastModifiedBy>Yasser Nasr</cp:lastModifiedBy>
  <cp:revision>1</cp:revision>
  <dcterms:created xsi:type="dcterms:W3CDTF">2024-03-04T20:44:00Z</dcterms:created>
  <dcterms:modified xsi:type="dcterms:W3CDTF">2024-03-04T20:45:00Z</dcterms:modified>
</cp:coreProperties>
</file>