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B68C" w14:textId="06E7A217" w:rsidR="00472636" w:rsidRDefault="0023686C">
      <w:r>
        <w:rPr>
          <w:rFonts w:hint="eastAsia"/>
        </w:rPr>
        <w:t>ｄｄｄ</w:t>
      </w:r>
    </w:p>
    <w:sectPr w:rsidR="004726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6A"/>
    <w:rsid w:val="0023686C"/>
    <w:rsid w:val="0046196A"/>
    <w:rsid w:val="004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38EA7F"/>
  <w15:chartTrackingRefBased/>
  <w15:docId w15:val="{EC7721BF-0587-4E51-857D-CBDBF57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恭成</dc:creator>
  <cp:keywords/>
  <dc:description/>
  <cp:lastModifiedBy>松本 恭成</cp:lastModifiedBy>
  <cp:revision>2</cp:revision>
  <dcterms:created xsi:type="dcterms:W3CDTF">2023-02-10T15:36:00Z</dcterms:created>
  <dcterms:modified xsi:type="dcterms:W3CDTF">2023-02-10T15:36:00Z</dcterms:modified>
</cp:coreProperties>
</file>