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58"/>
        <w:gridCol w:w="7781"/>
      </w:tblGrid>
      <w:tr w:rsidR="008C1B43" w14:paraId="416C77F4" w14:textId="77777777" w:rsidTr="000A1331">
        <w:tc>
          <w:tcPr>
            <w:tcW w:w="2528" w:type="dxa"/>
            <w:vAlign w:val="center"/>
          </w:tcPr>
          <w:p w14:paraId="72F2ABB8" w14:textId="77777777" w:rsidR="008C1B43" w:rsidRPr="00CA22A9" w:rsidRDefault="008C1B43" w:rsidP="008C1B4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104B05C3" w14:textId="77777777" w:rsidR="008C1B43" w:rsidRPr="00A54DFB" w:rsidRDefault="008C1B43" w:rsidP="008C1B43">
            <w:pPr>
              <w:jc w:val="both"/>
              <w:rPr>
                <w:rFonts w:ascii="Calibri" w:hAnsi="Calibri" w:cs="Arial"/>
                <w:iCs/>
                <w:color w:val="000000" w:themeColor="text1"/>
                <w:sz w:val="20"/>
                <w:szCs w:val="20"/>
                <w:lang w:eastAsia="es-CL"/>
              </w:rPr>
            </w:pPr>
            <w:r w:rsidRPr="00A54DFB">
              <w:rPr>
                <w:rFonts w:ascii="Calibri" w:hAnsi="Calibri" w:cs="Arial"/>
                <w:iCs/>
                <w:color w:val="000000" w:themeColor="text1"/>
                <w:sz w:val="20"/>
                <w:szCs w:val="20"/>
                <w:lang w:eastAsia="es-CL"/>
              </w:rPr>
              <w:t>Hasta el 20 de octubre de 2026, los avances del proyecto TresStock se han enfocado en desarrollar e implementar las funcionalidades básicas del sistema, con el objetivo de contar con una plataforma funcional que permita complementar la gestión de inventario del minimarket Los Tres.</w:t>
            </w:r>
          </w:p>
          <w:p w14:paraId="2928D5AB" w14:textId="77777777" w:rsidR="008C1B43" w:rsidRPr="00A54DFB" w:rsidRDefault="008C1B43" w:rsidP="008C1B43">
            <w:pPr>
              <w:jc w:val="both"/>
              <w:rPr>
                <w:rFonts w:ascii="Calibri" w:hAnsi="Calibri" w:cs="Arial"/>
                <w:iCs/>
                <w:color w:val="000000" w:themeColor="text1"/>
                <w:sz w:val="20"/>
                <w:szCs w:val="20"/>
                <w:lang w:eastAsia="es-CL"/>
              </w:rPr>
            </w:pPr>
            <w:r w:rsidRPr="00A54DFB">
              <w:rPr>
                <w:rFonts w:ascii="Calibri" w:hAnsi="Calibri" w:cs="Arial"/>
                <w:iCs/>
                <w:color w:val="000000" w:themeColor="text1"/>
                <w:sz w:val="20"/>
                <w:szCs w:val="20"/>
                <w:lang w:eastAsia="es-CL"/>
              </w:rPr>
              <w:t>Entre las actividades realizadas, se encuentra la implementación de la importación de archivos CSV provenientes del sistema de gestión DimaSoft, lo que permite incorporar los datos existentes al sistema desarrollado. Asimismo, se ha avanzado en el desarrollo de los módulos de inventario, gestión de proveedores, inicio de sesión e historial de ventas, estableciendo las funcionalidades principales para la administración y consulta de la información.</w:t>
            </w:r>
          </w:p>
          <w:p w14:paraId="1E99D412" w14:textId="77777777" w:rsidR="008C1B43" w:rsidRPr="00A54DFB" w:rsidRDefault="008C1B43" w:rsidP="008C1B43">
            <w:pPr>
              <w:jc w:val="both"/>
              <w:rPr>
                <w:rFonts w:ascii="Calibri" w:hAnsi="Calibri" w:cs="Arial"/>
                <w:iCs/>
                <w:color w:val="000000" w:themeColor="text1"/>
                <w:sz w:val="20"/>
                <w:szCs w:val="20"/>
                <w:lang w:eastAsia="es-CL"/>
              </w:rPr>
            </w:pPr>
            <w:r w:rsidRPr="00A54DFB">
              <w:rPr>
                <w:rFonts w:ascii="Calibri" w:hAnsi="Calibri" w:cs="Arial"/>
                <w:iCs/>
                <w:color w:val="000000" w:themeColor="text1"/>
                <w:sz w:val="20"/>
                <w:szCs w:val="20"/>
                <w:lang w:eastAsia="es-CL"/>
              </w:rPr>
              <w:t>Estos avances permiten progresar en el cumplimiento de los objetivos específicos relacionados con la integración de los datos del sistema de gestión existente y el desarrollo de una plataforma que facilite el control del inventario y el seguimiento de las ventas. El trabajo se ha centrado en priorizar las funcionalidades esenciales para disponer de una base operativa sobre la cual continuar incorporando mejoras.</w:t>
            </w:r>
          </w:p>
          <w:p w14:paraId="0E696CF1" w14:textId="77777777" w:rsidR="008C1B43" w:rsidRPr="00A54DFB" w:rsidRDefault="008C1B43" w:rsidP="008C1B43">
            <w:pPr>
              <w:jc w:val="both"/>
              <w:rPr>
                <w:rFonts w:ascii="Calibri" w:hAnsi="Calibri" w:cs="Arial"/>
                <w:iCs/>
                <w:color w:val="000000" w:themeColor="text1"/>
                <w:sz w:val="20"/>
                <w:szCs w:val="20"/>
                <w:lang w:eastAsia="es-CL"/>
              </w:rPr>
            </w:pPr>
            <w:r w:rsidRPr="00A54DFB">
              <w:rPr>
                <w:rFonts w:ascii="Calibri" w:hAnsi="Calibri" w:cs="Arial"/>
                <w:iCs/>
                <w:color w:val="000000" w:themeColor="text1"/>
                <w:sz w:val="20"/>
                <w:szCs w:val="20"/>
                <w:lang w:eastAsia="es-CL"/>
              </w:rPr>
              <w:t>Sin embargo, el desarrollo del proyecto ha experimentado retrasos debido a la realización paralela de la práctica profesional, lo que ha reducido el tiempo disponible para trabajar en el APT. Esta situación ha provocado que varias actividades planificadas en la carta Gantt presenten retrasos respecto de su programación inicial. Se contempla retomar dichas actividades una vez finalizada la práctica profesional, con el propósito de avanzar en las tareas pendientes y continuar con el desarrollo e integración de las funcionalidades restantes.</w:t>
            </w:r>
          </w:p>
          <w:p w14:paraId="6C70E0C9" w14:textId="7D850814" w:rsidR="008C1B43" w:rsidRPr="00711C16" w:rsidRDefault="008C1B43" w:rsidP="008C1B43">
            <w:pPr>
              <w:jc w:val="both"/>
              <w:rPr>
                <w:rFonts w:ascii="Calibri" w:hAnsi="Calibri" w:cs="Arial"/>
                <w:i/>
                <w:color w:val="548DD4"/>
                <w:sz w:val="20"/>
                <w:szCs w:val="20"/>
                <w:lang w:eastAsia="es-CL"/>
              </w:rPr>
            </w:pPr>
            <w:r w:rsidRPr="00A54DFB">
              <w:rPr>
                <w:rFonts w:ascii="Calibri" w:hAnsi="Calibri" w:cs="Arial"/>
                <w:iCs/>
                <w:color w:val="000000" w:themeColor="text1"/>
                <w:sz w:val="20"/>
                <w:szCs w:val="20"/>
                <w:lang w:eastAsia="es-CL"/>
              </w:rPr>
              <w:t>En cuanto a los objetivos y la metodología, se mantiene el enfoque original del proyecto, priorizando el desarrollo progresivo de las funcionalidades esenciales. No obstante, será necesario considerar los retrasos en la planificación de las actividades pendientes y reorganizar su ejecución para facilitar la continuidad del proyecto.</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391D1BEE" w14:textId="77777777" w:rsidR="008C1B43" w:rsidRPr="00A54DFB" w:rsidRDefault="008C1B43" w:rsidP="008C1B43">
            <w:pPr>
              <w:jc w:val="both"/>
              <w:rPr>
                <w:rFonts w:ascii="Calibri" w:hAnsi="Calibri" w:cs="Arial"/>
                <w:iCs/>
                <w:color w:val="000000" w:themeColor="text1"/>
                <w:sz w:val="20"/>
                <w:szCs w:val="20"/>
                <w:lang w:eastAsia="es-CL"/>
              </w:rPr>
            </w:pPr>
            <w:r w:rsidRPr="00A54DFB">
              <w:rPr>
                <w:rFonts w:ascii="Calibri" w:hAnsi="Calibri" w:cs="Arial"/>
                <w:iCs/>
                <w:color w:val="000000" w:themeColor="text1"/>
                <w:sz w:val="20"/>
                <w:szCs w:val="20"/>
                <w:lang w:eastAsia="es-CL"/>
              </w:rPr>
              <w:t>Se mantiene el objetivo general y los objetivos específicos establecidos inicialmente para el proyecto TresStock. Sin embargo, debido a los retrasos ocasionados por la realización paralela de la práctica profesional, se contempla ajustar la planificación de las actividades pendientes de la carta Gantt, retomando su ejecución una vez finalizada dicha práctica.</w:t>
            </w:r>
          </w:p>
          <w:p w14:paraId="0DD025FA" w14:textId="2CC552B4" w:rsidR="0003309E" w:rsidRPr="00A370C8" w:rsidRDefault="008C1B43" w:rsidP="008C1B43">
            <w:pPr>
              <w:jc w:val="both"/>
              <w:rPr>
                <w:rFonts w:ascii="Calibri" w:hAnsi="Calibri" w:cs="Arial"/>
                <w:b/>
                <w:i/>
                <w:color w:val="548DD4"/>
                <w:sz w:val="20"/>
                <w:szCs w:val="20"/>
                <w:lang w:eastAsia="es-CL"/>
              </w:rPr>
            </w:pPr>
            <w:r w:rsidRPr="00A54DFB">
              <w:rPr>
                <w:rFonts w:ascii="Calibri" w:hAnsi="Calibri" w:cs="Arial"/>
                <w:iCs/>
                <w:color w:val="000000" w:themeColor="text1"/>
                <w:sz w:val="20"/>
                <w:szCs w:val="20"/>
                <w:lang w:eastAsia="es-CL"/>
              </w:rPr>
              <w:t>Este ajuste no modifica los objetivos del proyecto, sino que busca reorganizar los plazos de trabajo para completar las funcionalidades restantes, integrar los módulos desarrollados y verificar el correcto funcionamiento del sistema.</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6D02F604" w:rsidR="0003309E" w:rsidRPr="00711C16" w:rsidRDefault="008C1B43" w:rsidP="00585A13">
            <w:pPr>
              <w:jc w:val="both"/>
              <w:rPr>
                <w:rFonts w:ascii="Calibri" w:hAnsi="Calibri" w:cs="Arial"/>
                <w:i/>
                <w:color w:val="548DD4"/>
                <w:sz w:val="20"/>
                <w:szCs w:val="20"/>
                <w:lang w:eastAsia="es-CL"/>
              </w:rPr>
            </w:pPr>
            <w:r w:rsidRPr="00A54DFB">
              <w:rPr>
                <w:rFonts w:ascii="Calibri" w:hAnsi="Calibri" w:cs="Arial"/>
                <w:iCs/>
                <w:color w:val="000000" w:themeColor="text1"/>
                <w:sz w:val="20"/>
                <w:szCs w:val="20"/>
                <w:lang w:eastAsia="es-CL"/>
              </w:rPr>
              <w:t>SIN MODIFICAR</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EB2DCB" w14:textId="07ACB6FD" w:rsidR="0003309E" w:rsidRDefault="00CA1375" w:rsidP="00585A13">
            <w:pPr>
              <w:jc w:val="both"/>
              <w:rPr>
                <w:rFonts w:ascii="Calibri" w:hAnsi="Calibri" w:cs="Arial"/>
                <w:b/>
                <w:iCs/>
                <w:color w:val="000000" w:themeColor="text1"/>
                <w:sz w:val="20"/>
                <w:szCs w:val="20"/>
                <w:lang w:eastAsia="es-CL"/>
              </w:rPr>
            </w:pPr>
            <w:r w:rsidRPr="00CA1375">
              <w:rPr>
                <w:rFonts w:ascii="Calibri" w:hAnsi="Calibri" w:cs="Arial"/>
                <w:b/>
                <w:iCs/>
                <w:color w:val="000000" w:themeColor="text1"/>
                <w:sz w:val="20"/>
                <w:szCs w:val="20"/>
                <w:lang w:eastAsia="es-CL"/>
              </w:rPr>
              <w:t>En este caso presentaremos como evidencia capturas del sistema, funcionalidades implementadas hasta el momento,</w:t>
            </w:r>
            <w:r>
              <w:rPr>
                <w:rFonts w:ascii="Calibri" w:hAnsi="Calibri" w:cs="Arial"/>
                <w:b/>
                <w:iCs/>
                <w:color w:val="000000" w:themeColor="text1"/>
                <w:sz w:val="20"/>
                <w:szCs w:val="20"/>
                <w:lang w:eastAsia="es-CL"/>
              </w:rPr>
              <w:t xml:space="preserve"> pruebas unitarias</w:t>
            </w:r>
            <w:r w:rsidRPr="00CA1375">
              <w:rPr>
                <w:rFonts w:ascii="Calibri" w:hAnsi="Calibri" w:cs="Arial"/>
                <w:b/>
                <w:iCs/>
                <w:color w:val="000000" w:themeColor="text1"/>
                <w:sz w:val="20"/>
                <w:szCs w:val="20"/>
                <w:lang w:eastAsia="es-CL"/>
              </w:rPr>
              <w:t xml:space="preserve"> y base de datos</w:t>
            </w:r>
            <w:r>
              <w:rPr>
                <w:rFonts w:ascii="Calibri" w:hAnsi="Calibri" w:cs="Arial"/>
                <w:b/>
                <w:iCs/>
                <w:color w:val="000000" w:themeColor="text1"/>
                <w:sz w:val="20"/>
                <w:szCs w:val="20"/>
                <w:lang w:eastAsia="es-CL"/>
              </w:rPr>
              <w:t>.</w:t>
            </w:r>
          </w:p>
          <w:p w14:paraId="0DF71DB8" w14:textId="77777777" w:rsidR="00CA1375" w:rsidRDefault="00CA1375" w:rsidP="00585A13">
            <w:pPr>
              <w:jc w:val="both"/>
              <w:rPr>
                <w:rFonts w:ascii="Calibri" w:hAnsi="Calibri" w:cs="Arial"/>
                <w:b/>
                <w:iCs/>
                <w:color w:val="000000" w:themeColor="text1"/>
                <w:sz w:val="20"/>
                <w:szCs w:val="20"/>
                <w:lang w:eastAsia="es-CL"/>
              </w:rPr>
            </w:pPr>
            <w:r>
              <w:rPr>
                <w:rFonts w:ascii="Calibri" w:hAnsi="Calibri" w:cs="Arial"/>
                <w:b/>
                <w:iCs/>
                <w:color w:val="000000" w:themeColor="text1"/>
                <w:sz w:val="20"/>
                <w:szCs w:val="20"/>
                <w:lang w:eastAsia="es-CL"/>
              </w:rPr>
              <w:t>BASE DE DATOS 20-10-2026</w:t>
            </w:r>
          </w:p>
          <w:p w14:paraId="7EE91ECF" w14:textId="77777777" w:rsidR="00CA1375" w:rsidRDefault="00CA1375" w:rsidP="00585A13">
            <w:pPr>
              <w:jc w:val="both"/>
              <w:rPr>
                <w:rFonts w:ascii="Calibri" w:hAnsi="Calibri" w:cs="Arial"/>
                <w:b/>
                <w:iCs/>
                <w:color w:val="548DD4"/>
                <w:sz w:val="20"/>
                <w:szCs w:val="20"/>
                <w:u w:val="single"/>
                <w:lang w:eastAsia="es-CL"/>
              </w:rPr>
            </w:pPr>
          </w:p>
          <w:p w14:paraId="1FFEFF42" w14:textId="77777777" w:rsidR="00B4288D" w:rsidRDefault="00B4288D" w:rsidP="00585A13">
            <w:pPr>
              <w:jc w:val="both"/>
              <w:rPr>
                <w:rFonts w:ascii="Calibri" w:hAnsi="Calibri" w:cs="Arial"/>
                <w:b/>
                <w:iCs/>
                <w:color w:val="000000" w:themeColor="text1"/>
                <w:sz w:val="20"/>
                <w:szCs w:val="20"/>
                <w:lang w:eastAsia="es-CL"/>
              </w:rPr>
            </w:pPr>
          </w:p>
          <w:p w14:paraId="730799D7" w14:textId="77777777" w:rsidR="00B4288D" w:rsidRDefault="00B4288D" w:rsidP="00585A13">
            <w:pPr>
              <w:jc w:val="both"/>
              <w:rPr>
                <w:rFonts w:ascii="Calibri" w:hAnsi="Calibri" w:cs="Arial"/>
                <w:b/>
                <w:iCs/>
                <w:color w:val="000000" w:themeColor="text1"/>
                <w:sz w:val="20"/>
                <w:szCs w:val="20"/>
                <w:lang w:eastAsia="es-CL"/>
              </w:rPr>
            </w:pPr>
          </w:p>
          <w:p w14:paraId="464EE89C" w14:textId="25CB9445" w:rsidR="00CA1375" w:rsidRDefault="00CA1375" w:rsidP="00585A13">
            <w:pPr>
              <w:jc w:val="both"/>
              <w:rPr>
                <w:rFonts w:ascii="Calibri" w:hAnsi="Calibri" w:cs="Arial"/>
                <w:b/>
                <w:iCs/>
                <w:color w:val="000000" w:themeColor="text1"/>
                <w:sz w:val="20"/>
                <w:szCs w:val="20"/>
                <w:lang w:eastAsia="es-CL"/>
              </w:rPr>
            </w:pPr>
            <w:r w:rsidRPr="00CA1375">
              <w:rPr>
                <w:rFonts w:ascii="Calibri" w:hAnsi="Calibri" w:cs="Arial"/>
                <w:b/>
                <w:iCs/>
                <w:color w:val="000000" w:themeColor="text1"/>
                <w:sz w:val="20"/>
                <w:szCs w:val="20"/>
                <w:lang w:eastAsia="es-CL"/>
              </w:rPr>
              <w:t xml:space="preserve">PRUEBAS UNITARIAS EN POSTMAN – ALGUNAS PENDIENTES </w:t>
            </w:r>
            <w:r w:rsidR="00B4288D">
              <w:rPr>
                <w:rFonts w:ascii="Calibri" w:hAnsi="Calibri" w:cs="Arial"/>
                <w:b/>
                <w:iCs/>
                <w:color w:val="000000" w:themeColor="text1"/>
                <w:sz w:val="20"/>
                <w:szCs w:val="20"/>
                <w:lang w:eastAsia="es-CL"/>
              </w:rPr>
              <w:t>20</w:t>
            </w:r>
            <w:r w:rsidRPr="00CA1375">
              <w:rPr>
                <w:rFonts w:ascii="Calibri" w:hAnsi="Calibri" w:cs="Arial"/>
                <w:b/>
                <w:iCs/>
                <w:color w:val="000000" w:themeColor="text1"/>
                <w:sz w:val="20"/>
                <w:szCs w:val="20"/>
                <w:lang w:eastAsia="es-CL"/>
              </w:rPr>
              <w:t>-10-2026</w:t>
            </w:r>
          </w:p>
          <w:p w14:paraId="00C1E7EE" w14:textId="77777777" w:rsidR="00CA1375" w:rsidRDefault="00B4288D" w:rsidP="00585A13">
            <w:pPr>
              <w:jc w:val="both"/>
              <w:rPr>
                <w:rFonts w:ascii="Calibri" w:hAnsi="Calibri" w:cs="Arial"/>
                <w:b/>
                <w:iCs/>
                <w:color w:val="000000" w:themeColor="text1"/>
                <w:sz w:val="20"/>
                <w:szCs w:val="20"/>
                <w:lang w:eastAsia="es-CL"/>
              </w:rPr>
            </w:pPr>
            <w:r>
              <w:rPr>
                <w:rFonts w:ascii="Calibri" w:hAnsi="Calibri" w:cs="Arial"/>
                <w:b/>
                <w:iCs/>
                <w:noProof/>
                <w:color w:val="000000" w:themeColor="text1"/>
                <w:sz w:val="20"/>
                <w:szCs w:val="20"/>
                <w:lang w:eastAsia="es-CL"/>
              </w:rPr>
              <w:drawing>
                <wp:inline distT="0" distB="0" distL="0" distR="0" wp14:anchorId="119AF5E3" wp14:editId="3E3AF163">
                  <wp:extent cx="1849272" cy="2713549"/>
                  <wp:effectExtent l="0" t="0" r="0" b="0"/>
                  <wp:docPr id="3327354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66462" cy="2738774"/>
                          </a:xfrm>
                          <a:prstGeom prst="rect">
                            <a:avLst/>
                          </a:prstGeom>
                          <a:noFill/>
                          <a:ln>
                            <a:noFill/>
                          </a:ln>
                        </pic:spPr>
                      </pic:pic>
                    </a:graphicData>
                  </a:graphic>
                </wp:inline>
              </w:drawing>
            </w:r>
          </w:p>
          <w:p w14:paraId="64F1962F" w14:textId="176481CF" w:rsidR="00DE3863" w:rsidRDefault="00DE3863" w:rsidP="00585A13">
            <w:pPr>
              <w:jc w:val="both"/>
              <w:rPr>
                <w:rFonts w:ascii="Calibri" w:hAnsi="Calibri" w:cs="Arial"/>
                <w:b/>
                <w:iCs/>
                <w:color w:val="000000" w:themeColor="text1"/>
                <w:sz w:val="20"/>
                <w:szCs w:val="20"/>
                <w:lang w:eastAsia="es-CL"/>
              </w:rPr>
            </w:pPr>
            <w:r>
              <w:rPr>
                <w:rFonts w:ascii="Calibri" w:hAnsi="Calibri" w:cs="Arial"/>
                <w:b/>
                <w:iCs/>
                <w:color w:val="000000" w:themeColor="text1"/>
                <w:sz w:val="20"/>
                <w:szCs w:val="20"/>
                <w:lang w:eastAsia="es-CL"/>
              </w:rPr>
              <w:t>INICIO DE SESION</w:t>
            </w:r>
          </w:p>
          <w:p w14:paraId="3917B807" w14:textId="77777777" w:rsidR="00DE3863" w:rsidRDefault="00DE3863" w:rsidP="00585A13">
            <w:pPr>
              <w:jc w:val="both"/>
              <w:rPr>
                <w:rFonts w:ascii="Calibri" w:hAnsi="Calibri" w:cs="Arial"/>
                <w:b/>
                <w:iCs/>
                <w:color w:val="000000" w:themeColor="text1"/>
                <w:sz w:val="20"/>
                <w:szCs w:val="20"/>
                <w:lang w:eastAsia="es-CL"/>
              </w:rPr>
            </w:pPr>
            <w:r>
              <w:rPr>
                <w:rFonts w:ascii="Calibri" w:hAnsi="Calibri" w:cs="Arial"/>
                <w:b/>
                <w:iCs/>
                <w:color w:val="000000" w:themeColor="text1"/>
                <w:sz w:val="20"/>
                <w:szCs w:val="20"/>
                <w:lang w:eastAsia="es-CL"/>
              </w:rPr>
              <w:t xml:space="preserve"> </w:t>
            </w:r>
            <w:r w:rsidRPr="00DE3863">
              <w:rPr>
                <w:rFonts w:ascii="Calibri" w:hAnsi="Calibri" w:cs="Arial"/>
                <w:b/>
                <w:iCs/>
                <w:noProof/>
                <w:color w:val="000000" w:themeColor="text1"/>
                <w:sz w:val="20"/>
                <w:szCs w:val="20"/>
                <w:lang w:eastAsia="es-CL"/>
              </w:rPr>
              <w:drawing>
                <wp:inline distT="0" distB="0" distL="0" distR="0" wp14:anchorId="5CD3B424" wp14:editId="09C92131">
                  <wp:extent cx="2831911" cy="1554154"/>
                  <wp:effectExtent l="0" t="0" r="6985" b="8255"/>
                  <wp:docPr id="1496574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74101" name=""/>
                          <pic:cNvPicPr/>
                        </pic:nvPicPr>
                        <pic:blipFill>
                          <a:blip r:embed="rId11"/>
                          <a:stretch>
                            <a:fillRect/>
                          </a:stretch>
                        </pic:blipFill>
                        <pic:spPr>
                          <a:xfrm>
                            <a:off x="0" y="0"/>
                            <a:ext cx="2864011" cy="1571771"/>
                          </a:xfrm>
                          <a:prstGeom prst="rect">
                            <a:avLst/>
                          </a:prstGeom>
                        </pic:spPr>
                      </pic:pic>
                    </a:graphicData>
                  </a:graphic>
                </wp:inline>
              </w:drawing>
            </w:r>
          </w:p>
          <w:p w14:paraId="1D816A40" w14:textId="77777777" w:rsidR="00DE3863" w:rsidRDefault="00DE3863" w:rsidP="00585A13">
            <w:pPr>
              <w:jc w:val="both"/>
              <w:rPr>
                <w:rFonts w:ascii="Calibri" w:hAnsi="Calibri" w:cs="Arial"/>
                <w:b/>
                <w:iCs/>
                <w:color w:val="000000" w:themeColor="text1"/>
                <w:sz w:val="20"/>
                <w:szCs w:val="20"/>
                <w:lang w:eastAsia="es-CL"/>
              </w:rPr>
            </w:pPr>
          </w:p>
          <w:p w14:paraId="15A81581" w14:textId="313F9EB1" w:rsidR="00DE3863" w:rsidRDefault="00DE3863" w:rsidP="00585A13">
            <w:pPr>
              <w:jc w:val="both"/>
              <w:rPr>
                <w:rFonts w:ascii="Calibri" w:hAnsi="Calibri" w:cs="Arial"/>
                <w:b/>
                <w:iCs/>
                <w:color w:val="000000" w:themeColor="text1"/>
                <w:sz w:val="20"/>
                <w:szCs w:val="20"/>
                <w:lang w:eastAsia="es-CL"/>
              </w:rPr>
            </w:pPr>
            <w:r>
              <w:rPr>
                <w:rFonts w:ascii="Calibri" w:hAnsi="Calibri" w:cs="Arial"/>
                <w:b/>
                <w:iCs/>
                <w:color w:val="000000" w:themeColor="text1"/>
                <w:sz w:val="20"/>
                <w:szCs w:val="20"/>
                <w:lang w:eastAsia="es-CL"/>
              </w:rPr>
              <w:t xml:space="preserve">INTERFAZ PRINCIPAL DE LA PAGINA </w:t>
            </w:r>
          </w:p>
          <w:p w14:paraId="242CE6A4" w14:textId="77777777" w:rsidR="00DE3863" w:rsidRDefault="00DE3863" w:rsidP="00585A13">
            <w:pPr>
              <w:jc w:val="both"/>
              <w:rPr>
                <w:rFonts w:ascii="Calibri" w:hAnsi="Calibri" w:cs="Arial"/>
                <w:b/>
                <w:iCs/>
                <w:color w:val="000000" w:themeColor="text1"/>
                <w:sz w:val="20"/>
                <w:szCs w:val="20"/>
                <w:lang w:eastAsia="es-CL"/>
              </w:rPr>
            </w:pPr>
            <w:r w:rsidRPr="00DE3863">
              <w:rPr>
                <w:rFonts w:ascii="Calibri" w:hAnsi="Calibri" w:cs="Arial"/>
                <w:b/>
                <w:iCs/>
                <w:noProof/>
                <w:color w:val="000000" w:themeColor="text1"/>
                <w:sz w:val="20"/>
                <w:szCs w:val="20"/>
                <w:lang w:eastAsia="es-CL"/>
              </w:rPr>
              <w:drawing>
                <wp:inline distT="0" distB="0" distL="0" distR="0" wp14:anchorId="7B861A80" wp14:editId="13D2931F">
                  <wp:extent cx="4130885" cy="2279176"/>
                  <wp:effectExtent l="0" t="0" r="3175" b="6985"/>
                  <wp:docPr id="1021035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35023" name=""/>
                          <pic:cNvPicPr/>
                        </pic:nvPicPr>
                        <pic:blipFill>
                          <a:blip r:embed="rId12"/>
                          <a:stretch>
                            <a:fillRect/>
                          </a:stretch>
                        </pic:blipFill>
                        <pic:spPr>
                          <a:xfrm>
                            <a:off x="0" y="0"/>
                            <a:ext cx="4169429" cy="2300443"/>
                          </a:xfrm>
                          <a:prstGeom prst="rect">
                            <a:avLst/>
                          </a:prstGeom>
                        </pic:spPr>
                      </pic:pic>
                    </a:graphicData>
                  </a:graphic>
                </wp:inline>
              </w:drawing>
            </w:r>
          </w:p>
          <w:p w14:paraId="4A6EC985" w14:textId="77777777" w:rsidR="00A97695" w:rsidRDefault="00A97695" w:rsidP="00585A13">
            <w:pPr>
              <w:jc w:val="both"/>
              <w:rPr>
                <w:rFonts w:ascii="Calibri" w:hAnsi="Calibri" w:cs="Arial"/>
                <w:b/>
                <w:iCs/>
                <w:color w:val="000000" w:themeColor="text1"/>
                <w:sz w:val="20"/>
                <w:szCs w:val="20"/>
                <w:lang w:eastAsia="es-CL"/>
              </w:rPr>
            </w:pPr>
            <w:r>
              <w:rPr>
                <w:rFonts w:ascii="Calibri" w:hAnsi="Calibri" w:cs="Arial"/>
                <w:b/>
                <w:iCs/>
                <w:color w:val="000000" w:themeColor="text1"/>
                <w:sz w:val="20"/>
                <w:szCs w:val="20"/>
                <w:lang w:eastAsia="es-CL"/>
              </w:rPr>
              <w:t>VISTA DE INVENTARIO</w:t>
            </w:r>
          </w:p>
          <w:p w14:paraId="40252317" w14:textId="4F8EF6F1" w:rsidR="00A97695" w:rsidRDefault="0050442C" w:rsidP="00585A13">
            <w:pPr>
              <w:jc w:val="both"/>
              <w:rPr>
                <w:rFonts w:ascii="Calibri" w:hAnsi="Calibri" w:cs="Arial"/>
                <w:b/>
                <w:iCs/>
                <w:color w:val="000000" w:themeColor="text1"/>
                <w:sz w:val="20"/>
                <w:szCs w:val="20"/>
                <w:lang w:eastAsia="es-CL"/>
              </w:rPr>
            </w:pPr>
            <w:r w:rsidRPr="0050442C">
              <w:rPr>
                <w:rFonts w:ascii="Calibri" w:hAnsi="Calibri" w:cs="Arial"/>
                <w:b/>
                <w:iCs/>
                <w:color w:val="000000" w:themeColor="text1"/>
                <w:sz w:val="20"/>
                <w:szCs w:val="20"/>
                <w:lang w:eastAsia="es-CL"/>
              </w:rPr>
              <w:drawing>
                <wp:inline distT="0" distB="0" distL="0" distR="0" wp14:anchorId="3AA460C8" wp14:editId="5273C700">
                  <wp:extent cx="4290646" cy="2130054"/>
                  <wp:effectExtent l="0" t="0" r="0" b="3810"/>
                  <wp:docPr id="1432176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76033" name=""/>
                          <pic:cNvPicPr/>
                        </pic:nvPicPr>
                        <pic:blipFill rotWithShape="1">
                          <a:blip r:embed="rId13"/>
                          <a:srcRect t="594"/>
                          <a:stretch>
                            <a:fillRect/>
                          </a:stretch>
                        </pic:blipFill>
                        <pic:spPr bwMode="auto">
                          <a:xfrm>
                            <a:off x="0" y="0"/>
                            <a:ext cx="4317922" cy="2143595"/>
                          </a:xfrm>
                          <a:prstGeom prst="rect">
                            <a:avLst/>
                          </a:prstGeom>
                          <a:ln>
                            <a:noFill/>
                          </a:ln>
                          <a:extLst>
                            <a:ext uri="{53640926-AAD7-44D8-BBD7-CCE9431645EC}">
                              <a14:shadowObscured xmlns:a14="http://schemas.microsoft.com/office/drawing/2010/main"/>
                            </a:ext>
                          </a:extLst>
                        </pic:spPr>
                      </pic:pic>
                    </a:graphicData>
                  </a:graphic>
                </wp:inline>
              </w:drawing>
            </w:r>
          </w:p>
          <w:p w14:paraId="45C32099" w14:textId="7598B730" w:rsidR="00A97695" w:rsidRDefault="00A97695" w:rsidP="00585A13">
            <w:pPr>
              <w:jc w:val="both"/>
              <w:rPr>
                <w:rFonts w:ascii="Calibri" w:hAnsi="Calibri" w:cs="Arial"/>
                <w:b/>
                <w:iCs/>
                <w:color w:val="000000" w:themeColor="text1"/>
                <w:sz w:val="20"/>
                <w:szCs w:val="20"/>
                <w:lang w:eastAsia="es-CL"/>
              </w:rPr>
            </w:pPr>
            <w:r>
              <w:rPr>
                <w:rFonts w:ascii="Calibri" w:hAnsi="Calibri" w:cs="Arial"/>
                <w:b/>
                <w:iCs/>
                <w:color w:val="000000" w:themeColor="text1"/>
                <w:sz w:val="20"/>
                <w:szCs w:val="20"/>
                <w:lang w:eastAsia="es-CL"/>
              </w:rPr>
              <w:t>VISTA DE PRODUCTOS IMPORTACION/NUEVO PRODUCTO/EDITAR/VER PRODUCTO</w:t>
            </w:r>
          </w:p>
          <w:p w14:paraId="0FF32EBD" w14:textId="2DAB58FE" w:rsidR="00A97695" w:rsidRDefault="0050442C" w:rsidP="00585A13">
            <w:pPr>
              <w:jc w:val="both"/>
              <w:rPr>
                <w:rFonts w:ascii="Calibri" w:hAnsi="Calibri" w:cs="Arial"/>
                <w:b/>
                <w:iCs/>
                <w:color w:val="000000" w:themeColor="text1"/>
                <w:sz w:val="20"/>
                <w:szCs w:val="20"/>
                <w:lang w:eastAsia="es-CL"/>
              </w:rPr>
            </w:pPr>
            <w:r w:rsidRPr="0050442C">
              <w:rPr>
                <w:rFonts w:ascii="Calibri" w:hAnsi="Calibri" w:cs="Arial"/>
                <w:b/>
                <w:iCs/>
                <w:color w:val="000000" w:themeColor="text1"/>
                <w:sz w:val="20"/>
                <w:szCs w:val="20"/>
                <w:lang w:eastAsia="es-CL"/>
              </w:rPr>
              <w:drawing>
                <wp:inline distT="0" distB="0" distL="0" distR="0" wp14:anchorId="2181CA70" wp14:editId="2B0C610B">
                  <wp:extent cx="4329239" cy="2149856"/>
                  <wp:effectExtent l="0" t="0" r="0" b="3175"/>
                  <wp:docPr id="1348839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39631" name=""/>
                          <pic:cNvPicPr/>
                        </pic:nvPicPr>
                        <pic:blipFill>
                          <a:blip r:embed="rId14"/>
                          <a:stretch>
                            <a:fillRect/>
                          </a:stretch>
                        </pic:blipFill>
                        <pic:spPr>
                          <a:xfrm>
                            <a:off x="0" y="0"/>
                            <a:ext cx="4343928" cy="2157150"/>
                          </a:xfrm>
                          <a:prstGeom prst="rect">
                            <a:avLst/>
                          </a:prstGeom>
                        </pic:spPr>
                      </pic:pic>
                    </a:graphicData>
                  </a:graphic>
                </wp:inline>
              </w:drawing>
            </w:r>
          </w:p>
          <w:p w14:paraId="3D70278E" w14:textId="03D1A2A0" w:rsidR="00A97695" w:rsidRDefault="00A97695" w:rsidP="00585A13">
            <w:pPr>
              <w:jc w:val="both"/>
              <w:rPr>
                <w:rFonts w:ascii="Calibri" w:hAnsi="Calibri" w:cs="Arial"/>
                <w:b/>
                <w:iCs/>
                <w:color w:val="000000" w:themeColor="text1"/>
                <w:sz w:val="20"/>
                <w:szCs w:val="20"/>
                <w:lang w:eastAsia="es-CL"/>
              </w:rPr>
            </w:pPr>
            <w:r w:rsidRPr="00A97695">
              <w:rPr>
                <w:rFonts w:ascii="Calibri" w:hAnsi="Calibri" w:cs="Arial"/>
                <w:b/>
                <w:iCs/>
                <w:noProof/>
                <w:color w:val="000000" w:themeColor="text1"/>
                <w:sz w:val="20"/>
                <w:szCs w:val="20"/>
                <w:lang w:eastAsia="es-CL"/>
              </w:rPr>
              <w:lastRenderedPageBreak/>
              <w:drawing>
                <wp:inline distT="0" distB="0" distL="0" distR="0" wp14:anchorId="1C588608" wp14:editId="1B2A2857">
                  <wp:extent cx="3684896" cy="2067772"/>
                  <wp:effectExtent l="0" t="0" r="0" b="8890"/>
                  <wp:docPr id="436227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27183" name=""/>
                          <pic:cNvPicPr/>
                        </pic:nvPicPr>
                        <pic:blipFill>
                          <a:blip r:embed="rId15"/>
                          <a:stretch>
                            <a:fillRect/>
                          </a:stretch>
                        </pic:blipFill>
                        <pic:spPr>
                          <a:xfrm>
                            <a:off x="0" y="0"/>
                            <a:ext cx="3705647" cy="2079416"/>
                          </a:xfrm>
                          <a:prstGeom prst="rect">
                            <a:avLst/>
                          </a:prstGeom>
                        </pic:spPr>
                      </pic:pic>
                    </a:graphicData>
                  </a:graphic>
                </wp:inline>
              </w:drawing>
            </w:r>
          </w:p>
          <w:p w14:paraId="2B39F826" w14:textId="4120EE13" w:rsidR="00A97695" w:rsidRPr="00A97695" w:rsidRDefault="00A97695" w:rsidP="00585A13">
            <w:pPr>
              <w:jc w:val="both"/>
              <w:rPr>
                <w:rFonts w:ascii="Calibri" w:hAnsi="Calibri" w:cs="Arial"/>
                <w:b/>
                <w:iCs/>
                <w:color w:val="000000" w:themeColor="text1"/>
                <w:sz w:val="20"/>
                <w:szCs w:val="20"/>
                <w:lang w:val="es-ES" w:eastAsia="es-CL"/>
              </w:rPr>
            </w:pPr>
            <w:r w:rsidRPr="00A97695">
              <w:rPr>
                <w:rFonts w:ascii="Calibri" w:hAnsi="Calibri" w:cs="Arial"/>
                <w:b/>
                <w:iCs/>
                <w:noProof/>
                <w:color w:val="000000" w:themeColor="text1"/>
                <w:sz w:val="20"/>
                <w:szCs w:val="20"/>
                <w:lang w:eastAsia="es-CL"/>
              </w:rPr>
              <w:drawing>
                <wp:inline distT="0" distB="0" distL="0" distR="0" wp14:anchorId="275A2632" wp14:editId="4CE2AB15">
                  <wp:extent cx="3643952" cy="2807523"/>
                  <wp:effectExtent l="0" t="0" r="0" b="0"/>
                  <wp:docPr id="1150525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25575" name=""/>
                          <pic:cNvPicPr/>
                        </pic:nvPicPr>
                        <pic:blipFill>
                          <a:blip r:embed="rId16"/>
                          <a:stretch>
                            <a:fillRect/>
                          </a:stretch>
                        </pic:blipFill>
                        <pic:spPr>
                          <a:xfrm>
                            <a:off x="0" y="0"/>
                            <a:ext cx="3670276" cy="2827805"/>
                          </a:xfrm>
                          <a:prstGeom prst="rect">
                            <a:avLst/>
                          </a:prstGeom>
                        </pic:spPr>
                      </pic:pic>
                    </a:graphicData>
                  </a:graphic>
                </wp:inline>
              </w:drawing>
            </w:r>
          </w:p>
          <w:p w14:paraId="2137BF40" w14:textId="77777777" w:rsidR="00A97695" w:rsidRDefault="00A97695" w:rsidP="00585A13">
            <w:pPr>
              <w:jc w:val="both"/>
              <w:rPr>
                <w:rFonts w:ascii="Calibri" w:hAnsi="Calibri" w:cs="Arial"/>
                <w:b/>
                <w:iCs/>
                <w:color w:val="000000" w:themeColor="text1"/>
                <w:sz w:val="20"/>
                <w:szCs w:val="20"/>
                <w:lang w:eastAsia="es-CL"/>
              </w:rPr>
            </w:pPr>
            <w:r w:rsidRPr="00A97695">
              <w:rPr>
                <w:rFonts w:ascii="Calibri" w:hAnsi="Calibri" w:cs="Arial"/>
                <w:b/>
                <w:iCs/>
                <w:noProof/>
                <w:color w:val="000000" w:themeColor="text1"/>
                <w:sz w:val="20"/>
                <w:szCs w:val="20"/>
                <w:lang w:eastAsia="es-CL"/>
              </w:rPr>
              <w:drawing>
                <wp:inline distT="0" distB="0" distL="0" distR="0" wp14:anchorId="6011D1E1" wp14:editId="5D30288F">
                  <wp:extent cx="3132161" cy="2910802"/>
                  <wp:effectExtent l="0" t="0" r="0" b="4445"/>
                  <wp:docPr id="1352917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17718" name=""/>
                          <pic:cNvPicPr/>
                        </pic:nvPicPr>
                        <pic:blipFill>
                          <a:blip r:embed="rId17"/>
                          <a:stretch>
                            <a:fillRect/>
                          </a:stretch>
                        </pic:blipFill>
                        <pic:spPr>
                          <a:xfrm>
                            <a:off x="0" y="0"/>
                            <a:ext cx="3146748" cy="2924358"/>
                          </a:xfrm>
                          <a:prstGeom prst="rect">
                            <a:avLst/>
                          </a:prstGeom>
                        </pic:spPr>
                      </pic:pic>
                    </a:graphicData>
                  </a:graphic>
                </wp:inline>
              </w:drawing>
            </w:r>
          </w:p>
          <w:p w14:paraId="5C8C0CEA" w14:textId="77777777" w:rsidR="00A97695" w:rsidRDefault="00A97695" w:rsidP="00585A13">
            <w:pPr>
              <w:jc w:val="both"/>
              <w:rPr>
                <w:rFonts w:ascii="Calibri" w:hAnsi="Calibri" w:cs="Arial"/>
                <w:b/>
                <w:iCs/>
                <w:color w:val="000000" w:themeColor="text1"/>
                <w:sz w:val="20"/>
                <w:szCs w:val="20"/>
                <w:lang w:eastAsia="es-CL"/>
              </w:rPr>
            </w:pPr>
          </w:p>
          <w:p w14:paraId="0D205646" w14:textId="77777777" w:rsidR="00A97695" w:rsidRDefault="00A97695" w:rsidP="00585A13">
            <w:pPr>
              <w:jc w:val="both"/>
              <w:rPr>
                <w:rFonts w:ascii="Calibri" w:hAnsi="Calibri" w:cs="Arial"/>
                <w:b/>
                <w:iCs/>
                <w:color w:val="000000" w:themeColor="text1"/>
                <w:sz w:val="20"/>
                <w:szCs w:val="20"/>
                <w:lang w:eastAsia="es-CL"/>
              </w:rPr>
            </w:pPr>
            <w:r w:rsidRPr="00A97695">
              <w:rPr>
                <w:rFonts w:ascii="Calibri" w:hAnsi="Calibri" w:cs="Arial"/>
                <w:b/>
                <w:iCs/>
                <w:noProof/>
                <w:color w:val="000000" w:themeColor="text1"/>
                <w:sz w:val="20"/>
                <w:szCs w:val="20"/>
                <w:lang w:eastAsia="es-CL"/>
              </w:rPr>
              <w:lastRenderedPageBreak/>
              <w:drawing>
                <wp:inline distT="0" distB="0" distL="0" distR="0" wp14:anchorId="0A3B1A1D" wp14:editId="0CDA2AD7">
                  <wp:extent cx="2804615" cy="2518019"/>
                  <wp:effectExtent l="0" t="0" r="0" b="0"/>
                  <wp:docPr id="1237215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15996" name=""/>
                          <pic:cNvPicPr/>
                        </pic:nvPicPr>
                        <pic:blipFill>
                          <a:blip r:embed="rId18"/>
                          <a:stretch>
                            <a:fillRect/>
                          </a:stretch>
                        </pic:blipFill>
                        <pic:spPr>
                          <a:xfrm>
                            <a:off x="0" y="0"/>
                            <a:ext cx="2815153" cy="2527480"/>
                          </a:xfrm>
                          <a:prstGeom prst="rect">
                            <a:avLst/>
                          </a:prstGeom>
                        </pic:spPr>
                      </pic:pic>
                    </a:graphicData>
                  </a:graphic>
                </wp:inline>
              </w:drawing>
            </w:r>
          </w:p>
          <w:p w14:paraId="76C844A3" w14:textId="77777777" w:rsidR="003C6866" w:rsidRDefault="003C6866" w:rsidP="00585A13">
            <w:pPr>
              <w:jc w:val="both"/>
              <w:rPr>
                <w:rFonts w:ascii="Calibri" w:hAnsi="Calibri" w:cs="Arial"/>
                <w:b/>
                <w:iCs/>
                <w:color w:val="000000" w:themeColor="text1"/>
                <w:sz w:val="20"/>
                <w:szCs w:val="20"/>
                <w:lang w:eastAsia="es-CL"/>
              </w:rPr>
            </w:pPr>
            <w:r>
              <w:rPr>
                <w:rFonts w:ascii="Calibri" w:hAnsi="Calibri" w:cs="Arial"/>
                <w:b/>
                <w:iCs/>
                <w:color w:val="000000" w:themeColor="text1"/>
                <w:sz w:val="20"/>
                <w:szCs w:val="20"/>
                <w:lang w:eastAsia="es-CL"/>
              </w:rPr>
              <w:t>VISTA DE VENTAS IMPORTAR Y VER DETALLE DE BOLETA</w:t>
            </w:r>
          </w:p>
          <w:p w14:paraId="1581AEA3" w14:textId="77777777" w:rsidR="00580A1E" w:rsidRDefault="00580A1E" w:rsidP="00585A13">
            <w:pPr>
              <w:jc w:val="both"/>
              <w:rPr>
                <w:rFonts w:ascii="Calibri" w:hAnsi="Calibri" w:cs="Arial"/>
                <w:b/>
                <w:iCs/>
                <w:color w:val="000000" w:themeColor="text1"/>
                <w:sz w:val="20"/>
                <w:szCs w:val="20"/>
                <w:lang w:eastAsia="es-CL"/>
              </w:rPr>
            </w:pPr>
            <w:r w:rsidRPr="00580A1E">
              <w:rPr>
                <w:rFonts w:ascii="Calibri" w:hAnsi="Calibri" w:cs="Arial"/>
                <w:b/>
                <w:iCs/>
                <w:noProof/>
                <w:color w:val="000000" w:themeColor="text1"/>
                <w:sz w:val="20"/>
                <w:szCs w:val="20"/>
                <w:lang w:eastAsia="es-CL"/>
              </w:rPr>
              <w:drawing>
                <wp:inline distT="0" distB="0" distL="0" distR="0" wp14:anchorId="2FEEF6A6" wp14:editId="374C9C69">
                  <wp:extent cx="4412781" cy="2040340"/>
                  <wp:effectExtent l="0" t="0" r="6985" b="0"/>
                  <wp:docPr id="1743719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19252" name=""/>
                          <pic:cNvPicPr/>
                        </pic:nvPicPr>
                        <pic:blipFill>
                          <a:blip r:embed="rId19"/>
                          <a:stretch>
                            <a:fillRect/>
                          </a:stretch>
                        </pic:blipFill>
                        <pic:spPr>
                          <a:xfrm>
                            <a:off x="0" y="0"/>
                            <a:ext cx="4435777" cy="2050972"/>
                          </a:xfrm>
                          <a:prstGeom prst="rect">
                            <a:avLst/>
                          </a:prstGeom>
                        </pic:spPr>
                      </pic:pic>
                    </a:graphicData>
                  </a:graphic>
                </wp:inline>
              </w:drawing>
            </w:r>
          </w:p>
          <w:p w14:paraId="3E5D007C" w14:textId="77777777" w:rsidR="00580A1E" w:rsidRDefault="00580A1E" w:rsidP="00585A13">
            <w:pPr>
              <w:jc w:val="both"/>
              <w:rPr>
                <w:rFonts w:ascii="Calibri" w:hAnsi="Calibri" w:cs="Arial"/>
                <w:b/>
                <w:iCs/>
                <w:color w:val="000000" w:themeColor="text1"/>
                <w:sz w:val="20"/>
                <w:szCs w:val="20"/>
                <w:lang w:eastAsia="es-CL"/>
              </w:rPr>
            </w:pPr>
            <w:r w:rsidRPr="00580A1E">
              <w:rPr>
                <w:rFonts w:ascii="Calibri" w:hAnsi="Calibri" w:cs="Arial"/>
                <w:b/>
                <w:iCs/>
                <w:noProof/>
                <w:color w:val="000000" w:themeColor="text1"/>
                <w:sz w:val="20"/>
                <w:szCs w:val="20"/>
                <w:lang w:eastAsia="es-CL"/>
              </w:rPr>
              <w:drawing>
                <wp:inline distT="0" distB="0" distL="0" distR="0" wp14:anchorId="29D25ADC" wp14:editId="09669880">
                  <wp:extent cx="1815152" cy="1463392"/>
                  <wp:effectExtent l="0" t="0" r="0" b="3810"/>
                  <wp:docPr id="1372393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93182" name=""/>
                          <pic:cNvPicPr/>
                        </pic:nvPicPr>
                        <pic:blipFill>
                          <a:blip r:embed="rId20"/>
                          <a:stretch>
                            <a:fillRect/>
                          </a:stretch>
                        </pic:blipFill>
                        <pic:spPr>
                          <a:xfrm>
                            <a:off x="0" y="0"/>
                            <a:ext cx="1829829" cy="1475225"/>
                          </a:xfrm>
                          <a:prstGeom prst="rect">
                            <a:avLst/>
                          </a:prstGeom>
                        </pic:spPr>
                      </pic:pic>
                    </a:graphicData>
                  </a:graphic>
                </wp:inline>
              </w:drawing>
            </w:r>
          </w:p>
          <w:p w14:paraId="6939164B" w14:textId="77777777" w:rsidR="00580A1E" w:rsidRDefault="00580A1E" w:rsidP="00585A13">
            <w:pPr>
              <w:jc w:val="both"/>
              <w:rPr>
                <w:rFonts w:ascii="Calibri" w:hAnsi="Calibri" w:cs="Arial"/>
                <w:b/>
                <w:iCs/>
                <w:color w:val="000000" w:themeColor="text1"/>
                <w:sz w:val="20"/>
                <w:szCs w:val="20"/>
                <w:lang w:eastAsia="es-CL"/>
              </w:rPr>
            </w:pPr>
            <w:r w:rsidRPr="00580A1E">
              <w:rPr>
                <w:rFonts w:ascii="Calibri" w:hAnsi="Calibri" w:cs="Arial"/>
                <w:b/>
                <w:iCs/>
                <w:noProof/>
                <w:color w:val="000000" w:themeColor="text1"/>
                <w:sz w:val="20"/>
                <w:szCs w:val="20"/>
                <w:lang w:eastAsia="es-CL"/>
              </w:rPr>
              <w:drawing>
                <wp:inline distT="0" distB="0" distL="0" distR="0" wp14:anchorId="4F308369" wp14:editId="532CFF39">
                  <wp:extent cx="3418764" cy="1617722"/>
                  <wp:effectExtent l="0" t="0" r="0" b="1905"/>
                  <wp:docPr id="505680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80099" name=""/>
                          <pic:cNvPicPr/>
                        </pic:nvPicPr>
                        <pic:blipFill>
                          <a:blip r:embed="rId21"/>
                          <a:stretch>
                            <a:fillRect/>
                          </a:stretch>
                        </pic:blipFill>
                        <pic:spPr>
                          <a:xfrm>
                            <a:off x="0" y="0"/>
                            <a:ext cx="3427549" cy="1621879"/>
                          </a:xfrm>
                          <a:prstGeom prst="rect">
                            <a:avLst/>
                          </a:prstGeom>
                        </pic:spPr>
                      </pic:pic>
                    </a:graphicData>
                  </a:graphic>
                </wp:inline>
              </w:drawing>
            </w:r>
          </w:p>
          <w:p w14:paraId="6137F024" w14:textId="77777777" w:rsidR="00580A1E" w:rsidRDefault="00580A1E" w:rsidP="00585A13">
            <w:pPr>
              <w:jc w:val="both"/>
              <w:rPr>
                <w:rFonts w:ascii="Calibri" w:hAnsi="Calibri" w:cs="Arial"/>
                <w:b/>
                <w:iCs/>
                <w:color w:val="000000" w:themeColor="text1"/>
                <w:sz w:val="20"/>
                <w:szCs w:val="20"/>
                <w:lang w:eastAsia="es-CL"/>
              </w:rPr>
            </w:pPr>
          </w:p>
          <w:p w14:paraId="53209847" w14:textId="198E36E9" w:rsidR="007B1529" w:rsidRDefault="007B1529" w:rsidP="00585A13">
            <w:pPr>
              <w:jc w:val="both"/>
              <w:rPr>
                <w:rFonts w:ascii="Calibri" w:hAnsi="Calibri" w:cs="Arial"/>
                <w:b/>
                <w:iCs/>
                <w:color w:val="000000" w:themeColor="text1"/>
                <w:sz w:val="20"/>
                <w:szCs w:val="20"/>
                <w:lang w:eastAsia="es-CL"/>
              </w:rPr>
            </w:pPr>
            <w:r>
              <w:rPr>
                <w:rFonts w:ascii="Calibri" w:hAnsi="Calibri" w:cs="Arial"/>
                <w:b/>
                <w:iCs/>
                <w:color w:val="000000" w:themeColor="text1"/>
                <w:sz w:val="20"/>
                <w:szCs w:val="20"/>
                <w:lang w:eastAsia="es-CL"/>
              </w:rPr>
              <w:t>VISTA DE PROVEEDORES NUEVO PROVEEDOR Y EDITAR PROVEEDOR</w:t>
            </w:r>
          </w:p>
          <w:p w14:paraId="6480ACA2" w14:textId="75642933" w:rsidR="007B1529" w:rsidRDefault="0050442C" w:rsidP="00585A13">
            <w:pPr>
              <w:jc w:val="both"/>
              <w:rPr>
                <w:rFonts w:ascii="Calibri" w:hAnsi="Calibri" w:cs="Arial"/>
                <w:b/>
                <w:iCs/>
                <w:color w:val="000000" w:themeColor="text1"/>
                <w:sz w:val="20"/>
                <w:szCs w:val="20"/>
                <w:lang w:eastAsia="es-CL"/>
              </w:rPr>
            </w:pPr>
            <w:r w:rsidRPr="0050442C">
              <w:rPr>
                <w:rFonts w:ascii="Calibri" w:hAnsi="Calibri" w:cs="Arial"/>
                <w:b/>
                <w:iCs/>
                <w:color w:val="000000" w:themeColor="text1"/>
                <w:sz w:val="20"/>
                <w:szCs w:val="20"/>
                <w:lang w:eastAsia="es-CL"/>
              </w:rPr>
              <w:drawing>
                <wp:inline distT="0" distB="0" distL="0" distR="0" wp14:anchorId="1E8D70DB" wp14:editId="23313257">
                  <wp:extent cx="4377191" cy="2176757"/>
                  <wp:effectExtent l="0" t="0" r="4445" b="0"/>
                  <wp:docPr id="1973889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89828" name=""/>
                          <pic:cNvPicPr/>
                        </pic:nvPicPr>
                        <pic:blipFill>
                          <a:blip r:embed="rId22"/>
                          <a:stretch>
                            <a:fillRect/>
                          </a:stretch>
                        </pic:blipFill>
                        <pic:spPr>
                          <a:xfrm>
                            <a:off x="0" y="0"/>
                            <a:ext cx="4385460" cy="2180869"/>
                          </a:xfrm>
                          <a:prstGeom prst="rect">
                            <a:avLst/>
                          </a:prstGeom>
                        </pic:spPr>
                      </pic:pic>
                    </a:graphicData>
                  </a:graphic>
                </wp:inline>
              </w:drawing>
            </w:r>
          </w:p>
          <w:p w14:paraId="33C70C76" w14:textId="064E47ED" w:rsidR="007B1529" w:rsidRDefault="0050442C" w:rsidP="00585A13">
            <w:pPr>
              <w:jc w:val="both"/>
              <w:rPr>
                <w:rFonts w:ascii="Calibri" w:hAnsi="Calibri" w:cs="Arial"/>
                <w:b/>
                <w:iCs/>
                <w:color w:val="000000" w:themeColor="text1"/>
                <w:sz w:val="20"/>
                <w:szCs w:val="20"/>
                <w:lang w:eastAsia="es-CL"/>
              </w:rPr>
            </w:pPr>
            <w:r w:rsidRPr="0050442C">
              <w:rPr>
                <w:rFonts w:ascii="Calibri" w:hAnsi="Calibri" w:cs="Arial"/>
                <w:b/>
                <w:iCs/>
                <w:color w:val="000000" w:themeColor="text1"/>
                <w:sz w:val="20"/>
                <w:szCs w:val="20"/>
                <w:lang w:eastAsia="es-CL"/>
              </w:rPr>
              <w:drawing>
                <wp:inline distT="0" distB="0" distL="0" distR="0" wp14:anchorId="042A0D71" wp14:editId="2B5D228C">
                  <wp:extent cx="3981282" cy="2916922"/>
                  <wp:effectExtent l="0" t="0" r="635" b="0"/>
                  <wp:docPr id="1802653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53686" name=""/>
                          <pic:cNvPicPr/>
                        </pic:nvPicPr>
                        <pic:blipFill>
                          <a:blip r:embed="rId23"/>
                          <a:stretch>
                            <a:fillRect/>
                          </a:stretch>
                        </pic:blipFill>
                        <pic:spPr>
                          <a:xfrm>
                            <a:off x="0" y="0"/>
                            <a:ext cx="3990938" cy="2923997"/>
                          </a:xfrm>
                          <a:prstGeom prst="rect">
                            <a:avLst/>
                          </a:prstGeom>
                        </pic:spPr>
                      </pic:pic>
                    </a:graphicData>
                  </a:graphic>
                </wp:inline>
              </w:drawing>
            </w:r>
          </w:p>
          <w:p w14:paraId="12D6D8AF" w14:textId="27D7AF7A" w:rsidR="007B1529" w:rsidRDefault="0050442C" w:rsidP="00585A13">
            <w:pPr>
              <w:jc w:val="both"/>
              <w:rPr>
                <w:rFonts w:ascii="Calibri" w:hAnsi="Calibri" w:cs="Arial"/>
                <w:b/>
                <w:iCs/>
                <w:color w:val="000000" w:themeColor="text1"/>
                <w:sz w:val="20"/>
                <w:szCs w:val="20"/>
                <w:lang w:eastAsia="es-CL"/>
              </w:rPr>
            </w:pPr>
            <w:r w:rsidRPr="0050442C">
              <w:rPr>
                <w:rFonts w:ascii="Calibri" w:hAnsi="Calibri" w:cs="Arial"/>
                <w:b/>
                <w:iCs/>
                <w:color w:val="000000" w:themeColor="text1"/>
                <w:sz w:val="20"/>
                <w:szCs w:val="20"/>
                <w:lang w:eastAsia="es-CL"/>
              </w:rPr>
              <w:drawing>
                <wp:inline distT="0" distB="0" distL="0" distR="0" wp14:anchorId="1873B17E" wp14:editId="3E25D4C5">
                  <wp:extent cx="3565993" cy="2557083"/>
                  <wp:effectExtent l="0" t="0" r="0" b="0"/>
                  <wp:docPr id="477213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13355" name=""/>
                          <pic:cNvPicPr/>
                        </pic:nvPicPr>
                        <pic:blipFill>
                          <a:blip r:embed="rId24"/>
                          <a:stretch>
                            <a:fillRect/>
                          </a:stretch>
                        </pic:blipFill>
                        <pic:spPr>
                          <a:xfrm>
                            <a:off x="0" y="0"/>
                            <a:ext cx="3573509" cy="2562472"/>
                          </a:xfrm>
                          <a:prstGeom prst="rect">
                            <a:avLst/>
                          </a:prstGeom>
                        </pic:spPr>
                      </pic:pic>
                    </a:graphicData>
                  </a:graphic>
                </wp:inline>
              </w:drawing>
            </w:r>
          </w:p>
          <w:p w14:paraId="22EAF601" w14:textId="77777777" w:rsidR="007B1529" w:rsidRDefault="007B1529" w:rsidP="00585A13">
            <w:pPr>
              <w:jc w:val="both"/>
              <w:rPr>
                <w:rFonts w:ascii="Calibri" w:hAnsi="Calibri" w:cs="Arial"/>
                <w:b/>
                <w:iCs/>
                <w:color w:val="000000" w:themeColor="text1"/>
                <w:sz w:val="20"/>
                <w:szCs w:val="20"/>
                <w:lang w:eastAsia="es-CL"/>
              </w:rPr>
            </w:pPr>
          </w:p>
          <w:p w14:paraId="47CFEF1B" w14:textId="77777777" w:rsidR="007B1529" w:rsidRDefault="007B1529" w:rsidP="00585A13">
            <w:pPr>
              <w:jc w:val="both"/>
              <w:rPr>
                <w:rFonts w:ascii="Calibri" w:hAnsi="Calibri" w:cs="Arial"/>
                <w:b/>
                <w:iCs/>
                <w:color w:val="000000" w:themeColor="text1"/>
                <w:sz w:val="20"/>
                <w:szCs w:val="20"/>
                <w:lang w:eastAsia="es-CL"/>
              </w:rPr>
            </w:pPr>
          </w:p>
          <w:p w14:paraId="4534988F" w14:textId="2AEC56F0" w:rsidR="007B1529" w:rsidRDefault="007B1529" w:rsidP="00585A13">
            <w:pPr>
              <w:jc w:val="both"/>
              <w:rPr>
                <w:rFonts w:ascii="Calibri" w:hAnsi="Calibri" w:cs="Arial"/>
                <w:b/>
                <w:iCs/>
                <w:color w:val="000000" w:themeColor="text1"/>
                <w:sz w:val="20"/>
                <w:szCs w:val="20"/>
                <w:u w:val="single"/>
                <w:lang w:eastAsia="es-CL"/>
              </w:rPr>
            </w:pPr>
            <w:r>
              <w:rPr>
                <w:rFonts w:ascii="Calibri" w:hAnsi="Calibri" w:cs="Arial"/>
                <w:b/>
                <w:iCs/>
                <w:color w:val="000000" w:themeColor="text1"/>
                <w:sz w:val="20"/>
                <w:szCs w:val="20"/>
                <w:lang w:eastAsia="es-CL"/>
              </w:rPr>
              <w:t>VISTA DE ADMINISTRACION Y NUEVO USUARIO</w:t>
            </w:r>
          </w:p>
          <w:p w14:paraId="38B2D834" w14:textId="77777777" w:rsidR="007B1529" w:rsidRDefault="007B1529" w:rsidP="00585A13">
            <w:pPr>
              <w:jc w:val="both"/>
              <w:rPr>
                <w:rFonts w:ascii="Calibri" w:hAnsi="Calibri" w:cs="Arial"/>
                <w:b/>
                <w:iCs/>
                <w:color w:val="000000" w:themeColor="text1"/>
                <w:sz w:val="20"/>
                <w:szCs w:val="20"/>
                <w:u w:val="single"/>
                <w:lang w:eastAsia="es-CL"/>
              </w:rPr>
            </w:pPr>
            <w:r w:rsidRPr="007B1529">
              <w:rPr>
                <w:rFonts w:ascii="Calibri" w:hAnsi="Calibri" w:cs="Arial"/>
                <w:b/>
                <w:iCs/>
                <w:noProof/>
                <w:color w:val="000000" w:themeColor="text1"/>
                <w:sz w:val="20"/>
                <w:szCs w:val="20"/>
                <w:u w:val="single"/>
                <w:lang w:eastAsia="es-CL"/>
              </w:rPr>
              <w:drawing>
                <wp:inline distT="0" distB="0" distL="0" distR="0" wp14:anchorId="7888B2D4" wp14:editId="3016322D">
                  <wp:extent cx="4537951" cy="1897039"/>
                  <wp:effectExtent l="0" t="0" r="0" b="8255"/>
                  <wp:docPr id="1194234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34671" name=""/>
                          <pic:cNvPicPr/>
                        </pic:nvPicPr>
                        <pic:blipFill>
                          <a:blip r:embed="rId25"/>
                          <a:stretch>
                            <a:fillRect/>
                          </a:stretch>
                        </pic:blipFill>
                        <pic:spPr>
                          <a:xfrm>
                            <a:off x="0" y="0"/>
                            <a:ext cx="4568716" cy="1909900"/>
                          </a:xfrm>
                          <a:prstGeom prst="rect">
                            <a:avLst/>
                          </a:prstGeom>
                        </pic:spPr>
                      </pic:pic>
                    </a:graphicData>
                  </a:graphic>
                </wp:inline>
              </w:drawing>
            </w:r>
          </w:p>
          <w:p w14:paraId="348E4A04" w14:textId="273B29BB" w:rsidR="007B1529" w:rsidRDefault="007B1529" w:rsidP="00585A13">
            <w:pPr>
              <w:jc w:val="both"/>
              <w:rPr>
                <w:rFonts w:ascii="Calibri" w:hAnsi="Calibri" w:cs="Arial"/>
                <w:b/>
                <w:iCs/>
                <w:color w:val="000000" w:themeColor="text1"/>
                <w:sz w:val="20"/>
                <w:szCs w:val="20"/>
                <w:u w:val="single"/>
                <w:lang w:eastAsia="es-CL"/>
              </w:rPr>
            </w:pPr>
            <w:r w:rsidRPr="007B1529">
              <w:rPr>
                <w:rFonts w:ascii="Calibri" w:hAnsi="Calibri" w:cs="Arial"/>
                <w:b/>
                <w:iCs/>
                <w:noProof/>
                <w:color w:val="000000" w:themeColor="text1"/>
                <w:sz w:val="20"/>
                <w:szCs w:val="20"/>
                <w:u w:val="single"/>
                <w:lang w:eastAsia="es-CL"/>
              </w:rPr>
              <w:drawing>
                <wp:inline distT="0" distB="0" distL="0" distR="0" wp14:anchorId="23BCAEE5" wp14:editId="10BE5602">
                  <wp:extent cx="3534770" cy="2133997"/>
                  <wp:effectExtent l="0" t="0" r="8890" b="0"/>
                  <wp:docPr id="1282445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45931" name=""/>
                          <pic:cNvPicPr/>
                        </pic:nvPicPr>
                        <pic:blipFill>
                          <a:blip r:embed="rId26"/>
                          <a:stretch>
                            <a:fillRect/>
                          </a:stretch>
                        </pic:blipFill>
                        <pic:spPr>
                          <a:xfrm>
                            <a:off x="0" y="0"/>
                            <a:ext cx="3550033" cy="2143212"/>
                          </a:xfrm>
                          <a:prstGeom prst="rect">
                            <a:avLst/>
                          </a:prstGeom>
                        </pic:spPr>
                      </pic:pic>
                    </a:graphicData>
                  </a:graphic>
                </wp:inline>
              </w:drawing>
            </w:r>
          </w:p>
          <w:p w14:paraId="617435E5" w14:textId="25A84428" w:rsidR="002C552C" w:rsidRDefault="002C552C" w:rsidP="00585A13">
            <w:pPr>
              <w:jc w:val="both"/>
              <w:rPr>
                <w:rFonts w:ascii="Calibri" w:hAnsi="Calibri" w:cs="Arial"/>
                <w:b/>
                <w:iCs/>
                <w:color w:val="000000" w:themeColor="text1"/>
                <w:sz w:val="20"/>
                <w:szCs w:val="20"/>
                <w:u w:val="single"/>
                <w:lang w:eastAsia="es-CL"/>
              </w:rPr>
            </w:pPr>
            <w:r>
              <w:rPr>
                <w:rFonts w:ascii="Calibri" w:hAnsi="Calibri" w:cs="Arial"/>
                <w:b/>
                <w:iCs/>
                <w:color w:val="000000" w:themeColor="text1"/>
                <w:sz w:val="20"/>
                <w:szCs w:val="20"/>
                <w:u w:val="single"/>
                <w:lang w:eastAsia="es-CL"/>
              </w:rPr>
              <w:t>ESCANEAR PRODUCTOS</w:t>
            </w:r>
          </w:p>
          <w:p w14:paraId="42B9DCAD" w14:textId="3A58BFE0" w:rsidR="002C552C" w:rsidRDefault="002C552C" w:rsidP="00585A13">
            <w:pPr>
              <w:jc w:val="both"/>
              <w:rPr>
                <w:rFonts w:ascii="Calibri" w:hAnsi="Calibri" w:cs="Arial"/>
                <w:b/>
                <w:iCs/>
                <w:color w:val="000000" w:themeColor="text1"/>
                <w:sz w:val="20"/>
                <w:szCs w:val="20"/>
                <w:u w:val="single"/>
                <w:lang w:eastAsia="es-CL"/>
              </w:rPr>
            </w:pPr>
            <w:r w:rsidRPr="002C552C">
              <w:rPr>
                <w:rFonts w:ascii="Calibri" w:hAnsi="Calibri" w:cs="Arial"/>
                <w:b/>
                <w:iCs/>
                <w:noProof/>
                <w:color w:val="000000" w:themeColor="text1"/>
                <w:sz w:val="20"/>
                <w:szCs w:val="20"/>
                <w:u w:val="single"/>
                <w:lang w:eastAsia="es-CL"/>
              </w:rPr>
              <w:lastRenderedPageBreak/>
              <w:drawing>
                <wp:inline distT="0" distB="0" distL="0" distR="0" wp14:anchorId="79C5CAFD" wp14:editId="675F9BFC">
                  <wp:extent cx="4780583" cy="3466822"/>
                  <wp:effectExtent l="0" t="0" r="1270" b="635"/>
                  <wp:docPr id="1578653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53397" name=""/>
                          <pic:cNvPicPr/>
                        </pic:nvPicPr>
                        <pic:blipFill>
                          <a:blip r:embed="rId27"/>
                          <a:stretch>
                            <a:fillRect/>
                          </a:stretch>
                        </pic:blipFill>
                        <pic:spPr>
                          <a:xfrm>
                            <a:off x="0" y="0"/>
                            <a:ext cx="4816128" cy="3492599"/>
                          </a:xfrm>
                          <a:prstGeom prst="rect">
                            <a:avLst/>
                          </a:prstGeom>
                        </pic:spPr>
                      </pic:pic>
                    </a:graphicData>
                  </a:graphic>
                </wp:inline>
              </w:drawing>
            </w:r>
          </w:p>
          <w:p w14:paraId="7782EF02" w14:textId="02A89C87" w:rsidR="002C552C" w:rsidRDefault="002C552C" w:rsidP="00585A13">
            <w:pPr>
              <w:jc w:val="both"/>
              <w:rPr>
                <w:rFonts w:ascii="Calibri" w:hAnsi="Calibri" w:cs="Arial"/>
                <w:b/>
                <w:iCs/>
                <w:color w:val="000000" w:themeColor="text1"/>
                <w:sz w:val="20"/>
                <w:szCs w:val="20"/>
                <w:u w:val="single"/>
                <w:lang w:eastAsia="es-CL"/>
              </w:rPr>
            </w:pPr>
            <w:r w:rsidRPr="002C552C">
              <w:rPr>
                <w:rFonts w:ascii="Calibri" w:hAnsi="Calibri" w:cs="Arial"/>
                <w:b/>
                <w:iCs/>
                <w:noProof/>
                <w:color w:val="000000" w:themeColor="text1"/>
                <w:sz w:val="20"/>
                <w:szCs w:val="20"/>
                <w:u w:val="single"/>
                <w:lang w:eastAsia="es-CL"/>
              </w:rPr>
              <w:drawing>
                <wp:inline distT="0" distB="0" distL="0" distR="0" wp14:anchorId="1989A35D" wp14:editId="3D12E9AB">
                  <wp:extent cx="4804012" cy="3203051"/>
                  <wp:effectExtent l="0" t="0" r="0" b="0"/>
                  <wp:docPr id="1806440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40116" name=""/>
                          <pic:cNvPicPr/>
                        </pic:nvPicPr>
                        <pic:blipFill>
                          <a:blip r:embed="rId28"/>
                          <a:stretch>
                            <a:fillRect/>
                          </a:stretch>
                        </pic:blipFill>
                        <pic:spPr>
                          <a:xfrm>
                            <a:off x="0" y="0"/>
                            <a:ext cx="4808227" cy="3205861"/>
                          </a:xfrm>
                          <a:prstGeom prst="rect">
                            <a:avLst/>
                          </a:prstGeom>
                        </pic:spPr>
                      </pic:pic>
                    </a:graphicData>
                  </a:graphic>
                </wp:inline>
              </w:drawing>
            </w:r>
          </w:p>
          <w:p w14:paraId="684E9577" w14:textId="12596C84" w:rsidR="007B1529" w:rsidRDefault="002C552C" w:rsidP="00585A13">
            <w:pPr>
              <w:jc w:val="both"/>
              <w:rPr>
                <w:rFonts w:ascii="Calibri" w:hAnsi="Calibri" w:cs="Arial"/>
                <w:b/>
                <w:iCs/>
                <w:color w:val="000000" w:themeColor="text1"/>
                <w:sz w:val="20"/>
                <w:szCs w:val="20"/>
                <w:u w:val="single"/>
                <w:lang w:eastAsia="es-CL"/>
              </w:rPr>
            </w:pPr>
            <w:r w:rsidRPr="002C552C">
              <w:rPr>
                <w:rFonts w:ascii="Calibri" w:hAnsi="Calibri" w:cs="Arial"/>
                <w:b/>
                <w:iCs/>
                <w:noProof/>
                <w:color w:val="000000" w:themeColor="text1"/>
                <w:sz w:val="20"/>
                <w:szCs w:val="20"/>
                <w:u w:val="single"/>
                <w:lang w:eastAsia="es-CL"/>
              </w:rPr>
              <w:lastRenderedPageBreak/>
              <w:drawing>
                <wp:inline distT="0" distB="0" distL="0" distR="0" wp14:anchorId="0BA4AEBE" wp14:editId="7B2C68A9">
                  <wp:extent cx="3803256" cy="4366338"/>
                  <wp:effectExtent l="0" t="0" r="6985" b="0"/>
                  <wp:docPr id="398176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76739" name=""/>
                          <pic:cNvPicPr/>
                        </pic:nvPicPr>
                        <pic:blipFill>
                          <a:blip r:embed="rId29"/>
                          <a:stretch>
                            <a:fillRect/>
                          </a:stretch>
                        </pic:blipFill>
                        <pic:spPr>
                          <a:xfrm>
                            <a:off x="0" y="0"/>
                            <a:ext cx="3829366" cy="4396313"/>
                          </a:xfrm>
                          <a:prstGeom prst="rect">
                            <a:avLst/>
                          </a:prstGeom>
                        </pic:spPr>
                      </pic:pic>
                    </a:graphicData>
                  </a:graphic>
                </wp:inline>
              </w:drawing>
            </w:r>
          </w:p>
          <w:p w14:paraId="51E5B895" w14:textId="608F67A9" w:rsidR="002C552C" w:rsidRPr="007B1529" w:rsidRDefault="002C552C" w:rsidP="00585A13">
            <w:pPr>
              <w:jc w:val="both"/>
              <w:rPr>
                <w:rFonts w:ascii="Calibri" w:hAnsi="Calibri" w:cs="Arial"/>
                <w:b/>
                <w:iCs/>
                <w:color w:val="000000" w:themeColor="text1"/>
                <w:sz w:val="20"/>
                <w:szCs w:val="20"/>
                <w:u w:val="single"/>
                <w:lang w:eastAsia="es-CL"/>
              </w:rPr>
            </w:pPr>
          </w:p>
        </w:tc>
      </w:tr>
    </w:tbl>
    <w:p w14:paraId="5DABEEF6" w14:textId="634B8DFE" w:rsidR="008C1B43" w:rsidRDefault="008C1B43" w:rsidP="0003309E">
      <w:pPr>
        <w:spacing w:after="0" w:line="240" w:lineRule="auto"/>
        <w:rPr>
          <w:rFonts w:cs="Calibri Light"/>
          <w:color w:val="595959" w:themeColor="text1" w:themeTint="A6"/>
          <w:sz w:val="24"/>
          <w:szCs w:val="24"/>
          <w:lang w:val="es-ES"/>
        </w:rPr>
      </w:pPr>
    </w:p>
    <w:p w14:paraId="64932A74" w14:textId="77777777" w:rsidR="008C1B43" w:rsidRDefault="008C1B43">
      <w:pPr>
        <w:spacing w:after="0" w:line="240" w:lineRule="auto"/>
        <w:rPr>
          <w:rFonts w:cs="Calibri Light"/>
          <w:color w:val="595959" w:themeColor="text1" w:themeTint="A6"/>
          <w:sz w:val="24"/>
          <w:szCs w:val="24"/>
          <w:lang w:val="es-ES"/>
        </w:rPr>
      </w:pPr>
      <w:r>
        <w:rPr>
          <w:rFonts w:cs="Calibri Light"/>
          <w:color w:val="595959" w:themeColor="text1" w:themeTint="A6"/>
          <w:sz w:val="24"/>
          <w:szCs w:val="24"/>
          <w:lang w:val="es-ES"/>
        </w:rPr>
        <w:br w:type="page"/>
      </w:r>
    </w:p>
    <w:tbl>
      <w:tblPr>
        <w:tblStyle w:val="Tablaconcuadrcula"/>
        <w:tblpPr w:leftFromText="141" w:rightFromText="141" w:vertAnchor="text" w:horzAnchor="margin" w:tblpXSpec="center" w:tblpY="207"/>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8C1B43" w14:paraId="77ADC47D" w14:textId="77777777" w:rsidTr="008C1B43">
        <w:trPr>
          <w:trHeight w:val="440"/>
        </w:trPr>
        <w:tc>
          <w:tcPr>
            <w:tcW w:w="9640" w:type="dxa"/>
            <w:vAlign w:val="center"/>
          </w:tcPr>
          <w:p w14:paraId="77F4715C" w14:textId="77777777" w:rsidR="008C1B43" w:rsidRPr="00BF2EA6" w:rsidRDefault="008C1B43" w:rsidP="008C1B43">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8C1B43" w14:paraId="2798F6E8" w14:textId="77777777" w:rsidTr="008C1B43">
        <w:trPr>
          <w:trHeight w:val="800"/>
        </w:trPr>
        <w:tc>
          <w:tcPr>
            <w:tcW w:w="9640" w:type="dxa"/>
            <w:shd w:val="clear" w:color="auto" w:fill="D9E2F3" w:themeFill="accent1" w:themeFillTint="33"/>
            <w:vAlign w:val="center"/>
          </w:tcPr>
          <w:p w14:paraId="6057E92B" w14:textId="77777777" w:rsidR="008C1B43" w:rsidRPr="00DA1615" w:rsidRDefault="008C1B43" w:rsidP="008C1B43">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2FB8E590"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Ind w:w="-63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50"/>
        <w:gridCol w:w="1450"/>
        <w:gridCol w:w="1300"/>
        <w:gridCol w:w="800"/>
        <w:gridCol w:w="1000"/>
        <w:gridCol w:w="1900"/>
        <w:gridCol w:w="1050"/>
        <w:gridCol w:w="826"/>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cantSplit/>
          <w:trHeight w:val="711"/>
          <w:tblHeader/>
        </w:trPr>
        <w:tc>
          <w:tcPr>
            <w:tcW w:w="1450"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450"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300"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800"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000"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900"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050"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26"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trPr>
          <w:cantSplit/>
        </w:trPr>
        <w:tc>
          <w:tcPr>
            <w:tcW w:w="9776" w:type="dxa"/>
            <w:gridSpan w:val="8"/>
            <w:shd w:val="clear" w:color="auto" w:fill="D9E2F3"/>
          </w:tcPr>
          <w:p>
            <w:pPr>
              <w:spacing w:after="40" w:line="240" w:lineRule="auto"/>
              <w:jc w:val="left"/>
              <w:rPr>
                <w:rFonts w:ascii="Calibri" w:hAnsi="Calibri"/>
                <w:b/>
                <w:sz w:val="16"/>
                <w:szCs w:val="16"/>
              </w:rPr>
            </w:pPr>
            <w:r>
              <w:rPr>
                <w:rFonts w:ascii="Calibri" w:hAnsi="Calibri"/>
                <w:b/>
                <w:sz w:val="16"/>
                <w:szCs w:val="16"/>
              </w:rPr>
              <w:t xml:space="preserve">Fase 1: Definición del proyecto – Levantamiento y definición de requisitos</w:t>
            </w: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Ingeniería de requisitos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Levantamiento de procesos y revisión de DimaSoft</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internet, reuniones con el cliente, DimaSoft y documentación disponible.</w:t>
            </w:r>
          </w:p>
        </w:tc>
        <w:tc>
          <w:tcPr>
            <w:tcW w:w="800" w:type="dxa"/>
          </w:tcPr>
          <w:p>
            <w:pPr>
              <w:spacing w:after="40" w:line="240" w:lineRule="auto"/>
              <w:jc w:val="left"/>
              <w:rPr>
                <w:rFonts w:ascii="Calibri" w:hAnsi="Calibri"/>
                <w:sz w:val="16"/>
                <w:szCs w:val="16"/>
              </w:rPr>
            </w:pPr>
            <w:r>
              <w:rPr>
                <w:rFonts w:ascii="Calibri" w:hAnsi="Calibri"/>
                <w:sz w:val="16"/>
                <w:szCs w:val="16"/>
              </w:rPr>
              <w:t xml:space="preserve">5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revisión del sistema actual facilita comprender los procesos del minimarket. Podría ser difícil obtener toda la información necesaria o identificar desde el inicio cada necesidad del cliente.</w:t>
            </w:r>
          </w:p>
        </w:tc>
        <w:tc>
          <w:tcPr>
            <w:tcW w:w="1050" w:type="dxa"/>
          </w:tcPr>
          <w:p>
            <w:pPr>
              <w:spacing w:after="40" w:line="240" w:lineRule="auto"/>
              <w:jc w:val="left"/>
              <w:rPr>
                <w:rFonts w:ascii="Calibri" w:hAnsi="Calibri"/>
                <w:sz w:val="16"/>
                <w:szCs w:val="16"/>
              </w:rPr>
            </w:pPr>
            <w:r>
              <w:rPr>
                <w:rFonts w:ascii="Calibri" w:hAnsi="Calibri"/>
                <w:sz w:val="16"/>
                <w:szCs w:val="16"/>
              </w:rPr>
              <w:t xml:space="preserve">Completado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Ingeniería de requisitos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Definición de requisitos funcionales</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documentación de requisitos, notas del levantamiento e internet.</w:t>
            </w:r>
          </w:p>
        </w:tc>
        <w:tc>
          <w:tcPr>
            <w:tcW w:w="800" w:type="dxa"/>
          </w:tcPr>
          <w:p>
            <w:pPr>
              <w:spacing w:after="40" w:line="240" w:lineRule="auto"/>
              <w:jc w:val="left"/>
              <w:rPr>
                <w:rFonts w:ascii="Calibri" w:hAnsi="Calibri"/>
                <w:sz w:val="16"/>
                <w:szCs w:val="16"/>
              </w:rPr>
            </w:pPr>
            <w:r>
              <w:rPr>
                <w:rFonts w:ascii="Calibri" w:hAnsi="Calibri"/>
                <w:sz w:val="16"/>
                <w:szCs w:val="16"/>
              </w:rPr>
              <w:t xml:space="preserve">3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información recopilada facilita definir las funcionalidades. Podrían surgir dudas al priorizar requerimientos o delimitar el alcance del sistema.</w:t>
            </w:r>
          </w:p>
        </w:tc>
        <w:tc>
          <w:tcPr>
            <w:tcW w:w="1050" w:type="dxa"/>
          </w:tcPr>
          <w:p>
            <w:pPr>
              <w:spacing w:after="40" w:line="240" w:lineRule="auto"/>
              <w:jc w:val="left"/>
              <w:rPr>
                <w:rFonts w:ascii="Calibri" w:hAnsi="Calibri"/>
                <w:sz w:val="16"/>
                <w:szCs w:val="16"/>
              </w:rPr>
            </w:pPr>
            <w:r>
              <w:rPr>
                <w:rFonts w:ascii="Calibri" w:hAnsi="Calibri"/>
                <w:sz w:val="16"/>
                <w:szCs w:val="16"/>
              </w:rPr>
              <w:t xml:space="preserve">Completado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Ingeniería de requisitos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Definición de requisitos no funcionales</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documentación del proyecto, internet y herramientas de planificación.</w:t>
            </w:r>
          </w:p>
        </w:tc>
        <w:tc>
          <w:tcPr>
            <w:tcW w:w="800" w:type="dxa"/>
          </w:tcPr>
          <w:p>
            <w:pPr>
              <w:spacing w:after="40" w:line="240" w:lineRule="auto"/>
              <w:jc w:val="left"/>
              <w:rPr>
                <w:rFonts w:ascii="Calibri" w:hAnsi="Calibri"/>
                <w:sz w:val="16"/>
                <w:szCs w:val="16"/>
              </w:rPr>
            </w:pPr>
            <w:r>
              <w:rPr>
                <w:rFonts w:ascii="Calibri" w:hAnsi="Calibri"/>
                <w:sz w:val="16"/>
                <w:szCs w:val="16"/>
              </w:rPr>
              <w:t xml:space="preserve">2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Definir estos requisitos facilita establecer criterios de calidad. Una dificultad podría ser determinar prioridades y criterios verificables para cada requisito.</w:t>
            </w:r>
          </w:p>
        </w:tc>
        <w:tc>
          <w:tcPr>
            <w:tcW w:w="1050" w:type="dxa"/>
          </w:tcPr>
          <w:p>
            <w:pPr>
              <w:spacing w:after="40" w:line="240" w:lineRule="auto"/>
              <w:jc w:val="left"/>
              <w:rPr>
                <w:rFonts w:ascii="Calibri" w:hAnsi="Calibri"/>
                <w:sz w:val="16"/>
                <w:szCs w:val="16"/>
              </w:rPr>
            </w:pPr>
            <w:r>
              <w:rPr>
                <w:rFonts w:ascii="Calibri" w:hAnsi="Calibri"/>
                <w:sz w:val="16"/>
                <w:szCs w:val="16"/>
              </w:rPr>
              <w:t xml:space="preserve">Completado</w:t>
            </w:r>
          </w:p>
        </w:tc>
        <w:tc>
          <w:tcPr>
            <w:tcW w:w="826" w:type="dxa"/>
          </w:tcPr>
          <w:p>
            <w:pPr>
              <w:spacing w:after="40"/>
            </w:pPr>
          </w:p>
        </w:tc>
      </w:tr>
      <w:tr>
        <w:trPr>
          <w:cantSplit/>
        </w:trPr>
        <w:tc>
          <w:tcPr>
            <w:tcW w:w="9776" w:type="dxa"/>
            <w:gridSpan w:val="8"/>
            <w:shd w:val="clear" w:color="auto" w:fill="D9E2F3"/>
          </w:tcPr>
          <w:p>
            <w:pPr>
              <w:spacing w:after="40" w:line="240" w:lineRule="auto"/>
              <w:jc w:val="left"/>
              <w:rPr>
                <w:rFonts w:ascii="Calibri" w:hAnsi="Calibri"/>
                <w:b/>
                <w:sz w:val="16"/>
                <w:szCs w:val="16"/>
              </w:rPr>
            </w:pPr>
            <w:r>
              <w:rPr>
                <w:rFonts w:ascii="Calibri" w:hAnsi="Calibri"/>
                <w:b/>
                <w:sz w:val="16"/>
                <w:szCs w:val="16"/>
              </w:rPr>
              <w:t xml:space="preserve">Fase 1: Definición del proyecto – Diseño preliminar del sistema</w:t>
            </w: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p>
            <w:pPr>
              <w:spacing w:after="40" w:line="240" w:lineRule="auto"/>
              <w:jc w:val="left"/>
              <w:rPr>
                <w:rFonts w:ascii="Calibri" w:hAnsi="Calibri"/>
                <w:sz w:val="16"/>
                <w:szCs w:val="16"/>
              </w:rPr>
            </w:pPr>
            <w:r>
              <w:rPr>
                <w:rFonts w:ascii="Calibri" w:hAnsi="Calibri"/>
                <w:sz w:val="16"/>
                <w:szCs w:val="16"/>
              </w:rPr>
              <w:t xml:space="preserve">Desarrollo de aplicaciones para dispositivos móviles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Mockups responsive de escritorio y móvil</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herramienta de diseño, referencias visuales e internet.</w:t>
            </w:r>
          </w:p>
        </w:tc>
        <w:tc>
          <w:tcPr>
            <w:tcW w:w="800" w:type="dxa"/>
          </w:tcPr>
          <w:p>
            <w:pPr>
              <w:spacing w:after="40" w:line="240" w:lineRule="auto"/>
              <w:jc w:val="left"/>
              <w:rPr>
                <w:rFonts w:ascii="Calibri" w:hAnsi="Calibri"/>
                <w:sz w:val="16"/>
                <w:szCs w:val="16"/>
              </w:rPr>
            </w:pPr>
            <w:r>
              <w:rPr>
                <w:rFonts w:ascii="Calibri" w:hAnsi="Calibri"/>
                <w:sz w:val="16"/>
                <w:szCs w:val="16"/>
              </w:rPr>
              <w:t xml:space="preserve">3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Los prototipos facilitan visualizar las interfaces antes de desarrollarlas. Podría ser difícil organizar la información para distintos tamaños de pantalla.</w:t>
            </w:r>
          </w:p>
        </w:tc>
        <w:tc>
          <w:tcPr>
            <w:tcW w:w="1050" w:type="dxa"/>
          </w:tcPr>
          <w:p>
            <w:pPr>
              <w:spacing w:after="40" w:line="240" w:lineRule="auto"/>
              <w:jc w:val="left"/>
              <w:rPr>
                <w:rFonts w:ascii="Calibri" w:hAnsi="Calibri"/>
                <w:sz w:val="16"/>
                <w:szCs w:val="16"/>
              </w:rPr>
            </w:pPr>
            <w:r>
              <w:rPr>
                <w:rFonts w:ascii="Calibri" w:hAnsi="Calibri"/>
                <w:sz w:val="16"/>
                <w:szCs w:val="16"/>
              </w:rPr>
              <w:t xml:space="preserve">Completado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Ingeniería de requisitos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Diseño de arquitectura de 3 capas y flujo de integración</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documentación técnica, VS Code, diagramas y referencias de arquitectura.</w:t>
            </w:r>
          </w:p>
        </w:tc>
        <w:tc>
          <w:tcPr>
            <w:tcW w:w="800" w:type="dxa"/>
          </w:tcPr>
          <w:p>
            <w:pPr>
              <w:spacing w:after="40" w:line="240" w:lineRule="auto"/>
              <w:jc w:val="left"/>
              <w:rPr>
                <w:rFonts w:ascii="Calibri" w:hAnsi="Calibri"/>
                <w:sz w:val="16"/>
                <w:szCs w:val="16"/>
              </w:rPr>
            </w:pPr>
            <w:r>
              <w:rPr>
                <w:rFonts w:ascii="Calibri" w:hAnsi="Calibri"/>
                <w:sz w:val="16"/>
                <w:szCs w:val="16"/>
              </w:rPr>
              <w:t xml:space="preserve">2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arquitectura facilita la separación de responsabilidades y el mantenimiento. Una dificultad podría ser definir las interfaces de comunicación entre las capas.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Completado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de soluciones mediante bases de datos relacionales y no relacionales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Esquema preliminar de base de datos SQL</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PostgreSQL, herramienta de diagramación y documentación de requisitos.</w:t>
            </w:r>
          </w:p>
        </w:tc>
        <w:tc>
          <w:tcPr>
            <w:tcW w:w="800" w:type="dxa"/>
          </w:tcPr>
          <w:p>
            <w:pPr>
              <w:spacing w:after="40" w:line="240" w:lineRule="auto"/>
              <w:jc w:val="left"/>
              <w:rPr>
                <w:rFonts w:ascii="Calibri" w:hAnsi="Calibri"/>
                <w:sz w:val="16"/>
                <w:szCs w:val="16"/>
              </w:rPr>
            </w:pPr>
            <w:r>
              <w:rPr>
                <w:rFonts w:ascii="Calibri" w:hAnsi="Calibri"/>
                <w:sz w:val="16"/>
                <w:szCs w:val="16"/>
              </w:rPr>
              <w:t xml:space="preserve">2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El diseño previo facilita organizar los datos. Podrían surgir dificultades al definir relaciones, restricciones y necesidades futuras de información.</w:t>
            </w:r>
          </w:p>
        </w:tc>
        <w:tc>
          <w:tcPr>
            <w:tcW w:w="1050" w:type="dxa"/>
          </w:tcPr>
          <w:p>
            <w:pPr>
              <w:spacing w:after="40" w:line="240" w:lineRule="auto"/>
              <w:jc w:val="left"/>
              <w:rPr>
                <w:rFonts w:ascii="Calibri" w:hAnsi="Calibri"/>
                <w:sz w:val="16"/>
                <w:szCs w:val="16"/>
              </w:rPr>
            </w:pPr>
            <w:r>
              <w:rPr>
                <w:rFonts w:ascii="Calibri" w:hAnsi="Calibri"/>
                <w:sz w:val="16"/>
                <w:szCs w:val="16"/>
              </w:rPr>
              <w:t xml:space="preserve">Completado</w:t>
            </w:r>
          </w:p>
        </w:tc>
        <w:tc>
          <w:tcPr>
            <w:tcW w:w="826" w:type="dxa"/>
          </w:tcPr>
          <w:p>
            <w:pPr>
              <w:spacing w:after="40"/>
            </w:pPr>
          </w:p>
        </w:tc>
      </w:tr>
      <w:tr>
        <w:trPr>
          <w:cantSplit/>
        </w:trPr>
        <w:tc>
          <w:tcPr>
            <w:tcW w:w="9776" w:type="dxa"/>
            <w:gridSpan w:val="8"/>
            <w:shd w:val="clear" w:color="auto" w:fill="D9E2F3"/>
          </w:tcPr>
          <w:p>
            <w:pPr>
              <w:spacing w:after="40" w:line="240" w:lineRule="auto"/>
              <w:jc w:val="left"/>
              <w:rPr>
                <w:rFonts w:ascii="Calibri" w:hAnsi="Calibri"/>
                <w:b/>
                <w:sz w:val="16"/>
                <w:szCs w:val="16"/>
              </w:rPr>
            </w:pPr>
            <w:r>
              <w:rPr>
                <w:rFonts w:ascii="Calibri" w:hAnsi="Calibri"/>
                <w:b/>
                <w:sz w:val="16"/>
                <w:szCs w:val="16"/>
              </w:rPr>
              <w:t xml:space="preserve">Fase 1: Definición del proyecto – Planificación, tecnologías y gestión</w:t>
            </w: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Gestión y evaluación de proyectos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Definición de tecnologías, repositorio y tablero Kanban</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Git, repositorio del proyecto, tablero Kanban, internet y documentación técnica.</w:t>
            </w:r>
          </w:p>
        </w:tc>
        <w:tc>
          <w:tcPr>
            <w:tcW w:w="800" w:type="dxa"/>
          </w:tcPr>
          <w:p>
            <w:pPr>
              <w:spacing w:after="40" w:line="240" w:lineRule="auto"/>
              <w:jc w:val="left"/>
              <w:rPr>
                <w:rFonts w:ascii="Calibri" w:hAnsi="Calibri"/>
                <w:sz w:val="16"/>
                <w:szCs w:val="16"/>
              </w:rPr>
            </w:pPr>
            <w:r>
              <w:rPr>
                <w:rFonts w:ascii="Calibri" w:hAnsi="Calibri"/>
                <w:sz w:val="16"/>
                <w:szCs w:val="16"/>
              </w:rPr>
              <w:t xml:space="preserve">2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Las herramientas permiten organizar el trabajo y hacer seguimiento del desarrollo. Podrían surgir dificultades al coordinar las tareas o mantener actualizado el tablero.</w:t>
            </w:r>
          </w:p>
        </w:tc>
        <w:tc>
          <w:tcPr>
            <w:tcW w:w="1050" w:type="dxa"/>
          </w:tcPr>
          <w:p>
            <w:pPr>
              <w:spacing w:after="40" w:line="240" w:lineRule="auto"/>
              <w:jc w:val="left"/>
              <w:rPr>
                <w:rFonts w:ascii="Calibri" w:hAnsi="Calibri"/>
                <w:sz w:val="16"/>
                <w:szCs w:val="16"/>
              </w:rPr>
            </w:pPr>
            <w:r>
              <w:rPr>
                <w:rFonts w:ascii="Calibri" w:hAnsi="Calibri"/>
                <w:sz w:val="16"/>
                <w:szCs w:val="16"/>
              </w:rPr>
              <w:t xml:space="preserve">Completado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Gestión y evaluación de proyectos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Matriz RACI, plan de trabajo, Carta Gantt y cierre de Fase 1</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herramienta de planificación, Carta Gantt, matriz RACI y tablero Kanban.</w:t>
            </w:r>
          </w:p>
        </w:tc>
        <w:tc>
          <w:tcPr>
            <w:tcW w:w="800" w:type="dxa"/>
          </w:tcPr>
          <w:p>
            <w:pPr>
              <w:spacing w:after="40" w:line="240" w:lineRule="auto"/>
              <w:jc w:val="left"/>
              <w:rPr>
                <w:rFonts w:ascii="Calibri" w:hAnsi="Calibri"/>
                <w:sz w:val="16"/>
                <w:szCs w:val="16"/>
              </w:rPr>
            </w:pPr>
            <w:r>
              <w:rPr>
                <w:rFonts w:ascii="Calibri" w:hAnsi="Calibri"/>
                <w:sz w:val="16"/>
                <w:szCs w:val="16"/>
              </w:rPr>
              <w:t xml:space="preserve">1 día</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planificación facilita la distribución del trabajo y el control de plazos. Una dificultad podría ser estimar con precisión la duración de las tareas técnicas.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Completado</w:t>
            </w:r>
          </w:p>
        </w:tc>
        <w:tc>
          <w:tcPr>
            <w:tcW w:w="826" w:type="dxa"/>
          </w:tcPr>
          <w:p>
            <w:pPr>
              <w:spacing w:after="40"/>
            </w:pPr>
          </w:p>
        </w:tc>
      </w:tr>
      <w:tr>
        <w:trPr>
          <w:cantSplit/>
        </w:trPr>
        <w:tc>
          <w:tcPr>
            <w:tcW w:w="9776" w:type="dxa"/>
            <w:gridSpan w:val="8"/>
            <w:shd w:val="clear" w:color="auto" w:fill="D9E2F3"/>
          </w:tcPr>
          <w:p>
            <w:pPr>
              <w:spacing w:after="40" w:line="240" w:lineRule="auto"/>
              <w:jc w:val="left"/>
              <w:rPr>
                <w:rFonts w:ascii="Calibri" w:hAnsi="Calibri"/>
                <w:b/>
                <w:sz w:val="16"/>
                <w:szCs w:val="16"/>
              </w:rPr>
            </w:pPr>
            <w:r>
              <w:rPr>
                <w:rFonts w:ascii="Calibri" w:hAnsi="Calibri"/>
                <w:b/>
                <w:sz w:val="16"/>
                <w:szCs w:val="16"/>
              </w:rPr>
              <w:t xml:space="preserve">Fase 2: Desarrollo del proyecto – Incremento 1: Base y arquitectura del sistema</w:t>
            </w: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de soluciones mediante bases de datos relacionales y no relacionales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Implementación inicial de la base de datos SQL</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PostgreSQL y herramientas de administración de bases de datos.</w:t>
            </w:r>
          </w:p>
        </w:tc>
        <w:tc>
          <w:tcPr>
            <w:tcW w:w="800" w:type="dxa"/>
          </w:tcPr>
          <w:p>
            <w:pPr>
              <w:spacing w:after="40" w:line="240" w:lineRule="auto"/>
              <w:jc w:val="left"/>
              <w:rPr>
                <w:rFonts w:ascii="Calibri" w:hAnsi="Calibri"/>
                <w:sz w:val="16"/>
                <w:szCs w:val="16"/>
              </w:rPr>
            </w:pPr>
            <w:r>
              <w:rPr>
                <w:rFonts w:ascii="Calibri" w:hAnsi="Calibri"/>
                <w:sz w:val="16"/>
                <w:szCs w:val="16"/>
              </w:rPr>
              <w:t xml:space="preserve">3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PostgreSQL facilita la organización de la información. Una dificultad podría ser definir correctamente las relaciones y restricciones.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Completado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Estructura del backend y API base</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Node.js, Express y PostgreSQL.</w:t>
            </w:r>
          </w:p>
        </w:tc>
        <w:tc>
          <w:tcPr>
            <w:tcW w:w="800" w:type="dxa"/>
          </w:tcPr>
          <w:p>
            <w:pPr>
              <w:spacing w:after="40" w:line="240" w:lineRule="auto"/>
              <w:jc w:val="left"/>
              <w:rPr>
                <w:rFonts w:ascii="Calibri" w:hAnsi="Calibri"/>
                <w:sz w:val="16"/>
                <w:szCs w:val="16"/>
              </w:rPr>
            </w:pPr>
            <w:r>
              <w:rPr>
                <w:rFonts w:ascii="Calibri" w:hAnsi="Calibri"/>
                <w:sz w:val="16"/>
                <w:szCs w:val="16"/>
              </w:rPr>
              <w:t xml:space="preserve">3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modularización facilita el mantenimiento. Podrían surgir dificultades al organizar controladores, rutas y acceso a los datos.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Completado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p>
            <w:pPr>
              <w:spacing w:after="40" w:line="240" w:lineRule="auto"/>
              <w:jc w:val="left"/>
              <w:rPr>
                <w:rFonts w:ascii="Calibri" w:hAnsi="Calibri"/>
                <w:sz w:val="16"/>
                <w:szCs w:val="16"/>
              </w:rPr>
            </w:pPr>
            <w:r>
              <w:rPr>
                <w:rFonts w:ascii="Calibri" w:hAnsi="Calibri"/>
                <w:sz w:val="16"/>
                <w:szCs w:val="16"/>
              </w:rPr>
              <w:t xml:space="preserve">Desarrollo de aplicaciones para dispositivos móviles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Estructura base del frontend y aplicación web progresiva</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HTML, CSS, JavaScript y navegador.</w:t>
            </w:r>
          </w:p>
        </w:tc>
        <w:tc>
          <w:tcPr>
            <w:tcW w:w="800" w:type="dxa"/>
          </w:tcPr>
          <w:p>
            <w:pPr>
              <w:spacing w:after="40" w:line="240" w:lineRule="auto"/>
              <w:jc w:val="left"/>
              <w:rPr>
                <w:rFonts w:ascii="Calibri" w:hAnsi="Calibri"/>
                <w:sz w:val="16"/>
                <w:szCs w:val="16"/>
              </w:rPr>
            </w:pPr>
            <w:r>
              <w:rPr>
                <w:rFonts w:ascii="Calibri" w:hAnsi="Calibri"/>
                <w:sz w:val="16"/>
                <w:szCs w:val="16"/>
              </w:rPr>
              <w:t xml:space="preserve">4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estructura inicial facilita la organización de las vistas. Una dificultad podría ser preparar una interfaz adaptable a escritorio y móvil.</w:t>
            </w:r>
          </w:p>
        </w:tc>
        <w:tc>
          <w:tcPr>
            <w:tcW w:w="1050" w:type="dxa"/>
          </w:tcPr>
          <w:p>
            <w:pPr>
              <w:spacing w:after="40" w:line="240" w:lineRule="auto"/>
              <w:jc w:val="left"/>
              <w:rPr>
                <w:rFonts w:ascii="Calibri" w:hAnsi="Calibri"/>
                <w:sz w:val="16"/>
                <w:szCs w:val="16"/>
              </w:rPr>
            </w:pPr>
            <w:r>
              <w:rPr>
                <w:rFonts w:ascii="Calibri" w:hAnsi="Calibri"/>
                <w:sz w:val="16"/>
                <w:szCs w:val="16"/>
              </w:rPr>
              <w:t xml:space="preserve">Completado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Autenticación, usuarios, roles y permisos</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Node.js, Express y PostgreSQL.</w:t>
            </w:r>
          </w:p>
        </w:tc>
        <w:tc>
          <w:tcPr>
            <w:tcW w:w="800" w:type="dxa"/>
          </w:tcPr>
          <w:p>
            <w:pPr>
              <w:spacing w:after="40" w:line="240" w:lineRule="auto"/>
              <w:jc w:val="left"/>
              <w:rPr>
                <w:rFonts w:ascii="Calibri" w:hAnsi="Calibri"/>
                <w:sz w:val="16"/>
                <w:szCs w:val="16"/>
              </w:rPr>
            </w:pPr>
            <w:r>
              <w:rPr>
                <w:rFonts w:ascii="Calibri" w:hAnsi="Calibri"/>
                <w:sz w:val="16"/>
                <w:szCs w:val="16"/>
              </w:rPr>
              <w:t xml:space="preserve">3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Los roles permiten limitar el acceso a las funciones. Podrían surgir errores de autenticación o autorización.</w:t>
            </w:r>
          </w:p>
        </w:tc>
        <w:tc>
          <w:tcPr>
            <w:tcW w:w="1050" w:type="dxa"/>
          </w:tcPr>
          <w:p>
            <w:pPr>
              <w:spacing w:after="40" w:line="240" w:lineRule="auto"/>
              <w:jc w:val="left"/>
              <w:rPr>
                <w:rFonts w:ascii="Calibri" w:hAnsi="Calibri"/>
                <w:sz w:val="16"/>
                <w:szCs w:val="16"/>
              </w:rPr>
            </w:pPr>
            <w:r>
              <w:rPr>
                <w:rFonts w:ascii="Calibri" w:hAnsi="Calibri"/>
                <w:sz w:val="16"/>
                <w:szCs w:val="16"/>
              </w:rPr>
              <w:t xml:space="preserve">En curso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Interfaces de gestión de usuarios, productos, categorías y proveedores</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HTML, CSS, JavaScript y API del sistema.</w:t>
            </w:r>
          </w:p>
        </w:tc>
        <w:tc>
          <w:tcPr>
            <w:tcW w:w="800" w:type="dxa"/>
          </w:tcPr>
          <w:p>
            <w:pPr>
              <w:spacing w:after="40" w:line="240" w:lineRule="auto"/>
              <w:jc w:val="left"/>
              <w:rPr>
                <w:rFonts w:ascii="Calibri" w:hAnsi="Calibri"/>
                <w:sz w:val="16"/>
                <w:szCs w:val="16"/>
              </w:rPr>
            </w:pPr>
            <w:r>
              <w:rPr>
                <w:rFonts w:ascii="Calibri" w:hAnsi="Calibri"/>
                <w:sz w:val="16"/>
                <w:szCs w:val="16"/>
              </w:rPr>
              <w:t xml:space="preserve">5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separación por vistas facilita la navegación. Una dificultad podría ser mantener la consistencia visual y conectar correctamente las interfaces con la API.</w:t>
            </w:r>
          </w:p>
        </w:tc>
        <w:tc>
          <w:tcPr>
            <w:tcW w:w="1050" w:type="dxa"/>
          </w:tcPr>
          <w:p>
            <w:pPr>
              <w:spacing w:after="40" w:line="240" w:lineRule="auto"/>
              <w:jc w:val="left"/>
              <w:rPr>
                <w:rFonts w:ascii="Calibri" w:hAnsi="Calibri"/>
                <w:sz w:val="16"/>
                <w:szCs w:val="16"/>
              </w:rPr>
            </w:pPr>
            <w:r>
              <w:rPr>
                <w:rFonts w:ascii="Calibri" w:hAnsi="Calibri"/>
                <w:sz w:val="16"/>
                <w:szCs w:val="16"/>
              </w:rPr>
              <w:t xml:space="preserve">En curso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Gestión y evaluación de proyectos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Pruebas y revisión del Incremento 1</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sistema desarrollado, datos de prueba y herramientas de depuración.</w:t>
            </w:r>
          </w:p>
        </w:tc>
        <w:tc>
          <w:tcPr>
            <w:tcW w:w="800" w:type="dxa"/>
          </w:tcPr>
          <w:p>
            <w:pPr>
              <w:spacing w:after="40" w:line="240" w:lineRule="auto"/>
              <w:jc w:val="left"/>
              <w:rPr>
                <w:rFonts w:ascii="Calibri" w:hAnsi="Calibri"/>
                <w:sz w:val="16"/>
                <w:szCs w:val="16"/>
              </w:rPr>
            </w:pPr>
            <w:r>
              <w:rPr>
                <w:rFonts w:ascii="Calibri" w:hAnsi="Calibri"/>
                <w:sz w:val="16"/>
                <w:szCs w:val="16"/>
              </w:rPr>
              <w:t xml:space="preserve">1 día</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 y 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Las pruebas permiten detectar problemas tempranamente. Una dificultad podría ser disponer de tiempo suficiente para corregir todos los errores.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En curso</w:t>
            </w:r>
          </w:p>
        </w:tc>
        <w:tc>
          <w:tcPr>
            <w:tcW w:w="826" w:type="dxa"/>
          </w:tcPr>
          <w:p>
            <w:pPr>
              <w:spacing w:after="40"/>
            </w:pPr>
          </w:p>
        </w:tc>
      </w:tr>
      <w:tr>
        <w:trPr>
          <w:cantSplit/>
        </w:trPr>
        <w:tc>
          <w:tcPr>
            <w:tcW w:w="9776" w:type="dxa"/>
            <w:gridSpan w:val="8"/>
            <w:shd w:val="clear" w:color="auto" w:fill="D9E2F3"/>
          </w:tcPr>
          <w:p>
            <w:pPr>
              <w:spacing w:after="40" w:line="240" w:lineRule="auto"/>
              <w:jc w:val="left"/>
              <w:rPr>
                <w:rFonts w:ascii="Calibri" w:hAnsi="Calibri"/>
                <w:b/>
                <w:sz w:val="16"/>
                <w:szCs w:val="16"/>
              </w:rPr>
            </w:pPr>
            <w:r>
              <w:rPr>
                <w:rFonts w:ascii="Calibri" w:hAnsi="Calibri"/>
                <w:b/>
                <w:sz w:val="16"/>
                <w:szCs w:val="16"/>
              </w:rPr>
              <w:t xml:space="preserve">Fase 2: Desarrollo del proyecto – Incremento 2: Gestión de inventario</w:t>
            </w: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de soluciones mediante bases de datos relacionales y no relacionales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Modelo de inventario, stock, ventas, precios y costos</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y PostgreSQL.</w:t>
            </w:r>
          </w:p>
        </w:tc>
        <w:tc>
          <w:tcPr>
            <w:tcW w:w="800" w:type="dxa"/>
          </w:tcPr>
          <w:p>
            <w:pPr>
              <w:spacing w:after="40" w:line="240" w:lineRule="auto"/>
              <w:jc w:val="left"/>
              <w:rPr>
                <w:rFonts w:ascii="Calibri" w:hAnsi="Calibri"/>
                <w:sz w:val="16"/>
                <w:szCs w:val="16"/>
              </w:rPr>
            </w:pPr>
            <w:r>
              <w:rPr>
                <w:rFonts w:ascii="Calibri" w:hAnsi="Calibri"/>
                <w:sz w:val="16"/>
                <w:szCs w:val="16"/>
              </w:rPr>
              <w:t xml:space="preserve">3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El modelo facilita organizar la información comercial. Una dificultad podría ser mantener la integridad de los datos relacionados.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En curso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mediante bases de datos relacionales y no relacionales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API de entradas, salidas, ajustes y movimientos</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Node.js, Express y PostgreSQL.</w:t>
            </w:r>
          </w:p>
        </w:tc>
        <w:tc>
          <w:tcPr>
            <w:tcW w:w="800" w:type="dxa"/>
          </w:tcPr>
          <w:p>
            <w:pPr>
              <w:spacing w:after="40" w:line="240" w:lineRule="auto"/>
              <w:jc w:val="left"/>
              <w:rPr>
                <w:rFonts w:ascii="Calibri" w:hAnsi="Calibri"/>
                <w:sz w:val="16"/>
                <w:szCs w:val="16"/>
              </w:rPr>
            </w:pPr>
            <w:r>
              <w:rPr>
                <w:rFonts w:ascii="Calibri" w:hAnsi="Calibri"/>
                <w:sz w:val="16"/>
                <w:szCs w:val="16"/>
              </w:rPr>
              <w:t xml:space="preserve">4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API centraliza las operaciones. Una dificultad podría ser evitar inconsistencias en las cantidades de stock.</w:t>
            </w:r>
          </w:p>
        </w:tc>
        <w:tc>
          <w:tcPr>
            <w:tcW w:w="1050" w:type="dxa"/>
          </w:tcPr>
          <w:p>
            <w:pPr>
              <w:spacing w:after="40" w:line="240" w:lineRule="auto"/>
              <w:jc w:val="left"/>
              <w:rPr>
                <w:rFonts w:ascii="Calibri" w:hAnsi="Calibri"/>
                <w:sz w:val="16"/>
                <w:szCs w:val="16"/>
              </w:rPr>
            </w:pPr>
            <w:r>
              <w:rPr>
                <w:rFonts w:ascii="Calibri" w:hAnsi="Calibri"/>
                <w:sz w:val="16"/>
                <w:szCs w:val="16"/>
              </w:rPr>
              <w:t xml:space="preserve">En curso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p>
            <w:pPr>
              <w:spacing w:after="40" w:line="240" w:lineRule="auto"/>
              <w:jc w:val="left"/>
              <w:rPr>
                <w:rFonts w:ascii="Calibri" w:hAnsi="Calibri"/>
                <w:sz w:val="16"/>
                <w:szCs w:val="16"/>
              </w:rPr>
            </w:pPr>
            <w:r>
              <w:rPr>
                <w:rFonts w:ascii="Calibri" w:hAnsi="Calibri"/>
                <w:sz w:val="16"/>
                <w:szCs w:val="16"/>
              </w:rPr>
              <w:t xml:space="preserve">Desarrollo de aplicaciones para dispositivos móviles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Interfaz web responsive de inventario y stock</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HTML, CSS, JavaScript y API.</w:t>
            </w:r>
          </w:p>
        </w:tc>
        <w:tc>
          <w:tcPr>
            <w:tcW w:w="800" w:type="dxa"/>
          </w:tcPr>
          <w:p>
            <w:pPr>
              <w:spacing w:after="40" w:line="240" w:lineRule="auto"/>
              <w:jc w:val="left"/>
              <w:rPr>
                <w:rFonts w:ascii="Calibri" w:hAnsi="Calibri"/>
                <w:sz w:val="16"/>
                <w:szCs w:val="16"/>
              </w:rPr>
            </w:pPr>
            <w:r>
              <w:rPr>
                <w:rFonts w:ascii="Calibri" w:hAnsi="Calibri"/>
                <w:sz w:val="16"/>
                <w:szCs w:val="16"/>
              </w:rPr>
              <w:t xml:space="preserve">5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El diseño adaptable facilita el uso desde diferentes dispositivos. Una dificultad podría ser presentar los datos con claridad en pantallas pequeñas.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En curso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mediante bases de datos relacionales y no relacionales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Interfaz de historial de movimientos y configuración de stock mínimo</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frontend, API y PostgreSQL.</w:t>
            </w:r>
          </w:p>
        </w:tc>
        <w:tc>
          <w:tcPr>
            <w:tcW w:w="800" w:type="dxa"/>
          </w:tcPr>
          <w:p>
            <w:pPr>
              <w:spacing w:after="40" w:line="240" w:lineRule="auto"/>
              <w:jc w:val="left"/>
              <w:rPr>
                <w:rFonts w:ascii="Calibri" w:hAnsi="Calibri"/>
                <w:sz w:val="16"/>
                <w:szCs w:val="16"/>
              </w:rPr>
            </w:pPr>
            <w:r>
              <w:rPr>
                <w:rFonts w:ascii="Calibri" w:hAnsi="Calibri"/>
                <w:sz w:val="16"/>
                <w:szCs w:val="16"/>
              </w:rPr>
              <w:t xml:space="preserve">4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El historial permite revisar cambios del inventario. Podría ser difícil presentar los movimientos y aplicar correctamente los valores mínimos.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En curso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Gestión y evaluación de proyectos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Pruebas y revisión del Incremento 2</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sistema desarrollado, datos de prueba y herramientas de depuración.</w:t>
            </w:r>
          </w:p>
        </w:tc>
        <w:tc>
          <w:tcPr>
            <w:tcW w:w="800" w:type="dxa"/>
          </w:tcPr>
          <w:p>
            <w:pPr>
              <w:spacing w:after="40" w:line="240" w:lineRule="auto"/>
              <w:jc w:val="left"/>
              <w:rPr>
                <w:rFonts w:ascii="Calibri" w:hAnsi="Calibri"/>
                <w:sz w:val="16"/>
                <w:szCs w:val="16"/>
              </w:rPr>
            </w:pPr>
            <w:r>
              <w:rPr>
                <w:rFonts w:ascii="Calibri" w:hAnsi="Calibri"/>
                <w:sz w:val="16"/>
                <w:szCs w:val="16"/>
              </w:rPr>
              <w:t xml:space="preserve">1 día</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 y 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revisión permite detectar inconsistencias en el inventario. Una dificultad podría ser reproducir errores relacionados con operaciones específicas.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9776" w:type="dxa"/>
            <w:gridSpan w:val="8"/>
            <w:shd w:val="clear" w:color="auto" w:fill="D9E2F3"/>
          </w:tcPr>
          <w:p>
            <w:pPr>
              <w:spacing w:after="40" w:line="240" w:lineRule="auto"/>
              <w:jc w:val="left"/>
              <w:rPr>
                <w:rFonts w:ascii="Calibri" w:hAnsi="Calibri"/>
                <w:b/>
                <w:sz w:val="16"/>
                <w:szCs w:val="16"/>
              </w:rPr>
            </w:pPr>
            <w:r>
              <w:rPr>
                <w:rFonts w:ascii="Calibri" w:hAnsi="Calibri"/>
                <w:b/>
                <w:sz w:val="16"/>
                <w:szCs w:val="16"/>
              </w:rPr>
              <w:t xml:space="preserve">Fase 2: Desarrollo del proyecto – Incremento 3: Integración con DimaSoft</w:t>
            </w: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de soluciones mediante bases de datos relacionales y no relacionales</w:t>
            </w:r>
          </w:p>
          <w:p>
            <w:pPr>
              <w:spacing w:after="40" w:line="240" w:lineRule="auto"/>
              <w:jc w:val="left"/>
              <w:rPr>
                <w:rFonts w:ascii="Calibri" w:hAnsi="Calibri"/>
                <w:sz w:val="16"/>
                <w:szCs w:val="16"/>
              </w:rPr>
            </w:pPr>
            <w:r>
              <w:rPr>
                <w:rFonts w:ascii="Calibri" w:hAnsi="Calibri"/>
                <w:sz w:val="16"/>
                <w:szCs w:val="16"/>
              </w:rPr>
              <w:t xml:space="preserve">Ingeniería de requisitos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Análisis y mapeo de datos provenientes de DimaSoft</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DimaSoft, archivos Excel/CSV y documentación.</w:t>
            </w:r>
          </w:p>
        </w:tc>
        <w:tc>
          <w:tcPr>
            <w:tcW w:w="800" w:type="dxa"/>
          </w:tcPr>
          <w:p>
            <w:pPr>
              <w:spacing w:after="40" w:line="240" w:lineRule="auto"/>
              <w:jc w:val="left"/>
              <w:rPr>
                <w:rFonts w:ascii="Calibri" w:hAnsi="Calibri"/>
                <w:sz w:val="16"/>
                <w:szCs w:val="16"/>
              </w:rPr>
            </w:pPr>
            <w:r>
              <w:rPr>
                <w:rFonts w:ascii="Calibri" w:hAnsi="Calibri"/>
                <w:sz w:val="16"/>
                <w:szCs w:val="16"/>
              </w:rPr>
              <w:t xml:space="preserve">2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Los archivos disponibles facilitan conocer los datos de origen. Una dificultad podría ser encontrar diferencias en los nombres, formatos o estructuras de las columnas.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Completado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mediante bases de datos relacionales y no relacionales</w:t>
            </w:r>
          </w:p>
          <w:p>
            <w:pPr>
              <w:spacing w:after="40" w:line="240" w:lineRule="auto"/>
              <w:jc w:val="left"/>
              <w:rPr>
                <w:rFonts w:ascii="Calibri" w:hAnsi="Calibri"/>
                <w:sz w:val="16"/>
                <w:szCs w:val="16"/>
              </w:rPr>
            </w:pPr>
            <w:r>
              <w:rPr>
                <w:rFonts w:ascii="Calibri" w:hAnsi="Calibri"/>
                <w:sz w:val="16"/>
                <w:szCs w:val="16"/>
              </w:rPr>
              <w:t xml:space="preserve">Ingeniería de requisitos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Diseño del proceso de ingesta, validación y transformación</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archivos CSV/Excel, PostgreSQL y documentación técnica.</w:t>
            </w:r>
          </w:p>
        </w:tc>
        <w:tc>
          <w:tcPr>
            <w:tcW w:w="800" w:type="dxa"/>
          </w:tcPr>
          <w:p>
            <w:pPr>
              <w:spacing w:after="40" w:line="240" w:lineRule="auto"/>
              <w:jc w:val="left"/>
              <w:rPr>
                <w:rFonts w:ascii="Calibri" w:hAnsi="Calibri"/>
                <w:sz w:val="16"/>
                <w:szCs w:val="16"/>
              </w:rPr>
            </w:pPr>
            <w:r>
              <w:rPr>
                <w:rFonts w:ascii="Calibri" w:hAnsi="Calibri"/>
                <w:sz w:val="16"/>
                <w:szCs w:val="16"/>
              </w:rPr>
              <w:t xml:space="preserve">3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Las reglas de validación ayudan a mejorar la calidad de los datos. Podrían aparecer registros incompletos, duplicados o incompatibles.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Completado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mediante bases de datos relacionales y no relacionales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Implementación de importación Excel/CSV</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Node.js, PostgreSQL, archivos de prueba y bibliotecas de procesamiento.</w:t>
            </w:r>
          </w:p>
        </w:tc>
        <w:tc>
          <w:tcPr>
            <w:tcW w:w="800" w:type="dxa"/>
          </w:tcPr>
          <w:p>
            <w:pPr>
              <w:spacing w:after="40" w:line="240" w:lineRule="auto"/>
              <w:jc w:val="left"/>
              <w:rPr>
                <w:rFonts w:ascii="Calibri" w:hAnsi="Calibri"/>
                <w:sz w:val="16"/>
                <w:szCs w:val="16"/>
              </w:rPr>
            </w:pPr>
            <w:r>
              <w:rPr>
                <w:rFonts w:ascii="Calibri" w:hAnsi="Calibri"/>
                <w:sz w:val="16"/>
                <w:szCs w:val="16"/>
              </w:rPr>
              <w:t xml:space="preserve">3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importación facilita la incorporación de datos existentes. Una dificultad podría ser manejar formatos inconsistentes o errores de validación.</w:t>
            </w:r>
          </w:p>
        </w:tc>
        <w:tc>
          <w:tcPr>
            <w:tcW w:w="1050" w:type="dxa"/>
          </w:tcPr>
          <w:p>
            <w:pPr>
              <w:spacing w:after="40" w:line="240" w:lineRule="auto"/>
              <w:jc w:val="left"/>
              <w:rPr>
                <w:rFonts w:ascii="Calibri" w:hAnsi="Calibri"/>
                <w:sz w:val="16"/>
                <w:szCs w:val="16"/>
              </w:rPr>
            </w:pPr>
            <w:r>
              <w:rPr>
                <w:rFonts w:ascii="Calibri" w:hAnsi="Calibri"/>
                <w:sz w:val="16"/>
                <w:szCs w:val="16"/>
              </w:rPr>
              <w:t xml:space="preserve">En curso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mediante bases de datos relacionales y no relacionales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Servicios API para datos históricos e integración</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Node.js, Express y PostgreSQL.</w:t>
            </w:r>
          </w:p>
        </w:tc>
        <w:tc>
          <w:tcPr>
            <w:tcW w:w="800" w:type="dxa"/>
          </w:tcPr>
          <w:p>
            <w:pPr>
              <w:spacing w:after="40" w:line="240" w:lineRule="auto"/>
              <w:jc w:val="left"/>
              <w:rPr>
                <w:rFonts w:ascii="Calibri" w:hAnsi="Calibri"/>
                <w:sz w:val="16"/>
                <w:szCs w:val="16"/>
              </w:rPr>
            </w:pPr>
            <w:r>
              <w:rPr>
                <w:rFonts w:ascii="Calibri" w:hAnsi="Calibri"/>
                <w:sz w:val="16"/>
                <w:szCs w:val="16"/>
              </w:rPr>
              <w:t xml:space="preserve">5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Los servicios facilitan el acceso a la información. Una dificultad podría ser adaptar los registros históricos al modelo de datos de TresStock.</w:t>
            </w:r>
          </w:p>
        </w:tc>
        <w:tc>
          <w:tcPr>
            <w:tcW w:w="1050" w:type="dxa"/>
          </w:tcPr>
          <w:p>
            <w:pPr>
              <w:spacing w:after="40" w:line="240" w:lineRule="auto"/>
              <w:jc w:val="left"/>
              <w:rPr>
                <w:rFonts w:ascii="Calibri" w:hAnsi="Calibri"/>
                <w:sz w:val="16"/>
                <w:szCs w:val="16"/>
              </w:rPr>
            </w:pPr>
            <w:r>
              <w:rPr>
                <w:rFonts w:ascii="Calibri" w:hAnsi="Calibri"/>
                <w:sz w:val="16"/>
                <w:szCs w:val="16"/>
              </w:rPr>
              <w:t xml:space="preserve">En curso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mediante bases de datos relacionales y no relacionales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Registro de errores y trazabilidad de importaciones</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Node.js y PostgreSQL.</w:t>
            </w:r>
          </w:p>
        </w:tc>
        <w:tc>
          <w:tcPr>
            <w:tcW w:w="800" w:type="dxa"/>
          </w:tcPr>
          <w:p>
            <w:pPr>
              <w:spacing w:after="40" w:line="240" w:lineRule="auto"/>
              <w:jc w:val="left"/>
              <w:rPr>
                <w:rFonts w:ascii="Calibri" w:hAnsi="Calibri"/>
                <w:sz w:val="16"/>
                <w:szCs w:val="16"/>
              </w:rPr>
            </w:pPr>
            <w:r>
              <w:rPr>
                <w:rFonts w:ascii="Calibri" w:hAnsi="Calibri"/>
                <w:sz w:val="16"/>
                <w:szCs w:val="16"/>
              </w:rPr>
              <w:t xml:space="preserve">2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trazabilidad facilita localizar problemas. Una dificultad podría ser identificar el registro específico que produjo un error.</w:t>
            </w:r>
          </w:p>
        </w:tc>
        <w:tc>
          <w:tcPr>
            <w:tcW w:w="1050" w:type="dxa"/>
          </w:tcPr>
          <w:p>
            <w:pPr>
              <w:spacing w:after="40" w:line="240" w:lineRule="auto"/>
              <w:jc w:val="left"/>
              <w:rPr>
                <w:rFonts w:ascii="Calibri" w:hAnsi="Calibri"/>
                <w:sz w:val="16"/>
                <w:szCs w:val="16"/>
              </w:rPr>
            </w:pPr>
            <w:r>
              <w:rPr>
                <w:rFonts w:ascii="Calibri" w:hAnsi="Calibri"/>
                <w:sz w:val="16"/>
                <w:szCs w:val="16"/>
              </w:rPr>
              <w:t xml:space="preserve">En curso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mediante bases de datos relacionales y no relacionales</w:t>
            </w:r>
          </w:p>
          <w:p>
            <w:pPr>
              <w:spacing w:after="40" w:line="240" w:lineRule="auto"/>
              <w:jc w:val="left"/>
              <w:rPr>
                <w:rFonts w:ascii="Calibri" w:hAnsi="Calibri"/>
                <w:sz w:val="16"/>
                <w:szCs w:val="16"/>
              </w:rPr>
            </w:pPr>
            <w:r>
              <w:rPr>
                <w:rFonts w:ascii="Calibri" w:hAnsi="Calibri"/>
                <w:sz w:val="16"/>
                <w:szCs w:val="16"/>
              </w:rPr>
              <w:t xml:space="preserve">Gestión y evaluación de proyectos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Integración y revisión del Incremento 3</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archivos de prueba, sistema desarrollado y herramientas de depuración.</w:t>
            </w:r>
          </w:p>
        </w:tc>
        <w:tc>
          <w:tcPr>
            <w:tcW w:w="800" w:type="dxa"/>
          </w:tcPr>
          <w:p>
            <w:pPr>
              <w:spacing w:after="40" w:line="240" w:lineRule="auto"/>
              <w:jc w:val="left"/>
              <w:rPr>
                <w:rFonts w:ascii="Calibri" w:hAnsi="Calibri"/>
                <w:sz w:val="16"/>
                <w:szCs w:val="16"/>
              </w:rPr>
            </w:pPr>
            <w:r>
              <w:rPr>
                <w:rFonts w:ascii="Calibri" w:hAnsi="Calibri"/>
                <w:sz w:val="16"/>
                <w:szCs w:val="16"/>
              </w:rPr>
              <w:t xml:space="preserve">1 día</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 y 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revisión permite verificar la consistencia de los datos importados. Podrían aparecer problemas de compatibilidad o validación.</w:t>
            </w:r>
          </w:p>
        </w:tc>
        <w:tc>
          <w:tcPr>
            <w:tcW w:w="1050" w:type="dxa"/>
          </w:tcPr>
          <w:p>
            <w:pPr>
              <w:spacing w:after="40" w:line="240" w:lineRule="auto"/>
              <w:jc w:val="left"/>
              <w:rPr>
                <w:rFonts w:ascii="Calibri" w:hAnsi="Calibri"/>
                <w:sz w:val="16"/>
                <w:szCs w:val="16"/>
              </w:rPr>
            </w:pPr>
            <w:r>
              <w:rPr>
                <w:rFonts w:ascii="Calibri" w:hAnsi="Calibri"/>
                <w:sz w:val="16"/>
                <w:szCs w:val="16"/>
              </w:rPr>
              <w:t xml:space="preserve">En curso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Gestión y evaluación de proyectos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Preparación y entrega del avance</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informe, sistema TresStock y documentación.</w:t>
            </w:r>
          </w:p>
        </w:tc>
        <w:tc>
          <w:tcPr>
            <w:tcW w:w="800" w:type="dxa"/>
          </w:tcPr>
          <w:p>
            <w:pPr>
              <w:spacing w:after="40" w:line="240" w:lineRule="auto"/>
              <w:jc w:val="left"/>
              <w:rPr>
                <w:rFonts w:ascii="Calibri" w:hAnsi="Calibri"/>
                <w:sz w:val="16"/>
                <w:szCs w:val="16"/>
              </w:rPr>
            </w:pPr>
            <w:r>
              <w:rPr>
                <w:rFonts w:ascii="Calibri" w:hAnsi="Calibri"/>
                <w:sz w:val="16"/>
                <w:szCs w:val="16"/>
              </w:rPr>
              <w:t xml:space="preserve">1 día</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 y 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documentación facilita comunicar los resultados. Una dificultad podría ser reunir y verificar las evidencias dentro del plazo.</w:t>
            </w:r>
          </w:p>
        </w:tc>
        <w:tc>
          <w:tcPr>
            <w:tcW w:w="1050" w:type="dxa"/>
          </w:tcPr>
          <w:p>
            <w:pPr>
              <w:spacing w:after="40" w:line="240" w:lineRule="auto"/>
              <w:jc w:val="left"/>
              <w:rPr>
                <w:rFonts w:ascii="Calibri" w:hAnsi="Calibri"/>
                <w:sz w:val="16"/>
                <w:szCs w:val="16"/>
              </w:rPr>
            </w:pPr>
            <w:r>
              <w:rPr>
                <w:rFonts w:ascii="Calibri" w:hAnsi="Calibri"/>
                <w:sz w:val="16"/>
                <w:szCs w:val="16"/>
              </w:rPr>
              <w:t xml:space="preserve">Completado</w:t>
            </w:r>
          </w:p>
        </w:tc>
        <w:tc>
          <w:tcPr>
            <w:tcW w:w="826" w:type="dxa"/>
          </w:tcPr>
          <w:p>
            <w:pPr>
              <w:spacing w:after="40"/>
            </w:pPr>
          </w:p>
        </w:tc>
      </w:tr>
      <w:tr>
        <w:trPr>
          <w:cantSplit/>
        </w:trPr>
        <w:tc>
          <w:tcPr>
            <w:tcW w:w="9776" w:type="dxa"/>
            <w:gridSpan w:val="8"/>
            <w:shd w:val="clear" w:color="auto" w:fill="D9E2F3"/>
          </w:tcPr>
          <w:p>
            <w:pPr>
              <w:spacing w:after="40" w:line="240" w:lineRule="auto"/>
              <w:jc w:val="left"/>
              <w:rPr>
                <w:rFonts w:ascii="Calibri" w:hAnsi="Calibri"/>
                <w:b/>
                <w:sz w:val="16"/>
                <w:szCs w:val="16"/>
              </w:rPr>
            </w:pPr>
            <w:r>
              <w:rPr>
                <w:rFonts w:ascii="Calibri" w:hAnsi="Calibri"/>
                <w:b/>
                <w:sz w:val="16"/>
                <w:szCs w:val="16"/>
              </w:rPr>
              <w:t xml:space="preserve">Fase 2: Desarrollo del proyecto – Incremento 4: Aplicación web progresiva responsive y dashboard</w:t>
            </w: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p>
            <w:pPr>
              <w:spacing w:after="40" w:line="240" w:lineRule="auto"/>
              <w:jc w:val="left"/>
              <w:rPr>
                <w:rFonts w:ascii="Calibri" w:hAnsi="Calibri"/>
                <w:sz w:val="16"/>
                <w:szCs w:val="16"/>
              </w:rPr>
            </w:pPr>
            <w:r>
              <w:rPr>
                <w:rFonts w:ascii="Calibri" w:hAnsi="Calibri"/>
                <w:sz w:val="16"/>
                <w:szCs w:val="16"/>
              </w:rPr>
              <w:t xml:space="preserve">Desarrollo de aplicaciones para dispositivos móviles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Diseño responsive, navegación y vistas principales de la aplicación web</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HTML, CSS, JavaScript y navegador.</w:t>
            </w:r>
          </w:p>
        </w:tc>
        <w:tc>
          <w:tcPr>
            <w:tcW w:w="800" w:type="dxa"/>
          </w:tcPr>
          <w:p>
            <w:pPr>
              <w:spacing w:after="40" w:line="240" w:lineRule="auto"/>
              <w:jc w:val="left"/>
              <w:rPr>
                <w:rFonts w:ascii="Calibri" w:hAnsi="Calibri"/>
                <w:sz w:val="16"/>
                <w:szCs w:val="16"/>
              </w:rPr>
            </w:pPr>
            <w:r>
              <w:rPr>
                <w:rFonts w:ascii="Calibri" w:hAnsi="Calibri"/>
                <w:sz w:val="16"/>
                <w:szCs w:val="16"/>
              </w:rPr>
              <w:t xml:space="preserve">2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El diseño adaptable facilita el uso desde distintos dispositivos. Una dificultad podría ser mantener una navegación consistente en pantallas pequeñas.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En curso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p>
            <w:pPr>
              <w:spacing w:after="40" w:line="240" w:lineRule="auto"/>
              <w:jc w:val="left"/>
              <w:rPr>
                <w:rFonts w:ascii="Calibri" w:hAnsi="Calibri"/>
                <w:sz w:val="16"/>
                <w:szCs w:val="16"/>
              </w:rPr>
            </w:pPr>
            <w:r>
              <w:rPr>
                <w:rFonts w:ascii="Calibri" w:hAnsi="Calibri"/>
                <w:sz w:val="16"/>
                <w:szCs w:val="16"/>
              </w:rPr>
              <w:t xml:space="preserve">Desarrollo de aplicaciones para dispositivos móviles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Configuración de la aplicación web progresiva para instalación y funcionamiento</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JavaScript, navegador y herramientas de desarrollo web.</w:t>
            </w:r>
          </w:p>
        </w:tc>
        <w:tc>
          <w:tcPr>
            <w:tcW w:w="800" w:type="dxa"/>
          </w:tcPr>
          <w:p>
            <w:pPr>
              <w:spacing w:after="40" w:line="240" w:lineRule="auto"/>
              <w:jc w:val="left"/>
              <w:rPr>
                <w:rFonts w:ascii="Calibri" w:hAnsi="Calibri"/>
                <w:sz w:val="16"/>
                <w:szCs w:val="16"/>
              </w:rPr>
            </w:pPr>
            <w:r>
              <w:rPr>
                <w:rFonts w:ascii="Calibri" w:hAnsi="Calibri"/>
                <w:sz w:val="16"/>
                <w:szCs w:val="16"/>
              </w:rPr>
              <w:t xml:space="preserve">2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PWA facilita el acceso desde dispositivos compatibles. Una dificultad podría ser configurar correctamente el manifiesto y los requisitos de instalación.</w:t>
            </w:r>
          </w:p>
        </w:tc>
        <w:tc>
          <w:tcPr>
            <w:tcW w:w="1050" w:type="dxa"/>
          </w:tcPr>
          <w:p>
            <w:pPr>
              <w:spacing w:after="40" w:line="240" w:lineRule="auto"/>
              <w:jc w:val="left"/>
              <w:rPr>
                <w:rFonts w:ascii="Calibri" w:hAnsi="Calibri"/>
                <w:sz w:val="16"/>
                <w:szCs w:val="16"/>
              </w:rPr>
            </w:pPr>
            <w:r>
              <w:rPr>
                <w:rFonts w:ascii="Calibri" w:hAnsi="Calibri"/>
                <w:sz w:val="16"/>
                <w:szCs w:val="16"/>
              </w:rPr>
              <w:t xml:space="preserve">En curso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p>
            <w:pPr>
              <w:spacing w:after="40" w:line="240" w:lineRule="auto"/>
              <w:jc w:val="left"/>
              <w:rPr>
                <w:rFonts w:ascii="Calibri" w:hAnsi="Calibri"/>
                <w:sz w:val="16"/>
                <w:szCs w:val="16"/>
              </w:rPr>
            </w:pPr>
            <w:r>
              <w:rPr>
                <w:rFonts w:ascii="Calibri" w:hAnsi="Calibri"/>
                <w:sz w:val="16"/>
                <w:szCs w:val="16"/>
              </w:rPr>
              <w:t xml:space="preserve">Desarrollo de aplicaciones para dispositivos móviles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Conexión de la aplicación web con API y autenticación</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JavaScript, Node.js, Express y PostgreSQL.</w:t>
            </w:r>
          </w:p>
        </w:tc>
        <w:tc>
          <w:tcPr>
            <w:tcW w:w="800" w:type="dxa"/>
          </w:tcPr>
          <w:p>
            <w:pPr>
              <w:spacing w:after="40" w:line="240" w:lineRule="auto"/>
              <w:jc w:val="left"/>
              <w:rPr>
                <w:rFonts w:ascii="Calibri" w:hAnsi="Calibri"/>
                <w:sz w:val="16"/>
                <w:szCs w:val="16"/>
              </w:rPr>
            </w:pPr>
            <w:r>
              <w:rPr>
                <w:rFonts w:ascii="Calibri" w:hAnsi="Calibri"/>
                <w:sz w:val="16"/>
                <w:szCs w:val="16"/>
              </w:rPr>
              <w:t xml:space="preserve">2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conexión permite utilizar las funcionalidades del sistema. Podrían surgir problemas con las solicitudes, sesiones o permisos de acceso.</w:t>
            </w:r>
          </w:p>
        </w:tc>
        <w:tc>
          <w:tcPr>
            <w:tcW w:w="1050" w:type="dxa"/>
          </w:tcPr>
          <w:p>
            <w:pPr>
              <w:spacing w:after="40" w:line="240" w:lineRule="auto"/>
              <w:jc w:val="left"/>
              <w:rPr>
                <w:rFonts w:ascii="Calibri" w:hAnsi="Calibri"/>
                <w:sz w:val="16"/>
                <w:szCs w:val="16"/>
              </w:rPr>
            </w:pPr>
            <w:r>
              <w:rPr>
                <w:rFonts w:ascii="Calibri" w:hAnsi="Calibri"/>
                <w:sz w:val="16"/>
                <w:szCs w:val="16"/>
              </w:rPr>
              <w:t xml:space="preserve">En curso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p>
            <w:pPr>
              <w:spacing w:after="40" w:line="240" w:lineRule="auto"/>
              <w:jc w:val="left"/>
              <w:rPr>
                <w:rFonts w:ascii="Calibri" w:hAnsi="Calibri"/>
                <w:sz w:val="16"/>
                <w:szCs w:val="16"/>
              </w:rPr>
            </w:pPr>
            <w:r>
              <w:rPr>
                <w:rFonts w:ascii="Calibri" w:hAnsi="Calibri"/>
                <w:sz w:val="16"/>
                <w:szCs w:val="16"/>
              </w:rPr>
              <w:t xml:space="preserve">Desarrollo de aplicaciones para dispositivos móviles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Escaneo de códigos de barras mediante cámara</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cámara, VS Code, JavaScript, biblioteca de lectura de códigos y catálogo de productos.</w:t>
            </w:r>
          </w:p>
        </w:tc>
        <w:tc>
          <w:tcPr>
            <w:tcW w:w="800" w:type="dxa"/>
          </w:tcPr>
          <w:p>
            <w:pPr>
              <w:spacing w:after="40" w:line="240" w:lineRule="auto"/>
              <w:jc w:val="left"/>
              <w:rPr>
                <w:rFonts w:ascii="Calibri" w:hAnsi="Calibri"/>
                <w:sz w:val="16"/>
                <w:szCs w:val="16"/>
              </w:rPr>
            </w:pPr>
            <w:r>
              <w:rPr>
                <w:rFonts w:ascii="Calibri" w:hAnsi="Calibri"/>
                <w:sz w:val="16"/>
                <w:szCs w:val="16"/>
              </w:rPr>
              <w:t xml:space="preserve">2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El escaneo agiliza la consulta de productos. Podrían presentarse dificultades por permisos de cámara, iluminación o compatibilidad de códigos.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Completado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p>
            <w:pPr>
              <w:spacing w:after="40" w:line="240" w:lineRule="auto"/>
              <w:jc w:val="left"/>
              <w:rPr>
                <w:rFonts w:ascii="Calibri" w:hAnsi="Calibri"/>
                <w:sz w:val="16"/>
                <w:szCs w:val="16"/>
              </w:rPr>
            </w:pPr>
            <w:r>
              <w:rPr>
                <w:rFonts w:ascii="Calibri" w:hAnsi="Calibri"/>
                <w:sz w:val="16"/>
                <w:szCs w:val="16"/>
              </w:rPr>
              <w:t xml:space="preserve">Desarrollo de aplicaciones para dispositivos móviles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Flujo responsive de consulta y operaciones de inventario</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HTML, CSS, JavaScript, API y dispositivos de prueba.</w:t>
            </w:r>
          </w:p>
        </w:tc>
        <w:tc>
          <w:tcPr>
            <w:tcW w:w="800" w:type="dxa"/>
          </w:tcPr>
          <w:p>
            <w:pPr>
              <w:spacing w:after="40" w:line="240" w:lineRule="auto"/>
              <w:jc w:val="left"/>
              <w:rPr>
                <w:rFonts w:ascii="Calibri" w:hAnsi="Calibri"/>
                <w:sz w:val="16"/>
                <w:szCs w:val="16"/>
              </w:rPr>
            </w:pPr>
            <w:r>
              <w:rPr>
                <w:rFonts w:ascii="Calibri" w:hAnsi="Calibri"/>
                <w:sz w:val="16"/>
                <w:szCs w:val="16"/>
              </w:rPr>
              <w:t xml:space="preserve">3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adaptación facilita el trabajo desde distintos dispositivos. Una dificultad podría ser mantener los controles accesibles y la información legible.</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mediante bases de datos relacionales y no relacionales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Dashboard, indicadores, gráficos y reportes</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JavaScript, API, datos de ventas e inventario y biblioteca gráfica.</w:t>
            </w:r>
          </w:p>
        </w:tc>
        <w:tc>
          <w:tcPr>
            <w:tcW w:w="800" w:type="dxa"/>
          </w:tcPr>
          <w:p>
            <w:pPr>
              <w:spacing w:after="40" w:line="240" w:lineRule="auto"/>
              <w:jc w:val="left"/>
              <w:rPr>
                <w:rFonts w:ascii="Calibri" w:hAnsi="Calibri"/>
                <w:sz w:val="16"/>
                <w:szCs w:val="16"/>
              </w:rPr>
            </w:pPr>
            <w:r>
              <w:rPr>
                <w:rFonts w:ascii="Calibri" w:hAnsi="Calibri"/>
                <w:sz w:val="16"/>
                <w:szCs w:val="16"/>
              </w:rPr>
              <w:t xml:space="preserve">5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Los indicadores facilitan la interpretación de los datos. Una dificultad podría ser disponer de información suficiente y calcular correctamente las métricas.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Gestión y evaluación de proyectos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p>
            <w:pPr>
              <w:spacing w:after="40" w:line="240" w:lineRule="auto"/>
              <w:jc w:val="left"/>
              <w:rPr>
                <w:rFonts w:ascii="Calibri" w:hAnsi="Calibri"/>
                <w:sz w:val="16"/>
                <w:szCs w:val="16"/>
              </w:rPr>
            </w:pPr>
            <w:r>
              <w:rPr>
                <w:rFonts w:ascii="Calibri" w:hAnsi="Calibri"/>
                <w:sz w:val="16"/>
                <w:szCs w:val="16"/>
              </w:rPr>
              <w:t xml:space="preserve">Desarrollo de aplicaciones para dispositivos móviles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Pruebas de la aplicación web en escritorio y dispositivos móviles</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teléfonos móviles, navegadores y herramientas de depuración.</w:t>
            </w:r>
          </w:p>
        </w:tc>
        <w:tc>
          <w:tcPr>
            <w:tcW w:w="800" w:type="dxa"/>
          </w:tcPr>
          <w:p>
            <w:pPr>
              <w:spacing w:after="40" w:line="240" w:lineRule="auto"/>
              <w:jc w:val="left"/>
              <w:rPr>
                <w:rFonts w:ascii="Calibri" w:hAnsi="Calibri"/>
                <w:sz w:val="16"/>
                <w:szCs w:val="16"/>
              </w:rPr>
            </w:pPr>
            <w:r>
              <w:rPr>
                <w:rFonts w:ascii="Calibri" w:hAnsi="Calibri"/>
                <w:sz w:val="16"/>
                <w:szCs w:val="16"/>
              </w:rPr>
              <w:t xml:space="preserve">1 día</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 y 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Las pruebas permiten detectar problemas de compatibilidad. Una dificultad podría ser disponer de dispositivos suficientes para cubrir todos los escenarios.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Gestión y evaluación de proyectos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p>
            <w:pPr>
              <w:spacing w:after="40" w:line="240" w:lineRule="auto"/>
              <w:jc w:val="left"/>
              <w:rPr>
                <w:rFonts w:ascii="Calibri" w:hAnsi="Calibri"/>
                <w:sz w:val="16"/>
                <w:szCs w:val="16"/>
              </w:rPr>
            </w:pPr>
            <w:r>
              <w:rPr>
                <w:rFonts w:ascii="Calibri" w:hAnsi="Calibri"/>
                <w:sz w:val="16"/>
                <w:szCs w:val="16"/>
              </w:rPr>
              <w:t xml:space="preserve">Desarrollo de aplicaciones para dispositivos móviles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Revisión y cierre del Incremento 4</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sistema desarrollado, lista de requisitos y herramientas de prueba.</w:t>
            </w:r>
          </w:p>
        </w:tc>
        <w:tc>
          <w:tcPr>
            <w:tcW w:w="800" w:type="dxa"/>
          </w:tcPr>
          <w:p>
            <w:pPr>
              <w:spacing w:after="40" w:line="240" w:lineRule="auto"/>
              <w:jc w:val="left"/>
              <w:rPr>
                <w:rFonts w:ascii="Calibri" w:hAnsi="Calibri"/>
                <w:sz w:val="16"/>
                <w:szCs w:val="16"/>
              </w:rPr>
            </w:pPr>
            <w:r>
              <w:rPr>
                <w:rFonts w:ascii="Calibri" w:hAnsi="Calibri"/>
                <w:sz w:val="16"/>
                <w:szCs w:val="16"/>
              </w:rPr>
              <w:t xml:space="preserve">1 día</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 y 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revisión permite detectar aspectos pendientes. Una dificultad podría ser completar las correcciones dentro del tiempo previsto.</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9776" w:type="dxa"/>
            <w:gridSpan w:val="8"/>
            <w:shd w:val="clear" w:color="auto" w:fill="D9E2F3"/>
          </w:tcPr>
          <w:p>
            <w:pPr>
              <w:spacing w:after="40" w:line="240" w:lineRule="auto"/>
              <w:jc w:val="left"/>
              <w:rPr>
                <w:rFonts w:ascii="Calibri" w:hAnsi="Calibri"/>
                <w:b/>
                <w:sz w:val="16"/>
                <w:szCs w:val="16"/>
              </w:rPr>
            </w:pPr>
            <w:r>
              <w:rPr>
                <w:rFonts w:ascii="Calibri" w:hAnsi="Calibri"/>
                <w:b/>
                <w:sz w:val="16"/>
                <w:szCs w:val="16"/>
              </w:rPr>
              <w:t xml:space="preserve">Fase 2: Desarrollo del proyecto – Incremento 5: Alertas, analítica, machine learning y recomendaciones</w:t>
            </w: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de soluciones mediante bases de datos relacionales y no relacionales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Estructura de datos para vencimientos y alertas</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y PostgreSQL.</w:t>
            </w:r>
          </w:p>
        </w:tc>
        <w:tc>
          <w:tcPr>
            <w:tcW w:w="800" w:type="dxa"/>
          </w:tcPr>
          <w:p>
            <w:pPr>
              <w:spacing w:after="40" w:line="240" w:lineRule="auto"/>
              <w:jc w:val="left"/>
              <w:rPr>
                <w:rFonts w:ascii="Calibri" w:hAnsi="Calibri"/>
                <w:sz w:val="16"/>
                <w:szCs w:val="16"/>
              </w:rPr>
            </w:pPr>
            <w:r>
              <w:rPr>
                <w:rFonts w:ascii="Calibri" w:hAnsi="Calibri"/>
                <w:sz w:val="16"/>
                <w:szCs w:val="16"/>
              </w:rPr>
              <w:t xml:space="preserve">2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estructura facilita el seguimiento de productos. Una dificultad podría ser disponer de fechas de vencimiento completas y confiables.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Interfaz y visualización de vencimientos y alertas</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HTML, CSS, JavaScript y API.</w:t>
            </w:r>
          </w:p>
        </w:tc>
        <w:tc>
          <w:tcPr>
            <w:tcW w:w="800" w:type="dxa"/>
          </w:tcPr>
          <w:p>
            <w:pPr>
              <w:spacing w:after="40" w:line="240" w:lineRule="auto"/>
              <w:jc w:val="left"/>
              <w:rPr>
                <w:rFonts w:ascii="Calibri" w:hAnsi="Calibri"/>
                <w:sz w:val="16"/>
                <w:szCs w:val="16"/>
              </w:rPr>
            </w:pPr>
            <w:r>
              <w:rPr>
                <w:rFonts w:ascii="Calibri" w:hAnsi="Calibri"/>
                <w:sz w:val="16"/>
                <w:szCs w:val="16"/>
              </w:rPr>
              <w:t xml:space="preserve">3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visualización facilita identificar productos que requieren atención. Una dificultad podría ser definir criterios claros para mostrar las alertas.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de soluciones mediante bases de datos relacionales y no relacionales</w:t>
            </w:r>
          </w:p>
          <w:p>
            <w:pPr>
              <w:spacing w:after="40" w:line="240" w:lineRule="auto"/>
              <w:jc w:val="left"/>
              <w:rPr>
                <w:rFonts w:ascii="Calibri" w:hAnsi="Calibri"/>
                <w:sz w:val="16"/>
                <w:szCs w:val="16"/>
              </w:rPr>
            </w:pPr>
            <w:r>
              <w:rPr>
                <w:rFonts w:ascii="Calibri" w:hAnsi="Calibri"/>
                <w:sz w:val="16"/>
                <w:szCs w:val="16"/>
              </w:rPr>
              <w:t xml:space="preserve">Ingeniería de requisitos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Preparación del conjunto histórico de ventas</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archivos históricos de ventas, Excel/CSV, PostgreSQL y documentación.</w:t>
            </w:r>
          </w:p>
        </w:tc>
        <w:tc>
          <w:tcPr>
            <w:tcW w:w="800" w:type="dxa"/>
          </w:tcPr>
          <w:p>
            <w:pPr>
              <w:spacing w:after="40" w:line="240" w:lineRule="auto"/>
              <w:jc w:val="left"/>
              <w:rPr>
                <w:rFonts w:ascii="Calibri" w:hAnsi="Calibri"/>
                <w:sz w:val="16"/>
                <w:szCs w:val="16"/>
              </w:rPr>
            </w:pPr>
            <w:r>
              <w:rPr>
                <w:rFonts w:ascii="Calibri" w:hAnsi="Calibri"/>
                <w:sz w:val="16"/>
                <w:szCs w:val="16"/>
              </w:rPr>
              <w:t xml:space="preserve">5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Los registros históricos permiten estudiar tendencias. Una dificultad podría ser contar con suficientes datos o encontrar inconsistencias entre períodos.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de soluciones mediante bases de datos relacionales y no relacionales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Limpieza, análisis exploratorio y preparación de variables</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Python, datos históricos y bibliotecas de análisis de datos.</w:t>
            </w:r>
          </w:p>
        </w:tc>
        <w:tc>
          <w:tcPr>
            <w:tcW w:w="800" w:type="dxa"/>
          </w:tcPr>
          <w:p>
            <w:pPr>
              <w:spacing w:after="40" w:line="240" w:lineRule="auto"/>
              <w:jc w:val="left"/>
              <w:rPr>
                <w:rFonts w:ascii="Calibri" w:hAnsi="Calibri"/>
                <w:sz w:val="16"/>
                <w:szCs w:val="16"/>
              </w:rPr>
            </w:pPr>
            <w:r>
              <w:rPr>
                <w:rFonts w:ascii="Calibri" w:hAnsi="Calibri"/>
                <w:sz w:val="16"/>
                <w:szCs w:val="16"/>
              </w:rPr>
              <w:t xml:space="preserve">3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limpieza mejora la calidad del análisis. Podrían encontrarse valores faltantes, duplicados o registros inconsistentes.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Desarrollo del modelo base de regresión lineal</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Python, datos preparados y bibliotecas de machine learning.</w:t>
            </w:r>
          </w:p>
        </w:tc>
        <w:tc>
          <w:tcPr>
            <w:tcW w:w="800" w:type="dxa"/>
          </w:tcPr>
          <w:p>
            <w:pPr>
              <w:spacing w:after="40" w:line="240" w:lineRule="auto"/>
              <w:jc w:val="left"/>
              <w:rPr>
                <w:rFonts w:ascii="Calibri" w:hAnsi="Calibri"/>
                <w:sz w:val="16"/>
                <w:szCs w:val="16"/>
              </w:rPr>
            </w:pPr>
            <w:r>
              <w:rPr>
                <w:rFonts w:ascii="Calibri" w:hAnsi="Calibri"/>
                <w:sz w:val="16"/>
                <w:szCs w:val="16"/>
              </w:rPr>
              <w:t xml:space="preserve">3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regresión lineal permite establecer un modelo predictivo inicial. Una dificultad podría ser que los datos no representen adecuadamente las tendencias reales.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Evaluación del modelo y métricas de predicción</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Python, modelo desarrollado y datos de evaluación.</w:t>
            </w:r>
          </w:p>
        </w:tc>
        <w:tc>
          <w:tcPr>
            <w:tcW w:w="800" w:type="dxa"/>
          </w:tcPr>
          <w:p>
            <w:pPr>
              <w:spacing w:after="40" w:line="240" w:lineRule="auto"/>
              <w:jc w:val="left"/>
              <w:rPr>
                <w:rFonts w:ascii="Calibri" w:hAnsi="Calibri"/>
                <w:sz w:val="16"/>
                <w:szCs w:val="16"/>
              </w:rPr>
            </w:pPr>
            <w:r>
              <w:rPr>
                <w:rFonts w:ascii="Calibri" w:hAnsi="Calibri"/>
                <w:sz w:val="16"/>
                <w:szCs w:val="16"/>
              </w:rPr>
              <w:t xml:space="preserve">2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Las métricas permiten estimar la calidad de las predicciones. Una dificultad podría ser la limitada cantidad de datos disponibles para evaluar el modelo.</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Ingeniería de requisitos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Definición de reglas de negocio para recomendaciones</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requisitos del proyecto e información de inventario y ventas.</w:t>
            </w:r>
          </w:p>
        </w:tc>
        <w:tc>
          <w:tcPr>
            <w:tcW w:w="800" w:type="dxa"/>
          </w:tcPr>
          <w:p>
            <w:pPr>
              <w:spacing w:after="40" w:line="240" w:lineRule="auto"/>
              <w:jc w:val="left"/>
              <w:rPr>
                <w:rFonts w:ascii="Calibri" w:hAnsi="Calibri"/>
                <w:sz w:val="16"/>
                <w:szCs w:val="16"/>
              </w:rPr>
            </w:pPr>
            <w:r>
              <w:rPr>
                <w:rFonts w:ascii="Calibri" w:hAnsi="Calibri"/>
                <w:sz w:val="16"/>
                <w:szCs w:val="16"/>
              </w:rPr>
              <w:t xml:space="preserve">2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Las reglas permiten adaptar las recomendaciones a las necesidades del minimarket. Una dificultad podría ser establecer criterios útiles con la información disponible.</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mediante bases de datos relacionales y no relacionales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API de predicciones y recomendaciones</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Node.js, Express, Python y PostgreSQL.</w:t>
            </w:r>
          </w:p>
        </w:tc>
        <w:tc>
          <w:tcPr>
            <w:tcW w:w="800" w:type="dxa"/>
          </w:tcPr>
          <w:p>
            <w:pPr>
              <w:spacing w:after="40" w:line="240" w:lineRule="auto"/>
              <w:jc w:val="left"/>
              <w:rPr>
                <w:rFonts w:ascii="Calibri" w:hAnsi="Calibri"/>
                <w:sz w:val="16"/>
                <w:szCs w:val="16"/>
              </w:rPr>
            </w:pPr>
            <w:r>
              <w:rPr>
                <w:rFonts w:ascii="Calibri" w:hAnsi="Calibri"/>
                <w:sz w:val="16"/>
                <w:szCs w:val="16"/>
              </w:rPr>
              <w:t xml:space="preserve">2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API facilita la integración de los resultados analíticos. Podrían surgir dificultades al comunicar los servicios con el módulo predictivo.</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Visualización de predicciones y recomendaciones en dashboard</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JavaScript, API y resultados del análisis.</w:t>
            </w:r>
          </w:p>
        </w:tc>
        <w:tc>
          <w:tcPr>
            <w:tcW w:w="800" w:type="dxa"/>
          </w:tcPr>
          <w:p>
            <w:pPr>
              <w:spacing w:after="40" w:line="240" w:lineRule="auto"/>
              <w:jc w:val="left"/>
              <w:rPr>
                <w:rFonts w:ascii="Calibri" w:hAnsi="Calibri"/>
                <w:sz w:val="16"/>
                <w:szCs w:val="16"/>
              </w:rPr>
            </w:pPr>
            <w:r>
              <w:rPr>
                <w:rFonts w:ascii="Calibri" w:hAnsi="Calibri"/>
                <w:sz w:val="16"/>
                <w:szCs w:val="16"/>
              </w:rPr>
              <w:t xml:space="preserve">2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visualización facilita interpretar los resultados. Una dificultad podría ser presentar las predicciones de manera comprensible y evitar interpretaciones incorrectas.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9776" w:type="dxa"/>
            <w:gridSpan w:val="8"/>
            <w:shd w:val="clear" w:color="auto" w:fill="D9E2F3"/>
          </w:tcPr>
          <w:p>
            <w:pPr>
              <w:spacing w:after="40" w:line="240" w:lineRule="auto"/>
              <w:jc w:val="left"/>
              <w:rPr>
                <w:rFonts w:ascii="Calibri" w:hAnsi="Calibri"/>
                <w:b/>
                <w:sz w:val="16"/>
                <w:szCs w:val="16"/>
              </w:rPr>
            </w:pPr>
            <w:r>
              <w:rPr>
                <w:rFonts w:ascii="Calibri" w:hAnsi="Calibri"/>
                <w:b/>
                <w:sz w:val="16"/>
                <w:szCs w:val="16"/>
              </w:rPr>
              <w:t xml:space="preserve">Fase 2: Desarrollo del proyecto – Integración, pruebas y cierre de la Fase 2</w:t>
            </w: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mediante bases de datos relacionales y no relacionales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Integración de aplicación web, backend, base de datos, ingesta y módulo analítico</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Node.js, PostgreSQL, Python y herramientas de prueba.</w:t>
            </w:r>
          </w:p>
        </w:tc>
        <w:tc>
          <w:tcPr>
            <w:tcW w:w="800" w:type="dxa"/>
          </w:tcPr>
          <w:p>
            <w:pPr>
              <w:spacing w:after="40" w:line="240" w:lineRule="auto"/>
              <w:jc w:val="left"/>
              <w:rPr>
                <w:rFonts w:ascii="Calibri" w:hAnsi="Calibri"/>
                <w:sz w:val="16"/>
                <w:szCs w:val="16"/>
              </w:rPr>
            </w:pPr>
            <w:r>
              <w:rPr>
                <w:rFonts w:ascii="Calibri" w:hAnsi="Calibri"/>
                <w:sz w:val="16"/>
                <w:szCs w:val="16"/>
              </w:rPr>
              <w:t xml:space="preserve">3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integración permite validar el sistema completo. Podrían surgir incompatibilidades entre módulos o formatos de datos.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Gestión y evaluación de proyectos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Pruebas funcionales del sistema</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sistema TresStock, datos de prueba y herramientas de depuración.</w:t>
            </w:r>
          </w:p>
        </w:tc>
        <w:tc>
          <w:tcPr>
            <w:tcW w:w="800" w:type="dxa"/>
          </w:tcPr>
          <w:p>
            <w:pPr>
              <w:spacing w:after="40" w:line="240" w:lineRule="auto"/>
              <w:jc w:val="left"/>
              <w:rPr>
                <w:rFonts w:ascii="Calibri" w:hAnsi="Calibri"/>
                <w:sz w:val="16"/>
                <w:szCs w:val="16"/>
              </w:rPr>
            </w:pPr>
            <w:r>
              <w:rPr>
                <w:rFonts w:ascii="Calibri" w:hAnsi="Calibri"/>
                <w:sz w:val="16"/>
                <w:szCs w:val="16"/>
              </w:rPr>
              <w:t xml:space="preserve">2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Las pruebas permiten identificar errores funcionales. Una dificultad podría ser cubrir todos los escenarios posibles dentro del plazo disponible.</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Pruebas de seguridad, roles y permisos</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sistema TresStock, usuarios de prueba y herramientas de depuración.</w:t>
            </w:r>
          </w:p>
        </w:tc>
        <w:tc>
          <w:tcPr>
            <w:tcW w:w="800" w:type="dxa"/>
          </w:tcPr>
          <w:p>
            <w:pPr>
              <w:spacing w:after="40" w:line="240" w:lineRule="auto"/>
              <w:jc w:val="left"/>
              <w:rPr>
                <w:rFonts w:ascii="Calibri" w:hAnsi="Calibri"/>
                <w:sz w:val="16"/>
                <w:szCs w:val="16"/>
              </w:rPr>
            </w:pPr>
            <w:r>
              <w:rPr>
                <w:rFonts w:ascii="Calibri" w:hAnsi="Calibri"/>
                <w:sz w:val="16"/>
                <w:szCs w:val="16"/>
              </w:rPr>
              <w:t xml:space="preserve">2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Las pruebas permiten detectar accesos no autorizados. Una dificultad podría ser identificar todas las combinaciones de permisos y escenarios de seguridad.</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Corrección de errores y estabilización</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registros de errores y sistema desarrollado.</w:t>
            </w:r>
          </w:p>
        </w:tc>
        <w:tc>
          <w:tcPr>
            <w:tcW w:w="800" w:type="dxa"/>
          </w:tcPr>
          <w:p>
            <w:pPr>
              <w:spacing w:after="40" w:line="240" w:lineRule="auto"/>
              <w:jc w:val="left"/>
              <w:rPr>
                <w:rFonts w:ascii="Calibri" w:hAnsi="Calibri"/>
                <w:sz w:val="16"/>
                <w:szCs w:val="16"/>
              </w:rPr>
            </w:pPr>
            <w:r>
              <w:rPr>
                <w:rFonts w:ascii="Calibri" w:hAnsi="Calibri"/>
                <w:sz w:val="16"/>
                <w:szCs w:val="16"/>
              </w:rPr>
              <w:t xml:space="preserve">1 día</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corrección mejora la estabilidad del sistema. Una dificultad podría ser resolver problemas complejos dentro del tiempo planificado.</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Despliegue en entorno de demostración</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servidor o entorno de demostración, base de datos y configuración del sistema.</w:t>
            </w:r>
          </w:p>
        </w:tc>
        <w:tc>
          <w:tcPr>
            <w:tcW w:w="800" w:type="dxa"/>
          </w:tcPr>
          <w:p>
            <w:pPr>
              <w:spacing w:after="40" w:line="240" w:lineRule="auto"/>
              <w:jc w:val="left"/>
              <w:rPr>
                <w:rFonts w:ascii="Calibri" w:hAnsi="Calibri"/>
                <w:sz w:val="16"/>
                <w:szCs w:val="16"/>
              </w:rPr>
            </w:pPr>
            <w:r>
              <w:rPr>
                <w:rFonts w:ascii="Calibri" w:hAnsi="Calibri"/>
                <w:sz w:val="16"/>
                <w:szCs w:val="16"/>
              </w:rPr>
              <w:t xml:space="preserve">1 día</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El despliegue permite validar el sistema fuera del entorno local. Podrían surgir diferencias de configuración o problemas de conexión.</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Gestión y evaluación de proyectos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Entrega final de la Fase 2</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sistema TresStock, documentación técnica e informe de avance.</w:t>
            </w:r>
          </w:p>
        </w:tc>
        <w:tc>
          <w:tcPr>
            <w:tcW w:w="800" w:type="dxa"/>
          </w:tcPr>
          <w:p>
            <w:pPr>
              <w:spacing w:after="40" w:line="240" w:lineRule="auto"/>
              <w:jc w:val="left"/>
              <w:rPr>
                <w:rFonts w:ascii="Calibri" w:hAnsi="Calibri"/>
                <w:sz w:val="16"/>
                <w:szCs w:val="16"/>
              </w:rPr>
            </w:pPr>
            <w:r>
              <w:rPr>
                <w:rFonts w:ascii="Calibri" w:hAnsi="Calibri"/>
                <w:sz w:val="16"/>
                <w:szCs w:val="16"/>
              </w:rPr>
              <w:t xml:space="preserve">1 día</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 y 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revisión conjunta facilita verificar los entregables. Una dificultad podría ser completar la documentación y las verificaciones pendientes dentro del plazo.</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9776" w:type="dxa"/>
            <w:gridSpan w:val="8"/>
            <w:shd w:val="clear" w:color="auto" w:fill="D9E2F3"/>
          </w:tcPr>
          <w:p>
            <w:pPr>
              <w:spacing w:after="40" w:line="240" w:lineRule="auto"/>
              <w:jc w:val="left"/>
              <w:rPr>
                <w:rFonts w:ascii="Calibri" w:hAnsi="Calibri"/>
                <w:b/>
                <w:sz w:val="16"/>
                <w:szCs w:val="16"/>
              </w:rPr>
            </w:pPr>
            <w:r>
              <w:rPr>
                <w:rFonts w:ascii="Calibri" w:hAnsi="Calibri"/>
                <w:b/>
                <w:sz w:val="16"/>
                <w:szCs w:val="16"/>
              </w:rPr>
              <w:t xml:space="preserve">Fase 3: Evaluación y presentación – Presentación preliminar y retroalimentación</w:t>
            </w: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Gestión y evaluación de proyectos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Preparación de guion y presentación preliminar</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informe, diapositivas y sistema TresStock.</w:t>
            </w:r>
          </w:p>
        </w:tc>
        <w:tc>
          <w:tcPr>
            <w:tcW w:w="800" w:type="dxa"/>
          </w:tcPr>
          <w:p>
            <w:pPr>
              <w:spacing w:after="40" w:line="240" w:lineRule="auto"/>
              <w:jc w:val="left"/>
              <w:rPr>
                <w:rFonts w:ascii="Calibri" w:hAnsi="Calibri"/>
                <w:sz w:val="16"/>
                <w:szCs w:val="16"/>
              </w:rPr>
            </w:pPr>
            <w:r>
              <w:rPr>
                <w:rFonts w:ascii="Calibri" w:hAnsi="Calibri"/>
                <w:sz w:val="16"/>
                <w:szCs w:val="16"/>
              </w:rPr>
              <w:t xml:space="preserve">2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planificación facilita una exposición ordenada. Una dificultad podría ser resumir los aspectos técnicos manteniendo la claridad.</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Gestión y evaluación de proyectos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Validación técnica de la demostración</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sistema TresStock, entorno de demostración y datos de prueba.</w:t>
            </w:r>
          </w:p>
        </w:tc>
        <w:tc>
          <w:tcPr>
            <w:tcW w:w="800" w:type="dxa"/>
          </w:tcPr>
          <w:p>
            <w:pPr>
              <w:spacing w:after="40" w:line="240" w:lineRule="auto"/>
              <w:jc w:val="left"/>
              <w:rPr>
                <w:rFonts w:ascii="Calibri" w:hAnsi="Calibri"/>
                <w:sz w:val="16"/>
                <w:szCs w:val="16"/>
              </w:rPr>
            </w:pPr>
            <w:r>
              <w:rPr>
                <w:rFonts w:ascii="Calibri" w:hAnsi="Calibri"/>
                <w:sz w:val="16"/>
                <w:szCs w:val="16"/>
              </w:rPr>
              <w:t xml:space="preserve">1 día</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revisión permite anticipar problemas técnicos. Una dificultad podría ser encontrar errores que no se presentaron en el entorno de desarrollo.</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Gestión y evaluación de proyectos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Presentación preliminar del proyecto</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presentación, sistema desarrollado y proyector si corresponde.</w:t>
            </w:r>
          </w:p>
        </w:tc>
        <w:tc>
          <w:tcPr>
            <w:tcW w:w="800" w:type="dxa"/>
          </w:tcPr>
          <w:p>
            <w:pPr>
              <w:spacing w:after="40" w:line="240" w:lineRule="auto"/>
              <w:jc w:val="left"/>
              <w:rPr>
                <w:rFonts w:ascii="Calibri" w:hAnsi="Calibri"/>
                <w:sz w:val="16"/>
                <w:szCs w:val="16"/>
              </w:rPr>
            </w:pPr>
            <w:r>
              <w:rPr>
                <w:rFonts w:ascii="Calibri" w:hAnsi="Calibri"/>
                <w:sz w:val="16"/>
                <w:szCs w:val="16"/>
              </w:rPr>
              <w:t xml:space="preserve">1 día</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 y 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presentación permite obtener retroalimentación. Una dificultad podría ser responder preguntas sobre funcionalidades pendientes o decisiones técnicas.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Gestión y evaluación de proyectos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Registro de fortalezas, debilidades y retroalimentación</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notas, informe y observaciones de la presentación.</w:t>
            </w:r>
          </w:p>
        </w:tc>
        <w:tc>
          <w:tcPr>
            <w:tcW w:w="800" w:type="dxa"/>
          </w:tcPr>
          <w:p>
            <w:pPr>
              <w:spacing w:after="40" w:line="240" w:lineRule="auto"/>
              <w:jc w:val="left"/>
              <w:rPr>
                <w:rFonts w:ascii="Calibri" w:hAnsi="Calibri"/>
                <w:sz w:val="16"/>
                <w:szCs w:val="16"/>
              </w:rPr>
            </w:pPr>
            <w:r>
              <w:rPr>
                <w:rFonts w:ascii="Calibri" w:hAnsi="Calibri"/>
                <w:sz w:val="16"/>
                <w:szCs w:val="16"/>
              </w:rPr>
              <w:t xml:space="preserve">1 día</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retroalimentación facilita identificar oportunidades de mejora. Una dificultad podría ser priorizar las observaciones según su relevancia y viabilidad.</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9776" w:type="dxa"/>
            <w:gridSpan w:val="8"/>
            <w:shd w:val="clear" w:color="auto" w:fill="D9E2F3"/>
          </w:tcPr>
          <w:p>
            <w:pPr>
              <w:spacing w:after="40" w:line="240" w:lineRule="auto"/>
              <w:jc w:val="left"/>
              <w:rPr>
                <w:rFonts w:ascii="Calibri" w:hAnsi="Calibri"/>
                <w:b/>
                <w:sz w:val="16"/>
                <w:szCs w:val="16"/>
              </w:rPr>
            </w:pPr>
            <w:r>
              <w:rPr>
                <w:rFonts w:ascii="Calibri" w:hAnsi="Calibri"/>
                <w:b/>
                <w:sz w:val="16"/>
                <w:szCs w:val="16"/>
              </w:rPr>
              <w:t xml:space="preserve">Fase 3: Evaluación y presentación – Mejoras y preparación final</w:t>
            </w: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Gestión y evaluación de proyectos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Planificación de mejoras según retroalimentación</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Carta Gantt, tablero Kanban y registro de observaciones.</w:t>
            </w:r>
          </w:p>
        </w:tc>
        <w:tc>
          <w:tcPr>
            <w:tcW w:w="800" w:type="dxa"/>
          </w:tcPr>
          <w:p>
            <w:pPr>
              <w:spacing w:after="40" w:line="240" w:lineRule="auto"/>
              <w:jc w:val="left"/>
              <w:rPr>
                <w:rFonts w:ascii="Calibri" w:hAnsi="Calibri"/>
                <w:sz w:val="16"/>
                <w:szCs w:val="16"/>
              </w:rPr>
            </w:pPr>
            <w:r>
              <w:rPr>
                <w:rFonts w:ascii="Calibri" w:hAnsi="Calibri"/>
                <w:sz w:val="16"/>
                <w:szCs w:val="16"/>
              </w:rPr>
              <w:t xml:space="preserve">1 día</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 y 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priorización facilita organizar el trabajo pendiente. Una dificultad podría ser disponer de tiempo suficiente para implementar todas las mejoras.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Ajustes técnicos finales</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VS Code, sistema TresStock y herramientas de prueba.</w:t>
            </w:r>
          </w:p>
        </w:tc>
        <w:tc>
          <w:tcPr>
            <w:tcW w:w="800" w:type="dxa"/>
          </w:tcPr>
          <w:p>
            <w:pPr>
              <w:spacing w:after="40" w:line="240" w:lineRule="auto"/>
              <w:jc w:val="left"/>
              <w:rPr>
                <w:rFonts w:ascii="Calibri" w:hAnsi="Calibri"/>
                <w:sz w:val="16"/>
                <w:szCs w:val="16"/>
              </w:rPr>
            </w:pPr>
            <w:r>
              <w:rPr>
                <w:rFonts w:ascii="Calibri" w:hAnsi="Calibri"/>
                <w:sz w:val="16"/>
                <w:szCs w:val="16"/>
              </w:rPr>
              <w:t xml:space="preserve">2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Los ajustes permiten mejorar la calidad del sistema. Una dificultad podría ser corregir errores sin afectar funcionalidades existentes.</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Gestión y evaluación de proyectos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Actualización de informe y presentación final</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informe, documentación técnica y herramientas de presentación.</w:t>
            </w:r>
          </w:p>
        </w:tc>
        <w:tc>
          <w:tcPr>
            <w:tcW w:w="800" w:type="dxa"/>
          </w:tcPr>
          <w:p>
            <w:pPr>
              <w:spacing w:after="40" w:line="240" w:lineRule="auto"/>
              <w:jc w:val="left"/>
              <w:rPr>
                <w:rFonts w:ascii="Calibri" w:hAnsi="Calibri"/>
                <w:sz w:val="16"/>
                <w:szCs w:val="16"/>
              </w:rPr>
            </w:pPr>
            <w:r>
              <w:rPr>
                <w:rFonts w:ascii="Calibri" w:hAnsi="Calibri"/>
                <w:sz w:val="16"/>
                <w:szCs w:val="16"/>
              </w:rPr>
              <w:t xml:space="preserve">3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documentación permite comunicar el desarrollo y los resultados. Una dificultad podría ser mantener el informe coherente con los cambios finales del sistema.</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Gestión y evaluación de proyectos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Validación final y ensayo de defensa</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sistema TresStock, informe y presentación.</w:t>
            </w:r>
          </w:p>
        </w:tc>
        <w:tc>
          <w:tcPr>
            <w:tcW w:w="800" w:type="dxa"/>
          </w:tcPr>
          <w:p>
            <w:pPr>
              <w:spacing w:after="40" w:line="240" w:lineRule="auto"/>
              <w:jc w:val="left"/>
              <w:rPr>
                <w:rFonts w:ascii="Calibri" w:hAnsi="Calibri"/>
                <w:sz w:val="16"/>
                <w:szCs w:val="16"/>
              </w:rPr>
            </w:pPr>
            <w:r>
              <w:rPr>
                <w:rFonts w:ascii="Calibri" w:hAnsi="Calibri"/>
                <w:sz w:val="16"/>
                <w:szCs w:val="16"/>
              </w:rPr>
              <w:t xml:space="preserve">2 días</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 y 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El ensayo permite comprobar la demostración y mejorar la exposición. Podrían identificarse detalles pendientes de funcionamiento o documentación.</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9776" w:type="dxa"/>
            <w:gridSpan w:val="8"/>
            <w:shd w:val="clear" w:color="auto" w:fill="D9E2F3"/>
          </w:tcPr>
          <w:p>
            <w:pPr>
              <w:spacing w:after="40" w:line="240" w:lineRule="auto"/>
              <w:jc w:val="left"/>
              <w:rPr>
                <w:rFonts w:ascii="Calibri" w:hAnsi="Calibri"/>
                <w:b/>
                <w:sz w:val="16"/>
                <w:szCs w:val="16"/>
              </w:rPr>
            </w:pPr>
            <w:r>
              <w:rPr>
                <w:rFonts w:ascii="Calibri" w:hAnsi="Calibri"/>
                <w:b/>
                <w:sz w:val="16"/>
                <w:szCs w:val="16"/>
              </w:rPr>
              <w:t xml:space="preserve">Fase 3: Evaluación y presentación – Presentación final</w:t>
            </w: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Gestión y evaluación de proyectos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Presentación final del proyecto</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sistema TresStock, presentación e informe.</w:t>
            </w:r>
          </w:p>
        </w:tc>
        <w:tc>
          <w:tcPr>
            <w:tcW w:w="800" w:type="dxa"/>
          </w:tcPr>
          <w:p>
            <w:pPr>
              <w:spacing w:after="40" w:line="240" w:lineRule="auto"/>
              <w:jc w:val="left"/>
              <w:rPr>
                <w:rFonts w:ascii="Calibri" w:hAnsi="Calibri"/>
                <w:sz w:val="16"/>
                <w:szCs w:val="16"/>
              </w:rPr>
            </w:pPr>
            <w:r>
              <w:rPr>
                <w:rFonts w:ascii="Calibri" w:hAnsi="Calibri"/>
                <w:sz w:val="16"/>
                <w:szCs w:val="16"/>
              </w:rPr>
              <w:t xml:space="preserve">1 día</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 y 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La preparación previa facilita comunicar los resultados. Una dificultad podría ser administrar el tiempo y responder las preguntas de la evaluación.</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r>
        <w:trPr>
          <w:cantSplit/>
        </w:trPr>
        <w:tc>
          <w:tcPr>
            <w:tcW w:w="1450" w:type="dxa"/>
          </w:tcPr>
          <w:p>
            <w:pPr>
              <w:spacing w:after="40" w:line="240" w:lineRule="auto"/>
              <w:jc w:val="left"/>
              <w:rPr>
                <w:rFonts w:ascii="Calibri" w:hAnsi="Calibri"/>
                <w:sz w:val="16"/>
                <w:szCs w:val="16"/>
              </w:rPr>
            </w:pPr>
            <w:r>
              <w:rPr>
                <w:rFonts w:ascii="Calibri" w:hAnsi="Calibri"/>
                <w:sz w:val="16"/>
                <w:szCs w:val="16"/>
              </w:rPr>
              <w:t xml:space="preserve">Diseño y desarrollo de soluciones de software de calidad</w:t>
            </w:r>
          </w:p>
          <w:p>
            <w:pPr>
              <w:spacing w:after="40" w:line="240" w:lineRule="auto"/>
              <w:jc w:val="left"/>
              <w:rPr>
                <w:rFonts w:ascii="Calibri" w:hAnsi="Calibri"/>
                <w:sz w:val="16"/>
                <w:szCs w:val="16"/>
              </w:rPr>
            </w:pPr>
            <w:r>
              <w:rPr>
                <w:rFonts w:ascii="Calibri" w:hAnsi="Calibri"/>
                <w:sz w:val="16"/>
                <w:szCs w:val="16"/>
              </w:rPr>
              <w:t xml:space="preserve">Diseño de soluciones mediante bases de datos relacionales y no relacionales</w:t>
            </w:r>
          </w:p>
          <w:p>
            <w:pPr>
              <w:spacing w:after="40" w:line="240" w:lineRule="auto"/>
              <w:jc w:val="left"/>
              <w:rPr>
                <w:rFonts w:ascii="Calibri" w:hAnsi="Calibri"/>
                <w:sz w:val="16"/>
                <w:szCs w:val="16"/>
              </w:rPr>
            </w:pPr>
            <w:r>
              <w:rPr>
                <w:rFonts w:ascii="Calibri" w:hAnsi="Calibri"/>
                <w:sz w:val="16"/>
                <w:szCs w:val="16"/>
              </w:rPr>
              <w:t xml:space="preserve">Ingeniería de requisitos</w:t>
            </w:r>
          </w:p>
          <w:p>
            <w:pPr>
              <w:spacing w:after="40" w:line="240" w:lineRule="auto"/>
              <w:jc w:val="left"/>
              <w:rPr>
                <w:rFonts w:ascii="Calibri" w:hAnsi="Calibri"/>
                <w:sz w:val="16"/>
                <w:szCs w:val="16"/>
              </w:rPr>
            </w:pPr>
            <w:r>
              <w:rPr>
                <w:rFonts w:ascii="Calibri" w:hAnsi="Calibri"/>
                <w:sz w:val="16"/>
                <w:szCs w:val="16"/>
              </w:rPr>
              <w:t xml:space="preserve">Gestión y evaluación de proyectos</w:t>
            </w:r>
          </w:p>
          <w:p>
            <w:pPr>
              <w:spacing w:after="40" w:line="240" w:lineRule="auto"/>
              <w:jc w:val="left"/>
              <w:rPr>
                <w:rFonts w:ascii="Calibri" w:hAnsi="Calibri"/>
                <w:sz w:val="16"/>
                <w:szCs w:val="16"/>
              </w:rPr>
            </w:pPr>
            <w:r>
              <w:rPr>
                <w:rFonts w:ascii="Calibri" w:hAnsi="Calibri"/>
                <w:sz w:val="16"/>
                <w:szCs w:val="16"/>
              </w:rPr>
              <w:t xml:space="preserve">Diseño de soluciones de software considerando calidad, seguridad, estándares y tecnologías</w:t>
            </w:r>
          </w:p>
          <w:p>
            <w:pPr>
              <w:spacing w:after="40" w:line="240" w:lineRule="auto"/>
              <w:jc w:val="left"/>
              <w:rPr>
                <w:rFonts w:ascii="Calibri" w:hAnsi="Calibri"/>
                <w:sz w:val="16"/>
                <w:szCs w:val="16"/>
              </w:rPr>
            </w:pPr>
            <w:r>
              <w:rPr>
                <w:rFonts w:ascii="Calibri" w:hAnsi="Calibri"/>
                <w:sz w:val="16"/>
                <w:szCs w:val="16"/>
              </w:rPr>
              <w:t xml:space="preserve">Desarrollo de aplicaciones para dispositivos móviles</w:t>
            </w:r>
          </w:p>
        </w:tc>
        <w:tc>
          <w:tcPr>
            <w:tcW w:w="1450" w:type="dxa"/>
          </w:tcPr>
          <w:p>
            <w:pPr>
              <w:spacing w:after="40" w:line="240" w:lineRule="auto"/>
              <w:jc w:val="left"/>
              <w:rPr>
                <w:rFonts w:ascii="Calibri" w:hAnsi="Calibri"/>
                <w:sz w:val="16"/>
                <w:szCs w:val="16"/>
              </w:rPr>
            </w:pPr>
            <w:r>
              <w:rPr>
                <w:rFonts w:ascii="Calibri" w:hAnsi="Calibri"/>
                <w:sz w:val="16"/>
                <w:szCs w:val="16"/>
              </w:rPr>
              <w:t xml:space="preserve">Examen final ante comisión</w:t>
            </w:r>
          </w:p>
        </w:tc>
        <w:tc>
          <w:tcPr>
            <w:tcW w:w="1300" w:type="dxa"/>
          </w:tcPr>
          <w:p>
            <w:pPr>
              <w:spacing w:after="40" w:line="240" w:lineRule="auto"/>
              <w:jc w:val="left"/>
              <w:rPr>
                <w:rFonts w:ascii="Calibri" w:hAnsi="Calibri"/>
                <w:sz w:val="16"/>
                <w:szCs w:val="16"/>
              </w:rPr>
            </w:pPr>
            <w:r>
              <w:rPr>
                <w:rFonts w:ascii="Calibri" w:hAnsi="Calibri"/>
                <w:sz w:val="16"/>
                <w:szCs w:val="16"/>
              </w:rPr>
              <w:t xml:space="preserve">Computador, sistema TresStock, informe, presentación y documentación técnica.</w:t>
            </w:r>
          </w:p>
        </w:tc>
        <w:tc>
          <w:tcPr>
            <w:tcW w:w="800" w:type="dxa"/>
          </w:tcPr>
          <w:p>
            <w:pPr>
              <w:spacing w:after="40" w:line="240" w:lineRule="auto"/>
              <w:jc w:val="left"/>
              <w:rPr>
                <w:rFonts w:ascii="Calibri" w:hAnsi="Calibri"/>
                <w:sz w:val="16"/>
                <w:szCs w:val="16"/>
              </w:rPr>
            </w:pPr>
            <w:r>
              <w:rPr>
                <w:rFonts w:ascii="Calibri" w:hAnsi="Calibri"/>
                <w:sz w:val="16"/>
                <w:szCs w:val="16"/>
              </w:rPr>
              <w:t xml:space="preserve">1 día</w:t>
            </w:r>
          </w:p>
        </w:tc>
        <w:tc>
          <w:tcPr>
            <w:tcW w:w="1000" w:type="dxa"/>
          </w:tcPr>
          <w:p>
            <w:pPr>
              <w:spacing w:after="40" w:line="240" w:lineRule="auto"/>
              <w:jc w:val="left"/>
              <w:rPr>
                <w:rFonts w:ascii="Calibri" w:hAnsi="Calibri"/>
                <w:sz w:val="16"/>
                <w:szCs w:val="16"/>
              </w:rPr>
            </w:pPr>
            <w:r>
              <w:rPr>
                <w:rFonts w:ascii="Calibri" w:hAnsi="Calibri"/>
                <w:sz w:val="16"/>
                <w:szCs w:val="16"/>
              </w:rPr>
              <w:t xml:space="preserve">Sebastián Carrera y Yasna Villarroel</w:t>
            </w:r>
          </w:p>
        </w:tc>
        <w:tc>
          <w:tcPr>
            <w:tcW w:w="1900" w:type="dxa"/>
          </w:tcPr>
          <w:p>
            <w:pPr>
              <w:spacing w:after="40" w:line="240" w:lineRule="auto"/>
              <w:jc w:val="left"/>
              <w:rPr>
                <w:rFonts w:ascii="Calibri" w:hAnsi="Calibri"/>
                <w:sz w:val="16"/>
                <w:szCs w:val="16"/>
              </w:rPr>
            </w:pPr>
            <w:r>
              <w:rPr>
                <w:rFonts w:ascii="Calibri" w:hAnsi="Calibri"/>
                <w:sz w:val="16"/>
                <w:szCs w:val="16"/>
              </w:rPr>
              <w:t xml:space="preserve">El conocimiento del proyecto facilita justificar las decisiones técnicas. Una dificultad podría ser explicar las limitaciones o responder preguntas sobre aspectos específicos de la implementación.</w:t>
            </w:r>
          </w:p>
        </w:tc>
        <w:tc>
          <w:tcPr>
            <w:tcW w:w="1050" w:type="dxa"/>
          </w:tcPr>
          <w:p>
            <w:pPr>
              <w:spacing w:after="40" w:line="240" w:lineRule="auto"/>
              <w:jc w:val="left"/>
              <w:rPr>
                <w:rFonts w:ascii="Calibri" w:hAnsi="Calibri"/>
                <w:sz w:val="16"/>
                <w:szCs w:val="16"/>
              </w:rPr>
            </w:pPr>
            <w:r>
              <w:rPr>
                <w:rFonts w:ascii="Calibri" w:hAnsi="Calibri"/>
                <w:sz w:val="16"/>
                <w:szCs w:val="16"/>
              </w:rPr>
              <w:t xml:space="preserve">No iniciado</w:t>
            </w:r>
          </w:p>
        </w:tc>
        <w:tc>
          <w:tcPr>
            <w:tcW w:w="826" w:type="dxa"/>
          </w:tcPr>
          <w:p>
            <w:pPr>
              <w:spacing w:after="40"/>
            </w:pPr>
          </w:p>
        </w:tc>
      </w:tr>
    </w:tbl>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0C47AED4" w14:textId="77777777" w:rsidR="008C1B43" w:rsidRDefault="0003309E" w:rsidP="008C1B43">
            <w:pPr>
              <w:jc w:val="both"/>
              <w:rPr>
                <w:rFonts w:ascii="Calibri" w:hAnsi="Calibri" w:cs="Arial"/>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2B227FF7" w14:textId="329EAC60" w:rsidR="008C1B43" w:rsidRPr="00A54DFB" w:rsidRDefault="008C1B43" w:rsidP="008C1B43">
            <w:pPr>
              <w:jc w:val="both"/>
              <w:rPr>
                <w:rFonts w:ascii="Calibri" w:hAnsi="Calibri" w:cs="Arial"/>
                <w:color w:val="000000" w:themeColor="text1"/>
                <w:sz w:val="20"/>
                <w:szCs w:val="20"/>
                <w:lang w:eastAsia="es-CL"/>
              </w:rPr>
            </w:pPr>
            <w:r w:rsidRPr="00A54DFB">
              <w:rPr>
                <w:rFonts w:ascii="Calibri" w:hAnsi="Calibri" w:cs="Arial"/>
                <w:color w:val="000000" w:themeColor="text1"/>
                <w:sz w:val="20"/>
                <w:szCs w:val="20"/>
                <w:lang w:eastAsia="es-CL"/>
              </w:rPr>
              <w:t xml:space="preserve"> Entre los factores que han facilitado el desarrollo del proyecto APT se encuentra el avance progresivo en la implementación de las funcionalidades principales de TresStock, como la importación de archivos CSV provenientes de DimaSoft, el sistema de inventario, la gestión de proveedores, el inicio de sesión y el historial de ventas. Estos avances han permitido establecer una base funcional para continuar con el desarrollo e integración de los distintos módulos.</w:t>
            </w:r>
          </w:p>
          <w:p w14:paraId="6593FFE5" w14:textId="77777777" w:rsidR="008C1B43" w:rsidRPr="00A54DFB" w:rsidRDefault="008C1B43" w:rsidP="008C1B43">
            <w:pPr>
              <w:jc w:val="both"/>
              <w:rPr>
                <w:rFonts w:ascii="Calibri" w:hAnsi="Calibri" w:cs="Arial"/>
                <w:color w:val="000000" w:themeColor="text1"/>
                <w:sz w:val="20"/>
                <w:szCs w:val="20"/>
                <w:lang w:eastAsia="es-CL"/>
              </w:rPr>
            </w:pPr>
            <w:r w:rsidRPr="00A54DFB">
              <w:rPr>
                <w:rFonts w:ascii="Calibri" w:hAnsi="Calibri" w:cs="Arial"/>
                <w:color w:val="000000" w:themeColor="text1"/>
                <w:sz w:val="20"/>
                <w:szCs w:val="20"/>
                <w:lang w:eastAsia="es-CL"/>
              </w:rPr>
              <w:t>Por otra parte, el principal factor que ha dificultado el cumplimiento de la planificación ha sido la realización paralela de la práctica profesional, debido a que ha reducido el tiempo disponible para trabajar en el proyecto y ha generado retrasos en algunas actividades establecidas en la carta Gantt.</w:t>
            </w:r>
          </w:p>
          <w:p w14:paraId="55313032" w14:textId="79CCD3DF" w:rsidR="0003309E" w:rsidRPr="00711C16" w:rsidRDefault="008C1B43" w:rsidP="008C1B43">
            <w:pPr>
              <w:jc w:val="both"/>
              <w:rPr>
                <w:rFonts w:ascii="Calibri" w:hAnsi="Calibri" w:cs="Arial"/>
                <w:i/>
                <w:color w:val="548DD4"/>
                <w:sz w:val="20"/>
                <w:szCs w:val="20"/>
                <w:lang w:eastAsia="es-CL"/>
              </w:rPr>
            </w:pPr>
            <w:r w:rsidRPr="00A54DFB">
              <w:rPr>
                <w:rFonts w:ascii="Calibri" w:hAnsi="Calibri" w:cs="Arial"/>
                <w:color w:val="000000" w:themeColor="text1"/>
                <w:sz w:val="20"/>
                <w:szCs w:val="20"/>
                <w:lang w:eastAsia="es-CL"/>
              </w:rPr>
              <w:t>Para abordar esta dificultad, se contempla retomar las actividades pendientes una vez finalizada la práctica profesional, reorganizando los tiempos de trabajo y priorizando las tareas según su importancia para el cumplimiento de los objetivos. De esta manera, se busca avanzar en las funcionalidades restantes, mejorar la integración entre los módulos y verificar el correcto funcionamiento del sistema.</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3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B9BF9" w14:textId="77777777" w:rsidR="003E0912" w:rsidRDefault="003E0912" w:rsidP="0003309E">
      <w:pPr>
        <w:spacing w:after="0" w:line="240" w:lineRule="auto"/>
      </w:pPr>
      <w:r>
        <w:separator/>
      </w:r>
    </w:p>
  </w:endnote>
  <w:endnote w:type="continuationSeparator" w:id="0">
    <w:p w14:paraId="19B2C8CE" w14:textId="77777777" w:rsidR="003E0912" w:rsidRDefault="003E0912"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45863" w14:textId="77777777" w:rsidR="003E0912" w:rsidRDefault="003E0912" w:rsidP="0003309E">
      <w:pPr>
        <w:spacing w:after="0" w:line="240" w:lineRule="auto"/>
      </w:pPr>
      <w:r>
        <w:separator/>
      </w:r>
    </w:p>
  </w:footnote>
  <w:footnote w:type="continuationSeparator" w:id="0">
    <w:p w14:paraId="7183FD13" w14:textId="77777777" w:rsidR="003E0912" w:rsidRDefault="003E0912"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958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37C71"/>
    <w:rsid w:val="00065341"/>
    <w:rsid w:val="000A1331"/>
    <w:rsid w:val="00145B36"/>
    <w:rsid w:val="00147283"/>
    <w:rsid w:val="002C552C"/>
    <w:rsid w:val="003608EA"/>
    <w:rsid w:val="00395CF0"/>
    <w:rsid w:val="003C6866"/>
    <w:rsid w:val="003E0912"/>
    <w:rsid w:val="00470CE4"/>
    <w:rsid w:val="004B75F6"/>
    <w:rsid w:val="0050442C"/>
    <w:rsid w:val="00521026"/>
    <w:rsid w:val="00545F23"/>
    <w:rsid w:val="00563B43"/>
    <w:rsid w:val="00580A1E"/>
    <w:rsid w:val="00586C9C"/>
    <w:rsid w:val="005A0A7C"/>
    <w:rsid w:val="005B4D4A"/>
    <w:rsid w:val="00603474"/>
    <w:rsid w:val="00675035"/>
    <w:rsid w:val="00675A73"/>
    <w:rsid w:val="006858A7"/>
    <w:rsid w:val="00695E7C"/>
    <w:rsid w:val="006B242E"/>
    <w:rsid w:val="007B1529"/>
    <w:rsid w:val="00806DE0"/>
    <w:rsid w:val="0081536B"/>
    <w:rsid w:val="008479F5"/>
    <w:rsid w:val="0085275A"/>
    <w:rsid w:val="008C1B43"/>
    <w:rsid w:val="008F621F"/>
    <w:rsid w:val="009378F7"/>
    <w:rsid w:val="009552E5"/>
    <w:rsid w:val="00976ABB"/>
    <w:rsid w:val="009E52DF"/>
    <w:rsid w:val="00A97695"/>
    <w:rsid w:val="00B31361"/>
    <w:rsid w:val="00B4258F"/>
    <w:rsid w:val="00B4288D"/>
    <w:rsid w:val="00B8164D"/>
    <w:rsid w:val="00BE1024"/>
    <w:rsid w:val="00C20F3D"/>
    <w:rsid w:val="00C44557"/>
    <w:rsid w:val="00C5122E"/>
    <w:rsid w:val="00CA1375"/>
    <w:rsid w:val="00CE0AA8"/>
    <w:rsid w:val="00D67975"/>
    <w:rsid w:val="00D714E2"/>
    <w:rsid w:val="00DE3863"/>
    <w:rsid w:val="00DF3386"/>
    <w:rsid w:val="00E06D79"/>
    <w:rsid w:val="00E50368"/>
    <w:rsid w:val="00EA0C09"/>
    <w:rsid w:val="00F5748C"/>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11</Pages>
  <Words>1039</Words>
  <Characters>5715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Yasna Villarroel Arellano</cp:lastModifiedBy>
  <cp:revision>15</cp:revision>
  <dcterms:created xsi:type="dcterms:W3CDTF">2022-08-24T18:14:00Z</dcterms:created>
  <dcterms:modified xsi:type="dcterms:W3CDTF">2026-10-19T04:32:00Z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