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String Character Match at Same Index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s1 = "what"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s2 = "watch"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matches = sum(1 for i in range(min(len(s1), len(s2))) if s1[i] == s2[i])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print("Number of matches:", matches)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