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9. Peter's Vehicle Share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vehicles_for_peter(m, 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equal_share = m //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remaining = m - equal_share *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print(f"Vehicles for Peter: {remaining}")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m % 2 ==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print("Peter is luckier")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