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3CA8" w14:textId="28B50B8F" w:rsidR="00DA1963" w:rsidRDefault="00DA1963" w:rsidP="00DA196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1963">
        <w:rPr>
          <w:rFonts w:ascii="Times New Roman" w:hAnsi="Times New Roman" w:cs="Times New Roman"/>
          <w:b/>
          <w:bCs/>
          <w:sz w:val="32"/>
          <w:szCs w:val="32"/>
        </w:rPr>
        <w:t>CO3 - Activity6 Sankey Website Flow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991DEF" w:rsidRPr="004E089F" w14:paraId="1A324037" w14:textId="77777777" w:rsidTr="00F344DB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273B577A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4515" w:type="dxa"/>
            <w:vAlign w:val="center"/>
            <w:hideMark/>
          </w:tcPr>
          <w:p w14:paraId="2A97BCC9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991DEF" w:rsidRPr="004E089F" w14:paraId="63CD0753" w14:textId="77777777" w:rsidTr="00F344DB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14D6459D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4515" w:type="dxa"/>
            <w:vAlign w:val="center"/>
            <w:hideMark/>
          </w:tcPr>
          <w:p w14:paraId="7B396462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991DEF" w:rsidRPr="00BA0A1E" w14:paraId="3680CBF0" w14:textId="77777777" w:rsidTr="00F344DB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4B9EE194" w14:textId="77777777" w:rsidR="00991DEF" w:rsidRPr="009A4445" w:rsidRDefault="00991DEF" w:rsidP="00F344D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A4445">
              <w:rPr>
                <w:rFonts w:ascii="Times New Roman" w:hAnsi="Times New Roman" w:cs="Times New Roman"/>
                <w:b/>
                <w:bCs/>
              </w:rPr>
              <w:t>Activi</w:t>
            </w:r>
            <w:r>
              <w:rPr>
                <w:rFonts w:ascii="Times New Roman" w:hAnsi="Times New Roman" w:cs="Times New Roman"/>
                <w:b/>
                <w:bCs/>
              </w:rPr>
              <w:t>ty</w:t>
            </w:r>
          </w:p>
        </w:tc>
        <w:tc>
          <w:tcPr>
            <w:tcW w:w="4515" w:type="dxa"/>
            <w:vAlign w:val="center"/>
            <w:hideMark/>
          </w:tcPr>
          <w:p w14:paraId="0A9E39C3" w14:textId="77777777" w:rsidR="00991DEF" w:rsidRPr="00991DEF" w:rsidRDefault="00991DEF" w:rsidP="00991DE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DEF">
              <w:rPr>
                <w:rFonts w:ascii="Times New Roman" w:hAnsi="Times New Roman" w:cs="Times New Roman"/>
                <w:sz w:val="24"/>
                <w:szCs w:val="24"/>
              </w:rPr>
              <w:t>CO3 - Activity6 Sankey Website Flow</w:t>
            </w:r>
          </w:p>
          <w:p w14:paraId="2940D038" w14:textId="72C2AFD0" w:rsidR="00991DEF" w:rsidRPr="00BA0A1E" w:rsidRDefault="00991DEF" w:rsidP="00F344D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DEF" w:rsidRPr="004E089F" w14:paraId="4991946F" w14:textId="77777777" w:rsidTr="00F344DB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061C76A1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15" w:type="dxa"/>
            <w:vAlign w:val="center"/>
            <w:hideMark/>
          </w:tcPr>
          <w:p w14:paraId="0CFFBA0F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991DEF" w:rsidRPr="004E089F" w14:paraId="4BE9D634" w14:textId="77777777" w:rsidTr="00F344DB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70F84EFF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4515" w:type="dxa"/>
            <w:vAlign w:val="center"/>
            <w:hideMark/>
          </w:tcPr>
          <w:p w14:paraId="00FB8354" w14:textId="77777777" w:rsidR="00991DEF" w:rsidRPr="004E089F" w:rsidRDefault="00991DEF" w:rsidP="00F3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</w:tbl>
    <w:p w14:paraId="5940D514" w14:textId="77777777" w:rsidR="00991DEF" w:rsidRPr="00DA1963" w:rsidRDefault="00991DEF" w:rsidP="00DA196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65E10D" w14:textId="2D1F99C9" w:rsidR="00F37639" w:rsidRDefault="00DA1963" w:rsidP="00DA19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Scenario: The analytics team of a travel-booking website tracked 7,280 sessions last month through four stages: traffic source, landing page, next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>action and outcome. The Sankey diagram below shows the number of sessions on every flow. Three flows are hidden and marked "?".</w:t>
      </w:r>
    </w:p>
    <w:p w14:paraId="4044A64A" w14:textId="1D829B49" w:rsidR="00DA1963" w:rsidRDefault="00DA1963" w:rsidP="00DA19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8BFCE3" wp14:editId="606BAEBA">
            <wp:extent cx="5731510" cy="3124200"/>
            <wp:effectExtent l="0" t="0" r="2540" b="0"/>
            <wp:docPr id="19666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6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F72D" w14:textId="77777777" w:rsidR="00DA1963" w:rsidRDefault="00DA1963" w:rsidP="00DA19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B4006" w14:textId="60040B47" w:rsidR="00DA1963" w:rsidRDefault="00DA1963" w:rsidP="00DA19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Using conservation of flow (what enters a </w:t>
      </w:r>
      <w:proofErr w:type="gram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node equals</w:t>
      </w:r>
      <w:proofErr w:type="gramEnd"/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 what leaves it) find the three hidden flows, showing working: Flights page to Search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dates; Search dates to Booking paid; </w:t>
      </w:r>
      <w:proofErr w:type="gram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Social media</w:t>
      </w:r>
      <w:proofErr w:type="gramEnd"/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 to Flights page. State the rule you used. [4]</w:t>
      </w:r>
    </w:p>
    <w:p w14:paraId="08276F3F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B3DA08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Rule used:</w:t>
      </w:r>
      <w:r w:rsidRPr="00DA1963">
        <w:rPr>
          <w:rFonts w:ascii="Times New Roman" w:hAnsi="Times New Roman" w:cs="Times New Roman"/>
          <w:sz w:val="24"/>
          <w:szCs w:val="24"/>
        </w:rPr>
        <w:t xml:space="preserve"> Total incoming flow = Total outgoing flow.</w:t>
      </w:r>
    </w:p>
    <w:p w14:paraId="0EDA4E4F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C0330E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1. Flights page → Search dates</w:t>
      </w:r>
    </w:p>
    <w:p w14:paraId="62738B3B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lastRenderedPageBreak/>
        <w:t>Hidden flow = Total sessions − Known flows</w:t>
      </w:r>
    </w:p>
    <w:p w14:paraId="05B14CE6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1,999 − 773 − 694</w:t>
      </w:r>
    </w:p>
    <w:p w14:paraId="7DDFCDB2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532 sessions</w:t>
      </w:r>
    </w:p>
    <w:p w14:paraId="1D62FC70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E32412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2. Search dates → Booking paid</w:t>
      </w:r>
    </w:p>
    <w:p w14:paraId="5DEB8A7F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Hidden flow = Total sessions − Known flows</w:t>
      </w:r>
    </w:p>
    <w:p w14:paraId="302D20AD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2,865 − 694 − 1,977</w:t>
      </w:r>
    </w:p>
    <w:p w14:paraId="4E4B4DF6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194 sessions</w:t>
      </w:r>
    </w:p>
    <w:p w14:paraId="4D91A13B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9FAAA4A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3. Social media → Flights page</w:t>
      </w:r>
    </w:p>
    <w:p w14:paraId="60639D24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Hidden flow = Total sessions − Known flows</w:t>
      </w:r>
    </w:p>
    <w:p w14:paraId="68905A1F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3,203 − 1,313 − 577 − 738</w:t>
      </w:r>
    </w:p>
    <w:p w14:paraId="04DE549F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575 sessions</w:t>
      </w:r>
    </w:p>
    <w:p w14:paraId="0E4CFF75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06106D1" w14:textId="04143334" w:rsidR="00DA1963" w:rsidRDefault="00DA1963" w:rsidP="00991DE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Compute: (</w:t>
      </w:r>
      <w:proofErr w:type="spell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A1963">
        <w:rPr>
          <w:rFonts w:ascii="Times New Roman" w:hAnsi="Times New Roman" w:cs="Times New Roman"/>
          <w:b/>
          <w:bCs/>
          <w:sz w:val="24"/>
          <w:szCs w:val="24"/>
        </w:rPr>
        <w:t>) the overall conversion rate, i.e. Booking paid as a percentage of all sessions; (ii) the largest single flow into "No booking" or "</w:t>
      </w:r>
      <w:proofErr w:type="gram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Exit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>site</w:t>
      </w:r>
      <w:proofErr w:type="gramEnd"/>
      <w:r w:rsidRPr="00DA1963">
        <w:rPr>
          <w:rFonts w:ascii="Times New Roman" w:hAnsi="Times New Roman" w:cs="Times New Roman"/>
          <w:b/>
          <w:bCs/>
          <w:sz w:val="24"/>
          <w:szCs w:val="24"/>
        </w:rPr>
        <w:t>"; (iii) the percentage of "Flights page" sessions that go on to "Save for later". [4]</w:t>
      </w:r>
      <w:r w:rsidR="00991DE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DEB39C6" w14:textId="77777777" w:rsidR="00991DEF" w:rsidRPr="00DA1963" w:rsidRDefault="00991DEF" w:rsidP="00991DE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BAB77" w14:textId="6E4140B6" w:rsidR="00DA1963" w:rsidRPr="00DA1963" w:rsidRDefault="00DA1963" w:rsidP="00DA196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Overall conversion rate</w:t>
      </w:r>
    </w:p>
    <w:p w14:paraId="509B0138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658A9FD4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Conversion rate = (Number of paid bookings / Total sessions) × 100</w:t>
      </w:r>
    </w:p>
    <w:p w14:paraId="122263BB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4C58BCFF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Paid bookings = 1,697</w:t>
      </w:r>
    </w:p>
    <w:p w14:paraId="03576818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Total sessions = 7,280</w:t>
      </w:r>
    </w:p>
    <w:p w14:paraId="4B4111F2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Calculation:</w:t>
      </w:r>
    </w:p>
    <w:p w14:paraId="1A5A57B8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Conversion rate = (1,697 / 7,280) × 100</w:t>
      </w:r>
    </w:p>
    <w:p w14:paraId="16E3E96A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23.31%</w:t>
      </w:r>
    </w:p>
    <w:p w14:paraId="6FB0F415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7E4A7E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(ii) Largest single flow into “No booking” or “Exit site”</w:t>
      </w:r>
    </w:p>
    <w:p w14:paraId="47FCAC73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Largest flow into No booking = 1,977 sessions</w:t>
      </w:r>
    </w:p>
    <w:p w14:paraId="4370881A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Flow into Exit site = 1,744 sessions</w:t>
      </w:r>
    </w:p>
    <w:p w14:paraId="4F221C7E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Comparison:</w:t>
      </w:r>
    </w:p>
    <w:p w14:paraId="6AABFFD0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1,977 &gt; 1,744</w:t>
      </w:r>
    </w:p>
    <w:p w14:paraId="6381B9EF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Therefore, the largest single flow is 1,977 sessions into No booking.</w:t>
      </w:r>
    </w:p>
    <w:p w14:paraId="37E95EB6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C6EAD5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(iii) Percentage of Flights page sessions that go on to “Save for later”</w:t>
      </w:r>
    </w:p>
    <w:p w14:paraId="242B9B2A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37EC4D10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Percentage = (Sessions going to Save for later / Flights page sessions) × 100</w:t>
      </w:r>
    </w:p>
    <w:p w14:paraId="7F552F22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01FE20C5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Sessions going to Save for later = 773</w:t>
      </w:r>
    </w:p>
    <w:p w14:paraId="0D3BCAF6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Flights page sessions = 1,999</w:t>
      </w:r>
    </w:p>
    <w:p w14:paraId="49E5E4FC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Calculation:</w:t>
      </w:r>
    </w:p>
    <w:p w14:paraId="138E6910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Percentage = (773 / 1,999) × 100</w:t>
      </w:r>
    </w:p>
    <w:p w14:paraId="596146FB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38.67%</w:t>
      </w:r>
    </w:p>
    <w:p w14:paraId="294D5B98" w14:textId="77777777" w:rsidR="00991DEF" w:rsidRPr="00DA1963" w:rsidRDefault="00991DEF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AAE1EF4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(c) Design the final Sankey: give four design decisions (node order to reduce crossings, colour rule, labels, what to highlight) and justify each in one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>line using this data. [4]</w:t>
      </w:r>
    </w:p>
    <w:p w14:paraId="3EB39E02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B62E4D" w14:textId="33412793" w:rsidR="00DA1963" w:rsidRPr="00DA1963" w:rsidRDefault="00DA1963" w:rsidP="00DA19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Node order: Arrange the nodes in the order Traffic source → Landing page → Next action → Outcome. This clearly represents the four stages of the travel-booking journey.</w:t>
      </w:r>
    </w:p>
    <w:p w14:paraId="78C1C540" w14:textId="3BC380D6" w:rsidR="00DA1963" w:rsidRPr="00DA1963" w:rsidRDefault="00DA1963" w:rsidP="00DA19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Colour rule: Use consistent colours for traffic sources and different colours for the final outcomes, Booking paid and No booking. This makes the flows easier to distinguish.</w:t>
      </w:r>
    </w:p>
    <w:p w14:paraId="672526FF" w14:textId="218D9E82" w:rsidR="00DA1963" w:rsidRPr="00DA1963" w:rsidRDefault="00DA1963" w:rsidP="00DA196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Labels and highlighting: Display the session counts on nodes and flows, and highlight the largest flow of 1,977 sessions into No booking. This helps identify important user behaviour and areas for improvement.</w:t>
      </w:r>
    </w:p>
    <w:p w14:paraId="33516C8C" w14:textId="573E4938" w:rsidR="00DA1963" w:rsidRPr="00DA1963" w:rsidRDefault="00DA1963" w:rsidP="00DA19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(d) The Sankey is to be printed with 1 cm of node height = 400 sessions. Compute the height in cm of each landing-page node (Packages page,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>Flights page, Hotels page). [2]</w:t>
      </w:r>
    </w:p>
    <w:p w14:paraId="02C74F65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333D7AA2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1 cm = 400 sessions</w:t>
      </w:r>
    </w:p>
    <w:p w14:paraId="58966162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1C22D6DA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Height (cm) = Number of sessions / 400</w:t>
      </w:r>
    </w:p>
    <w:p w14:paraId="7F993266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1. Packages page</w:t>
      </w:r>
    </w:p>
    <w:p w14:paraId="332F5EA7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Height = 2,410 / 400</w:t>
      </w:r>
    </w:p>
    <w:p w14:paraId="3B4F0037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6.025 cm</w:t>
      </w:r>
    </w:p>
    <w:p w14:paraId="60C805C3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2. Flights page</w:t>
      </w:r>
    </w:p>
    <w:p w14:paraId="7491E420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Height = 1,999 / 400</w:t>
      </w:r>
    </w:p>
    <w:p w14:paraId="1BE99B1C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lastRenderedPageBreak/>
        <w:t>= 4.998 cm</w:t>
      </w:r>
    </w:p>
    <w:p w14:paraId="6BF041D5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3. Hotels page</w:t>
      </w:r>
    </w:p>
    <w:p w14:paraId="7B1A7F36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Height = 2,871 / 400</w:t>
      </w:r>
    </w:p>
    <w:p w14:paraId="428F3E1E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1963">
        <w:rPr>
          <w:rFonts w:ascii="Times New Roman" w:hAnsi="Times New Roman" w:cs="Times New Roman"/>
          <w:sz w:val="24"/>
          <w:szCs w:val="24"/>
        </w:rPr>
        <w:t>= 7.178 cm</w:t>
      </w:r>
    </w:p>
    <w:p w14:paraId="76AD5FAB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1F31B2C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963">
        <w:rPr>
          <w:rFonts w:ascii="Times New Roman" w:hAnsi="Times New Roman" w:cs="Times New Roman"/>
          <w:b/>
          <w:bCs/>
          <w:sz w:val="24"/>
          <w:szCs w:val="24"/>
        </w:rPr>
        <w:t>(e) Write R code: a links data frame for the first four flows leaving "Social media" and "Price-comparison site" in the table order of the diagram,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1963">
        <w:rPr>
          <w:rFonts w:ascii="Times New Roman" w:hAnsi="Times New Roman" w:cs="Times New Roman"/>
          <w:b/>
          <w:bCs/>
          <w:sz w:val="24"/>
          <w:szCs w:val="24"/>
        </w:rPr>
        <w:t>nodes data frame, and the networkD</w:t>
      </w:r>
      <w:proofErr w:type="gram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3::</w:t>
      </w:r>
      <w:proofErr w:type="spell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sankeyNetwork</w:t>
      </w:r>
      <w:proofErr w:type="spellEnd"/>
      <w:r w:rsidRPr="00DA19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A1963">
        <w:rPr>
          <w:rFonts w:ascii="Times New Roman" w:hAnsi="Times New Roman" w:cs="Times New Roman"/>
          <w:b/>
          <w:bCs/>
          <w:sz w:val="24"/>
          <w:szCs w:val="24"/>
        </w:rPr>
        <w:t xml:space="preserve">) call (or </w:t>
      </w:r>
      <w:proofErr w:type="spellStart"/>
      <w:r w:rsidRPr="00DA1963">
        <w:rPr>
          <w:rFonts w:ascii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DA1963">
        <w:rPr>
          <w:rFonts w:ascii="Times New Roman" w:hAnsi="Times New Roman" w:cs="Times New Roman"/>
          <w:b/>
          <w:bCs/>
          <w:sz w:val="24"/>
          <w:szCs w:val="24"/>
        </w:rPr>
        <w:t>) that draws the whole diagram. [4]</w:t>
      </w:r>
    </w:p>
    <w:p w14:paraId="2E289443" w14:textId="0DF39BFD" w:rsidR="00991DEF" w:rsidRDefault="00991DEF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4781D8D1" w14:textId="743C220C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# Install the package once if required</w:t>
      </w:r>
    </w:p>
    <w:p w14:paraId="5B67A483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DA1963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DA1963">
        <w:rPr>
          <w:rFonts w:ascii="Times New Roman" w:hAnsi="Times New Roman" w:cs="Times New Roman"/>
        </w:rPr>
        <w:t>("networkD3")</w:t>
      </w:r>
    </w:p>
    <w:p w14:paraId="321F2695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17F8AB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library(networkD3)</w:t>
      </w:r>
    </w:p>
    <w:p w14:paraId="62ABB074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F9D478D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# Links data frame</w:t>
      </w:r>
    </w:p>
    <w:p w14:paraId="7FCEDE43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links &lt;- </w:t>
      </w:r>
      <w:proofErr w:type="spellStart"/>
      <w:proofErr w:type="gramStart"/>
      <w:r w:rsidRPr="00DA1963">
        <w:rPr>
          <w:rFonts w:ascii="Times New Roman" w:hAnsi="Times New Roman" w:cs="Times New Roman"/>
        </w:rPr>
        <w:t>data.frame</w:t>
      </w:r>
      <w:proofErr w:type="spellEnd"/>
      <w:proofErr w:type="gramEnd"/>
      <w:r w:rsidRPr="00DA1963">
        <w:rPr>
          <w:rFonts w:ascii="Times New Roman" w:hAnsi="Times New Roman" w:cs="Times New Roman"/>
        </w:rPr>
        <w:t>(</w:t>
      </w:r>
    </w:p>
    <w:p w14:paraId="3E319BDD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source = </w:t>
      </w:r>
      <w:proofErr w:type="gramStart"/>
      <w:r w:rsidRPr="00DA1963">
        <w:rPr>
          <w:rFonts w:ascii="Times New Roman" w:hAnsi="Times New Roman" w:cs="Times New Roman"/>
        </w:rPr>
        <w:t>c(</w:t>
      </w:r>
      <w:proofErr w:type="gramEnd"/>
      <w:r w:rsidRPr="00DA1963">
        <w:rPr>
          <w:rFonts w:ascii="Times New Roman" w:hAnsi="Times New Roman" w:cs="Times New Roman"/>
        </w:rPr>
        <w:t>0, 0, 0, 0, 1, 1, 1, 1),</w:t>
      </w:r>
    </w:p>
    <w:p w14:paraId="103539F1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target = </w:t>
      </w:r>
      <w:proofErr w:type="gramStart"/>
      <w:r w:rsidRPr="00DA1963">
        <w:rPr>
          <w:rFonts w:ascii="Times New Roman" w:hAnsi="Times New Roman" w:cs="Times New Roman"/>
        </w:rPr>
        <w:t>c(</w:t>
      </w:r>
      <w:proofErr w:type="gramEnd"/>
      <w:r w:rsidRPr="00DA1963">
        <w:rPr>
          <w:rFonts w:ascii="Times New Roman" w:hAnsi="Times New Roman" w:cs="Times New Roman"/>
        </w:rPr>
        <w:t>3, 4, 5, 6, 3, 4, 5, 6),</w:t>
      </w:r>
    </w:p>
    <w:p w14:paraId="64FC7F0E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value = </w:t>
      </w:r>
      <w:proofErr w:type="gramStart"/>
      <w:r w:rsidRPr="00DA1963">
        <w:rPr>
          <w:rFonts w:ascii="Times New Roman" w:hAnsi="Times New Roman" w:cs="Times New Roman"/>
        </w:rPr>
        <w:t>c(</w:t>
      </w:r>
      <w:proofErr w:type="gramEnd"/>
      <w:r w:rsidRPr="00DA1963">
        <w:rPr>
          <w:rFonts w:ascii="Times New Roman" w:hAnsi="Times New Roman" w:cs="Times New Roman"/>
        </w:rPr>
        <w:t>1313, 577, 738, 575,</w:t>
      </w:r>
    </w:p>
    <w:p w14:paraId="45A3383E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        773, 540, 1074, 452)</w:t>
      </w:r>
    </w:p>
    <w:p w14:paraId="21B17B8A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)</w:t>
      </w:r>
    </w:p>
    <w:p w14:paraId="30DD2EE1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05C4E19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# Nodes data frame</w:t>
      </w:r>
    </w:p>
    <w:p w14:paraId="602CDF2F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nodes &lt;- </w:t>
      </w:r>
      <w:proofErr w:type="spellStart"/>
      <w:proofErr w:type="gramStart"/>
      <w:r w:rsidRPr="00DA1963">
        <w:rPr>
          <w:rFonts w:ascii="Times New Roman" w:hAnsi="Times New Roman" w:cs="Times New Roman"/>
        </w:rPr>
        <w:t>data.frame</w:t>
      </w:r>
      <w:proofErr w:type="spellEnd"/>
      <w:proofErr w:type="gramEnd"/>
      <w:r w:rsidRPr="00DA1963">
        <w:rPr>
          <w:rFonts w:ascii="Times New Roman" w:hAnsi="Times New Roman" w:cs="Times New Roman"/>
        </w:rPr>
        <w:t>(</w:t>
      </w:r>
    </w:p>
    <w:p w14:paraId="347B0091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name = </w:t>
      </w:r>
      <w:proofErr w:type="gramStart"/>
      <w:r w:rsidRPr="00DA1963">
        <w:rPr>
          <w:rFonts w:ascii="Times New Roman" w:hAnsi="Times New Roman" w:cs="Times New Roman"/>
        </w:rPr>
        <w:t>c(</w:t>
      </w:r>
      <w:proofErr w:type="gramEnd"/>
    </w:p>
    <w:p w14:paraId="6DD18321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"Social media",</w:t>
      </w:r>
    </w:p>
    <w:p w14:paraId="19A07BA2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"Price-comparison site",</w:t>
      </w:r>
    </w:p>
    <w:p w14:paraId="3CB3A608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"E-mail offer",</w:t>
      </w:r>
    </w:p>
    <w:p w14:paraId="52F552E1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"Flights page",</w:t>
      </w:r>
    </w:p>
    <w:p w14:paraId="287950A4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"Packages page",</w:t>
      </w:r>
    </w:p>
    <w:p w14:paraId="51176151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"Hotels page",</w:t>
      </w:r>
    </w:p>
    <w:p w14:paraId="08FD540B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  "Search dates"</w:t>
      </w:r>
    </w:p>
    <w:p w14:paraId="798DE7E2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)</w:t>
      </w:r>
    </w:p>
    <w:p w14:paraId="5405CAA7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)</w:t>
      </w:r>
    </w:p>
    <w:p w14:paraId="7D3C44C0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C268306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># Draw the Sankey diagram</w:t>
      </w:r>
    </w:p>
    <w:p w14:paraId="3C7D27AA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DA1963">
        <w:rPr>
          <w:rFonts w:ascii="Times New Roman" w:hAnsi="Times New Roman" w:cs="Times New Roman"/>
        </w:rPr>
        <w:t>sankeyNetwork</w:t>
      </w:r>
      <w:proofErr w:type="spellEnd"/>
      <w:r w:rsidRPr="00DA1963">
        <w:rPr>
          <w:rFonts w:ascii="Times New Roman" w:hAnsi="Times New Roman" w:cs="Times New Roman"/>
        </w:rPr>
        <w:t>(</w:t>
      </w:r>
      <w:proofErr w:type="gramEnd"/>
    </w:p>
    <w:p w14:paraId="28677E39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Links = links,</w:t>
      </w:r>
    </w:p>
    <w:p w14:paraId="256225E7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Nodes = nodes,</w:t>
      </w:r>
    </w:p>
    <w:p w14:paraId="4154D68D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Source = "source",</w:t>
      </w:r>
    </w:p>
    <w:p w14:paraId="6EB7AB92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Target = "target",</w:t>
      </w:r>
    </w:p>
    <w:p w14:paraId="173E03C4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Value = "value",</w:t>
      </w:r>
    </w:p>
    <w:p w14:paraId="41233644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</w:t>
      </w:r>
      <w:proofErr w:type="spellStart"/>
      <w:r w:rsidRPr="00DA1963">
        <w:rPr>
          <w:rFonts w:ascii="Times New Roman" w:hAnsi="Times New Roman" w:cs="Times New Roman"/>
        </w:rPr>
        <w:t>NodeID</w:t>
      </w:r>
      <w:proofErr w:type="spellEnd"/>
      <w:r w:rsidRPr="00DA1963">
        <w:rPr>
          <w:rFonts w:ascii="Times New Roman" w:hAnsi="Times New Roman" w:cs="Times New Roman"/>
        </w:rPr>
        <w:t xml:space="preserve"> = "name",</w:t>
      </w:r>
    </w:p>
    <w:p w14:paraId="7EE5B427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</w:t>
      </w:r>
      <w:proofErr w:type="spellStart"/>
      <w:r w:rsidRPr="00DA1963">
        <w:rPr>
          <w:rFonts w:ascii="Times New Roman" w:hAnsi="Times New Roman" w:cs="Times New Roman"/>
        </w:rPr>
        <w:t>fontSize</w:t>
      </w:r>
      <w:proofErr w:type="spellEnd"/>
      <w:r w:rsidRPr="00DA1963">
        <w:rPr>
          <w:rFonts w:ascii="Times New Roman" w:hAnsi="Times New Roman" w:cs="Times New Roman"/>
        </w:rPr>
        <w:t xml:space="preserve"> = 12,</w:t>
      </w:r>
    </w:p>
    <w:p w14:paraId="4D3D3A1F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t xml:space="preserve">  </w:t>
      </w:r>
      <w:proofErr w:type="spellStart"/>
      <w:r w:rsidRPr="00DA1963">
        <w:rPr>
          <w:rFonts w:ascii="Times New Roman" w:hAnsi="Times New Roman" w:cs="Times New Roman"/>
        </w:rPr>
        <w:t>nodeWidth</w:t>
      </w:r>
      <w:proofErr w:type="spellEnd"/>
      <w:r w:rsidRPr="00DA1963">
        <w:rPr>
          <w:rFonts w:ascii="Times New Roman" w:hAnsi="Times New Roman" w:cs="Times New Roman"/>
        </w:rPr>
        <w:t xml:space="preserve"> = 25</w:t>
      </w:r>
    </w:p>
    <w:p w14:paraId="40EB9E23" w14:textId="77777777" w:rsidR="00DA1963" w:rsidRPr="00DA1963" w:rsidRDefault="00DA1963" w:rsidP="00DA196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DA1963">
        <w:rPr>
          <w:rFonts w:ascii="Times New Roman" w:hAnsi="Times New Roman" w:cs="Times New Roman"/>
        </w:rPr>
        <w:lastRenderedPageBreak/>
        <w:t>)</w:t>
      </w:r>
    </w:p>
    <w:p w14:paraId="659A5B09" w14:textId="77777777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BBBB761" w14:textId="7FF7139D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DE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91DE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91DEF" w:rsidRPr="00991D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B86D57" wp14:editId="72476D75">
            <wp:extent cx="5524784" cy="3911801"/>
            <wp:effectExtent l="0" t="0" r="0" b="0"/>
            <wp:docPr id="2948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B266" w14:textId="77777777" w:rsidR="00991DEF" w:rsidRPr="00991DEF" w:rsidRDefault="00991DEF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E8D9E" w14:textId="6DA345DA" w:rsid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1DEF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DA1963">
        <w:rPr>
          <w:rFonts w:ascii="Times New Roman" w:hAnsi="Times New Roman" w:cs="Times New Roman"/>
          <w:sz w:val="24"/>
          <w:szCs w:val="24"/>
        </w:rPr>
        <w:t xml:space="preserve"> This is illustrative code showing the required data-frame structure. The flow values and links need to be checked against the original diagram before submission, because some labels in the image are unclear.</w:t>
      </w:r>
    </w:p>
    <w:p w14:paraId="3CFFBC1C" w14:textId="77777777" w:rsidR="00991DEF" w:rsidRPr="00DA1963" w:rsidRDefault="00991DEF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0BA5267" w14:textId="77777777" w:rsidR="00991DEF" w:rsidRDefault="00991DEF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DEF">
        <w:rPr>
          <w:rFonts w:ascii="Times New Roman" w:hAnsi="Times New Roman" w:cs="Times New Roman"/>
          <w:b/>
          <w:bCs/>
          <w:sz w:val="24"/>
          <w:szCs w:val="24"/>
        </w:rPr>
        <w:t>(f) State two situations in which a Sankey diagram misleads or becomes unreadable, and name one alternative chart for each. [2]</w:t>
      </w:r>
    </w:p>
    <w:p w14:paraId="70C6592C" w14:textId="77777777" w:rsidR="00991DEF" w:rsidRDefault="00991DEF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FE464" w14:textId="66D7D2AE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1DEF">
        <w:rPr>
          <w:rFonts w:ascii="Times New Roman" w:hAnsi="Times New Roman" w:cs="Times New Roman"/>
          <w:b/>
          <w:bCs/>
          <w:sz w:val="24"/>
          <w:szCs w:val="24"/>
        </w:rPr>
        <w:t>1. Too many flows and crossing lines:</w:t>
      </w:r>
      <w:r w:rsidRPr="00DA1963">
        <w:rPr>
          <w:rFonts w:ascii="Times New Roman" w:hAnsi="Times New Roman" w:cs="Times New Roman"/>
          <w:sz w:val="24"/>
          <w:szCs w:val="24"/>
        </w:rPr>
        <w:t xml:space="preserve"> The diagram becomes cluttered, making it difficult to trace individual flows. An alternative is a bar chart.</w:t>
      </w:r>
    </w:p>
    <w:p w14:paraId="09999D48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1DEF">
        <w:rPr>
          <w:rFonts w:ascii="Times New Roman" w:hAnsi="Times New Roman" w:cs="Times New Roman"/>
          <w:b/>
          <w:bCs/>
          <w:sz w:val="24"/>
          <w:szCs w:val="24"/>
        </w:rPr>
        <w:t>2. Very small flows compared with large flows:</w:t>
      </w:r>
      <w:r w:rsidRPr="00DA1963">
        <w:rPr>
          <w:rFonts w:ascii="Times New Roman" w:hAnsi="Times New Roman" w:cs="Times New Roman"/>
          <w:sz w:val="24"/>
          <w:szCs w:val="24"/>
        </w:rPr>
        <w:t xml:space="preserve"> Small flows may become difficult to see and compare. An alternative is a table displaying the exact flow values.</w:t>
      </w:r>
    </w:p>
    <w:p w14:paraId="58172319" w14:textId="77777777" w:rsidR="00DA1963" w:rsidRPr="00DA1963" w:rsidRDefault="00DA1963" w:rsidP="00DA196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82D9168" w14:textId="77777777" w:rsidR="00DA1963" w:rsidRPr="00DA1963" w:rsidRDefault="00DA1963" w:rsidP="00DA19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1963" w:rsidRPr="00DA1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E15"/>
    <w:multiLevelType w:val="hybridMultilevel"/>
    <w:tmpl w:val="BE1855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55617"/>
    <w:multiLevelType w:val="hybridMultilevel"/>
    <w:tmpl w:val="649AE1DA"/>
    <w:lvl w:ilvl="0" w:tplc="3BC68E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D94"/>
    <w:multiLevelType w:val="hybridMultilevel"/>
    <w:tmpl w:val="33EC58B8"/>
    <w:lvl w:ilvl="0" w:tplc="FD3C863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7222761">
    <w:abstractNumId w:val="2"/>
  </w:num>
  <w:num w:numId="2" w16cid:durableId="1753042168">
    <w:abstractNumId w:val="1"/>
  </w:num>
  <w:num w:numId="3" w16cid:durableId="124329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63"/>
    <w:rsid w:val="00751ED4"/>
    <w:rsid w:val="007A0B13"/>
    <w:rsid w:val="00991DEF"/>
    <w:rsid w:val="00DA1963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5B5"/>
  <w15:chartTrackingRefBased/>
  <w15:docId w15:val="{B3C2EE4B-20B6-4472-BD4B-2CA31C2D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1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2026-10-13T09:04:00Z</dcterms:created>
  <dcterms:modified xsi:type="dcterms:W3CDTF">2026-10-13T09:18:00Z</dcterms:modified>
</cp:coreProperties>
</file>