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 No: 14: Determination and plotting of Polarization in different Dielectric Medium with their relative permittivity and to find electric susceptibility.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Program: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512445</wp:posOffset>
            </wp:positionH>
            <wp:positionV relativeFrom="paragraph">
              <wp:posOffset>141605</wp:posOffset>
            </wp:positionV>
            <wp:extent cx="4465320" cy="59207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592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487680</wp:posOffset>
            </wp:positionH>
            <wp:positionV relativeFrom="paragraph">
              <wp:posOffset>69850</wp:posOffset>
            </wp:positionV>
            <wp:extent cx="4724400" cy="26441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64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3735" cy="35585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55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364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3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4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2</Pages>
  <Words>22</Words>
  <Characters>143</Characters>
  <CharactersWithSpaces>163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2026-08-17T14:14:26Z</dcterms:created>
  <dc:creator/>
  <dc:description/>
  <dc:language>en-IN</dc:language>
  <cp:lastModifiedBy/>
  <dcterms:modified xsi:type="dcterms:W3CDTF">2026-08-17T14:46:07Z</dcterms:modified>
  <cp:revision>1</cp:revision>
  <dc:subject/>
  <dc:title/>
</cp:coreProperties>
</file>