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No:15 Determination and plotting of Inductance (i) Self-inductance and Mutual inductance of</w:t>
      </w:r>
    </w:p>
    <w:p>
      <w:pPr>
        <w:pStyle w:val="Normal"/>
        <w:bidi w:val="0"/>
        <w:jc w:val="start"/>
        <w:rPr/>
      </w:pPr>
      <w:r>
        <w:rPr/>
        <w:t>current carrying coil, (ii) solenoid and toroid with different (a) length and (b) circumferential area.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758825</wp:posOffset>
            </wp:positionH>
            <wp:positionV relativeFrom="paragraph">
              <wp:posOffset>98425</wp:posOffset>
            </wp:positionV>
            <wp:extent cx="5075555" cy="71399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713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777240</wp:posOffset>
            </wp:positionH>
            <wp:positionV relativeFrom="paragraph">
              <wp:posOffset>-490855</wp:posOffset>
            </wp:positionV>
            <wp:extent cx="4091940" cy="54254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756285</wp:posOffset>
            </wp:positionH>
            <wp:positionV relativeFrom="paragraph">
              <wp:posOffset>112395</wp:posOffset>
            </wp:positionV>
            <wp:extent cx="4701540" cy="43078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30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156845</wp:posOffset>
            </wp:positionH>
            <wp:positionV relativeFrom="paragraph">
              <wp:posOffset>-411480</wp:posOffset>
            </wp:positionV>
            <wp:extent cx="5807075" cy="43110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31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186055</wp:posOffset>
            </wp:positionH>
            <wp:positionV relativeFrom="paragraph">
              <wp:posOffset>4395470</wp:posOffset>
            </wp:positionV>
            <wp:extent cx="5715635" cy="53111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531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103505</wp:posOffset>
            </wp:positionH>
            <wp:positionV relativeFrom="paragraph">
              <wp:posOffset>-120650</wp:posOffset>
            </wp:positionV>
            <wp:extent cx="5966460" cy="85426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854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3984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2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LibreOffice/26.2.5.2$Windows_X86_64 LibreOffice_project/cd7284b4cbbfeb507e630c1aac019f4157393acb</Application>
  <AppVersion>15.0000</AppVersion>
  <Pages>5</Pages>
  <Words>29</Words>
  <Characters>180</Characters>
  <CharactersWithSpaces>206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2026-08-17T14:18:02Z</dcterms:created>
  <dc:creator/>
  <dc:description/>
  <dc:language>en-IN</dc:language>
  <cp:lastModifiedBy/>
  <dcterms:modified xsi:type="dcterms:W3CDTF">2026-08-17T14:46:20Z</dcterms:modified>
  <cp:revision>1</cp:revision>
  <dc:subject/>
  <dc:title/>
</cp:coreProperties>
</file>