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ResumeTitle"/>
      </w:pPr>
      <w:r>
        <w:rPr>
          <w:rFonts w:ascii="Calibri" w:hAnsi="Calibri" w:eastAsia="Calibri"/>
          <w:b/>
          <w:i w:val="0"/>
          <w:color w:val="141820"/>
          <w:sz w:val="37"/>
        </w:rPr>
        <w:t>Yaswanth Muppalla</w:t>
      </w:r>
    </w:p>
    <w:p>
      <w:pPr>
        <w:pStyle w:val="ContactLine"/>
      </w:pPr>
      <w:r>
        <w:rPr>
          <w:rFonts w:ascii="Calibri" w:hAnsi="Calibri" w:eastAsia="Calibri"/>
          <w:b w:val="0"/>
          <w:i w:val="0"/>
          <w:color w:val="141820"/>
          <w:sz w:val="18"/>
        </w:rPr>
        <w:t xml:space="preserve">Atlanta, GA | +1 845-663-4330 | </w:t>
      </w:r>
      <w:hyperlink r:id="rId9">
        <w:r>
          <w:rPr>
            <w:rFonts w:ascii="Calibri" w:hAnsi="Calibri" w:eastAsia="Calibri"/>
            <w:color w:val="0563C1"/>
            <w:u w:val="single"/>
            <w:sz w:val="17"/>
          </w:rPr>
          <w:t>yaswanthmuppalla2025@gmail.com</w:t>
        </w:r>
      </w:hyperlink>
      <w:r>
        <w:rPr>
          <w:rFonts w:ascii="Calibri" w:hAnsi="Calibri" w:eastAsia="Calibri"/>
          <w:b w:val="0"/>
          <w:i w:val="0"/>
          <w:color w:val="141820"/>
          <w:sz w:val="18"/>
        </w:rPr>
        <w:t xml:space="preserve"> | </w:t>
      </w:r>
      <w:hyperlink r:id="rId10">
        <w:r>
          <w:rPr>
            <w:rFonts w:ascii="Calibri" w:hAnsi="Calibri" w:eastAsia="Calibri"/>
            <w:color w:val="0563C1"/>
            <w:u w:val="single"/>
            <w:sz w:val="17"/>
          </w:rPr>
          <w:t>LinkedIn</w:t>
        </w:r>
      </w:hyperlink>
      <w:r>
        <w:rPr>
          <w:rFonts w:ascii="Calibri" w:hAnsi="Calibri" w:eastAsia="Calibri"/>
          <w:b w:val="0"/>
          <w:i w:val="0"/>
          <w:color w:val="141820"/>
          <w:sz w:val="18"/>
        </w:rPr>
        <w:t xml:space="preserve"> | </w:t>
      </w:r>
      <w:hyperlink r:id="rId11">
        <w:r>
          <w:rPr>
            <w:rFonts w:ascii="Calibri" w:hAnsi="Calibri" w:eastAsia="Calibri"/>
            <w:color w:val="0563C1"/>
            <w:u w:val="single"/>
            <w:sz w:val="17"/>
          </w:rPr>
          <w:t>GitHub</w:t>
        </w:r>
      </w:hyperlink>
    </w:p>
    <w:p>
      <w:pPr>
        <w:pStyle w:val="Tagline"/>
      </w:pPr>
      <w:r>
        <w:rPr>
          <w:rFonts w:ascii="Calibri" w:hAnsi="Calibri" w:eastAsia="Calibri"/>
          <w:b/>
          <w:i/>
          <w:color w:val="141820"/>
          <w:sz w:val="18"/>
        </w:rPr>
      </w:r>
      <w:r>
        <w:rPr>
          <w:rFonts w:ascii="Calibri" w:hAnsi="Calibri" w:eastAsia="Calibri"/>
          <w:b w:val="0"/>
          <w:i/>
          <w:color w:val="141820"/>
          <w:sz w:val="18"/>
        </w:rPr>
      </w:r>
      <w:r>
        <w:rPr>
          <w:rFonts w:ascii="Calibri" w:hAnsi="Calibri" w:eastAsia="Calibri"/>
          <w:b/>
          <w:i/>
          <w:color w:val="141820"/>
          <w:sz w:val="18"/>
        </w:rPr>
      </w:r>
      <w:r>
        <w:rPr>
          <w:rFonts w:ascii="Calibri" w:hAnsi="Calibri" w:eastAsia="Calibri"/>
          <w:b w:val="0"/>
          <w:i/>
          <w:color w:val="141820"/>
          <w:sz w:val="18"/>
        </w:rPr>
      </w:r>
      <w:r>
        <w:rPr>
          <w:rFonts w:ascii="Calibri" w:hAnsi="Calibri" w:eastAsia="Calibri"/>
          <w:b/>
          <w:i/>
          <w:color w:val="141820"/>
          <w:sz w:val="18"/>
        </w:rPr>
      </w:r>
      <w:r>
        <w:rPr>
          <w:rFonts w:ascii="Calibri" w:hAnsi="Calibri" w:eastAsia="Calibri"/>
          <w:b w:val="0"/>
          <w:i/>
          <w:color w:val="141820"/>
          <w:sz w:val="18"/>
        </w:rPr>
      </w:r>
      <w:r>
        <w:rPr>
          <w:rFonts w:ascii="Calibri" w:hAnsi="Calibri"/>
          <w:b/>
          <w:i/>
          <w:sz w:val="18"/>
        </w:rPr>
        <w:t>AI Platform Engineer</w:t>
      </w:r>
      <w:r>
        <w:rPr>
          <w:rFonts w:ascii="Calibri" w:hAnsi="Calibri"/>
          <w:b w:val="0"/>
          <w:i/>
          <w:sz w:val="18"/>
        </w:rPr>
        <w:t xml:space="preserve"> | </w:t>
      </w:r>
      <w:r>
        <w:rPr>
          <w:rFonts w:ascii="Calibri" w:hAnsi="Calibri"/>
          <w:b/>
          <w:i/>
          <w:sz w:val="18"/>
        </w:rPr>
        <w:t>Senior Software Engineer</w:t>
      </w:r>
      <w:r>
        <w:rPr>
          <w:rFonts w:ascii="Calibri" w:hAnsi="Calibri"/>
          <w:b w:val="0"/>
          <w:i/>
          <w:sz w:val="18"/>
        </w:rPr>
        <w:t xml:space="preserve"> | Backend Systems | </w:t>
      </w:r>
      <w:r>
        <w:rPr>
          <w:rFonts w:ascii="Calibri" w:hAnsi="Calibri"/>
          <w:b/>
          <w:i/>
          <w:sz w:val="18"/>
        </w:rPr>
        <w:t>AWS</w:t>
      </w:r>
      <w:r>
        <w:rPr>
          <w:rFonts w:ascii="Calibri" w:hAnsi="Calibri"/>
          <w:b w:val="0"/>
          <w:i/>
          <w:sz w:val="18"/>
        </w:rPr>
        <w:t xml:space="preserve"> | Data Engineering</w:t>
      </w:r>
    </w:p>
    <w:p>
      <w:pPr>
        <w:pStyle w:val="ResumeSection"/>
        <w:pBdr>
          <w:bottom w:val="single" w:sz="6" w:space="1" w:color="000000"/>
        </w:pBdr>
        <w:keepNext/>
      </w:pPr>
      <w:r>
        <w:rPr>
          <w:rFonts w:ascii="Calibri" w:hAnsi="Calibri" w:eastAsia="Calibri"/>
          <w:b/>
          <w:i w:val="0"/>
          <w:color w:val="000000"/>
          <w:sz w:val="20"/>
        </w:rPr>
        <w:t>FOUNDER-LED TECHNICAL PROJECTS</w:t>
      </w:r>
    </w:p>
    <w:p>
      <w:pPr>
        <w:pStyle w:val="RoleLine"/>
        <w:tabs>
          <w:tab w:pos="10080" w:val="right"/>
        </w:tabs>
        <w:keepNext/>
      </w:pPr>
      <w:r>
        <w:rPr>
          <w:rFonts w:ascii="Calibri" w:hAnsi="Calibri" w:eastAsia="Calibri"/>
          <w:b/>
          <w:i w:val="0"/>
          <w:color w:val="141820"/>
          <w:sz w:val="19"/>
        </w:rPr>
        <w:t>OmInsights</w:t>
      </w:r>
      <w:r>
        <w:rPr>
          <w:rFonts w:ascii="Calibri" w:hAnsi="Calibri" w:eastAsia="Calibri"/>
          <w:b w:val="0"/>
          <w:i w:val="0"/>
          <w:color w:val="141820"/>
          <w:sz w:val="19"/>
        </w:rPr>
        <w:t xml:space="preserve"> - Founder-Led AI Platform Build</w:t>
      </w:r>
      <w:r>
        <w:rPr>
          <w:sz w:val="19"/>
        </w:rPr>
        <w:tab/>
      </w:r>
      <w:r>
        <w:rPr>
          <w:rFonts w:ascii="Calibri" w:hAnsi="Calibri" w:eastAsia="Calibri"/>
          <w:b/>
          <w:i w:val="0"/>
          <w:color w:val="141820"/>
          <w:sz w:val="19"/>
        </w:rPr>
        <w:t>Jan 2024 - Present</w:t>
      </w:r>
    </w:p>
    <w:p>
      <w:pPr>
        <w:pStyle w:val="ImpactLine"/>
        <w:keepNext/>
      </w:pPr>
      <w:r>
        <w:rPr>
          <w:rFonts w:ascii="Calibri" w:hAnsi="Calibri"/>
          <w:b/>
          <w:i/>
          <w:sz w:val="17"/>
        </w:rPr>
        <w:t xml:space="preserve">Impact: </w:t>
      </w:r>
      <w:r>
        <w:rPr>
          <w:rFonts w:ascii="Calibri" w:hAnsi="Calibri"/>
          <w:b w:val="0"/>
          <w:i/>
          <w:sz w:val="17"/>
        </w:rPr>
        <w:t xml:space="preserve">Built a </w:t>
      </w:r>
      <w:r>
        <w:rPr>
          <w:rFonts w:ascii="Calibri" w:hAnsi="Calibri"/>
          <w:b/>
          <w:i/>
          <w:sz w:val="17"/>
        </w:rPr>
        <w:t>6-component AI platform</w:t>
      </w:r>
      <w:r>
        <w:rPr>
          <w:rFonts w:ascii="Calibri" w:hAnsi="Calibri"/>
          <w:b w:val="0"/>
          <w:i/>
          <w:sz w:val="17"/>
        </w:rPr>
        <w:t xml:space="preserve"> with </w:t>
      </w:r>
      <w:r>
        <w:rPr>
          <w:rFonts w:ascii="Calibri" w:hAnsi="Calibri"/>
          <w:b/>
          <w:i/>
          <w:sz w:val="17"/>
        </w:rPr>
        <w:t>tenant-scoped RAG</w:t>
      </w:r>
      <w:r>
        <w:rPr>
          <w:rFonts w:ascii="Calibri" w:hAnsi="Calibri"/>
          <w:b w:val="0"/>
          <w:i/>
          <w:sz w:val="17"/>
        </w:rPr>
        <w:t xml:space="preserve">, </w:t>
      </w:r>
      <w:r>
        <w:rPr>
          <w:rFonts w:ascii="Calibri" w:hAnsi="Calibri"/>
          <w:b/>
          <w:i/>
          <w:sz w:val="17"/>
        </w:rPr>
        <w:t>Context Engine orchestration</w:t>
      </w:r>
      <w:r>
        <w:rPr>
          <w:rFonts w:ascii="Calibri" w:hAnsi="Calibri"/>
          <w:b w:val="0"/>
          <w:i/>
          <w:sz w:val="17"/>
        </w:rPr>
        <w:t xml:space="preserve">, </w:t>
      </w:r>
      <w:r>
        <w:rPr>
          <w:rFonts w:ascii="Calibri" w:hAnsi="Calibri"/>
          <w:b/>
          <w:i/>
          <w:sz w:val="17"/>
        </w:rPr>
        <w:t>MCP tool execution</w:t>
      </w:r>
      <w:r>
        <w:rPr>
          <w:rFonts w:ascii="Calibri" w:hAnsi="Calibri"/>
          <w:b w:val="0"/>
          <w:i/>
          <w:sz w:val="17"/>
        </w:rPr>
        <w:t xml:space="preserve">, </w:t>
      </w:r>
      <w:r>
        <w:rPr>
          <w:rFonts w:ascii="Calibri" w:hAnsi="Calibri"/>
          <w:b/>
          <w:i/>
          <w:sz w:val="17"/>
        </w:rPr>
        <w:t>async file processing</w:t>
      </w:r>
      <w:r>
        <w:rPr>
          <w:rFonts w:ascii="Calibri" w:hAnsi="Calibri"/>
          <w:b w:val="0"/>
          <w:i/>
          <w:sz w:val="17"/>
        </w:rPr>
        <w:t xml:space="preserve">, and </w:t>
      </w:r>
      <w:r>
        <w:rPr>
          <w:rFonts w:ascii="Calibri" w:hAnsi="Calibri"/>
          <w:b/>
          <w:i/>
          <w:sz w:val="17"/>
        </w:rPr>
        <w:t>source-backed answers</w:t>
      </w:r>
      <w:r>
        <w:rPr>
          <w:rFonts w:ascii="Calibri" w:hAnsi="Calibri"/>
          <w:b w:val="0"/>
          <w:i/>
          <w:sz w:val="17"/>
        </w:rPr>
        <w:t xml:space="preserve"> over owned documents.</w:t>
      </w:r>
    </w:p>
    <w:p>
      <w:pPr>
        <w:pStyle w:val="ResumeBullet"/>
        <w:numPr>
          <w:ilvl w:val="0"/>
          <w:numId w:val="100"/>
        </w:numPr>
        <w:keepLines/>
      </w:pP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  <w:t xml:space="preserve">Architected </w:t>
      </w:r>
      <w:r>
        <w:rPr>
          <w:rFonts w:ascii="Calibri" w:hAnsi="Calibri"/>
          <w:b/>
          <w:i w:val="0"/>
          <w:sz w:val="18"/>
        </w:rPr>
        <w:t>Angular UI</w:t>
      </w:r>
      <w:r>
        <w:rPr>
          <w:rFonts w:ascii="Calibri" w:hAnsi="Calibri"/>
          <w:b w:val="0"/>
          <w:i w:val="0"/>
          <w:sz w:val="18"/>
        </w:rPr>
        <w:t xml:space="preserve">, </w:t>
      </w:r>
      <w:r>
        <w:rPr>
          <w:rFonts w:ascii="Calibri" w:hAnsi="Calibri"/>
          <w:b/>
          <w:i w:val="0"/>
          <w:sz w:val="18"/>
        </w:rPr>
        <w:t>FastAPI Business Service</w:t>
      </w:r>
      <w:r>
        <w:rPr>
          <w:rFonts w:ascii="Calibri" w:hAnsi="Calibri"/>
          <w:b w:val="0"/>
          <w:i w:val="0"/>
          <w:sz w:val="18"/>
        </w:rPr>
        <w:t xml:space="preserve">, </w:t>
      </w:r>
      <w:r>
        <w:rPr>
          <w:rFonts w:ascii="Calibri" w:hAnsi="Calibri"/>
          <w:b/>
          <w:i w:val="0"/>
          <w:sz w:val="18"/>
        </w:rPr>
        <w:t>Context Engine</w:t>
      </w:r>
      <w:r>
        <w:rPr>
          <w:rFonts w:ascii="Calibri" w:hAnsi="Calibri"/>
          <w:b w:val="0"/>
          <w:i w:val="0"/>
          <w:sz w:val="18"/>
        </w:rPr>
        <w:t xml:space="preserve">, </w:t>
      </w:r>
      <w:r>
        <w:rPr>
          <w:rFonts w:ascii="Calibri" w:hAnsi="Calibri"/>
          <w:b/>
          <w:i w:val="0"/>
          <w:sz w:val="18"/>
        </w:rPr>
        <w:t>MCP Server</w:t>
      </w:r>
      <w:r>
        <w:rPr>
          <w:rFonts w:ascii="Calibri" w:hAnsi="Calibri"/>
          <w:b w:val="0"/>
          <w:i w:val="0"/>
          <w:sz w:val="18"/>
        </w:rPr>
        <w:t xml:space="preserve">, </w:t>
      </w:r>
      <w:r>
        <w:rPr>
          <w:rFonts w:ascii="Calibri" w:hAnsi="Calibri"/>
          <w:b/>
          <w:i w:val="0"/>
          <w:sz w:val="18"/>
        </w:rPr>
        <w:t>File Processing worker</w:t>
      </w:r>
      <w:r>
        <w:rPr>
          <w:rFonts w:ascii="Calibri" w:hAnsi="Calibri"/>
          <w:b w:val="0"/>
          <w:i w:val="0"/>
          <w:sz w:val="18"/>
        </w:rPr>
        <w:t xml:space="preserve">, and </w:t>
      </w:r>
      <w:r>
        <w:rPr>
          <w:rFonts w:ascii="Calibri" w:hAnsi="Calibri"/>
          <w:b/>
          <w:i w:val="0"/>
          <w:sz w:val="18"/>
        </w:rPr>
        <w:t>AWS-backed deployment paths</w:t>
      </w:r>
      <w:r>
        <w:rPr>
          <w:rFonts w:ascii="Calibri" w:hAnsi="Calibri"/>
          <w:b w:val="0"/>
          <w:i w:val="0"/>
          <w:sz w:val="18"/>
        </w:rPr>
        <w:t xml:space="preserve"> with </w:t>
      </w:r>
      <w:r>
        <w:rPr>
          <w:rFonts w:ascii="Calibri" w:hAnsi="Calibri"/>
          <w:b/>
          <w:i w:val="0"/>
          <w:sz w:val="18"/>
        </w:rPr>
        <w:t>CI/CD</w:t>
      </w:r>
      <w:r>
        <w:rPr>
          <w:rFonts w:ascii="Calibri" w:hAnsi="Calibri"/>
          <w:b w:val="0"/>
          <w:i w:val="0"/>
          <w:sz w:val="18"/>
        </w:rPr>
        <w:t xml:space="preserve"> and </w:t>
      </w:r>
      <w:r>
        <w:rPr>
          <w:rFonts w:ascii="Calibri" w:hAnsi="Calibri"/>
          <w:b/>
          <w:i w:val="0"/>
          <w:sz w:val="18"/>
        </w:rPr>
        <w:t>tenant-aware AWS operations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ResumeBullet"/>
        <w:numPr>
          <w:ilvl w:val="0"/>
          <w:numId w:val="100"/>
        </w:numPr>
        <w:keepLines/>
      </w:pP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  <w:t xml:space="preserve">Built </w:t>
      </w:r>
      <w:r>
        <w:rPr>
          <w:rFonts w:ascii="Calibri" w:hAnsi="Calibri"/>
          <w:b/>
          <w:i w:val="0"/>
          <w:sz w:val="18"/>
        </w:rPr>
        <w:t>document intelligence pipelines</w:t>
      </w:r>
      <w:r>
        <w:rPr>
          <w:rFonts w:ascii="Calibri" w:hAnsi="Calibri"/>
          <w:b w:val="0"/>
          <w:i w:val="0"/>
          <w:sz w:val="18"/>
        </w:rPr>
        <w:t xml:space="preserve"> for upload, parse, normalize, chunk, embed, persist, retrieve, and cite flows for </w:t>
      </w:r>
      <w:r>
        <w:rPr>
          <w:rFonts w:ascii="Calibri" w:hAnsi="Calibri"/>
          <w:b/>
          <w:i w:val="0"/>
          <w:sz w:val="18"/>
        </w:rPr>
        <w:t>grounded RAG responses</w:t>
      </w:r>
      <w:r>
        <w:rPr>
          <w:rFonts w:ascii="Calibri" w:hAnsi="Calibri"/>
          <w:b w:val="0"/>
          <w:i w:val="0"/>
          <w:sz w:val="18"/>
        </w:rPr>
        <w:t xml:space="preserve"> with </w:t>
      </w:r>
      <w:r>
        <w:rPr>
          <w:rFonts w:ascii="Calibri" w:hAnsi="Calibri"/>
          <w:b/>
          <w:i w:val="0"/>
          <w:sz w:val="18"/>
        </w:rPr>
        <w:t>source ledgers</w:t>
      </w:r>
      <w:r>
        <w:rPr>
          <w:rFonts w:ascii="Calibri" w:hAnsi="Calibri"/>
          <w:b w:val="0"/>
          <w:i w:val="0"/>
          <w:sz w:val="18"/>
        </w:rPr>
        <w:t xml:space="preserve"> and </w:t>
      </w:r>
      <w:r>
        <w:rPr>
          <w:rFonts w:ascii="Calibri" w:hAnsi="Calibri"/>
          <w:b/>
          <w:i w:val="0"/>
          <w:sz w:val="18"/>
        </w:rPr>
        <w:t>retrieval quality controls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ResumeBullet"/>
        <w:numPr>
          <w:ilvl w:val="0"/>
          <w:numId w:val="100"/>
        </w:numPr>
        <w:keepLines/>
      </w:pP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  <w:t xml:space="preserve">Designed Context Engine flows for </w:t>
      </w:r>
      <w:r>
        <w:rPr>
          <w:rFonts w:ascii="Calibri" w:hAnsi="Calibri"/>
          <w:b/>
          <w:i w:val="0"/>
          <w:sz w:val="18"/>
        </w:rPr>
        <w:t>chat/session memory, selected context</w:t>
      </w:r>
      <w:r>
        <w:rPr>
          <w:rFonts w:ascii="Calibri" w:hAnsi="Calibri"/>
          <w:b w:val="0"/>
          <w:i w:val="0"/>
          <w:sz w:val="18"/>
        </w:rPr>
        <w:t xml:space="preserve">, KB injection, prompt assembly, and </w:t>
      </w:r>
      <w:r>
        <w:rPr>
          <w:rFonts w:ascii="Calibri" w:hAnsi="Calibri"/>
          <w:b/>
          <w:i w:val="0"/>
          <w:sz w:val="18"/>
        </w:rPr>
        <w:t>LLM/context harness design</w:t>
      </w:r>
      <w:r>
        <w:rPr>
          <w:rFonts w:ascii="Calibri" w:hAnsi="Calibri"/>
          <w:b w:val="0"/>
          <w:i w:val="0"/>
          <w:sz w:val="18"/>
        </w:rPr>
        <w:t xml:space="preserve"> for </w:t>
      </w:r>
      <w:r>
        <w:rPr>
          <w:rFonts w:ascii="Calibri" w:hAnsi="Calibri"/>
          <w:b/>
          <w:i w:val="0"/>
          <w:sz w:val="18"/>
        </w:rPr>
        <w:t>multi-turn RAG orchestration</w:t>
      </w:r>
      <w:r>
        <w:rPr>
          <w:rFonts w:ascii="Calibri" w:hAnsi="Calibri"/>
          <w:b w:val="0"/>
          <w:i w:val="0"/>
          <w:sz w:val="18"/>
        </w:rPr>
        <w:t xml:space="preserve"> and </w:t>
      </w:r>
      <w:r>
        <w:rPr>
          <w:rFonts w:ascii="Calibri" w:hAnsi="Calibri"/>
          <w:b/>
          <w:i w:val="0"/>
          <w:sz w:val="18"/>
        </w:rPr>
        <w:t>scoped answer grounding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ResumeBullet"/>
        <w:numPr>
          <w:ilvl w:val="0"/>
          <w:numId w:val="100"/>
        </w:numPr>
        <w:keepLines/>
      </w:pPr>
      <w:r>
        <w:rPr>
          <w:rFonts w:ascii="Calibri" w:hAnsi="Calibri"/>
          <w:b w:val="0"/>
          <w:i w:val="0"/>
          <w:sz w:val="18"/>
        </w:rPr>
        <w:t xml:space="preserve">Implemented </w:t>
      </w:r>
      <w:r>
        <w:rPr>
          <w:rFonts w:ascii="Calibri" w:hAnsi="Calibri"/>
          <w:b/>
          <w:i w:val="0"/>
          <w:sz w:val="18"/>
        </w:rPr>
        <w:t>MCP/API runtime patterns</w:t>
      </w:r>
      <w:r>
        <w:rPr>
          <w:rFonts w:ascii="Calibri" w:hAnsi="Calibri"/>
          <w:b w:val="0"/>
          <w:i w:val="0"/>
          <w:sz w:val="18"/>
        </w:rPr>
        <w:t xml:space="preserve"> with </w:t>
      </w:r>
      <w:r>
        <w:rPr>
          <w:rFonts w:ascii="Calibri" w:hAnsi="Calibri"/>
          <w:b/>
          <w:i w:val="0"/>
          <w:sz w:val="18"/>
        </w:rPr>
        <w:t>tool catalog APIs</w:t>
      </w:r>
      <w:r>
        <w:rPr>
          <w:rFonts w:ascii="Calibri" w:hAnsi="Calibri"/>
          <w:b w:val="0"/>
          <w:i w:val="0"/>
          <w:sz w:val="18"/>
        </w:rPr>
        <w:t xml:space="preserve">, native/template tools, </w:t>
      </w:r>
      <w:r>
        <w:rPr>
          <w:rFonts w:ascii="Calibri" w:hAnsi="Calibri"/>
          <w:b/>
          <w:i w:val="0"/>
          <w:sz w:val="18"/>
        </w:rPr>
        <w:t>scoped document search</w:t>
      </w:r>
      <w:r>
        <w:rPr>
          <w:rFonts w:ascii="Calibri" w:hAnsi="Calibri"/>
          <w:b w:val="0"/>
          <w:i w:val="0"/>
          <w:sz w:val="18"/>
        </w:rPr>
        <w:t xml:space="preserve">, execution logging, cache behavior, and </w:t>
      </w:r>
      <w:r>
        <w:rPr>
          <w:rFonts w:ascii="Calibri" w:hAnsi="Calibri"/>
          <w:b/>
          <w:i w:val="0"/>
          <w:sz w:val="18"/>
        </w:rPr>
        <w:t>access-aware tool selection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ResumeBullet"/>
        <w:numPr>
          <w:ilvl w:val="0"/>
          <w:numId w:val="100"/>
        </w:numPr>
        <w:keepLines/>
      </w:pPr>
      <w:r>
        <w:rPr>
          <w:rFonts w:ascii="Calibri" w:hAnsi="Calibri"/>
          <w:b w:val="0"/>
          <w:i w:val="0"/>
          <w:sz w:val="18"/>
        </w:rPr>
        <w:t xml:space="preserve">Combined </w:t>
      </w:r>
      <w:r>
        <w:rPr>
          <w:rFonts w:ascii="Calibri" w:hAnsi="Calibri"/>
          <w:b/>
          <w:i w:val="0"/>
          <w:sz w:val="18"/>
        </w:rPr>
        <w:t>source-ledger, citation, guardrail, caching, and semantic caching patterns</w:t>
      </w:r>
      <w:r>
        <w:rPr>
          <w:rFonts w:ascii="Calibri" w:hAnsi="Calibri"/>
          <w:b w:val="0"/>
          <w:i w:val="0"/>
          <w:sz w:val="18"/>
        </w:rPr>
        <w:t xml:space="preserve"> to keep AI outputs grounded and traceable.</w:t>
      </w:r>
    </w:p>
    <w:p>
      <w:pPr>
        <w:pStyle w:val="ResumeSection"/>
        <w:pBdr>
          <w:bottom w:val="single" w:sz="6" w:space="1" w:color="000000"/>
        </w:pBdr>
        <w:keepNext/>
      </w:pPr>
      <w:r>
        <w:rPr>
          <w:rFonts w:ascii="Calibri" w:hAnsi="Calibri" w:eastAsia="Calibri"/>
          <w:b/>
          <w:i w:val="0"/>
          <w:color w:val="000000"/>
          <w:sz w:val="20"/>
        </w:rPr>
        <w:t>PROFESSIONAL EXPERIENCE</w:t>
      </w:r>
    </w:p>
    <w:p>
      <w:pPr>
        <w:pStyle w:val="RoleLine"/>
        <w:tabs>
          <w:tab w:pos="10080" w:val="right"/>
        </w:tabs>
        <w:keepNext/>
      </w:pPr>
      <w:r>
        <w:rPr>
          <w:rFonts w:ascii="Calibri" w:hAnsi="Calibri" w:eastAsia="Calibri"/>
          <w:b/>
          <w:i w:val="0"/>
          <w:color w:val="141820"/>
          <w:sz w:val="19"/>
        </w:rPr>
        <w:t>American Express</w:t>
      </w:r>
      <w:r>
        <w:rPr>
          <w:rFonts w:ascii="Calibri" w:hAnsi="Calibri" w:eastAsia="Calibri"/>
          <w:b w:val="0"/>
          <w:i w:val="0"/>
          <w:color w:val="141820"/>
          <w:sz w:val="19"/>
        </w:rPr>
        <w:t xml:space="preserve"> | Senior Software Engineer</w:t>
      </w:r>
      <w:r>
        <w:rPr>
          <w:sz w:val="19"/>
        </w:rPr>
        <w:tab/>
      </w:r>
      <w:r>
        <w:rPr>
          <w:rFonts w:ascii="Calibri" w:hAnsi="Calibri" w:eastAsia="Calibri"/>
          <w:b/>
          <w:i w:val="0"/>
          <w:color w:val="141820"/>
          <w:sz w:val="19"/>
        </w:rPr>
        <w:t>Apr 2023 - Present</w:t>
      </w:r>
    </w:p>
    <w:p>
      <w:pPr>
        <w:pStyle w:val="ImpactLine"/>
        <w:keepNext/>
      </w:pPr>
      <w:r>
        <w:rPr>
          <w:rFonts w:ascii="Calibri" w:hAnsi="Calibri"/>
          <w:b/>
          <w:i/>
          <w:sz w:val="17"/>
        </w:rPr>
        <w:t xml:space="preserve">Impact: </w:t>
      </w:r>
      <w:r>
        <w:rPr>
          <w:rFonts w:ascii="Calibri" w:hAnsi="Calibri"/>
          <w:b w:val="0"/>
          <w:i/>
          <w:sz w:val="17"/>
        </w:rPr>
        <w:t xml:space="preserve">Consolidated </w:t>
      </w:r>
      <w:r>
        <w:rPr>
          <w:rFonts w:ascii="Calibri" w:hAnsi="Calibri"/>
          <w:b/>
          <w:i/>
          <w:sz w:val="17"/>
        </w:rPr>
        <w:t>10M+ financial records</w:t>
      </w:r>
      <w:r>
        <w:rPr>
          <w:rFonts w:ascii="Calibri" w:hAnsi="Calibri"/>
          <w:b w:val="0"/>
          <w:i/>
          <w:sz w:val="17"/>
        </w:rPr>
        <w:t xml:space="preserve">, improved reporting efficiency by </w:t>
      </w:r>
      <w:r>
        <w:rPr>
          <w:rFonts w:ascii="Calibri" w:hAnsi="Calibri"/>
          <w:b/>
          <w:i/>
          <w:sz w:val="17"/>
        </w:rPr>
        <w:t>35%</w:t>
      </w:r>
      <w:r>
        <w:rPr>
          <w:rFonts w:ascii="Calibri" w:hAnsi="Calibri"/>
          <w:b w:val="0"/>
          <w:i/>
          <w:sz w:val="17"/>
        </w:rPr>
        <w:t xml:space="preserve">, achieved </w:t>
      </w:r>
      <w:r>
        <w:rPr>
          <w:rFonts w:ascii="Calibri" w:hAnsi="Calibri"/>
          <w:b/>
          <w:i/>
          <w:sz w:val="17"/>
        </w:rPr>
        <w:t>99% data accuracy</w:t>
      </w:r>
      <w:r>
        <w:rPr>
          <w:rFonts w:ascii="Calibri" w:hAnsi="Calibri"/>
          <w:b w:val="0"/>
          <w:i/>
          <w:sz w:val="17"/>
        </w:rPr>
        <w:t xml:space="preserve">, reduced rerun/debug cycles by </w:t>
      </w:r>
      <w:r>
        <w:rPr>
          <w:rFonts w:ascii="Calibri" w:hAnsi="Calibri"/>
          <w:b/>
          <w:i/>
          <w:sz w:val="17"/>
        </w:rPr>
        <w:t>3x</w:t>
      </w:r>
      <w:r>
        <w:rPr>
          <w:rFonts w:ascii="Calibri" w:hAnsi="Calibri"/>
          <w:b w:val="0"/>
          <w:i/>
          <w:sz w:val="17"/>
        </w:rPr>
        <w:t xml:space="preserve">, and accelerated </w:t>
      </w:r>
      <w:r>
        <w:rPr>
          <w:rFonts w:ascii="Calibri" w:hAnsi="Calibri"/>
          <w:b/>
          <w:i/>
          <w:sz w:val="17"/>
        </w:rPr>
        <w:t>AI copilot support</w:t>
      </w:r>
      <w:r>
        <w:rPr>
          <w:rFonts w:ascii="Calibri" w:hAnsi="Calibri"/>
          <w:b w:val="0"/>
          <w:i/>
          <w:sz w:val="17"/>
        </w:rPr>
        <w:t>.</w:t>
      </w:r>
    </w:p>
    <w:p>
      <w:pPr>
        <w:pStyle w:val="ResumeBullet"/>
        <w:numPr>
          <w:ilvl w:val="0"/>
          <w:numId w:val="100"/>
        </w:numPr>
        <w:keepLines/>
      </w:pPr>
      <w:r>
        <w:rPr>
          <w:rFonts w:ascii="Calibri" w:hAnsi="Calibri"/>
          <w:b w:val="0"/>
          <w:i w:val="0"/>
          <w:sz w:val="18"/>
        </w:rPr>
        <w:t xml:space="preserve">Engineered a </w:t>
      </w:r>
      <w:r>
        <w:rPr>
          <w:rFonts w:ascii="Calibri" w:hAnsi="Calibri"/>
          <w:b/>
          <w:i w:val="0"/>
          <w:sz w:val="18"/>
        </w:rPr>
        <w:t>financial data platform</w:t>
      </w:r>
      <w:r>
        <w:rPr>
          <w:rFonts w:ascii="Calibri" w:hAnsi="Calibri"/>
          <w:b w:val="0"/>
          <w:i w:val="0"/>
          <w:sz w:val="18"/>
        </w:rPr>
        <w:t xml:space="preserve"> consolidating </w:t>
      </w:r>
      <w:r>
        <w:rPr>
          <w:rFonts w:ascii="Calibri" w:hAnsi="Calibri"/>
          <w:b/>
          <w:i w:val="0"/>
          <w:sz w:val="18"/>
        </w:rPr>
        <w:t>10M+ records</w:t>
      </w:r>
      <w:r>
        <w:rPr>
          <w:rFonts w:ascii="Calibri" w:hAnsi="Calibri"/>
          <w:b w:val="0"/>
          <w:i w:val="0"/>
          <w:sz w:val="18"/>
        </w:rPr>
        <w:t xml:space="preserve"> into </w:t>
      </w:r>
      <w:r>
        <w:rPr>
          <w:rFonts w:ascii="Calibri" w:hAnsi="Calibri"/>
          <w:b/>
          <w:i w:val="0"/>
          <w:sz w:val="18"/>
        </w:rPr>
        <w:t>MemSQL</w:t>
      </w:r>
      <w:r>
        <w:rPr>
          <w:rFonts w:ascii="Calibri" w:hAnsi="Calibri"/>
          <w:b w:val="0"/>
          <w:i w:val="0"/>
          <w:sz w:val="18"/>
        </w:rPr>
        <w:t xml:space="preserve">, improving reporting efficiency by </w:t>
      </w:r>
      <w:r>
        <w:rPr>
          <w:rFonts w:ascii="Calibri" w:hAnsi="Calibri"/>
          <w:b/>
          <w:i w:val="0"/>
          <w:sz w:val="18"/>
        </w:rPr>
        <w:t>35%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ResumeBullet"/>
        <w:numPr>
          <w:ilvl w:val="0"/>
          <w:numId w:val="100"/>
        </w:numPr>
        <w:keepLines/>
      </w:pPr>
      <w:r>
        <w:rPr>
          <w:rFonts w:ascii="Calibri" w:hAnsi="Calibri"/>
          <w:b w:val="0"/>
          <w:i w:val="0"/>
          <w:sz w:val="18"/>
        </w:rPr>
        <w:t xml:space="preserve">Designed </w:t>
      </w:r>
      <w:r>
        <w:rPr>
          <w:rFonts w:ascii="Calibri" w:hAnsi="Calibri"/>
          <w:b/>
          <w:i w:val="0"/>
          <w:sz w:val="18"/>
        </w:rPr>
        <w:t>JSON-configurable Java/Spring</w:t>
      </w:r>
      <w:r>
        <w:rPr>
          <w:rFonts w:ascii="Calibri" w:hAnsi="Calibri"/>
          <w:b w:val="0"/>
          <w:i w:val="0"/>
          <w:sz w:val="18"/>
        </w:rPr>
        <w:t xml:space="preserve"> and </w:t>
      </w:r>
      <w:r>
        <w:rPr>
          <w:rFonts w:ascii="Calibri" w:hAnsi="Calibri"/>
          <w:b/>
          <w:i w:val="0"/>
          <w:sz w:val="18"/>
        </w:rPr>
        <w:t>Apache Flink ingestion jobs</w:t>
      </w:r>
      <w:r>
        <w:rPr>
          <w:rFonts w:ascii="Calibri" w:hAnsi="Calibri"/>
          <w:b w:val="0"/>
          <w:i w:val="0"/>
          <w:sz w:val="18"/>
        </w:rPr>
        <w:t xml:space="preserve"> for high-volume transformation with </w:t>
      </w:r>
      <w:r>
        <w:rPr>
          <w:rFonts w:ascii="Calibri" w:hAnsi="Calibri"/>
          <w:b/>
          <w:i w:val="0"/>
          <w:sz w:val="18"/>
        </w:rPr>
        <w:t>99% data accuracy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ResumeBullet"/>
        <w:numPr>
          <w:ilvl w:val="0"/>
          <w:numId w:val="100"/>
        </w:numPr>
        <w:keepLines/>
      </w:pPr>
      <w:r>
        <w:rPr>
          <w:rFonts w:ascii="Calibri" w:hAnsi="Calibri"/>
          <w:b w:val="0"/>
          <w:i w:val="0"/>
          <w:sz w:val="18"/>
        </w:rPr>
        <w:t xml:space="preserve">Automated </w:t>
      </w:r>
      <w:r>
        <w:rPr>
          <w:rFonts w:ascii="Calibri" w:hAnsi="Calibri"/>
          <w:b/>
          <w:i w:val="0"/>
          <w:sz w:val="18"/>
        </w:rPr>
        <w:t>Airflow workflows</w:t>
      </w:r>
      <w:r>
        <w:rPr>
          <w:rFonts w:ascii="Calibri" w:hAnsi="Calibri"/>
          <w:b w:val="0"/>
          <w:i w:val="0"/>
          <w:sz w:val="18"/>
        </w:rPr>
        <w:t xml:space="preserve"> with modular operators, shell orchestration, and </w:t>
      </w:r>
      <w:r>
        <w:rPr>
          <w:rFonts w:ascii="Calibri" w:hAnsi="Calibri"/>
          <w:b/>
          <w:i w:val="0"/>
          <w:sz w:val="18"/>
        </w:rPr>
        <w:t>data-quality checks</w:t>
      </w:r>
      <w:r>
        <w:rPr>
          <w:rFonts w:ascii="Calibri" w:hAnsi="Calibri"/>
          <w:b w:val="0"/>
          <w:i w:val="0"/>
          <w:sz w:val="18"/>
        </w:rPr>
        <w:t xml:space="preserve">, reducing rerun/debug cycles by </w:t>
      </w:r>
      <w:r>
        <w:rPr>
          <w:rFonts w:ascii="Calibri" w:hAnsi="Calibri"/>
          <w:b/>
          <w:i w:val="0"/>
          <w:sz w:val="18"/>
        </w:rPr>
        <w:t>3x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ResumeBullet"/>
        <w:numPr>
          <w:ilvl w:val="0"/>
          <w:numId w:val="100"/>
        </w:numPr>
        <w:keepLines/>
      </w:pPr>
      <w:r>
        <w:rPr>
          <w:rFonts w:ascii="Calibri" w:hAnsi="Calibri"/>
          <w:b w:val="0"/>
          <w:i w:val="0"/>
          <w:sz w:val="18"/>
        </w:rPr>
        <w:t xml:space="preserve">Improved </w:t>
      </w:r>
      <w:r>
        <w:rPr>
          <w:rFonts w:ascii="Calibri" w:hAnsi="Calibri"/>
          <w:b/>
          <w:i w:val="0"/>
          <w:sz w:val="18"/>
        </w:rPr>
        <w:t>pipeline observability</w:t>
      </w:r>
      <w:r>
        <w:rPr>
          <w:rFonts w:ascii="Calibri" w:hAnsi="Calibri"/>
          <w:b w:val="0"/>
          <w:i w:val="0"/>
          <w:sz w:val="18"/>
        </w:rPr>
        <w:t xml:space="preserve"> with validation, lineage, SLA, auditability, and operational controls across financial analytics workflows.</w:t>
      </w:r>
    </w:p>
    <w:p>
      <w:pPr>
        <w:pStyle w:val="ResumeBullet"/>
        <w:numPr>
          <w:ilvl w:val="0"/>
          <w:numId w:val="100"/>
        </w:numPr>
      </w:pPr>
      <w:r>
        <w:rPr>
          <w:rFonts w:ascii="Calibri" w:hAnsi="Calibri"/>
          <w:b w:val="0"/>
          <w:i w:val="0"/>
          <w:sz w:val="18"/>
        </w:rPr>
        <w:t xml:space="preserve">Built </w:t>
      </w:r>
      <w:r>
        <w:rPr>
          <w:rFonts w:ascii="Calibri" w:hAnsi="Calibri"/>
          <w:b/>
          <w:i w:val="0"/>
          <w:sz w:val="18"/>
        </w:rPr>
        <w:t>RAG copilots for pipeline automation</w:t>
      </w:r>
      <w:r>
        <w:rPr>
          <w:rFonts w:ascii="Calibri" w:hAnsi="Calibri"/>
          <w:b w:val="0"/>
          <w:i w:val="0"/>
          <w:sz w:val="18"/>
        </w:rPr>
        <w:t xml:space="preserve"> over Airflow DAGs, run history, schema mappings, data-quality checks, and support context.</w:t>
      </w:r>
    </w:p>
    <w:p>
      <w:pPr>
        <w:pStyle w:val="ResumeBullet"/>
        <w:numPr>
          <w:ilvl w:val="0"/>
          <w:numId w:val="100"/>
        </w:numPr>
      </w:pPr>
      <w:r>
        <w:rPr>
          <w:rFonts w:ascii="Calibri" w:hAnsi="Calibri"/>
          <w:b w:val="0"/>
          <w:i w:val="0"/>
          <w:sz w:val="18"/>
        </w:rPr>
        <w:t xml:space="preserve">Used </w:t>
      </w:r>
      <w:r>
        <w:rPr>
          <w:rFonts w:ascii="Calibri" w:hAnsi="Calibri"/>
          <w:b/>
          <w:i w:val="0"/>
          <w:sz w:val="18"/>
        </w:rPr>
        <w:t>GitHub Copilot and agent-assisted development</w:t>
      </w:r>
      <w:r>
        <w:rPr>
          <w:rFonts w:ascii="Calibri" w:hAnsi="Calibri"/>
          <w:b w:val="0"/>
          <w:i w:val="0"/>
          <w:sz w:val="18"/>
        </w:rPr>
        <w:t xml:space="preserve"> to scaffold </w:t>
      </w:r>
      <w:r>
        <w:rPr>
          <w:rFonts w:ascii="Calibri" w:hAnsi="Calibri"/>
          <w:b/>
          <w:i w:val="0"/>
          <w:sz w:val="18"/>
        </w:rPr>
        <w:t>Java/Spring, Airflow operators, tests, runbooks, and automation utilities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RoleLine"/>
        <w:tabs>
          <w:tab w:pos="10080" w:val="right"/>
        </w:tabs>
        <w:keepNext/>
      </w:pPr>
      <w:r>
        <w:rPr>
          <w:rFonts w:ascii="Calibri" w:hAnsi="Calibri" w:eastAsia="Calibri"/>
          <w:b/>
          <w:i w:val="0"/>
          <w:color w:val="141820"/>
          <w:sz w:val="19"/>
        </w:rPr>
        <w:t>Skechers</w:t>
      </w:r>
      <w:r>
        <w:rPr>
          <w:rFonts w:ascii="Calibri" w:hAnsi="Calibri" w:eastAsia="Calibri"/>
          <w:b w:val="0"/>
          <w:i w:val="0"/>
          <w:color w:val="141820"/>
          <w:sz w:val="19"/>
        </w:rPr>
        <w:t xml:space="preserve"> | Software Engineer</w:t>
      </w:r>
      <w:r>
        <w:rPr>
          <w:sz w:val="19"/>
        </w:rPr>
        <w:tab/>
      </w:r>
      <w:r>
        <w:rPr>
          <w:rFonts w:ascii="Calibri" w:hAnsi="Calibri" w:eastAsia="Calibri"/>
          <w:b/>
          <w:i w:val="0"/>
          <w:color w:val="141820"/>
          <w:sz w:val="19"/>
        </w:rPr>
        <w:t>Oct 2020 - Mar 2023</w:t>
      </w:r>
    </w:p>
    <w:p>
      <w:pPr>
        <w:pStyle w:val="ImpactLine"/>
        <w:keepNext/>
      </w:pPr>
      <w:r>
        <w:rPr>
          <w:rFonts w:ascii="Calibri" w:hAnsi="Calibri"/>
          <w:b/>
          <w:i/>
          <w:sz w:val="17"/>
        </w:rPr>
        <w:t xml:space="preserve">Impact: </w:t>
      </w:r>
      <w:r>
        <w:rPr>
          <w:rFonts w:ascii="Calibri" w:hAnsi="Calibri"/>
          <w:b w:val="0"/>
          <w:i/>
          <w:sz w:val="17"/>
        </w:rPr>
        <w:t xml:space="preserve">Delivered </w:t>
      </w:r>
      <w:r>
        <w:rPr>
          <w:rFonts w:ascii="Calibri" w:hAnsi="Calibri"/>
          <w:b/>
          <w:i/>
          <w:sz w:val="17"/>
        </w:rPr>
        <w:t>15+ Python APIs</w:t>
      </w:r>
      <w:r>
        <w:rPr>
          <w:rFonts w:ascii="Calibri" w:hAnsi="Calibri"/>
          <w:b w:val="0"/>
          <w:i/>
          <w:sz w:val="17"/>
        </w:rPr>
        <w:t xml:space="preserve"> and </w:t>
      </w:r>
      <w:r>
        <w:rPr>
          <w:rFonts w:ascii="Calibri" w:hAnsi="Calibri"/>
          <w:b/>
          <w:i/>
          <w:sz w:val="17"/>
        </w:rPr>
        <w:t>event-driven services</w:t>
      </w:r>
      <w:r>
        <w:rPr>
          <w:rFonts w:ascii="Calibri" w:hAnsi="Calibri"/>
          <w:b w:val="0"/>
          <w:i/>
          <w:sz w:val="17"/>
        </w:rPr>
        <w:t xml:space="preserve">, maintained </w:t>
      </w:r>
      <w:r>
        <w:rPr>
          <w:rFonts w:ascii="Calibri" w:hAnsi="Calibri"/>
          <w:b/>
          <w:i/>
          <w:sz w:val="17"/>
        </w:rPr>
        <w:t>99.9% uptime</w:t>
      </w:r>
      <w:r>
        <w:rPr>
          <w:rFonts w:ascii="Calibri" w:hAnsi="Calibri"/>
          <w:b w:val="0"/>
          <w:i/>
          <w:sz w:val="17"/>
        </w:rPr>
        <w:t xml:space="preserve">, reduced costs by </w:t>
      </w:r>
      <w:r>
        <w:rPr>
          <w:rFonts w:ascii="Calibri" w:hAnsi="Calibri"/>
          <w:b/>
          <w:i/>
          <w:sz w:val="17"/>
        </w:rPr>
        <w:t>22%</w:t>
      </w:r>
      <w:r>
        <w:rPr>
          <w:rFonts w:ascii="Calibri" w:hAnsi="Calibri"/>
          <w:b w:val="0"/>
          <w:i/>
          <w:sz w:val="17"/>
        </w:rPr>
        <w:t xml:space="preserve">, migrated </w:t>
      </w:r>
      <w:r>
        <w:rPr>
          <w:rFonts w:ascii="Calibri" w:hAnsi="Calibri"/>
          <w:b/>
          <w:i/>
          <w:sz w:val="17"/>
        </w:rPr>
        <w:t>35M+ records</w:t>
      </w:r>
      <w:r>
        <w:rPr>
          <w:rFonts w:ascii="Calibri" w:hAnsi="Calibri"/>
          <w:b w:val="0"/>
          <w:i/>
          <w:sz w:val="17"/>
        </w:rPr>
        <w:t xml:space="preserve">, and cut incident resolution time by </w:t>
      </w:r>
      <w:r>
        <w:rPr>
          <w:rFonts w:ascii="Calibri" w:hAnsi="Calibri"/>
          <w:b/>
          <w:i/>
          <w:sz w:val="17"/>
        </w:rPr>
        <w:t>40%</w:t>
      </w:r>
      <w:r>
        <w:rPr>
          <w:rFonts w:ascii="Calibri" w:hAnsi="Calibri"/>
          <w:b w:val="0"/>
          <w:i/>
          <w:sz w:val="17"/>
        </w:rPr>
        <w:t>.</w:t>
      </w:r>
    </w:p>
    <w:p>
      <w:pPr>
        <w:pStyle w:val="ResumeBullet"/>
        <w:numPr>
          <w:ilvl w:val="0"/>
          <w:numId w:val="100"/>
        </w:numPr>
        <w:keepLines/>
      </w:pPr>
      <w:r>
        <w:rPr>
          <w:rFonts w:ascii="Calibri" w:hAnsi="Calibri"/>
          <w:b w:val="0"/>
          <w:i w:val="0"/>
          <w:sz w:val="18"/>
        </w:rPr>
        <w:t xml:space="preserve">Developed </w:t>
      </w:r>
      <w:r>
        <w:rPr>
          <w:rFonts w:ascii="Calibri" w:hAnsi="Calibri"/>
          <w:b/>
          <w:i w:val="0"/>
          <w:sz w:val="18"/>
        </w:rPr>
        <w:t>15+ Python/Pydantic REST APIs</w:t>
      </w:r>
      <w:r>
        <w:rPr>
          <w:rFonts w:ascii="Calibri" w:hAnsi="Calibri"/>
          <w:b w:val="0"/>
          <w:i w:val="0"/>
          <w:sz w:val="18"/>
        </w:rPr>
        <w:t xml:space="preserve"> on </w:t>
      </w:r>
      <w:r>
        <w:rPr>
          <w:rFonts w:ascii="Calibri" w:hAnsi="Calibri"/>
          <w:b/>
          <w:i w:val="0"/>
          <w:sz w:val="18"/>
        </w:rPr>
        <w:t>microservices-style, event-driven AWS Lambda/Step Functions</w:t>
      </w:r>
      <w:r>
        <w:rPr>
          <w:rFonts w:ascii="Calibri" w:hAnsi="Calibri"/>
          <w:b w:val="0"/>
          <w:i w:val="0"/>
          <w:sz w:val="18"/>
        </w:rPr>
        <w:t xml:space="preserve">, sustaining </w:t>
      </w:r>
      <w:r>
        <w:rPr>
          <w:rFonts w:ascii="Calibri" w:hAnsi="Calibri"/>
          <w:b/>
          <w:i w:val="0"/>
          <w:sz w:val="18"/>
        </w:rPr>
        <w:t>99.9% uptime</w:t>
      </w:r>
      <w:r>
        <w:rPr>
          <w:rFonts w:ascii="Calibri" w:hAnsi="Calibri"/>
          <w:b w:val="0"/>
          <w:i w:val="0"/>
          <w:sz w:val="18"/>
        </w:rPr>
        <w:t xml:space="preserve"> and cutting costs </w:t>
      </w:r>
      <w:r>
        <w:rPr>
          <w:rFonts w:ascii="Calibri" w:hAnsi="Calibri"/>
          <w:b/>
          <w:i w:val="0"/>
          <w:sz w:val="18"/>
        </w:rPr>
        <w:t>22%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ResumeBullet"/>
        <w:numPr>
          <w:ilvl w:val="0"/>
          <w:numId w:val="100"/>
        </w:numPr>
        <w:keepLines/>
      </w:pPr>
      <w:r>
        <w:rPr>
          <w:rFonts w:ascii="Calibri" w:hAnsi="Calibri" w:eastAsia="Calibri"/>
          <w:b w:val="0"/>
          <w:i w:val="0"/>
          <w:color w:val="141820"/>
          <w:sz w:val="18"/>
        </w:rPr>
        <w:t xml:space="preserve">Migrated </w:t>
      </w:r>
      <w:r>
        <w:rPr>
          <w:rFonts w:ascii="Calibri" w:hAnsi="Calibri" w:eastAsia="Calibri"/>
          <w:b/>
          <w:i w:val="0"/>
          <w:color w:val="141820"/>
          <w:sz w:val="18"/>
        </w:rPr>
        <w:t>35M+ SFMC records</w:t>
      </w:r>
      <w:r>
        <w:rPr>
          <w:rFonts w:ascii="Calibri" w:hAnsi="Calibri" w:eastAsia="Calibri"/>
          <w:b w:val="0"/>
          <w:i w:val="0"/>
          <w:color w:val="141820"/>
          <w:sz w:val="18"/>
        </w:rPr>
        <w:t xml:space="preserve"> into </w:t>
      </w:r>
      <w:r>
        <w:rPr>
          <w:rFonts w:ascii="Calibri" w:hAnsi="Calibri" w:eastAsia="Calibri"/>
          <w:b/>
          <w:i w:val="0"/>
          <w:color w:val="141820"/>
          <w:sz w:val="18"/>
        </w:rPr>
        <w:t>MongoDB</w:t>
      </w:r>
      <w:r>
        <w:rPr>
          <w:rFonts w:ascii="Calibri" w:hAnsi="Calibri" w:eastAsia="Calibri"/>
          <w:b w:val="0"/>
          <w:i w:val="0"/>
          <w:color w:val="141820"/>
          <w:sz w:val="18"/>
        </w:rPr>
        <w:t xml:space="preserve"> and improved query performance by </w:t>
      </w:r>
      <w:r>
        <w:rPr>
          <w:rFonts w:ascii="Calibri" w:hAnsi="Calibri" w:eastAsia="Calibri"/>
          <w:b/>
          <w:i w:val="0"/>
          <w:color w:val="141820"/>
          <w:sz w:val="18"/>
        </w:rPr>
        <w:t>50%</w:t>
      </w:r>
      <w:r>
        <w:rPr>
          <w:rFonts w:ascii="Calibri" w:hAnsi="Calibri" w:eastAsia="Calibri"/>
          <w:b w:val="0"/>
          <w:i w:val="0"/>
          <w:color w:val="141820"/>
          <w:sz w:val="18"/>
        </w:rPr>
        <w:t xml:space="preserve"> through indexing, caching, and data-access optimization.</w:t>
      </w:r>
    </w:p>
    <w:p>
      <w:pPr>
        <w:pStyle w:val="ResumeBullet"/>
        <w:numPr>
          <w:ilvl w:val="0"/>
          <w:numId w:val="100"/>
        </w:numPr>
        <w:keepLines/>
      </w:pPr>
      <w:r>
        <w:rPr>
          <w:rFonts w:ascii="Calibri" w:hAnsi="Calibri"/>
          <w:b w:val="0"/>
          <w:i w:val="0"/>
          <w:sz w:val="18"/>
        </w:rPr>
        <w:t xml:space="preserve">Integrated </w:t>
      </w:r>
      <w:r>
        <w:rPr>
          <w:rFonts w:ascii="Calibri" w:hAnsi="Calibri"/>
          <w:b/>
          <w:i w:val="0"/>
          <w:sz w:val="18"/>
        </w:rPr>
        <w:t>SessionM, SFMC, MongoDB, and AWS serverless services</w:t>
      </w:r>
      <w:r>
        <w:rPr>
          <w:rFonts w:ascii="Calibri" w:hAnsi="Calibri"/>
          <w:b w:val="0"/>
          <w:i w:val="0"/>
          <w:sz w:val="18"/>
        </w:rPr>
        <w:t xml:space="preserve"> for loyalty/marketing workflows and </w:t>
      </w:r>
      <w:r>
        <w:rPr>
          <w:rFonts w:ascii="Calibri" w:hAnsi="Calibri"/>
          <w:b/>
          <w:i w:val="0"/>
          <w:sz w:val="18"/>
        </w:rPr>
        <w:t>sub-500ms transactions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ResumeBullet"/>
        <w:numPr>
          <w:ilvl w:val="0"/>
          <w:numId w:val="100"/>
        </w:numPr>
        <w:keepLines/>
      </w:pPr>
      <w:r>
        <w:rPr>
          <w:rFonts w:ascii="Calibri" w:hAnsi="Calibri"/>
          <w:b w:val="0"/>
          <w:i w:val="0"/>
          <w:sz w:val="18"/>
        </w:rPr>
        <w:t xml:space="preserve">Applied </w:t>
      </w:r>
      <w:r>
        <w:rPr>
          <w:rFonts w:ascii="Calibri" w:hAnsi="Calibri"/>
          <w:b/>
          <w:i w:val="0"/>
          <w:sz w:val="18"/>
        </w:rPr>
        <w:t>event-driven API architecture</w:t>
      </w:r>
      <w:r>
        <w:rPr>
          <w:rFonts w:ascii="Calibri" w:hAnsi="Calibri"/>
          <w:b w:val="0"/>
          <w:i w:val="0"/>
          <w:sz w:val="18"/>
        </w:rPr>
        <w:t xml:space="preserve"> across Lambda, Step Functions, validation, orchestration, and data-access layers.</w:t>
      </w:r>
    </w:p>
    <w:p>
      <w:pPr>
        <w:pStyle w:val="ResumeBullet"/>
        <w:numPr>
          <w:ilvl w:val="0"/>
          <w:numId w:val="100"/>
        </w:numPr>
      </w:pPr>
      <w:r>
        <w:rPr>
          <w:rFonts w:ascii="Calibri" w:hAnsi="Calibri"/>
          <w:b w:val="0"/>
          <w:i w:val="0"/>
          <w:sz w:val="18"/>
        </w:rPr>
        <w:t xml:space="preserve">Improved </w:t>
      </w:r>
      <w:r>
        <w:rPr>
          <w:rFonts w:ascii="Calibri" w:hAnsi="Calibri"/>
          <w:b/>
          <w:i w:val="0"/>
          <w:sz w:val="18"/>
        </w:rPr>
        <w:t>production resilience</w:t>
      </w:r>
      <w:r>
        <w:rPr>
          <w:rFonts w:ascii="Calibri" w:hAnsi="Calibri"/>
          <w:b w:val="0"/>
          <w:i w:val="0"/>
          <w:sz w:val="18"/>
        </w:rPr>
        <w:t xml:space="preserve"> with CloudWatch/Datadog alerts, API failure tracing, retry handling, and </w:t>
      </w:r>
      <w:r>
        <w:rPr>
          <w:rFonts w:ascii="Calibri" w:hAnsi="Calibri"/>
          <w:b/>
          <w:i w:val="0"/>
          <w:sz w:val="18"/>
        </w:rPr>
        <w:t>SLA-focused incident feedback</w:t>
      </w:r>
      <w:r>
        <w:rPr>
          <w:rFonts w:ascii="Calibri" w:hAnsi="Calibri"/>
          <w:b w:val="0"/>
          <w:i w:val="0"/>
          <w:sz w:val="18"/>
        </w:rPr>
        <w:t>.</w:t>
      </w:r>
    </w:p>
    <w:p>
      <w:pPr>
        <w:pStyle w:val="RoleLine"/>
        <w:tabs>
          <w:tab w:pos="10080" w:val="right"/>
        </w:tabs>
        <w:keepNext/>
      </w:pPr>
      <w:r>
        <w:rPr>
          <w:rFonts w:ascii="Calibri" w:hAnsi="Calibri" w:eastAsia="Calibri"/>
          <w:b/>
          <w:i w:val="0"/>
          <w:color w:val="141820"/>
          <w:sz w:val="19"/>
        </w:rPr>
        <w:t>SOCH Inc.</w:t>
      </w:r>
      <w:r>
        <w:rPr>
          <w:rFonts w:ascii="Calibri" w:hAnsi="Calibri" w:eastAsia="Calibri"/>
          <w:b w:val="0"/>
          <w:i w:val="0"/>
          <w:color w:val="141820"/>
          <w:sz w:val="19"/>
        </w:rPr>
        <w:t xml:space="preserve"> | Full-Stack Developer</w:t>
      </w:r>
      <w:r>
        <w:rPr>
          <w:rFonts w:ascii="Calibri" w:hAnsi="Calibri" w:eastAsia="Calibri"/>
          <w:b w:val="0"/>
          <w:i w:val="0"/>
          <w:color w:val="525866"/>
          <w:sz w:val="19"/>
        </w:rPr>
        <w:t xml:space="preserve"> - Richmond, VA</w:t>
      </w:r>
      <w:r>
        <w:rPr>
          <w:sz w:val="19"/>
        </w:rPr>
        <w:tab/>
      </w:r>
      <w:r>
        <w:rPr>
          <w:rFonts w:ascii="Calibri" w:hAnsi="Calibri" w:eastAsia="Calibri"/>
          <w:b/>
          <w:i w:val="0"/>
          <w:color w:val="141820"/>
          <w:sz w:val="19"/>
        </w:rPr>
        <w:t>Jan 2020 - Sep 2020</w:t>
      </w:r>
    </w:p>
    <w:p>
      <w:pPr>
        <w:pStyle w:val="ResumeBullet"/>
        <w:numPr>
          <w:ilvl w:val="0"/>
          <w:numId w:val="100"/>
        </w:numPr>
        <w:keepLines/>
      </w:pPr>
      <w:r>
        <w:rPr>
          <w:rFonts w:ascii="Calibri" w:hAnsi="Calibri"/>
          <w:b w:val="0"/>
          <w:i w:val="0"/>
          <w:sz w:val="18"/>
        </w:rPr>
        <w:t xml:space="preserve">Built a </w:t>
      </w:r>
      <w:r>
        <w:rPr>
          <w:rFonts w:ascii="Calibri" w:hAnsi="Calibri"/>
          <w:b/>
          <w:i w:val="0"/>
          <w:sz w:val="18"/>
        </w:rPr>
        <w:t>Spring Boot</w:t>
      </w:r>
      <w:r>
        <w:rPr>
          <w:rFonts w:ascii="Calibri" w:hAnsi="Calibri"/>
          <w:b w:val="0"/>
          <w:i w:val="0"/>
          <w:sz w:val="18"/>
        </w:rPr>
        <w:t xml:space="preserve"> ticketing system with </w:t>
      </w:r>
      <w:r>
        <w:rPr>
          <w:rFonts w:ascii="Calibri" w:hAnsi="Calibri"/>
          <w:b/>
          <w:i w:val="0"/>
          <w:sz w:val="18"/>
        </w:rPr>
        <w:t>REST microservices</w:t>
      </w:r>
      <w:r>
        <w:rPr>
          <w:rFonts w:ascii="Calibri" w:hAnsi="Calibri"/>
          <w:b w:val="0"/>
          <w:i w:val="0"/>
          <w:sz w:val="18"/>
        </w:rPr>
        <w:t xml:space="preserve"> and full-stack workflow screens for government clients.</w:t>
      </w:r>
    </w:p>
    <w:p>
      <w:pPr>
        <w:pStyle w:val="ResumeBullet"/>
        <w:numPr>
          <w:ilvl w:val="0"/>
          <w:numId w:val="100"/>
        </w:numPr>
        <w:keepLines/>
      </w:pP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  <w:t xml:space="preserve">Used </w:t>
      </w:r>
      <w:r>
        <w:rPr>
          <w:rFonts w:ascii="Calibri" w:hAnsi="Calibri"/>
          <w:b/>
          <w:i w:val="0"/>
          <w:sz w:val="18"/>
        </w:rPr>
        <w:t>Java ExecutorService/CompletableFuture</w:t>
      </w:r>
      <w:r>
        <w:rPr>
          <w:rFonts w:ascii="Calibri" w:hAnsi="Calibri"/>
          <w:b w:val="0"/>
          <w:i w:val="0"/>
          <w:sz w:val="18"/>
        </w:rPr>
        <w:t xml:space="preserve"> for async ticket updates, notifications, and background job handling.</w:t>
      </w:r>
    </w:p>
    <w:p>
      <w:pPr>
        <w:pStyle w:val="ResumeBullet"/>
        <w:numPr>
          <w:ilvl w:val="0"/>
          <w:numId w:val="100"/>
        </w:numPr>
        <w:keepLines/>
      </w:pP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</w:r>
      <w:r>
        <w:rPr>
          <w:rFonts w:ascii="Calibri" w:hAnsi="Calibri"/>
          <w:b w:val="0"/>
          <w:i w:val="0"/>
          <w:sz w:val="18"/>
        </w:rPr>
        <w:t xml:space="preserve">Managed </w:t>
      </w:r>
      <w:r>
        <w:rPr>
          <w:rFonts w:ascii="Calibri" w:hAnsi="Calibri"/>
          <w:b/>
          <w:i w:val="0"/>
          <w:sz w:val="18"/>
        </w:rPr>
        <w:t>concurrency</w:t>
      </w:r>
      <w:r>
        <w:rPr>
          <w:rFonts w:ascii="Calibri" w:hAnsi="Calibri"/>
          <w:b w:val="0"/>
          <w:i w:val="0"/>
          <w:sz w:val="18"/>
        </w:rPr>
        <w:t xml:space="preserve"> with synchronized services, </w:t>
      </w:r>
      <w:r>
        <w:rPr>
          <w:rFonts w:ascii="Calibri" w:hAnsi="Calibri"/>
          <w:b/>
          <w:i w:val="0"/>
          <w:sz w:val="18"/>
        </w:rPr>
        <w:t>thread-safe collections</w:t>
      </w:r>
      <w:r>
        <w:rPr>
          <w:rFonts w:ascii="Calibri" w:hAnsi="Calibri"/>
          <w:b w:val="0"/>
          <w:i w:val="0"/>
          <w:sz w:val="18"/>
        </w:rPr>
        <w:t>, timeouts, and Spring Boot exception handling.</w:t>
      </w:r>
    </w:p>
    <w:p>
      <w:pPr>
        <w:pStyle w:val="ResumeSection"/>
        <w:pBdr>
          <w:bottom w:val="single" w:sz="6" w:space="1" w:color="000000"/>
        </w:pBdr>
        <w:keepNext/>
      </w:pPr>
      <w:r>
        <w:rPr>
          <w:rFonts w:ascii="Calibri" w:hAnsi="Calibri" w:eastAsia="Calibri"/>
          <w:b/>
          <w:i w:val="0"/>
          <w:color w:val="000000"/>
          <w:sz w:val="20"/>
        </w:rPr>
        <w:t>TECHNICAL SKILLS</w:t>
      </w:r>
    </w:p>
    <w:p>
      <w:pPr>
        <w:pStyle w:val="SkillLine"/>
      </w:pPr>
      <w:r>
        <w:rPr>
          <w:rFonts w:ascii="Calibri" w:hAnsi="Calibri" w:eastAsia="Calibri"/>
          <w:b/>
          <w:i w:val="0"/>
          <w:color w:val="141820"/>
          <w:sz w:val="17"/>
        </w:rPr>
      </w:r>
      <w:r>
        <w:rPr>
          <w:rFonts w:ascii="Calibri" w:hAnsi="Calibri" w:eastAsia="Calibri"/>
          <w:b/>
          <w:i w:val="0"/>
          <w:color w:val="141820"/>
          <w:sz w:val="17"/>
        </w:rPr>
      </w:r>
      <w:r>
        <w:rPr>
          <w:rFonts w:ascii="Calibri" w:hAnsi="Calibri" w:eastAsia="Calibri"/>
          <w:b w:val="0"/>
          <w:i w:val="0"/>
          <w:color w:val="141820"/>
          <w:sz w:val="17"/>
        </w:rPr>
      </w:r>
      <w:r>
        <w:rPr>
          <w:rFonts w:ascii="Calibri" w:hAnsi="Calibri" w:eastAsia="Calibri"/>
          <w:b/>
          <w:i w:val="0"/>
          <w:color w:val="141820"/>
          <w:sz w:val="17"/>
        </w:rPr>
      </w:r>
      <w:r>
        <w:rPr>
          <w:rFonts w:ascii="Calibri" w:hAnsi="Calibri" w:eastAsia="Calibri"/>
          <w:b w:val="0"/>
          <w:i w:val="0"/>
          <w:color w:val="141820"/>
          <w:sz w:val="17"/>
        </w:rPr>
      </w:r>
      <w:r>
        <w:rPr>
          <w:rFonts w:ascii="Calibri" w:hAnsi="Calibri" w:eastAsia="Calibri"/>
          <w:b/>
          <w:i w:val="0"/>
          <w:color w:val="141820"/>
          <w:sz w:val="17"/>
        </w:rPr>
      </w:r>
      <w:r>
        <w:rPr>
          <w:rFonts w:ascii="Calibri" w:hAnsi="Calibri" w:eastAsia="Calibri"/>
          <w:b w:val="0"/>
          <w:i w:val="0"/>
          <w:color w:val="141820"/>
          <w:sz w:val="17"/>
        </w:rPr>
      </w:r>
      <w:r>
        <w:rPr>
          <w:rFonts w:ascii="Calibri" w:hAnsi="Calibri" w:eastAsia="Calibri"/>
          <w:b/>
          <w:i w:val="0"/>
          <w:color w:val="141820"/>
          <w:sz w:val="17"/>
        </w:rPr>
      </w:r>
      <w:r>
        <w:rPr>
          <w:rFonts w:ascii="Calibri" w:hAnsi="Calibri" w:eastAsia="Calibri"/>
          <w:b w:val="0"/>
          <w:i w:val="0"/>
          <w:color w:val="141820"/>
          <w:sz w:val="17"/>
        </w:rPr>
      </w:r>
      <w:r>
        <w:rPr>
          <w:rFonts w:ascii="Calibri" w:hAnsi="Calibri" w:eastAsia="Calibri"/>
          <w:b/>
          <w:i w:val="0"/>
          <w:color w:val="141820"/>
          <w:sz w:val="17"/>
        </w:rPr>
      </w:r>
      <w:r>
        <w:rPr>
          <w:rFonts w:ascii="Calibri" w:hAnsi="Calibri" w:eastAsia="Calibri"/>
          <w:b w:val="0"/>
          <w:i w:val="0"/>
          <w:color w:val="141820"/>
          <w:sz w:val="17"/>
        </w:rPr>
      </w:r>
      <w:r>
        <w:rPr>
          <w:rFonts w:ascii="Calibri" w:hAnsi="Calibri" w:eastAsia="Calibri"/>
          <w:b/>
          <w:i w:val="0"/>
          <w:color w:val="141820"/>
          <w:sz w:val="17"/>
        </w:rPr>
      </w:r>
      <w:r>
        <w:rPr>
          <w:rFonts w:ascii="Calibri" w:hAnsi="Calibri" w:eastAsia="Calibri"/>
          <w:b w:val="0"/>
          <w:i w:val="0"/>
          <w:color w:val="141820"/>
          <w:sz w:val="17"/>
        </w:rPr>
      </w:r>
      <w:r>
        <w:rPr>
          <w:rFonts w:ascii="Calibri" w:hAnsi="Calibri" w:eastAsia="Calibri"/>
          <w:b/>
          <w:i w:val="0"/>
          <w:color w:val="141820"/>
          <w:sz w:val="17"/>
        </w:rPr>
      </w:r>
      <w:r>
        <w:rPr>
          <w:rFonts w:ascii="Calibri" w:hAnsi="Calibri" w:eastAsia="Calibri"/>
          <w:b w:val="0"/>
          <w:i w:val="0"/>
          <w:color w:val="141820"/>
          <w:sz w:val="17"/>
        </w:rPr>
      </w:r>
      <w:r>
        <w:rPr>
          <w:rFonts w:ascii="Calibri" w:hAnsi="Calibri"/>
          <w:b/>
          <w:sz w:val="17"/>
        </w:rPr>
      </w:r>
      <w:r>
        <w:rPr>
          <w:rFonts w:ascii="Calibri" w:hAnsi="Calibri"/>
          <w:b w:val="0"/>
          <w:sz w:val="17"/>
        </w:rPr>
      </w:r>
      <w:r>
        <w:rPr>
          <w:rFonts w:ascii="Calibri" w:hAnsi="Calibri"/>
          <w:b/>
          <w:i w:val="0"/>
          <w:sz w:val="17"/>
        </w:rPr>
        <w:t>AI/LLM Systems:</w:t>
      </w:r>
      <w:r>
        <w:rPr>
          <w:rFonts w:ascii="Calibri" w:hAnsi="Calibri"/>
          <w:b w:val="0"/>
          <w:i w:val="0"/>
          <w:sz w:val="17"/>
        </w:rPr>
        <w:t xml:space="preserve"> RAG, embeddings, vector search, LangChain, MCP/FastMCP, OpenAI, Amazon Bedrock, prompt engineering, LLMOps, semantic caching, context orchestration</w:t>
      </w:r>
    </w:p>
    <w:p>
      <w:pPr>
        <w:pStyle w:val="SkillLine"/>
      </w:pPr>
      <w:r>
        <w:rPr>
          <w:rFonts w:ascii="Calibri" w:hAnsi="Calibri" w:eastAsia="Calibri"/>
          <w:b/>
          <w:i w:val="0"/>
          <w:color w:val="141820"/>
          <w:sz w:val="17"/>
        </w:rPr>
      </w:r>
      <w:r>
        <w:rPr>
          <w:rFonts w:ascii="Calibri" w:hAnsi="Calibri" w:eastAsia="Calibri"/>
          <w:b/>
          <w:i w:val="0"/>
          <w:color w:val="141820"/>
          <w:sz w:val="17"/>
        </w:rPr>
      </w:r>
      <w:r>
        <w:rPr>
          <w:rFonts w:ascii="Calibri" w:hAnsi="Calibri" w:eastAsia="Calibri"/>
          <w:b w:val="0"/>
          <w:i w:val="0"/>
          <w:color w:val="141820"/>
          <w:sz w:val="17"/>
        </w:rPr>
      </w:r>
      <w:r>
        <w:rPr>
          <w:rFonts w:ascii="Calibri" w:hAnsi="Calibri" w:eastAsia="Calibri"/>
          <w:b/>
          <w:i w:val="0"/>
          <w:color w:val="141820"/>
          <w:sz w:val="17"/>
        </w:rPr>
      </w:r>
      <w:r>
        <w:rPr>
          <w:rFonts w:ascii="Calibri" w:hAnsi="Calibri" w:eastAsia="Calibri"/>
          <w:b w:val="0"/>
          <w:i w:val="0"/>
          <w:color w:val="141820"/>
          <w:sz w:val="17"/>
        </w:rPr>
      </w:r>
      <w:r>
        <w:rPr>
          <w:rFonts w:ascii="Calibri" w:hAnsi="Calibri" w:eastAsia="Calibri"/>
          <w:b/>
          <w:i w:val="0"/>
          <w:color w:val="141820"/>
          <w:sz w:val="17"/>
        </w:rPr>
      </w:r>
      <w:r>
        <w:rPr>
          <w:rFonts w:ascii="Calibri" w:hAnsi="Calibri" w:eastAsia="Calibri"/>
          <w:b w:val="0"/>
          <w:i w:val="0"/>
          <w:color w:val="141820"/>
          <w:sz w:val="17"/>
        </w:rPr>
      </w:r>
      <w:r>
        <w:rPr>
          <w:rFonts w:ascii="Calibri" w:hAnsi="Calibri"/>
          <w:b/>
          <w:sz w:val="17"/>
        </w:rPr>
      </w:r>
      <w:r>
        <w:rPr>
          <w:rFonts w:ascii="Calibri" w:hAnsi="Calibri"/>
          <w:b w:val="0"/>
          <w:sz w:val="17"/>
        </w:rPr>
      </w:r>
      <w:r>
        <w:rPr>
          <w:rFonts w:ascii="Calibri" w:hAnsi="Calibri"/>
          <w:b/>
          <w:i w:val="0"/>
          <w:sz w:val="17"/>
        </w:rPr>
        <w:t>Backend:</w:t>
      </w:r>
      <w:r>
        <w:rPr>
          <w:rFonts w:ascii="Calibri" w:hAnsi="Calibri"/>
          <w:b w:val="0"/>
          <w:i w:val="0"/>
          <w:sz w:val="17"/>
        </w:rPr>
        <w:t xml:space="preserve"> Python, FastAPI, Pydantic, Java 17, Spring Boot, REST APIs, JWT, microservices, Java concurrency, ExecutorService, CompletableFuture, TypeScript, Angular</w:t>
      </w:r>
    </w:p>
    <w:p>
      <w:pPr>
        <w:pStyle w:val="SkillLine"/>
      </w:pPr>
      <w:r>
        <w:rPr>
          <w:rFonts w:ascii="Calibri" w:hAnsi="Calibri" w:eastAsia="Calibri"/>
          <w:b/>
          <w:i w:val="0"/>
          <w:color w:val="141820"/>
          <w:sz w:val="17"/>
        </w:rPr>
      </w:r>
      <w:r>
        <w:rPr>
          <w:rFonts w:ascii="Calibri" w:hAnsi="Calibri" w:eastAsia="Calibri"/>
          <w:b/>
          <w:i w:val="0"/>
          <w:color w:val="141820"/>
          <w:sz w:val="17"/>
        </w:rPr>
      </w:r>
      <w:r>
        <w:rPr>
          <w:rFonts w:ascii="Calibri" w:hAnsi="Calibri" w:eastAsia="Calibri"/>
          <w:b w:val="0"/>
          <w:i w:val="0"/>
          <w:color w:val="141820"/>
          <w:sz w:val="17"/>
        </w:rPr>
      </w:r>
      <w:r>
        <w:rPr>
          <w:rFonts w:ascii="Calibri" w:hAnsi="Calibri" w:eastAsia="Calibri"/>
          <w:b/>
          <w:i w:val="0"/>
          <w:color w:val="141820"/>
          <w:sz w:val="17"/>
        </w:rPr>
      </w:r>
      <w:r>
        <w:rPr>
          <w:rFonts w:ascii="Calibri" w:hAnsi="Calibri" w:eastAsia="Calibri"/>
          <w:b w:val="0"/>
          <w:i w:val="0"/>
          <w:color w:val="141820"/>
          <w:sz w:val="17"/>
        </w:rPr>
      </w:r>
      <w:r>
        <w:rPr>
          <w:rFonts w:ascii="Calibri" w:hAnsi="Calibri" w:eastAsia="Calibri"/>
          <w:b/>
          <w:i w:val="0"/>
          <w:color w:val="141820"/>
          <w:sz w:val="17"/>
        </w:rPr>
      </w:r>
      <w:r>
        <w:rPr>
          <w:rFonts w:ascii="Calibri" w:hAnsi="Calibri" w:eastAsia="Calibri"/>
          <w:b w:val="0"/>
          <w:i w:val="0"/>
          <w:color w:val="141820"/>
          <w:sz w:val="17"/>
        </w:rPr>
      </w:r>
      <w:r>
        <w:rPr>
          <w:rFonts w:ascii="Calibri" w:hAnsi="Calibri" w:eastAsia="Calibri"/>
          <w:b/>
          <w:i w:val="0"/>
          <w:color w:val="141820"/>
          <w:sz w:val="17"/>
        </w:rPr>
      </w:r>
      <w:r>
        <w:rPr>
          <w:rFonts w:ascii="Calibri" w:hAnsi="Calibri" w:eastAsia="Calibri"/>
          <w:b w:val="0"/>
          <w:i w:val="0"/>
          <w:color w:val="141820"/>
          <w:sz w:val="17"/>
        </w:rPr>
      </w:r>
      <w:r>
        <w:rPr>
          <w:rFonts w:ascii="Calibri" w:hAnsi="Calibri" w:eastAsia="Calibri"/>
          <w:b/>
          <w:i w:val="0"/>
          <w:color w:val="141820"/>
          <w:sz w:val="17"/>
        </w:rPr>
      </w:r>
      <w:r>
        <w:rPr>
          <w:rFonts w:ascii="Calibri" w:hAnsi="Calibri"/>
          <w:b/>
          <w:sz w:val="17"/>
        </w:rPr>
      </w:r>
      <w:r>
        <w:rPr>
          <w:rFonts w:ascii="Calibri" w:hAnsi="Calibri"/>
          <w:b w:val="0"/>
          <w:sz w:val="17"/>
        </w:rPr>
      </w:r>
      <w:r>
        <w:rPr>
          <w:rFonts w:ascii="Calibri" w:hAnsi="Calibri"/>
          <w:b/>
          <w:i w:val="0"/>
          <w:sz w:val="17"/>
        </w:rPr>
        <w:t>Cloud &amp; Data:</w:t>
      </w:r>
      <w:r>
        <w:rPr>
          <w:rFonts w:ascii="Calibri" w:hAnsi="Calibri"/>
          <w:b w:val="0"/>
          <w:i w:val="0"/>
          <w:sz w:val="17"/>
        </w:rPr>
        <w:t xml:space="preserve"> AWS Lambda, ECS, S3, SQS, Step Functions, API Gateway, EventBridge, Docker, CI/CD, MongoDB, Redis, MemSQL, Kafka, Apache Flink, Airflow</w:t>
      </w:r>
    </w:p>
    <w:p>
      <w:pPr>
        <w:pStyle w:val="SkillLine"/>
      </w:pPr>
      <w:r>
        <w:rPr>
          <w:rFonts w:ascii="Calibri" w:hAnsi="Calibri" w:eastAsia="Calibri"/>
          <w:b/>
          <w:i w:val="0"/>
          <w:color w:val="141820"/>
          <w:sz w:val="17"/>
        </w:rPr>
        <w:t xml:space="preserve">Retrieval &amp; Storage: </w:t>
      </w:r>
      <w:r>
        <w:rPr>
          <w:rFonts w:ascii="Calibri" w:hAnsi="Calibri" w:eastAsia="Calibri"/>
          <w:b/>
          <w:i w:val="0"/>
          <w:color w:val="141820"/>
          <w:sz w:val="17"/>
        </w:rPr>
        <w:t>OpenSearch Vector DB</w:t>
      </w:r>
      <w:r>
        <w:rPr>
          <w:rFonts w:ascii="Calibri" w:hAnsi="Calibri" w:eastAsia="Calibri"/>
          <w:b w:val="0"/>
          <w:i w:val="0"/>
          <w:color w:val="141820"/>
          <w:sz w:val="17"/>
        </w:rPr>
        <w:t xml:space="preserve">, </w:t>
      </w:r>
      <w:r>
        <w:rPr>
          <w:rFonts w:ascii="Calibri" w:hAnsi="Calibri" w:eastAsia="Calibri"/>
          <w:b/>
          <w:i w:val="0"/>
          <w:color w:val="141820"/>
          <w:sz w:val="17"/>
        </w:rPr>
        <w:t>MongoDB</w:t>
      </w:r>
      <w:r>
        <w:rPr>
          <w:rFonts w:ascii="Calibri" w:hAnsi="Calibri" w:eastAsia="Calibri"/>
          <w:b w:val="0"/>
          <w:i w:val="0"/>
          <w:color w:val="141820"/>
          <w:sz w:val="17"/>
        </w:rPr>
        <w:t xml:space="preserve">, </w:t>
      </w:r>
      <w:r>
        <w:rPr>
          <w:rFonts w:ascii="Calibri" w:hAnsi="Calibri" w:eastAsia="Calibri"/>
          <w:b/>
          <w:i w:val="0"/>
          <w:color w:val="141820"/>
          <w:sz w:val="17"/>
        </w:rPr>
        <w:t>document chunking</w:t>
      </w:r>
      <w:r>
        <w:rPr>
          <w:rFonts w:ascii="Calibri" w:hAnsi="Calibri" w:eastAsia="Calibri"/>
          <w:b w:val="0"/>
          <w:i w:val="0"/>
          <w:color w:val="141820"/>
          <w:sz w:val="17"/>
        </w:rPr>
        <w:t xml:space="preserve">, </w:t>
      </w:r>
      <w:r>
        <w:rPr>
          <w:rFonts w:ascii="Calibri" w:hAnsi="Calibri" w:eastAsia="Calibri"/>
          <w:b/>
          <w:i w:val="0"/>
          <w:color w:val="141820"/>
          <w:sz w:val="17"/>
        </w:rPr>
        <w:t>source ledgers</w:t>
      </w:r>
      <w:r>
        <w:rPr>
          <w:rFonts w:ascii="Calibri" w:hAnsi="Calibri" w:eastAsia="Calibri"/>
          <w:b w:val="0"/>
          <w:i w:val="0"/>
          <w:color w:val="141820"/>
          <w:sz w:val="17"/>
        </w:rPr>
        <w:t>, searchable chunk publishing, Elasticsearch</w:t>
      </w:r>
    </w:p>
    <w:p>
      <w:pPr>
        <w:pStyle w:val="SkillLine"/>
      </w:pPr>
      <w:r>
        <w:rPr>
          <w:rFonts w:ascii="Calibri" w:hAnsi="Calibri" w:eastAsia="Calibri"/>
          <w:b/>
          <w:i w:val="0"/>
          <w:color w:val="141820"/>
          <w:sz w:val="17"/>
        </w:rPr>
      </w:r>
      <w:r>
        <w:rPr>
          <w:rFonts w:ascii="Calibri" w:hAnsi="Calibri" w:eastAsia="Calibri"/>
          <w:b w:val="0"/>
          <w:i w:val="0"/>
          <w:color w:val="141820"/>
          <w:sz w:val="17"/>
        </w:rPr>
      </w:r>
      <w:r>
        <w:rPr>
          <w:rFonts w:ascii="Calibri" w:hAnsi="Calibri"/>
          <w:b/>
          <w:sz w:val="17"/>
        </w:rPr>
      </w:r>
      <w:r>
        <w:rPr>
          <w:rFonts w:ascii="Calibri" w:hAnsi="Calibri"/>
          <w:b w:val="0"/>
          <w:sz w:val="17"/>
        </w:rPr>
      </w:r>
      <w:r>
        <w:rPr>
          <w:rFonts w:ascii="Calibri" w:hAnsi="Calibri"/>
          <w:b/>
          <w:i w:val="0"/>
          <w:sz w:val="17"/>
        </w:rPr>
        <w:t>Observability:</w:t>
      </w:r>
      <w:r>
        <w:rPr>
          <w:rFonts w:ascii="Calibri" w:hAnsi="Calibri"/>
          <w:b w:val="0"/>
          <w:i w:val="0"/>
          <w:sz w:val="17"/>
        </w:rPr>
        <w:t xml:space="preserve"> Datadog, CloudWatch, Kibana, X-Ray, ELK Stack, structured logging, SLA alerts, failure tracing</w:t>
      </w:r>
    </w:p>
    <w:p>
      <w:pPr>
        <w:pStyle w:val="ResumeSection"/>
        <w:pBdr>
          <w:bottom w:val="single" w:sz="6" w:space="1" w:color="000000"/>
        </w:pBdr>
        <w:keepNext/>
      </w:pPr>
      <w:r>
        <w:rPr>
          <w:rFonts w:ascii="Calibri" w:hAnsi="Calibri" w:eastAsia="Calibri"/>
          <w:b/>
          <w:i w:val="0"/>
          <w:color w:val="000000"/>
          <w:sz w:val="20"/>
        </w:rPr>
        <w:t>EDUCATION</w:t>
      </w:r>
    </w:p>
    <w:p>
      <w:pPr>
        <w:pStyle w:val="RoleLine"/>
        <w:tabs>
          <w:tab w:pos="10080" w:val="right"/>
        </w:tabs>
      </w:pPr>
      <w:r>
        <w:rPr>
          <w:rFonts w:ascii="Calibri" w:hAnsi="Calibri" w:eastAsia="Calibri"/>
          <w:b/>
          <w:i w:val="0"/>
          <w:color w:val="141820"/>
          <w:sz w:val="19"/>
        </w:rPr>
        <w:t>State University of New York, New Paltz</w:t>
      </w:r>
      <w:r>
        <w:rPr>
          <w:rFonts w:ascii="Calibri" w:hAnsi="Calibri" w:eastAsia="Calibri"/>
          <w:b w:val="0"/>
          <w:i w:val="0"/>
          <w:color w:val="141820"/>
          <w:sz w:val="19"/>
        </w:rPr>
        <w:t xml:space="preserve"> | Master of Science, Computer Science | CGPA: 3.6/4.0</w:t>
      </w:r>
      <w:r>
        <w:rPr>
          <w:sz w:val="19"/>
        </w:rPr>
        <w:tab/>
      </w:r>
      <w:r>
        <w:rPr>
          <w:rFonts w:ascii="Calibri" w:hAnsi="Calibri" w:eastAsia="Calibri"/>
          <w:b w:val="0"/>
          <w:i/>
          <w:color w:val="141820"/>
          <w:sz w:val="19"/>
        </w:rPr>
        <w:t>May 2020</w:t>
      </w:r>
    </w:p>
    <w:p>
      <w:pPr>
        <w:pStyle w:val="RoleLine"/>
        <w:tabs>
          <w:tab w:pos="10080" w:val="right"/>
        </w:tabs>
      </w:pPr>
      <w:r>
        <w:rPr>
          <w:rFonts w:ascii="Calibri" w:hAnsi="Calibri" w:eastAsia="Calibri"/>
          <w:b/>
          <w:i w:val="0"/>
          <w:color w:val="141820"/>
          <w:sz w:val="19"/>
        </w:rPr>
        <w:t>JNTUK</w:t>
      </w:r>
      <w:r>
        <w:rPr>
          <w:rFonts w:ascii="Calibri" w:hAnsi="Calibri" w:eastAsia="Calibri"/>
          <w:b w:val="0"/>
          <w:i w:val="0"/>
          <w:color w:val="141820"/>
          <w:sz w:val="19"/>
        </w:rPr>
        <w:t xml:space="preserve"> | Bachelor of Technology | CGPA: 8.5/10</w:t>
      </w:r>
      <w:r>
        <w:rPr>
          <w:sz w:val="19"/>
        </w:rPr>
        <w:tab/>
      </w:r>
      <w:r>
        <w:rPr>
          <w:rFonts w:ascii="Calibri" w:hAnsi="Calibri" w:eastAsia="Calibri"/>
          <w:b w:val="0"/>
          <w:i/>
          <w:color w:val="141820"/>
          <w:sz w:val="19"/>
        </w:rPr>
        <w:t>2018</w:t>
      </w:r>
    </w:p>
    <w:sectPr w:rsidR="00FC693F" w:rsidRPr="0006063C" w:rsidSect="00034616">
      <w:pgSz w:w="12240" w:h="15840"/>
      <w:pgMar w:top="547" w:right="691" w:bottom="547" w:left="691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100">
    <w:lvl w:ilvl="0">
      <w:start w:val="1"/>
      <w:numFmt w:val="bullet"/>
      <w:lvlText w:val="•"/>
      <w:lvlJc w:val="left"/>
      <w:pPr>
        <w:ind w:left="260" w:hanging="180"/>
      </w:pPr>
    </w:lvl>
  </w:abstractNum>
  <w:num w:numId="100">
    <w:abstractNumId w:val="10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50" w:line="247" w:lineRule="auto"/>
    </w:pPr>
    <w:rPr>
      <w:rFonts w:ascii="Calibri" w:hAnsi="Calibri" w:eastAsia="Calibri"/>
      <w:b w:val="0"/>
      <w:color w:val="14182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Title">
    <w:name w:val="ResumeTitle"/>
    <w:pPr>
      <w:spacing w:after="30" w:before="0" w:line="240" w:lineRule="auto"/>
      <w:jc w:val="center"/>
    </w:pPr>
    <w:rPr>
      <w:rFonts w:ascii="Calibri" w:hAnsi="Calibri" w:eastAsia="Calibri"/>
      <w:b/>
      <w:color w:val="141820"/>
      <w:sz w:val="37"/>
    </w:rPr>
  </w:style>
  <w:style w:type="paragraph" w:customStyle="1" w:styleId="ContactLine">
    <w:name w:val="ContactLine"/>
    <w:pPr>
      <w:spacing w:after="100" w:line="240" w:lineRule="auto"/>
      <w:jc w:val="center"/>
    </w:pPr>
    <w:rPr>
      <w:rFonts w:ascii="Calibri" w:hAnsi="Calibri" w:eastAsia="Calibri"/>
      <w:b w:val="0"/>
      <w:color w:val="141820"/>
      <w:sz w:val="18"/>
    </w:rPr>
  </w:style>
  <w:style w:type="paragraph" w:customStyle="1" w:styleId="Tagline">
    <w:name w:val="Tagline"/>
    <w:pPr>
      <w:spacing w:after="100" w:line="240" w:lineRule="auto"/>
      <w:jc w:val="center"/>
    </w:pPr>
    <w:rPr>
      <w:rFonts w:ascii="Calibri" w:hAnsi="Calibri" w:eastAsia="Calibri"/>
      <w:b w:val="0"/>
      <w:i/>
      <w:color w:val="141820"/>
      <w:sz w:val="18"/>
    </w:rPr>
  </w:style>
  <w:style w:type="paragraph" w:customStyle="1" w:styleId="Summary">
    <w:name w:val="Summary"/>
    <w:pPr>
      <w:spacing w:after="80" w:line="250" w:lineRule="auto"/>
    </w:pPr>
    <w:rPr>
      <w:rFonts w:ascii="Calibri" w:hAnsi="Calibri" w:eastAsia="Calibri"/>
      <w:b w:val="0"/>
      <w:color w:val="141820"/>
      <w:sz w:val="19"/>
    </w:rPr>
  </w:style>
  <w:style w:type="paragraph" w:customStyle="1" w:styleId="ResumeSection">
    <w:name w:val="ResumeSection"/>
    <w:pPr>
      <w:spacing w:before="80" w:after="30" w:line="240" w:lineRule="auto"/>
    </w:pPr>
    <w:rPr>
      <w:rFonts w:ascii="Calibri" w:hAnsi="Calibri" w:eastAsia="Calibri"/>
      <w:b/>
      <w:color w:val="000000"/>
      <w:sz w:val="20"/>
    </w:rPr>
  </w:style>
  <w:style w:type="paragraph" w:customStyle="1" w:styleId="RoleLine">
    <w:name w:val="RoleLine"/>
    <w:pPr>
      <w:spacing w:before="50" w:after="20" w:line="240" w:lineRule="auto"/>
    </w:pPr>
    <w:rPr>
      <w:rFonts w:ascii="Calibri" w:hAnsi="Calibri" w:eastAsia="Calibri"/>
      <w:b w:val="0"/>
      <w:color w:val="141820"/>
      <w:sz w:val="19"/>
    </w:rPr>
  </w:style>
  <w:style w:type="paragraph" w:customStyle="1" w:styleId="ImpactLine">
    <w:name w:val="ImpactLine"/>
    <w:pPr>
      <w:spacing w:after="30" w:line="240" w:lineRule="auto"/>
      <w:ind w:left="173"/>
    </w:pPr>
    <w:rPr>
      <w:rFonts w:ascii="Calibri" w:hAnsi="Calibri" w:eastAsia="Calibri"/>
      <w:b w:val="0"/>
      <w:color w:val="141820"/>
      <w:sz w:val="17"/>
    </w:rPr>
  </w:style>
  <w:style w:type="paragraph" w:customStyle="1" w:styleId="ResumeBullet">
    <w:name w:val="ResumeBullet"/>
    <w:pPr>
      <w:tabs>
        <w:tab w:pos="317" w:val="left"/>
      </w:tabs>
      <w:spacing w:after="30" w:line="247" w:lineRule="auto"/>
      <w:ind w:left="317" w:hanging="173"/>
    </w:pPr>
    <w:rPr>
      <w:rFonts w:ascii="Calibri" w:hAnsi="Calibri" w:eastAsia="Calibri"/>
      <w:b w:val="0"/>
      <w:color w:val="141820"/>
      <w:sz w:val="18"/>
    </w:rPr>
  </w:style>
  <w:style w:type="paragraph" w:customStyle="1" w:styleId="SkillLine">
    <w:name w:val="SkillLine"/>
    <w:pPr>
      <w:spacing w:after="20" w:line="240" w:lineRule="auto"/>
    </w:pPr>
    <w:rPr>
      <w:rFonts w:ascii="Calibri" w:hAnsi="Calibri" w:eastAsia="Calibri"/>
      <w:b w:val="0"/>
      <w:color w:val="141820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yaswanthmuppalla2025@gmail.com" TargetMode="External"/><Relationship Id="rId10" Type="http://schemas.openxmlformats.org/officeDocument/2006/relationships/hyperlink" Target="https://www.linkedin.com/in/yaswanth-muppala-7a676814a/" TargetMode="External"/><Relationship Id="rId11" Type="http://schemas.openxmlformats.org/officeDocument/2006/relationships/hyperlink" Target="https://github.com/ominsigh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Yaswanth Muppalla AI Resume</dc:title>
  <dc:subject>ATS-friendly AI platform engineer resume</dc:subject>
  <dc:creator>Yaswanth Muppalla</dc:creator>
  <cp:keywords>AI Platform Engineer, RAG, LLMOps, MCP, FastAPI, Python, AWS, Context Engine, OpenAI, Amazon Bedrock, document intelligence, vector search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