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BAC9E" w14:textId="420E96C8" w:rsidR="00C44174" w:rsidRPr="00F4477E" w:rsidRDefault="0027396F">
      <w:pPr>
        <w:rPr>
          <w:b/>
          <w:bCs/>
          <w:color w:val="000000" w:themeColor="text1"/>
          <w:sz w:val="36"/>
          <w:szCs w:val="36"/>
        </w:rPr>
      </w:pPr>
      <w:r w:rsidRPr="00F4477E">
        <w:rPr>
          <w:b/>
          <w:bCs/>
          <w:color w:val="000000" w:themeColor="text1"/>
          <w:sz w:val="36"/>
          <w:szCs w:val="36"/>
        </w:rPr>
        <w:t>Case Study:</w:t>
      </w:r>
    </w:p>
    <w:p w14:paraId="44BB5C42" w14:textId="6F060059" w:rsidR="0027396F" w:rsidRPr="00F4477E" w:rsidRDefault="0027396F">
      <w:pPr>
        <w:rPr>
          <w:b/>
          <w:bCs/>
          <w:color w:val="000000" w:themeColor="text1"/>
        </w:rPr>
      </w:pPr>
      <w:r w:rsidRPr="00F4477E">
        <w:rPr>
          <w:b/>
          <w:bCs/>
          <w:color w:val="000000" w:themeColor="text1"/>
        </w:rPr>
        <w:t>Presentation</w:t>
      </w:r>
      <w:r w:rsidR="00F4477E">
        <w:rPr>
          <w:b/>
          <w:bCs/>
          <w:color w:val="000000" w:themeColor="text1"/>
        </w:rPr>
        <w:t xml:space="preserve"> contents and mark split-up:</w:t>
      </w:r>
    </w:p>
    <w:tbl>
      <w:tblPr>
        <w:tblStyle w:val="TableGrid"/>
        <w:tblW w:w="0" w:type="auto"/>
        <w:tblLook w:val="04A0" w:firstRow="1" w:lastRow="0" w:firstColumn="1" w:lastColumn="0" w:noHBand="0" w:noVBand="1"/>
      </w:tblPr>
      <w:tblGrid>
        <w:gridCol w:w="2310"/>
        <w:gridCol w:w="2507"/>
        <w:gridCol w:w="2356"/>
        <w:gridCol w:w="2177"/>
      </w:tblGrid>
      <w:tr w:rsidR="0027396F" w14:paraId="78115B2B" w14:textId="0CBD1154" w:rsidTr="0027396F">
        <w:tc>
          <w:tcPr>
            <w:tcW w:w="2310" w:type="dxa"/>
          </w:tcPr>
          <w:p w14:paraId="186B4366" w14:textId="415CF707" w:rsidR="0027396F" w:rsidRDefault="0027396F">
            <w:proofErr w:type="spellStart"/>
            <w:r>
              <w:t>S.No</w:t>
            </w:r>
            <w:proofErr w:type="spellEnd"/>
          </w:p>
        </w:tc>
        <w:tc>
          <w:tcPr>
            <w:tcW w:w="2507" w:type="dxa"/>
          </w:tcPr>
          <w:p w14:paraId="683D1A63" w14:textId="7535FEA6" w:rsidR="0027396F" w:rsidRDefault="0027396F">
            <w:r>
              <w:t>Content to be included</w:t>
            </w:r>
          </w:p>
        </w:tc>
        <w:tc>
          <w:tcPr>
            <w:tcW w:w="2356" w:type="dxa"/>
          </w:tcPr>
          <w:p w14:paraId="66056570" w14:textId="48198D28" w:rsidR="0027396F" w:rsidRDefault="0027396F">
            <w:r>
              <w:t>Marks split-up(10 Marks)</w:t>
            </w:r>
          </w:p>
        </w:tc>
        <w:tc>
          <w:tcPr>
            <w:tcW w:w="2177" w:type="dxa"/>
          </w:tcPr>
          <w:p w14:paraId="4C4E6A2E" w14:textId="39CD7B86" w:rsidR="0027396F" w:rsidRDefault="0027396F">
            <w:r>
              <w:t>Viva(10 Marks)</w:t>
            </w:r>
          </w:p>
        </w:tc>
      </w:tr>
      <w:tr w:rsidR="00F4477E" w14:paraId="347249EC" w14:textId="774C360F" w:rsidTr="0027396F">
        <w:tc>
          <w:tcPr>
            <w:tcW w:w="2310" w:type="dxa"/>
          </w:tcPr>
          <w:p w14:paraId="4CE36686" w14:textId="204ADFCD" w:rsidR="00F4477E" w:rsidRDefault="00F4477E">
            <w:r>
              <w:t>1</w:t>
            </w:r>
          </w:p>
        </w:tc>
        <w:tc>
          <w:tcPr>
            <w:tcW w:w="2507" w:type="dxa"/>
          </w:tcPr>
          <w:p w14:paraId="6A9EEAA9" w14:textId="4F4E3495" w:rsidR="00F4477E" w:rsidRDefault="00F4477E">
            <w:r>
              <w:t>Problem Statement</w:t>
            </w:r>
          </w:p>
        </w:tc>
        <w:tc>
          <w:tcPr>
            <w:tcW w:w="2356" w:type="dxa"/>
          </w:tcPr>
          <w:p w14:paraId="4AE0FDB8" w14:textId="6B8EE1BB" w:rsidR="00F4477E" w:rsidRDefault="00F4477E">
            <w:r>
              <w:t>2</w:t>
            </w:r>
          </w:p>
        </w:tc>
        <w:tc>
          <w:tcPr>
            <w:tcW w:w="2177" w:type="dxa"/>
            <w:vMerge w:val="restart"/>
          </w:tcPr>
          <w:p w14:paraId="41C2C500" w14:textId="77777777" w:rsidR="00F4477E" w:rsidRDefault="00F4477E"/>
        </w:tc>
      </w:tr>
      <w:tr w:rsidR="00F4477E" w14:paraId="7CC9702E" w14:textId="680C6C09" w:rsidTr="0027396F">
        <w:tc>
          <w:tcPr>
            <w:tcW w:w="2310" w:type="dxa"/>
          </w:tcPr>
          <w:p w14:paraId="1F8AA08D" w14:textId="7FB98300" w:rsidR="00F4477E" w:rsidRDefault="00F4477E">
            <w:r>
              <w:t>2</w:t>
            </w:r>
          </w:p>
        </w:tc>
        <w:tc>
          <w:tcPr>
            <w:tcW w:w="2507" w:type="dxa"/>
          </w:tcPr>
          <w:p w14:paraId="45C1B916" w14:textId="71C54DC4" w:rsidR="00F4477E" w:rsidRDefault="00F4477E">
            <w:r>
              <w:t>Language Description</w:t>
            </w:r>
          </w:p>
        </w:tc>
        <w:tc>
          <w:tcPr>
            <w:tcW w:w="2356" w:type="dxa"/>
          </w:tcPr>
          <w:p w14:paraId="243E1572" w14:textId="5C9399C5" w:rsidR="00F4477E" w:rsidRDefault="00F4477E">
            <w:r>
              <w:t>2</w:t>
            </w:r>
          </w:p>
        </w:tc>
        <w:tc>
          <w:tcPr>
            <w:tcW w:w="2177" w:type="dxa"/>
            <w:vMerge/>
          </w:tcPr>
          <w:p w14:paraId="3F9989B5" w14:textId="77777777" w:rsidR="00F4477E" w:rsidRDefault="00F4477E"/>
        </w:tc>
      </w:tr>
      <w:tr w:rsidR="00F4477E" w14:paraId="2CD27DD4" w14:textId="0044C8F0" w:rsidTr="0027396F">
        <w:tc>
          <w:tcPr>
            <w:tcW w:w="2310" w:type="dxa"/>
          </w:tcPr>
          <w:p w14:paraId="56E196A3" w14:textId="3160C1EE" w:rsidR="00F4477E" w:rsidRDefault="00F4477E">
            <w:r>
              <w:t>3</w:t>
            </w:r>
          </w:p>
        </w:tc>
        <w:tc>
          <w:tcPr>
            <w:tcW w:w="2507" w:type="dxa"/>
          </w:tcPr>
          <w:p w14:paraId="25040867" w14:textId="43F00488" w:rsidR="00F4477E" w:rsidRDefault="00F4477E">
            <w:r>
              <w:t>Grammar</w:t>
            </w:r>
          </w:p>
        </w:tc>
        <w:tc>
          <w:tcPr>
            <w:tcW w:w="2356" w:type="dxa"/>
          </w:tcPr>
          <w:p w14:paraId="275CC3DB" w14:textId="15500A7A" w:rsidR="00F4477E" w:rsidRDefault="00F4477E">
            <w:r>
              <w:t>3</w:t>
            </w:r>
          </w:p>
        </w:tc>
        <w:tc>
          <w:tcPr>
            <w:tcW w:w="2177" w:type="dxa"/>
            <w:vMerge/>
          </w:tcPr>
          <w:p w14:paraId="69DD4D0B" w14:textId="77777777" w:rsidR="00F4477E" w:rsidRDefault="00F4477E"/>
        </w:tc>
      </w:tr>
      <w:tr w:rsidR="00F4477E" w14:paraId="250C5B3A" w14:textId="69E17F21" w:rsidTr="0027396F">
        <w:tc>
          <w:tcPr>
            <w:tcW w:w="2310" w:type="dxa"/>
          </w:tcPr>
          <w:p w14:paraId="2231FC9E" w14:textId="6B409655" w:rsidR="00F4477E" w:rsidRDefault="00F4477E">
            <w:r>
              <w:t>4</w:t>
            </w:r>
          </w:p>
        </w:tc>
        <w:tc>
          <w:tcPr>
            <w:tcW w:w="2507" w:type="dxa"/>
          </w:tcPr>
          <w:p w14:paraId="23C50205" w14:textId="60169653" w:rsidR="00F4477E" w:rsidRDefault="00F4477E">
            <w:r>
              <w:t>Finite Automata</w:t>
            </w:r>
          </w:p>
        </w:tc>
        <w:tc>
          <w:tcPr>
            <w:tcW w:w="2356" w:type="dxa"/>
          </w:tcPr>
          <w:p w14:paraId="72B501A0" w14:textId="5D91D4BA" w:rsidR="00F4477E" w:rsidRDefault="00F4477E">
            <w:r>
              <w:t>3</w:t>
            </w:r>
          </w:p>
        </w:tc>
        <w:tc>
          <w:tcPr>
            <w:tcW w:w="2177" w:type="dxa"/>
            <w:vMerge/>
          </w:tcPr>
          <w:p w14:paraId="0AD6FEF1" w14:textId="77777777" w:rsidR="00F4477E" w:rsidRDefault="00F4477E"/>
        </w:tc>
      </w:tr>
    </w:tbl>
    <w:p w14:paraId="1DDE1FD9" w14:textId="1B0888D7" w:rsidR="0027396F" w:rsidRDefault="0027396F"/>
    <w:p w14:paraId="31766CAF" w14:textId="78668961" w:rsidR="0027396F" w:rsidRPr="00F4477E" w:rsidRDefault="0027396F">
      <w:pPr>
        <w:rPr>
          <w:b/>
          <w:bCs/>
          <w:color w:val="000000" w:themeColor="text1"/>
          <w:sz w:val="36"/>
          <w:szCs w:val="36"/>
        </w:rPr>
      </w:pPr>
      <w:r w:rsidRPr="00F4477E">
        <w:rPr>
          <w:b/>
          <w:bCs/>
          <w:color w:val="000000" w:themeColor="text1"/>
          <w:sz w:val="36"/>
          <w:szCs w:val="36"/>
        </w:rPr>
        <w:t xml:space="preserve">Sample </w:t>
      </w:r>
    </w:p>
    <w:p w14:paraId="56718AF2" w14:textId="380083DA" w:rsidR="00694302" w:rsidRPr="00F4477E" w:rsidRDefault="00694302" w:rsidP="00694302">
      <w:pPr>
        <w:pStyle w:val="NormalWeb"/>
        <w:spacing w:before="120" w:beforeAutospacing="0" w:after="144" w:afterAutospacing="0"/>
        <w:ind w:left="48" w:right="48"/>
        <w:jc w:val="both"/>
        <w:rPr>
          <w:rFonts w:ascii="Arial" w:hAnsi="Arial" w:cs="Arial"/>
          <w:b/>
          <w:bCs/>
          <w:color w:val="FF0000"/>
          <w:u w:val="single"/>
        </w:rPr>
      </w:pPr>
      <w:r w:rsidRPr="00F4477E">
        <w:rPr>
          <w:rFonts w:ascii="Arial" w:hAnsi="Arial" w:cs="Arial"/>
          <w:b/>
          <w:bCs/>
          <w:color w:val="FF0000"/>
          <w:u w:val="single"/>
        </w:rPr>
        <w:t>Problem Definition:</w:t>
      </w:r>
    </w:p>
    <w:p w14:paraId="0C4D20C1" w14:textId="3BA224FB"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14:paraId="05EE31BB" w14:textId="387F73CE"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lexical analyzer finds a token invalid, it generates an error. The lexical analyzer works closely with the syntax analyzer. It reads character streams from the source code, checks for legal tokens, and passes the data to the syntax analyzer when it demands.</w:t>
      </w:r>
    </w:p>
    <w:p w14:paraId="5975E917" w14:textId="77777777" w:rsidR="00694302" w:rsidRDefault="00694302" w:rsidP="00694302">
      <w:pPr>
        <w:pStyle w:val="NormalWeb"/>
        <w:spacing w:before="120" w:beforeAutospacing="0" w:after="144" w:afterAutospacing="0"/>
        <w:ind w:left="48" w:right="48"/>
        <w:jc w:val="both"/>
        <w:rPr>
          <w:rFonts w:ascii="Arial" w:hAnsi="Arial" w:cs="Arial"/>
          <w:b/>
          <w:bCs/>
          <w:color w:val="000000"/>
          <w:u w:val="single"/>
        </w:rPr>
      </w:pPr>
    </w:p>
    <w:p w14:paraId="0C8A689A" w14:textId="69A77D11" w:rsidR="00694302" w:rsidRPr="00F4477E" w:rsidRDefault="00694302" w:rsidP="00694302">
      <w:pPr>
        <w:pStyle w:val="NormalWeb"/>
        <w:spacing w:before="120" w:beforeAutospacing="0" w:after="144" w:afterAutospacing="0"/>
        <w:ind w:left="48" w:right="48"/>
        <w:jc w:val="both"/>
        <w:rPr>
          <w:rFonts w:ascii="Arial" w:hAnsi="Arial" w:cs="Arial"/>
          <w:b/>
          <w:bCs/>
          <w:color w:val="FF0000"/>
          <w:u w:val="single"/>
        </w:rPr>
      </w:pPr>
      <w:r w:rsidRPr="00F4477E">
        <w:rPr>
          <w:rFonts w:ascii="Arial" w:hAnsi="Arial" w:cs="Arial"/>
          <w:b/>
          <w:bCs/>
          <w:color w:val="FF0000"/>
          <w:u w:val="single"/>
        </w:rPr>
        <w:t>Block Diagram:</w:t>
      </w:r>
    </w:p>
    <w:p w14:paraId="10B142FB" w14:textId="1B7BF11F" w:rsidR="00694302" w:rsidRDefault="00694302">
      <w:r>
        <w:rPr>
          <w:noProof/>
        </w:rPr>
        <w:drawing>
          <wp:inline distT="0" distB="0" distL="0" distR="0" wp14:anchorId="32EF0863" wp14:editId="4206E1E3">
            <wp:extent cx="44386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781175"/>
                    </a:xfrm>
                    <a:prstGeom prst="rect">
                      <a:avLst/>
                    </a:prstGeom>
                    <a:noFill/>
                    <a:ln>
                      <a:noFill/>
                    </a:ln>
                  </pic:spPr>
                </pic:pic>
              </a:graphicData>
            </a:graphic>
          </wp:inline>
        </w:drawing>
      </w:r>
    </w:p>
    <w:p w14:paraId="2B59804D" w14:textId="77777777" w:rsidR="00694302" w:rsidRPr="00694302" w:rsidRDefault="00694302" w:rsidP="00694302">
      <w:pPr>
        <w:spacing w:before="100" w:beforeAutospacing="1" w:after="100" w:afterAutospacing="1" w:line="240" w:lineRule="auto"/>
        <w:outlineLvl w:val="1"/>
        <w:rPr>
          <w:rFonts w:ascii="Arial" w:eastAsia="Times New Roman" w:hAnsi="Arial" w:cs="Arial"/>
          <w:sz w:val="35"/>
          <w:szCs w:val="35"/>
        </w:rPr>
      </w:pPr>
      <w:r w:rsidRPr="00694302">
        <w:rPr>
          <w:rFonts w:ascii="Arial" w:eastAsia="Times New Roman" w:hAnsi="Arial" w:cs="Arial"/>
          <w:sz w:val="35"/>
          <w:szCs w:val="35"/>
        </w:rPr>
        <w:t>Tokens</w:t>
      </w:r>
    </w:p>
    <w:p w14:paraId="239BE0F7"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14:paraId="2E123926"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In programming language, keywords, constants, identifiers, strings, numbers, operators and punctuations symbols can be considered as tokens.</w:t>
      </w:r>
    </w:p>
    <w:p w14:paraId="0C274358"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lastRenderedPageBreak/>
        <w:t>For example, in C language, the variable declaration line</w:t>
      </w:r>
    </w:p>
    <w:p w14:paraId="594F46F5" w14:textId="77777777" w:rsidR="00694302" w:rsidRPr="00694302" w:rsidRDefault="00694302" w:rsidP="0069430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94302">
        <w:rPr>
          <w:rFonts w:ascii="Courier New" w:eastAsia="Times New Roman" w:hAnsi="Courier New" w:cs="Courier New"/>
          <w:color w:val="000088"/>
          <w:sz w:val="23"/>
          <w:szCs w:val="23"/>
        </w:rPr>
        <w:t>int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000088"/>
          <w:sz w:val="23"/>
          <w:szCs w:val="23"/>
        </w:rPr>
        <w:t>value</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006666"/>
          <w:sz w:val="23"/>
          <w:szCs w:val="23"/>
        </w:rPr>
        <w:t>100</w:t>
      </w:r>
      <w:r w:rsidRPr="00694302">
        <w:rPr>
          <w:rFonts w:ascii="Courier New" w:eastAsia="Times New Roman" w:hAnsi="Courier New" w:cs="Courier New"/>
          <w:color w:val="666600"/>
          <w:sz w:val="23"/>
          <w:szCs w:val="23"/>
        </w:rPr>
        <w:t>;</w:t>
      </w:r>
    </w:p>
    <w:p w14:paraId="5162037D"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contains the tokens:</w:t>
      </w:r>
    </w:p>
    <w:p w14:paraId="382CAE20" w14:textId="77777777" w:rsidR="00694302" w:rsidRPr="00694302" w:rsidRDefault="00694302" w:rsidP="0069430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94302">
        <w:rPr>
          <w:rFonts w:ascii="Courier New" w:eastAsia="Times New Roman" w:hAnsi="Courier New" w:cs="Courier New"/>
          <w:color w:val="000088"/>
          <w:sz w:val="23"/>
          <w:szCs w:val="23"/>
        </w:rPr>
        <w:t>int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keyword</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000088"/>
          <w:sz w:val="23"/>
          <w:szCs w:val="23"/>
        </w:rPr>
        <w:t>value</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identifier</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88"/>
          <w:sz w:val="23"/>
          <w:szCs w:val="23"/>
        </w:rPr>
        <w:t>operator</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006666"/>
          <w:sz w:val="23"/>
          <w:szCs w:val="23"/>
        </w:rPr>
        <w:t>100</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constant</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000088"/>
          <w:sz w:val="23"/>
          <w:szCs w:val="23"/>
        </w:rPr>
        <w:t>and</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 xml:space="preserve"> </w:t>
      </w:r>
      <w:r w:rsidRPr="00694302">
        <w:rPr>
          <w:rFonts w:ascii="Courier New" w:eastAsia="Times New Roman" w:hAnsi="Courier New" w:cs="Courier New"/>
          <w:color w:val="666600"/>
          <w:sz w:val="23"/>
          <w:szCs w:val="23"/>
        </w:rPr>
        <w:t>(</w:t>
      </w:r>
      <w:r w:rsidRPr="00694302">
        <w:rPr>
          <w:rFonts w:ascii="Courier New" w:eastAsia="Times New Roman" w:hAnsi="Courier New" w:cs="Courier New"/>
          <w:color w:val="000000"/>
          <w:sz w:val="23"/>
          <w:szCs w:val="23"/>
        </w:rPr>
        <w:t>symbol</w:t>
      </w:r>
      <w:r w:rsidRPr="00694302">
        <w:rPr>
          <w:rFonts w:ascii="Courier New" w:eastAsia="Times New Roman" w:hAnsi="Courier New" w:cs="Courier New"/>
          <w:color w:val="666600"/>
          <w:sz w:val="23"/>
          <w:szCs w:val="23"/>
        </w:rPr>
        <w:t>).</w:t>
      </w:r>
    </w:p>
    <w:p w14:paraId="2520C1B1" w14:textId="77777777" w:rsidR="00694302" w:rsidRPr="00694302" w:rsidRDefault="00694302" w:rsidP="00694302">
      <w:pPr>
        <w:spacing w:before="100" w:beforeAutospacing="1" w:after="100" w:afterAutospacing="1" w:line="240" w:lineRule="auto"/>
        <w:outlineLvl w:val="1"/>
        <w:rPr>
          <w:rFonts w:ascii="Arial" w:eastAsia="Times New Roman" w:hAnsi="Arial" w:cs="Arial"/>
          <w:sz w:val="35"/>
          <w:szCs w:val="35"/>
        </w:rPr>
      </w:pPr>
      <w:r w:rsidRPr="00694302">
        <w:rPr>
          <w:rFonts w:ascii="Arial" w:eastAsia="Times New Roman" w:hAnsi="Arial" w:cs="Arial"/>
          <w:sz w:val="35"/>
          <w:szCs w:val="35"/>
        </w:rPr>
        <w:t>Specifications of Tokens</w:t>
      </w:r>
    </w:p>
    <w:p w14:paraId="74B36263"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Let us understand how the language theory undertakes the following terms:</w:t>
      </w:r>
    </w:p>
    <w:p w14:paraId="20D26DEC" w14:textId="77777777" w:rsidR="00694302" w:rsidRPr="00694302" w:rsidRDefault="00694302" w:rsidP="00694302">
      <w:pPr>
        <w:spacing w:before="100" w:beforeAutospacing="1" w:after="100" w:afterAutospacing="1" w:line="240" w:lineRule="auto"/>
        <w:outlineLvl w:val="2"/>
        <w:rPr>
          <w:rFonts w:ascii="Arial" w:eastAsia="Times New Roman" w:hAnsi="Arial" w:cs="Arial"/>
          <w:b/>
          <w:bCs/>
          <w:color w:val="FF0000"/>
          <w:sz w:val="27"/>
          <w:szCs w:val="27"/>
        </w:rPr>
      </w:pPr>
      <w:r w:rsidRPr="00694302">
        <w:rPr>
          <w:rFonts w:ascii="Arial" w:eastAsia="Times New Roman" w:hAnsi="Arial" w:cs="Arial"/>
          <w:b/>
          <w:bCs/>
          <w:color w:val="FF0000"/>
          <w:sz w:val="27"/>
          <w:szCs w:val="27"/>
        </w:rPr>
        <w:t>Alphabets</w:t>
      </w:r>
    </w:p>
    <w:p w14:paraId="43CFB73F"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Any finite set of symbols {0,1} is a set of binary alphabets, {0,1,2,3,4,5,6,7,8,9,A,B,C,D,E,F} is a set of Hexadecimal alphabets, {a-z, A-Z} is a set of English language alphabets.</w:t>
      </w:r>
    </w:p>
    <w:p w14:paraId="12B5D4CA" w14:textId="77777777" w:rsidR="00694302" w:rsidRPr="00694302" w:rsidRDefault="00694302" w:rsidP="00694302">
      <w:pPr>
        <w:spacing w:before="100" w:beforeAutospacing="1" w:after="100" w:afterAutospacing="1" w:line="240" w:lineRule="auto"/>
        <w:outlineLvl w:val="2"/>
        <w:rPr>
          <w:rFonts w:ascii="Arial" w:eastAsia="Times New Roman" w:hAnsi="Arial" w:cs="Arial"/>
          <w:b/>
          <w:bCs/>
          <w:color w:val="FF0000"/>
          <w:sz w:val="27"/>
          <w:szCs w:val="27"/>
        </w:rPr>
      </w:pPr>
      <w:r w:rsidRPr="00694302">
        <w:rPr>
          <w:rFonts w:ascii="Arial" w:eastAsia="Times New Roman" w:hAnsi="Arial" w:cs="Arial"/>
          <w:b/>
          <w:bCs/>
          <w:color w:val="FF0000"/>
          <w:sz w:val="27"/>
          <w:szCs w:val="27"/>
        </w:rPr>
        <w:t>Strings</w:t>
      </w:r>
    </w:p>
    <w:p w14:paraId="64B1083F"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 xml:space="preserve">Any finite sequence of alphabets is called a string. Length of the string is the total number of occurrence of alphabets, e.g., the length of the string </w:t>
      </w:r>
      <w:proofErr w:type="spellStart"/>
      <w:r w:rsidRPr="00694302">
        <w:rPr>
          <w:rFonts w:ascii="Arial" w:eastAsia="Times New Roman" w:hAnsi="Arial" w:cs="Arial"/>
          <w:color w:val="000000"/>
          <w:sz w:val="24"/>
          <w:szCs w:val="24"/>
        </w:rPr>
        <w:t>tutorialspoint</w:t>
      </w:r>
      <w:proofErr w:type="spellEnd"/>
      <w:r w:rsidRPr="00694302">
        <w:rPr>
          <w:rFonts w:ascii="Arial" w:eastAsia="Times New Roman" w:hAnsi="Arial" w:cs="Arial"/>
          <w:color w:val="000000"/>
          <w:sz w:val="24"/>
          <w:szCs w:val="24"/>
        </w:rPr>
        <w:t xml:space="preserve"> is 14 and is denoted by |</w:t>
      </w:r>
      <w:proofErr w:type="spellStart"/>
      <w:r w:rsidRPr="00694302">
        <w:rPr>
          <w:rFonts w:ascii="Arial" w:eastAsia="Times New Roman" w:hAnsi="Arial" w:cs="Arial"/>
          <w:color w:val="000000"/>
          <w:sz w:val="24"/>
          <w:szCs w:val="24"/>
        </w:rPr>
        <w:t>tutorialspoint</w:t>
      </w:r>
      <w:proofErr w:type="spellEnd"/>
      <w:r w:rsidRPr="00694302">
        <w:rPr>
          <w:rFonts w:ascii="Arial" w:eastAsia="Times New Roman" w:hAnsi="Arial" w:cs="Arial"/>
          <w:color w:val="000000"/>
          <w:sz w:val="24"/>
          <w:szCs w:val="24"/>
        </w:rPr>
        <w:t>| = 14. A string having no alphabets, i.e. a string of zero length is known as an empty string and is denoted by ε (epsilon).</w:t>
      </w:r>
    </w:p>
    <w:p w14:paraId="769641EF" w14:textId="77777777" w:rsidR="00694302" w:rsidRPr="00694302" w:rsidRDefault="00694302" w:rsidP="00694302">
      <w:pPr>
        <w:spacing w:before="100" w:beforeAutospacing="1" w:after="100" w:afterAutospacing="1" w:line="240" w:lineRule="auto"/>
        <w:outlineLvl w:val="2"/>
        <w:rPr>
          <w:rFonts w:ascii="Arial" w:eastAsia="Times New Roman" w:hAnsi="Arial" w:cs="Arial"/>
          <w:sz w:val="27"/>
          <w:szCs w:val="27"/>
        </w:rPr>
      </w:pPr>
      <w:r w:rsidRPr="00694302">
        <w:rPr>
          <w:rFonts w:ascii="Arial" w:eastAsia="Times New Roman" w:hAnsi="Arial" w:cs="Arial"/>
          <w:sz w:val="27"/>
          <w:szCs w:val="27"/>
        </w:rPr>
        <w:t>Special Symbols</w:t>
      </w:r>
    </w:p>
    <w:p w14:paraId="7D6C60FC" w14:textId="77777777" w:rsidR="00694302" w:rsidRPr="00694302" w:rsidRDefault="00694302" w:rsidP="00694302">
      <w:pPr>
        <w:spacing w:before="120" w:after="144" w:line="240" w:lineRule="auto"/>
        <w:ind w:left="48" w:right="48"/>
        <w:jc w:val="both"/>
        <w:rPr>
          <w:rFonts w:ascii="Arial" w:eastAsia="Times New Roman" w:hAnsi="Arial" w:cs="Arial"/>
          <w:color w:val="000000"/>
          <w:sz w:val="24"/>
          <w:szCs w:val="24"/>
        </w:rPr>
      </w:pPr>
      <w:r w:rsidRPr="00694302">
        <w:rPr>
          <w:rFonts w:ascii="Arial" w:eastAsia="Times New Roman" w:hAnsi="Arial" w:cs="Arial"/>
          <w:color w:val="000000"/>
          <w:sz w:val="24"/>
          <w:szCs w:val="24"/>
        </w:rPr>
        <w:t>A typical high-level language contains the following symbols:-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8"/>
        <w:gridCol w:w="7582"/>
      </w:tblGrid>
      <w:tr w:rsidR="00694302" w:rsidRPr="00694302" w14:paraId="3370A038" w14:textId="77777777" w:rsidTr="00694302">
        <w:tc>
          <w:tcPr>
            <w:tcW w:w="2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1AACB"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Arithmetic Symbols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920258"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Addition(+), Subtraction(-), Modulo(%), Multiplication(*), Division(/)</w:t>
            </w:r>
          </w:p>
        </w:tc>
      </w:tr>
      <w:tr w:rsidR="00694302" w:rsidRPr="00694302" w14:paraId="695EF654"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F4B4E"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Punctuation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8A355"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Comma(,), Semicolon(;), Dot(.), Arrow(-&gt;)</w:t>
            </w:r>
          </w:p>
        </w:tc>
      </w:tr>
      <w:tr w:rsidR="00694302" w:rsidRPr="00694302" w14:paraId="5E69CAAD"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CEE6C"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39362"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w:t>
            </w:r>
          </w:p>
        </w:tc>
      </w:tr>
      <w:tr w:rsidR="00694302" w:rsidRPr="00694302" w14:paraId="6CFC4F9C"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131E8"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Special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449B4"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 /=, *=, -=</w:t>
            </w:r>
          </w:p>
        </w:tc>
      </w:tr>
      <w:tr w:rsidR="00694302" w:rsidRPr="00694302" w14:paraId="1D64E54F"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70FFB"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CD0D9"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 !=, &lt;, &lt;=, &gt;, &gt;=</w:t>
            </w:r>
          </w:p>
        </w:tc>
      </w:tr>
      <w:tr w:rsidR="00694302" w:rsidRPr="00694302" w14:paraId="6F1D1B9C"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DBE52"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lastRenderedPageBreak/>
              <w:t>Preprocessor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B3997"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w:t>
            </w:r>
          </w:p>
        </w:tc>
      </w:tr>
      <w:tr w:rsidR="00694302" w:rsidRPr="00694302" w14:paraId="02DA037B"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933FF"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Location Specifier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C8F16"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&amp;</w:t>
            </w:r>
          </w:p>
        </w:tc>
      </w:tr>
      <w:tr w:rsidR="00694302" w:rsidRPr="00694302" w14:paraId="0F6FECF9"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439EA"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Logical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E6A48"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&amp;, &amp;&amp;, |, ||, !</w:t>
            </w:r>
          </w:p>
        </w:tc>
      </w:tr>
      <w:tr w:rsidR="00694302" w:rsidRPr="00694302" w14:paraId="3B4962FB" w14:textId="77777777" w:rsidTr="00694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2C23D"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Shift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28086" w14:textId="77777777" w:rsidR="00694302" w:rsidRPr="00694302" w:rsidRDefault="00694302" w:rsidP="00694302">
            <w:pPr>
              <w:spacing w:after="300" w:line="240" w:lineRule="auto"/>
              <w:rPr>
                <w:rFonts w:ascii="Arial" w:eastAsia="Times New Roman" w:hAnsi="Arial" w:cs="Arial"/>
                <w:sz w:val="24"/>
                <w:szCs w:val="24"/>
              </w:rPr>
            </w:pPr>
            <w:r w:rsidRPr="00694302">
              <w:rPr>
                <w:rFonts w:ascii="Arial" w:eastAsia="Times New Roman" w:hAnsi="Arial" w:cs="Arial"/>
                <w:sz w:val="24"/>
                <w:szCs w:val="24"/>
              </w:rPr>
              <w:t>&gt;&gt;, &gt;&gt;&gt;, &lt;&lt;, &lt;&lt;&lt;</w:t>
            </w:r>
          </w:p>
        </w:tc>
      </w:tr>
    </w:tbl>
    <w:p w14:paraId="6DDADD76" w14:textId="77777777" w:rsidR="00694302" w:rsidRPr="00F4477E" w:rsidRDefault="00694302" w:rsidP="00694302">
      <w:pPr>
        <w:pStyle w:val="Heading3"/>
        <w:rPr>
          <w:rFonts w:ascii="Arial" w:hAnsi="Arial" w:cs="Arial"/>
          <w:color w:val="FF0000"/>
        </w:rPr>
      </w:pPr>
      <w:r w:rsidRPr="00F4477E">
        <w:rPr>
          <w:rFonts w:ascii="Arial" w:hAnsi="Arial" w:cs="Arial"/>
          <w:color w:val="FF0000"/>
        </w:rPr>
        <w:t>Language</w:t>
      </w:r>
    </w:p>
    <w:p w14:paraId="006EE8A3"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14:paraId="39DF76ED" w14:textId="77777777" w:rsidR="00694302" w:rsidRDefault="00694302" w:rsidP="00694302">
      <w:pPr>
        <w:pStyle w:val="Heading2"/>
        <w:rPr>
          <w:rFonts w:ascii="Arial" w:hAnsi="Arial" w:cs="Arial"/>
          <w:b w:val="0"/>
          <w:bCs w:val="0"/>
          <w:sz w:val="35"/>
          <w:szCs w:val="35"/>
        </w:rPr>
      </w:pPr>
      <w:r>
        <w:rPr>
          <w:rFonts w:ascii="Arial" w:hAnsi="Arial" w:cs="Arial"/>
          <w:b w:val="0"/>
          <w:bCs w:val="0"/>
          <w:sz w:val="35"/>
          <w:szCs w:val="35"/>
        </w:rPr>
        <w:t>Longest Match Rule</w:t>
      </w:r>
    </w:p>
    <w:p w14:paraId="4CE24767"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lexical analyzer read the source-code, it scans the code letter by letter; and when it encounters a whitespace, operator symbol, or special symbols, it decides that a word is completed.</w:t>
      </w:r>
    </w:p>
    <w:p w14:paraId="1FDA0F8A"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For example:</w:t>
      </w:r>
    </w:p>
    <w:p w14:paraId="0B92E1CD" w14:textId="77777777" w:rsidR="00694302" w:rsidRDefault="00694302" w:rsidP="0069430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intvalue</w:t>
      </w:r>
      <w:proofErr w:type="spellEnd"/>
      <w:r>
        <w:rPr>
          <w:rStyle w:val="pun"/>
          <w:color w:val="666600"/>
          <w:sz w:val="23"/>
          <w:szCs w:val="23"/>
        </w:rPr>
        <w:t>;</w:t>
      </w:r>
    </w:p>
    <w:p w14:paraId="1CED1F96"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scanning both lexemes till ‘int’, the lexical analyzer cannot determine whether it is a keyword </w:t>
      </w:r>
      <w:r>
        <w:rPr>
          <w:rFonts w:ascii="Arial" w:hAnsi="Arial" w:cs="Arial"/>
          <w:i/>
          <w:iCs/>
          <w:color w:val="000000"/>
        </w:rPr>
        <w:t>int</w:t>
      </w:r>
      <w:r>
        <w:rPr>
          <w:rFonts w:ascii="Arial" w:hAnsi="Arial" w:cs="Arial"/>
          <w:color w:val="000000"/>
        </w:rPr>
        <w:t> or the initials of identifier int value.</w:t>
      </w:r>
    </w:p>
    <w:p w14:paraId="4FE1741D"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Longest Match Rule states that the lexeme scanned should be determined based on the longest match among all the tokens available.</w:t>
      </w:r>
    </w:p>
    <w:p w14:paraId="17306656"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lexical analyzer also follows </w:t>
      </w:r>
      <w:r>
        <w:rPr>
          <w:rFonts w:ascii="Arial" w:hAnsi="Arial" w:cs="Arial"/>
          <w:b/>
          <w:bCs/>
          <w:color w:val="000000"/>
        </w:rPr>
        <w:t>rule priority</w:t>
      </w:r>
      <w:r>
        <w:rPr>
          <w:rFonts w:ascii="Arial" w:hAnsi="Arial" w:cs="Arial"/>
          <w:color w:val="000000"/>
        </w:rPr>
        <w:t> where a reserved word, e.g., a keyword, of a language is given priority over user input. That is, if the lexical analyzer finds a lexeme that matches with any existing reserved word, it should generate an error.</w:t>
      </w:r>
    </w:p>
    <w:p w14:paraId="08ACD1D8"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lexical analyzer needs to scan and identify only a finite set of valid string/token/lexeme that belong to the language in hand. It searches for the pattern defined by the language rules.</w:t>
      </w:r>
    </w:p>
    <w:p w14:paraId="68FAFB59"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Regular expressions have the capability to express finite languages by defining a pattern for finite strings of symbols. The grammar defined by regular expressions is known as </w:t>
      </w:r>
      <w:r>
        <w:rPr>
          <w:rFonts w:ascii="Arial" w:hAnsi="Arial" w:cs="Arial"/>
          <w:b/>
          <w:bCs/>
          <w:color w:val="000000"/>
        </w:rPr>
        <w:t>regular grammar</w:t>
      </w:r>
      <w:r>
        <w:rPr>
          <w:rFonts w:ascii="Arial" w:hAnsi="Arial" w:cs="Arial"/>
          <w:color w:val="000000"/>
        </w:rPr>
        <w:t>. The language defined by regular grammar is known as </w:t>
      </w:r>
      <w:r>
        <w:rPr>
          <w:rFonts w:ascii="Arial" w:hAnsi="Arial" w:cs="Arial"/>
          <w:b/>
          <w:bCs/>
          <w:color w:val="000000"/>
        </w:rPr>
        <w:t>regular language</w:t>
      </w:r>
      <w:r>
        <w:rPr>
          <w:rFonts w:ascii="Arial" w:hAnsi="Arial" w:cs="Arial"/>
          <w:color w:val="000000"/>
        </w:rPr>
        <w:t>.</w:t>
      </w:r>
    </w:p>
    <w:p w14:paraId="7F8961CA"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14:paraId="54798821"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a number of algebraic laws that are obeyed by regular expressions, which can be used to manipulate regular expressions into equivalent forms.</w:t>
      </w:r>
    </w:p>
    <w:p w14:paraId="55683CAB" w14:textId="77777777" w:rsidR="00694302" w:rsidRDefault="00694302" w:rsidP="00694302">
      <w:pPr>
        <w:pStyle w:val="Heading2"/>
        <w:rPr>
          <w:rFonts w:ascii="Arial" w:hAnsi="Arial" w:cs="Arial"/>
          <w:b w:val="0"/>
          <w:bCs w:val="0"/>
          <w:sz w:val="35"/>
          <w:szCs w:val="35"/>
        </w:rPr>
      </w:pPr>
      <w:r>
        <w:rPr>
          <w:rFonts w:ascii="Arial" w:hAnsi="Arial" w:cs="Arial"/>
          <w:b w:val="0"/>
          <w:bCs w:val="0"/>
          <w:sz w:val="35"/>
          <w:szCs w:val="35"/>
        </w:rPr>
        <w:t>Operations</w:t>
      </w:r>
    </w:p>
    <w:p w14:paraId="1AEC4E6E"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various operations on languages are:</w:t>
      </w:r>
    </w:p>
    <w:p w14:paraId="7689916C" w14:textId="77777777" w:rsidR="00694302" w:rsidRDefault="00694302" w:rsidP="00694302">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Union of two languages L and M is written as</w:t>
      </w:r>
    </w:p>
    <w:p w14:paraId="169CD6AC"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L U M = {s | s is in L or s is in M}</w:t>
      </w:r>
    </w:p>
    <w:p w14:paraId="19E43078" w14:textId="77777777" w:rsidR="00694302" w:rsidRDefault="00694302" w:rsidP="00694302">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Concatenation of two languages L and M is written as</w:t>
      </w:r>
    </w:p>
    <w:p w14:paraId="622436F8"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LM = {</w:t>
      </w:r>
      <w:proofErr w:type="spellStart"/>
      <w:r>
        <w:rPr>
          <w:rFonts w:ascii="Arial" w:hAnsi="Arial" w:cs="Arial"/>
          <w:color w:val="000000"/>
        </w:rPr>
        <w:t>st</w:t>
      </w:r>
      <w:proofErr w:type="spellEnd"/>
      <w:r>
        <w:rPr>
          <w:rFonts w:ascii="Arial" w:hAnsi="Arial" w:cs="Arial"/>
          <w:color w:val="000000"/>
        </w:rPr>
        <w:t xml:space="preserve"> | s is in L and t is in M}</w:t>
      </w:r>
    </w:p>
    <w:p w14:paraId="225DBDF5" w14:textId="77777777" w:rsidR="00694302" w:rsidRDefault="00694302" w:rsidP="00694302">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 Kleene Closure of a language L is written as</w:t>
      </w:r>
    </w:p>
    <w:p w14:paraId="014D2F22"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L* = Zero or more occurrence of language L.</w:t>
      </w:r>
    </w:p>
    <w:p w14:paraId="0915D7A3" w14:textId="77777777" w:rsidR="00694302" w:rsidRDefault="00694302" w:rsidP="00694302">
      <w:pPr>
        <w:pStyle w:val="Heading2"/>
        <w:rPr>
          <w:rFonts w:ascii="Arial" w:hAnsi="Arial" w:cs="Arial"/>
          <w:b w:val="0"/>
          <w:bCs w:val="0"/>
          <w:sz w:val="35"/>
          <w:szCs w:val="35"/>
        </w:rPr>
      </w:pPr>
      <w:r>
        <w:rPr>
          <w:rFonts w:ascii="Arial" w:hAnsi="Arial" w:cs="Arial"/>
          <w:b w:val="0"/>
          <w:bCs w:val="0"/>
          <w:sz w:val="35"/>
          <w:szCs w:val="35"/>
        </w:rPr>
        <w:t>Notations</w:t>
      </w:r>
    </w:p>
    <w:p w14:paraId="25FE491B"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r and s are regular expressions denoting the languages L(r) and L(s), then</w:t>
      </w:r>
    </w:p>
    <w:p w14:paraId="27475B54" w14:textId="77777777" w:rsidR="00694302" w:rsidRDefault="00694302" w:rsidP="00694302">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Union</w:t>
      </w:r>
      <w:r>
        <w:rPr>
          <w:rFonts w:ascii="Arial" w:hAnsi="Arial" w:cs="Arial"/>
          <w:color w:val="000000"/>
        </w:rPr>
        <w:t> : (r)|(s) is a regular expression denoting L(r) U L(s)</w:t>
      </w:r>
    </w:p>
    <w:p w14:paraId="77875E6C" w14:textId="77777777" w:rsidR="00694302" w:rsidRDefault="00694302" w:rsidP="00694302">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Concatenation</w:t>
      </w:r>
      <w:r>
        <w:rPr>
          <w:rFonts w:ascii="Arial" w:hAnsi="Arial" w:cs="Arial"/>
          <w:color w:val="000000"/>
        </w:rPr>
        <w:t> : (r)(s) is a regular expression denoting L(r)L(s)</w:t>
      </w:r>
    </w:p>
    <w:p w14:paraId="1F3E4092" w14:textId="77777777" w:rsidR="00694302" w:rsidRDefault="00694302" w:rsidP="00694302">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Kleene closure</w:t>
      </w:r>
      <w:r>
        <w:rPr>
          <w:rFonts w:ascii="Arial" w:hAnsi="Arial" w:cs="Arial"/>
          <w:color w:val="000000"/>
        </w:rPr>
        <w:t> : (r)* is a regular expression denoting (L(r))*</w:t>
      </w:r>
    </w:p>
    <w:p w14:paraId="323FEF7D" w14:textId="77777777" w:rsidR="00694302" w:rsidRDefault="00694302" w:rsidP="00694302">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(r) is a regular expression denoting L(r)</w:t>
      </w:r>
    </w:p>
    <w:p w14:paraId="59D36F11" w14:textId="77777777" w:rsidR="00694302" w:rsidRDefault="00694302" w:rsidP="00694302">
      <w:pPr>
        <w:pStyle w:val="Heading2"/>
        <w:rPr>
          <w:rFonts w:ascii="Arial" w:hAnsi="Arial" w:cs="Arial"/>
          <w:b w:val="0"/>
          <w:bCs w:val="0"/>
          <w:sz w:val="35"/>
          <w:szCs w:val="35"/>
        </w:rPr>
      </w:pPr>
      <w:r>
        <w:rPr>
          <w:rFonts w:ascii="Arial" w:hAnsi="Arial" w:cs="Arial"/>
          <w:b w:val="0"/>
          <w:bCs w:val="0"/>
          <w:sz w:val="35"/>
          <w:szCs w:val="35"/>
        </w:rPr>
        <w:t>Precedence and Associativity</w:t>
      </w:r>
    </w:p>
    <w:p w14:paraId="1F58C528" w14:textId="77777777" w:rsidR="00694302" w:rsidRDefault="00694302" w:rsidP="00694302">
      <w:pPr>
        <w:numPr>
          <w:ilvl w:val="0"/>
          <w:numId w:val="3"/>
        </w:numPr>
        <w:spacing w:before="100" w:beforeAutospacing="1" w:after="75" w:line="240" w:lineRule="auto"/>
        <w:rPr>
          <w:rFonts w:ascii="Arial" w:hAnsi="Arial" w:cs="Arial"/>
          <w:sz w:val="24"/>
          <w:szCs w:val="24"/>
        </w:rPr>
      </w:pPr>
      <w:r>
        <w:rPr>
          <w:rFonts w:ascii="Arial" w:hAnsi="Arial" w:cs="Arial"/>
        </w:rPr>
        <w:t>*, concatenation (.), and | (pipe sign) are left associative</w:t>
      </w:r>
    </w:p>
    <w:p w14:paraId="2B904B2D" w14:textId="77777777" w:rsidR="00694302" w:rsidRDefault="00694302" w:rsidP="00694302">
      <w:pPr>
        <w:numPr>
          <w:ilvl w:val="0"/>
          <w:numId w:val="3"/>
        </w:numPr>
        <w:spacing w:before="100" w:beforeAutospacing="1" w:after="75" w:line="240" w:lineRule="auto"/>
        <w:rPr>
          <w:rFonts w:ascii="Arial" w:hAnsi="Arial" w:cs="Arial"/>
        </w:rPr>
      </w:pPr>
      <w:r>
        <w:rPr>
          <w:rFonts w:ascii="Arial" w:hAnsi="Arial" w:cs="Arial"/>
        </w:rPr>
        <w:t>* has the highest precedence</w:t>
      </w:r>
    </w:p>
    <w:p w14:paraId="59A0C74D" w14:textId="77777777" w:rsidR="00694302" w:rsidRDefault="00694302" w:rsidP="00694302">
      <w:pPr>
        <w:numPr>
          <w:ilvl w:val="0"/>
          <w:numId w:val="3"/>
        </w:numPr>
        <w:spacing w:before="100" w:beforeAutospacing="1" w:after="75" w:line="240" w:lineRule="auto"/>
        <w:rPr>
          <w:rFonts w:ascii="Arial" w:hAnsi="Arial" w:cs="Arial"/>
        </w:rPr>
      </w:pPr>
      <w:r>
        <w:rPr>
          <w:rFonts w:ascii="Arial" w:hAnsi="Arial" w:cs="Arial"/>
        </w:rPr>
        <w:t>Concatenation (.) has the second highest precedence.</w:t>
      </w:r>
    </w:p>
    <w:p w14:paraId="080AB988" w14:textId="77777777" w:rsidR="00694302" w:rsidRDefault="00694302" w:rsidP="00694302">
      <w:pPr>
        <w:numPr>
          <w:ilvl w:val="0"/>
          <w:numId w:val="3"/>
        </w:numPr>
        <w:spacing w:before="100" w:beforeAutospacing="1" w:after="75" w:line="240" w:lineRule="auto"/>
        <w:rPr>
          <w:rFonts w:ascii="Arial" w:hAnsi="Arial" w:cs="Arial"/>
        </w:rPr>
      </w:pPr>
      <w:r>
        <w:rPr>
          <w:rFonts w:ascii="Arial" w:hAnsi="Arial" w:cs="Arial"/>
        </w:rPr>
        <w:t>| (pipe sign) has the lowest precedence of all.</w:t>
      </w:r>
    </w:p>
    <w:p w14:paraId="1E7C40BE" w14:textId="77777777" w:rsidR="00694302" w:rsidRDefault="00694302" w:rsidP="00694302">
      <w:pPr>
        <w:pStyle w:val="Heading3"/>
        <w:rPr>
          <w:rFonts w:ascii="Arial" w:hAnsi="Arial" w:cs="Arial"/>
          <w:b w:val="0"/>
          <w:bCs w:val="0"/>
        </w:rPr>
      </w:pPr>
      <w:r>
        <w:rPr>
          <w:rFonts w:ascii="Arial" w:hAnsi="Arial" w:cs="Arial"/>
          <w:b w:val="0"/>
          <w:bCs w:val="0"/>
        </w:rPr>
        <w:t>Representing valid tokens of a language in regular expression</w:t>
      </w:r>
    </w:p>
    <w:p w14:paraId="1FCC848E"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x is a regular expression, then:</w:t>
      </w:r>
    </w:p>
    <w:p w14:paraId="0405F2AA" w14:textId="77777777" w:rsidR="00694302" w:rsidRDefault="00694302" w:rsidP="00694302">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x* means zero or more occurrence of x.</w:t>
      </w:r>
    </w:p>
    <w:p w14:paraId="733B0446"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 xml:space="preserve">i.e., it can generate { e, x, xx, xxx, </w:t>
      </w:r>
      <w:proofErr w:type="spellStart"/>
      <w:r>
        <w:rPr>
          <w:rFonts w:ascii="Arial" w:hAnsi="Arial" w:cs="Arial"/>
          <w:color w:val="000000"/>
        </w:rPr>
        <w:t>xxxx</w:t>
      </w:r>
      <w:proofErr w:type="spellEnd"/>
      <w:r>
        <w:rPr>
          <w:rFonts w:ascii="Arial" w:hAnsi="Arial" w:cs="Arial"/>
          <w:color w:val="000000"/>
        </w:rPr>
        <w:t>, … }</w:t>
      </w:r>
    </w:p>
    <w:p w14:paraId="3A1FEB30" w14:textId="77777777" w:rsidR="00694302" w:rsidRDefault="00694302" w:rsidP="00694302">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x+ means one or more occurrence of x.</w:t>
      </w:r>
    </w:p>
    <w:p w14:paraId="758E70B8"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 xml:space="preserve">i.e., it can generate { x, xx, xxx, </w:t>
      </w:r>
      <w:proofErr w:type="spellStart"/>
      <w:r>
        <w:rPr>
          <w:rFonts w:ascii="Arial" w:hAnsi="Arial" w:cs="Arial"/>
          <w:color w:val="000000"/>
        </w:rPr>
        <w:t>xxxx</w:t>
      </w:r>
      <w:proofErr w:type="spellEnd"/>
      <w:r>
        <w:rPr>
          <w:rFonts w:ascii="Arial" w:hAnsi="Arial" w:cs="Arial"/>
          <w:color w:val="000000"/>
        </w:rPr>
        <w:t xml:space="preserve"> … } or </w:t>
      </w:r>
      <w:proofErr w:type="spellStart"/>
      <w:r>
        <w:rPr>
          <w:rFonts w:ascii="Arial" w:hAnsi="Arial" w:cs="Arial"/>
          <w:color w:val="000000"/>
        </w:rPr>
        <w:t>x.x</w:t>
      </w:r>
      <w:proofErr w:type="spellEnd"/>
      <w:r>
        <w:rPr>
          <w:rFonts w:ascii="Arial" w:hAnsi="Arial" w:cs="Arial"/>
          <w:color w:val="000000"/>
        </w:rPr>
        <w:t>*</w:t>
      </w:r>
    </w:p>
    <w:p w14:paraId="74872C57" w14:textId="77777777" w:rsidR="00694302" w:rsidRDefault="00694302" w:rsidP="00694302">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x? means at most one occurrence of x</w:t>
      </w:r>
    </w:p>
    <w:p w14:paraId="00BCFC39"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i.e., it can generate either {x} or {e}.</w:t>
      </w:r>
    </w:p>
    <w:p w14:paraId="6D24B87F"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[a-z] is all lower-case alphabets of English language.</w:t>
      </w:r>
    </w:p>
    <w:p w14:paraId="34C6DD45"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[A-Z] is all upper-case alphabets of English language.</w:t>
      </w:r>
    </w:p>
    <w:p w14:paraId="4C236C1E" w14:textId="77777777" w:rsidR="00694302" w:rsidRDefault="00694302" w:rsidP="00694302">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[0-9] is all natural digits used in mathematics.</w:t>
      </w:r>
    </w:p>
    <w:p w14:paraId="05F7A2C1" w14:textId="77777777" w:rsidR="00694302" w:rsidRDefault="00694302" w:rsidP="00694302">
      <w:pPr>
        <w:pStyle w:val="Heading3"/>
        <w:rPr>
          <w:rFonts w:ascii="Arial" w:hAnsi="Arial" w:cs="Arial"/>
          <w:b w:val="0"/>
          <w:bCs w:val="0"/>
        </w:rPr>
      </w:pPr>
      <w:r>
        <w:rPr>
          <w:rFonts w:ascii="Arial" w:hAnsi="Arial" w:cs="Arial"/>
          <w:b w:val="0"/>
          <w:bCs w:val="0"/>
        </w:rPr>
        <w:t>Representing occurrence of symbols using regular expressions</w:t>
      </w:r>
    </w:p>
    <w:p w14:paraId="082B7027"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letter = [a – z] or [A – Z]</w:t>
      </w:r>
    </w:p>
    <w:p w14:paraId="057A37D4"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digit = 0 | 1 | 2 | 3 | 4 | 5 | 6 | 7 | 8 | 9 or [0-9]</w:t>
      </w:r>
    </w:p>
    <w:p w14:paraId="3CBC6136"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sign = [ + | - ]</w:t>
      </w:r>
    </w:p>
    <w:p w14:paraId="21EA1A01" w14:textId="77777777" w:rsidR="00694302" w:rsidRDefault="00694302" w:rsidP="00694302">
      <w:pPr>
        <w:pStyle w:val="Heading3"/>
        <w:rPr>
          <w:rFonts w:ascii="Arial" w:hAnsi="Arial" w:cs="Arial"/>
          <w:b w:val="0"/>
          <w:bCs w:val="0"/>
        </w:rPr>
      </w:pPr>
      <w:r>
        <w:rPr>
          <w:rFonts w:ascii="Arial" w:hAnsi="Arial" w:cs="Arial"/>
          <w:b w:val="0"/>
          <w:bCs w:val="0"/>
        </w:rPr>
        <w:t xml:space="preserve">Representing language tokens using </w:t>
      </w:r>
      <w:r w:rsidRPr="00F4477E">
        <w:rPr>
          <w:rFonts w:ascii="Arial" w:hAnsi="Arial" w:cs="Arial"/>
          <w:color w:val="FF0000"/>
        </w:rPr>
        <w:t>regular expressions</w:t>
      </w:r>
    </w:p>
    <w:p w14:paraId="2CF4537C"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Decimal = (sign)</w:t>
      </w:r>
      <w:r>
        <w:rPr>
          <w:rFonts w:ascii="Arial" w:hAnsi="Arial" w:cs="Arial"/>
          <w:color w:val="000000"/>
          <w:sz w:val="18"/>
          <w:szCs w:val="18"/>
          <w:vertAlign w:val="superscript"/>
        </w:rPr>
        <w:t>?</w:t>
      </w:r>
      <w:r>
        <w:rPr>
          <w:rFonts w:ascii="Arial" w:hAnsi="Arial" w:cs="Arial"/>
          <w:color w:val="000000"/>
        </w:rPr>
        <w:t>(digit)</w:t>
      </w:r>
      <w:r>
        <w:rPr>
          <w:rFonts w:ascii="Arial" w:hAnsi="Arial" w:cs="Arial"/>
          <w:color w:val="000000"/>
          <w:sz w:val="18"/>
          <w:szCs w:val="18"/>
          <w:vertAlign w:val="superscript"/>
        </w:rPr>
        <w:t>+</w:t>
      </w:r>
    </w:p>
    <w:p w14:paraId="34337B96"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Identifier = (letter)(letter | digit)*</w:t>
      </w:r>
    </w:p>
    <w:p w14:paraId="36190488" w14:textId="77777777" w:rsidR="00694302" w:rsidRDefault="00694302" w:rsidP="00694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only problem left with the lexical analyzer is how to verify the validity of a regular expression used in specifying the patterns of keywords of a language. A well-accepted solution is to use finite automata for verification.</w:t>
      </w:r>
    </w:p>
    <w:p w14:paraId="34D6BB04" w14:textId="77777777" w:rsidR="00CA2F46" w:rsidRPr="00F4477E" w:rsidRDefault="00175246">
      <w:pPr>
        <w:rPr>
          <w:rFonts w:ascii="Arial" w:eastAsia="Times New Roman" w:hAnsi="Arial" w:cs="Arial"/>
          <w:b/>
          <w:bCs/>
          <w:color w:val="FF0000"/>
          <w:sz w:val="27"/>
          <w:szCs w:val="27"/>
        </w:rPr>
      </w:pPr>
      <w:r w:rsidRPr="00F4477E">
        <w:rPr>
          <w:rFonts w:ascii="Arial" w:eastAsia="Times New Roman" w:hAnsi="Arial" w:cs="Arial"/>
          <w:b/>
          <w:bCs/>
          <w:color w:val="FF0000"/>
          <w:sz w:val="27"/>
          <w:szCs w:val="27"/>
        </w:rPr>
        <w:t>Automata for identifier:</w:t>
      </w:r>
    </w:p>
    <w:p w14:paraId="0F898AAE" w14:textId="29D6C518" w:rsidR="0027396F" w:rsidRDefault="00175246">
      <w:r w:rsidRPr="00175246">
        <w:rPr>
          <w:noProof/>
        </w:rPr>
        <w:drawing>
          <wp:inline distT="0" distB="0" distL="0" distR="0" wp14:anchorId="0E7F8715" wp14:editId="4D6DF51D">
            <wp:extent cx="4643437" cy="2989263"/>
            <wp:effectExtent l="0" t="0" r="5080" b="1905"/>
            <wp:docPr id="10244" name="Picture 6">
              <a:extLst xmlns:a="http://schemas.openxmlformats.org/drawingml/2006/main">
                <a:ext uri="{FF2B5EF4-FFF2-40B4-BE49-F238E27FC236}">
                  <a16:creationId xmlns:a16="http://schemas.microsoft.com/office/drawing/2014/main" id="{B38C8133-7597-4B41-8D06-EB5E5FF23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6">
                      <a:extLst>
                        <a:ext uri="{FF2B5EF4-FFF2-40B4-BE49-F238E27FC236}">
                          <a16:creationId xmlns:a16="http://schemas.microsoft.com/office/drawing/2014/main" id="{B38C8133-7597-4B41-8D06-EB5E5FF23F2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437" cy="2989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F53EB0F" w14:textId="36BE6A38" w:rsidR="00CA2F46" w:rsidRPr="00F4477E" w:rsidRDefault="00CA2F46">
      <w:pPr>
        <w:rPr>
          <w:rFonts w:ascii="Arial" w:eastAsia="Times New Roman" w:hAnsi="Arial" w:cs="Arial"/>
          <w:b/>
          <w:bCs/>
          <w:color w:val="FF0000"/>
          <w:sz w:val="27"/>
          <w:szCs w:val="27"/>
        </w:rPr>
      </w:pPr>
      <w:r w:rsidRPr="00F4477E">
        <w:rPr>
          <w:rFonts w:ascii="Arial" w:eastAsia="Times New Roman" w:hAnsi="Arial" w:cs="Arial"/>
          <w:b/>
          <w:bCs/>
          <w:color w:val="FF0000"/>
          <w:sz w:val="27"/>
          <w:szCs w:val="27"/>
        </w:rPr>
        <w:lastRenderedPageBreak/>
        <w:t>Accepted strings:</w:t>
      </w:r>
    </w:p>
    <w:p w14:paraId="50E08223" w14:textId="27A09B59" w:rsidR="00CA2F46" w:rsidRDefault="00CA2F46">
      <w:r>
        <w:t>_a</w:t>
      </w:r>
    </w:p>
    <w:p w14:paraId="42AED485" w14:textId="57745D61" w:rsidR="00CA2F46" w:rsidRDefault="00CA2F46">
      <w:r>
        <w:t>Avg_</w:t>
      </w:r>
    </w:p>
    <w:p w14:paraId="262F26FC" w14:textId="715D01CD" w:rsidR="00CA2F46" w:rsidRDefault="00CA2F46">
      <w:r>
        <w:t>_2c</w:t>
      </w:r>
    </w:p>
    <w:p w14:paraId="181B17C7" w14:textId="69373DF2" w:rsidR="00CA2F46" w:rsidRPr="00F4477E" w:rsidRDefault="00CA2F46">
      <w:pPr>
        <w:rPr>
          <w:rFonts w:ascii="Arial" w:eastAsia="Times New Roman" w:hAnsi="Arial" w:cs="Arial"/>
          <w:b/>
          <w:bCs/>
          <w:color w:val="FF0000"/>
          <w:sz w:val="27"/>
          <w:szCs w:val="27"/>
        </w:rPr>
      </w:pPr>
      <w:r w:rsidRPr="00F4477E">
        <w:rPr>
          <w:rFonts w:ascii="Arial" w:eastAsia="Times New Roman" w:hAnsi="Arial" w:cs="Arial"/>
          <w:b/>
          <w:bCs/>
          <w:color w:val="FF0000"/>
          <w:sz w:val="27"/>
          <w:szCs w:val="27"/>
        </w:rPr>
        <w:t>Unaccepted Strings:</w:t>
      </w:r>
    </w:p>
    <w:p w14:paraId="07506361" w14:textId="7AF812D3" w:rsidR="00CA2F46" w:rsidRDefault="00CA2F46">
      <w:r>
        <w:t>22</w:t>
      </w:r>
    </w:p>
    <w:p w14:paraId="19F71860" w14:textId="791E9D28" w:rsidR="00CA2F46" w:rsidRDefault="00CA2F46">
      <w:r>
        <w:t>2c</w:t>
      </w:r>
    </w:p>
    <w:p w14:paraId="26800184" w14:textId="3AEE4171" w:rsidR="00CA2F46" w:rsidRDefault="00CA2F46">
      <w:r>
        <w:t>2_</w:t>
      </w:r>
    </w:p>
    <w:p w14:paraId="61516F8E" w14:textId="28BEC336" w:rsidR="00CA2F46" w:rsidRDefault="00CA2F46">
      <w:r>
        <w:t>$2</w:t>
      </w:r>
    </w:p>
    <w:p w14:paraId="3953C071" w14:textId="3CF50831" w:rsidR="00CA2F46" w:rsidRDefault="00CA2F46">
      <w:r>
        <w:t>*e</w:t>
      </w:r>
    </w:p>
    <w:p w14:paraId="7051EB99" w14:textId="1060139E" w:rsidR="00CA2F46" w:rsidRPr="00F4477E" w:rsidRDefault="00CA2F46" w:rsidP="00F4477E">
      <w:pPr>
        <w:rPr>
          <w:rFonts w:ascii="Arial" w:eastAsia="Times New Roman" w:hAnsi="Arial" w:cs="Arial"/>
          <w:b/>
          <w:bCs/>
          <w:color w:val="FF0000"/>
          <w:sz w:val="27"/>
          <w:szCs w:val="27"/>
        </w:rPr>
      </w:pPr>
      <w:r w:rsidRPr="00F4477E">
        <w:rPr>
          <w:rFonts w:ascii="Arial" w:eastAsia="Times New Roman" w:hAnsi="Arial" w:cs="Arial"/>
          <w:b/>
          <w:bCs/>
          <w:color w:val="FF0000"/>
          <w:sz w:val="27"/>
          <w:szCs w:val="27"/>
        </w:rPr>
        <w:t>Grammar</w:t>
      </w:r>
      <w:r w:rsidR="00F4477E" w:rsidRPr="00F4477E">
        <w:rPr>
          <w:rFonts w:ascii="Arial" w:eastAsia="Times New Roman" w:hAnsi="Arial" w:cs="Arial"/>
          <w:b/>
          <w:bCs/>
          <w:color w:val="FF0000"/>
          <w:sz w:val="27"/>
          <w:szCs w:val="27"/>
        </w:rPr>
        <w:t>:</w:t>
      </w:r>
    </w:p>
    <w:p w14:paraId="50DD5955" w14:textId="178725B6" w:rsidR="00F4477E" w:rsidRDefault="00F4477E" w:rsidP="00F4477E">
      <w:r>
        <w:rPr>
          <w:noProof/>
        </w:rPr>
        <w:drawing>
          <wp:inline distT="0" distB="0" distL="0" distR="0" wp14:anchorId="22232BA4" wp14:editId="25B1228C">
            <wp:extent cx="5934075" cy="1466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14:paraId="07BA5519" w14:textId="5E3BCC63" w:rsidR="00CA2F46" w:rsidRDefault="00CA2F46"/>
    <w:p w14:paraId="1AF8D27B" w14:textId="77777777" w:rsidR="00CA2F46" w:rsidRDefault="00CA2F46"/>
    <w:sectPr w:rsidR="00CA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93AB6"/>
    <w:multiLevelType w:val="multilevel"/>
    <w:tmpl w:val="0E7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7323B"/>
    <w:multiLevelType w:val="multilevel"/>
    <w:tmpl w:val="6CAE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563C4"/>
    <w:multiLevelType w:val="multilevel"/>
    <w:tmpl w:val="45E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7015E"/>
    <w:multiLevelType w:val="multilevel"/>
    <w:tmpl w:val="4DB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6F"/>
    <w:rsid w:val="00175246"/>
    <w:rsid w:val="0027396F"/>
    <w:rsid w:val="002A79BB"/>
    <w:rsid w:val="00694302"/>
    <w:rsid w:val="00A158DE"/>
    <w:rsid w:val="00C44174"/>
    <w:rsid w:val="00CA2F46"/>
    <w:rsid w:val="00F4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7AAC"/>
  <w15:chartTrackingRefBased/>
  <w15:docId w15:val="{4E7028F2-B9C2-4652-A5A6-662051F9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4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4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94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30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9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302"/>
    <w:rPr>
      <w:rFonts w:ascii="Courier New" w:eastAsia="Times New Roman" w:hAnsi="Courier New" w:cs="Courier New"/>
      <w:sz w:val="20"/>
      <w:szCs w:val="20"/>
    </w:rPr>
  </w:style>
  <w:style w:type="character" w:customStyle="1" w:styleId="kwd">
    <w:name w:val="kwd"/>
    <w:basedOn w:val="DefaultParagraphFont"/>
    <w:rsid w:val="00694302"/>
  </w:style>
  <w:style w:type="character" w:customStyle="1" w:styleId="pln">
    <w:name w:val="pln"/>
    <w:basedOn w:val="DefaultParagraphFont"/>
    <w:rsid w:val="00694302"/>
  </w:style>
  <w:style w:type="character" w:customStyle="1" w:styleId="pun">
    <w:name w:val="pun"/>
    <w:basedOn w:val="DefaultParagraphFont"/>
    <w:rsid w:val="00694302"/>
  </w:style>
  <w:style w:type="character" w:customStyle="1" w:styleId="lit">
    <w:name w:val="lit"/>
    <w:basedOn w:val="DefaultParagraphFont"/>
    <w:rsid w:val="0069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99328">
      <w:bodyDiv w:val="1"/>
      <w:marLeft w:val="0"/>
      <w:marRight w:val="0"/>
      <w:marTop w:val="0"/>
      <w:marBottom w:val="0"/>
      <w:divBdr>
        <w:top w:val="none" w:sz="0" w:space="0" w:color="auto"/>
        <w:left w:val="none" w:sz="0" w:space="0" w:color="auto"/>
        <w:bottom w:val="none" w:sz="0" w:space="0" w:color="auto"/>
        <w:right w:val="none" w:sz="0" w:space="0" w:color="auto"/>
      </w:divBdr>
    </w:div>
    <w:div w:id="883564830">
      <w:bodyDiv w:val="1"/>
      <w:marLeft w:val="0"/>
      <w:marRight w:val="0"/>
      <w:marTop w:val="0"/>
      <w:marBottom w:val="0"/>
      <w:divBdr>
        <w:top w:val="none" w:sz="0" w:space="0" w:color="auto"/>
        <w:left w:val="none" w:sz="0" w:space="0" w:color="auto"/>
        <w:bottom w:val="none" w:sz="0" w:space="0" w:color="auto"/>
        <w:right w:val="none" w:sz="0" w:space="0" w:color="auto"/>
      </w:divBdr>
    </w:div>
    <w:div w:id="1748767596">
      <w:bodyDiv w:val="1"/>
      <w:marLeft w:val="0"/>
      <w:marRight w:val="0"/>
      <w:marTop w:val="0"/>
      <w:marBottom w:val="0"/>
      <w:divBdr>
        <w:top w:val="none" w:sz="0" w:space="0" w:color="auto"/>
        <w:left w:val="none" w:sz="0" w:space="0" w:color="auto"/>
        <w:bottom w:val="none" w:sz="0" w:space="0" w:color="auto"/>
        <w:right w:val="none" w:sz="0" w:space="0" w:color="auto"/>
      </w:divBdr>
    </w:div>
    <w:div w:id="204197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Prathilothamai M (CSE)</dc:creator>
  <cp:keywords/>
  <dc:description/>
  <cp:lastModifiedBy>yaswanth ram</cp:lastModifiedBy>
  <cp:revision>2</cp:revision>
  <dcterms:created xsi:type="dcterms:W3CDTF">2020-10-13T03:40:00Z</dcterms:created>
  <dcterms:modified xsi:type="dcterms:W3CDTF">2020-10-13T03:40:00Z</dcterms:modified>
</cp:coreProperties>
</file>