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 is the command line interface installed in your local machine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GitHub is like a repository in the cloud.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Version control System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00" w:line="276" w:lineRule="auto"/>
        <w:ind w:left="40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Centralized VCS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00" w:line="276" w:lineRule="auto"/>
        <w:ind w:left="405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Distributed VCS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Creating a Git project: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folder.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file inside the folder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Convert  the folder into git project    ---&gt;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init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Change the user ID &amp; email  ----&gt;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config –global --edit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Check status    -----------&gt;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 file to repo  --------&gt;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add “FILE_NAME”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Commit your changes  ----------&gt;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commit  -m “COMMENTS”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check the destination repository  -----------&gt;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remote –v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add destination repository on github ---------&gt; create a git repo on your github account and add to the repo</w:t>
      </w:r>
    </w:p>
    <w:p w:rsidR="00000000" w:rsidDel="00000000" w:rsidP="00000000" w:rsidRDefault="00000000" w:rsidRPr="00000000" w14:paraId="00000016">
      <w:pPr>
        <w:tabs>
          <w:tab w:val="left" w:leader="none" w:pos="7786"/>
        </w:tabs>
        <w:spacing w:after="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remote add origin 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https://github.com/yaswanthvarma/first.git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change the URL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remote set-url origin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0000ff"/>
            <w:u w:val="single"/>
            <w:rtl w:val="0"/>
          </w:rPr>
          <w:t xml:space="preserve">git@github.com:yaswanthvarma/second.git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push changes to the github repository ----&gt;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git push origin master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clone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means you are making a copy of the repository in your system.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fork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means you are copying the repository to your Github account.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pull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means you are fetching the last modified repository.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git push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means you are returning the repository after modifying it.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0" w:line="240" w:lineRule="auto"/>
        <w:rPr>
          <w:rFonts w:ascii="Arial" w:cs="Arial" w:eastAsia="Arial" w:hAnsi="Arial"/>
          <w:color w:val="242729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highlight w:val="white"/>
          <w:rtl w:val="0"/>
        </w:rPr>
        <w:t xml:space="preserve">In layman's term: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git clone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is downloading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git pull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 is refreshing.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511165" cy="3918584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95180" y="1825471"/>
                          <a:ext cx="5501640" cy="39090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11165" cy="3918584"/>
                <wp:effectExtent b="0" l="0" r="0" t="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1165" cy="39185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5501640" cy="390905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909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511165" cy="237172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95180" y="2598900"/>
                          <a:ext cx="550164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11165" cy="2371725"/>
                <wp:effectExtent b="0" l="0" r="0" 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1165" cy="2371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5501640" cy="2362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alibri" w:cs="Calibri" w:eastAsia="Calibri" w:hAnsi="Calibri"/>
          <w:sz w:val="40"/>
          <w:szCs w:val="4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highlight w:val="yellow"/>
          <w:rtl w:val="0"/>
        </w:rPr>
        <w:t xml:space="preserve">GIT operations and commands: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GIT Configurations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Initial config of username, email and code highlighting (optional) is to be performed.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$GIT config — global user.name”firstname lastname”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$GIT config — global user.email” abc123@abc.com”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$GIT config — global color.ui true (enables code highlights)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$GIT config –list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Initialize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You have to initialize by using ‘init’  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$GIT init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 know the status run the ‘status’ command :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$GIT status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Create/Add files: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 add a file: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$GIT add&lt;filename&gt;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 add multiple files: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$GIT add&lt;filename&gt; &lt;2nd filename&gt; &lt;3rd filename&gt;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 add all updated files: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$GIT add –all ( use -A instead of -all too )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 remove files: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$GIT rm -r &lt;filename&gt;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Commit changes: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 pass a message, use ‘commit’ and ‘-m’ :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$GIT commit -m “body_of_message”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 amend the last commit or the last message :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$GIT commit –amend -m “new_message”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Push and Pull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remote repository typically represents a remote server or a GIT server.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remote repository via GIThub “</w:t>
      </w:r>
      <w:hyperlink r:id="rId1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https://GIThub.com/YourUsername/appname.GIT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 add a link :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$GIT remote add origin&lt;link&gt;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Pushing files 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$GIT push -u origin master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 clone file :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$GIT clone &lt;clone&gt;</w:t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##################################################################################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https://www.youtube.com/watch?v=RGOj5yH7evk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Setting ssh keys for github authentication: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https://docs.github.com/en/github/authenticating-to-github/generating-a-new-ssh-key-and-adding-it-to-the-ssh-agent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cs="Calibri" w:eastAsia="Calibri" w:hAnsi="Calibri"/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Fonts w:ascii="Calibri" w:cs="Calibri" w:eastAsia="Calibri" w:hAnsi="Calibri"/>
          <w:color w:val="24292e"/>
          <w:sz w:val="24"/>
          <w:szCs w:val="24"/>
          <w:shd w:fill="f6f8fa" w:val="clear"/>
          <w:rtl w:val="0"/>
        </w:rPr>
        <w:t xml:space="preserve">ssh-keygen -t ed25519 -C “reachyaswanth@gmail.com”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2988945" cy="392620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56290" y="1821660"/>
                          <a:ext cx="2979420" cy="391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2988945" cy="3926205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8945" cy="39262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2979420" cy="391668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91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Local git workflow: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 git init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 git add –m “description”  -m “description”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 git commit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 git remote add origin 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 git push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 git clone “repository address”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 git remote –v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$ git push origin master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Origin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origin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" is a shorthand name for the remote repository that a project was originally cloned from. More precisely, it is used instead of that original repository's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Master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highlight w:val="yellow"/>
          <w:rtl w:val="0"/>
        </w:rPr>
        <w:t xml:space="preserve">Git Branching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069205" cy="278320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816160" y="2393160"/>
                          <a:ext cx="5059680" cy="277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069205" cy="2783205"/>
                <wp:effectExtent b="0" l="0" r="0" 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9205" cy="27832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5059680" cy="277368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773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4825365" cy="261556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38080" y="2476980"/>
                          <a:ext cx="4815840" cy="260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825365" cy="2615565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5365" cy="26155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4815840" cy="260604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606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 branch --list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 branch &lt;BRANCH_NAME&gt;          // to create  a new branch 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 checkout &lt;BRANCH_NAME&gt;     //  switch to another branch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Git checkout -b “BRANCH_NAME”    //create a new branch &amp; switch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Git branch -d “BRANCH_NAME”       //delete a branch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Head points to the last commit on the repo that you are currently 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$ Git checkout</w:t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$ Git merge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#################################################################################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CS visualized: useful git commands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libri" w:cs="Calibri" w:eastAsia="Calibri" w:hAnsi="Calibri"/>
          <w:color w:val="0000ff"/>
          <w:u w:val="single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https://dev.to/lydiahallie/cs-visualized-useful-git-commands-37p1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libri" w:cs="Calibri" w:eastAsia="Calibri" w:hAnsi="Calibri"/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http://practicalseries.com/1002-vcs/02-02-concept.html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4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https://pragatisaikia.hashnode.dev/a-beginner-guide-to-git-and-github?source=personalized-newsletter&amp;source-id=2023-02-16#heading-git-and-github-in-laymans-terms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25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https://github.com/Mo7ammed-AI/Try-Git-and-Github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hyperlink" Target="https://dev.to/lydiahallie/cs-visualized-useful-git-commands-37p1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s://pragatisaikia.hashnode.dev/a-beginner-guide-to-git-and-github?source=personalized-newsletter&amp;source-id=2023-02-16#heading-git-and-github-in-laymans-terms" TargetMode="External"/><Relationship Id="rId23" Type="http://schemas.openxmlformats.org/officeDocument/2006/relationships/hyperlink" Target="http://practicalseries.com/1002-vcs/02-02-concep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hyperlink" Target="https://github.com/Mo7ammed-AI/Try-Git-and-Githu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yaswanthvarma/first.git" TargetMode="External"/><Relationship Id="rId8" Type="http://schemas.openxmlformats.org/officeDocument/2006/relationships/hyperlink" Target="about:blank" TargetMode="Externa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hyperlink" Target="https://github.com/YourUsername/appname.GIT" TargetMode="External"/><Relationship Id="rId12" Type="http://schemas.openxmlformats.org/officeDocument/2006/relationships/image" Target="media/image1.png"/><Relationship Id="rId15" Type="http://schemas.openxmlformats.org/officeDocument/2006/relationships/hyperlink" Target="https://docs.github.com/en/github/authenticating-to-github/generating-a-new-ssh-key-and-adding-it-to-the-ssh-agent" TargetMode="External"/><Relationship Id="rId14" Type="http://schemas.openxmlformats.org/officeDocument/2006/relationships/hyperlink" Target="https://www.youtube.com/watch?v=RGOj5yH7evk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19" Type="http://schemas.openxmlformats.org/officeDocument/2006/relationships/image" Target="media/image5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4bhEiqet0RypQ2rHs+nv6+IzZw==">CgMxLjA4AHIhMXdLQ3FmcS1fVGREeGFia09KNVFLTDFOQlpaQWVnVkl0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