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105A" w:rsidRDefault="0030210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7E105A" w:rsidRDefault="0030210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7E105A" w:rsidRDefault="007E105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E105A">
        <w:tc>
          <w:tcPr>
            <w:tcW w:w="4508" w:type="dxa"/>
          </w:tcPr>
          <w:p w:rsidR="007E105A" w:rsidRDefault="0030210D">
            <w:r>
              <w:t>Date</w:t>
            </w:r>
          </w:p>
        </w:tc>
        <w:tc>
          <w:tcPr>
            <w:tcW w:w="4508" w:type="dxa"/>
          </w:tcPr>
          <w:p w:rsidR="007E105A" w:rsidRDefault="0030210D">
            <w:r>
              <w:t>30 September 2026</w:t>
            </w:r>
          </w:p>
        </w:tc>
      </w:tr>
      <w:tr w:rsidR="007E105A">
        <w:tc>
          <w:tcPr>
            <w:tcW w:w="4508" w:type="dxa"/>
          </w:tcPr>
          <w:p w:rsidR="007E105A" w:rsidRDefault="0030210D">
            <w:r>
              <w:t>Team ID</w:t>
            </w:r>
          </w:p>
        </w:tc>
        <w:tc>
          <w:tcPr>
            <w:tcW w:w="4508" w:type="dxa"/>
          </w:tcPr>
          <w:p w:rsidR="007E105A" w:rsidRDefault="0030210D">
            <w:r>
              <w:t>SWTID-2026-4101</w:t>
            </w:r>
          </w:p>
        </w:tc>
      </w:tr>
      <w:tr w:rsidR="007E105A">
        <w:tc>
          <w:tcPr>
            <w:tcW w:w="4508" w:type="dxa"/>
          </w:tcPr>
          <w:p w:rsidR="007E105A" w:rsidRDefault="0030210D">
            <w:r>
              <w:t>Project Name</w:t>
            </w:r>
          </w:p>
        </w:tc>
        <w:tc>
          <w:tcPr>
            <w:tcW w:w="4508" w:type="dxa"/>
          </w:tcPr>
          <w:p w:rsidR="007E105A" w:rsidRDefault="0030210D">
            <w:r>
              <w:t>Import Data using Transform Maps</w:t>
            </w:r>
          </w:p>
        </w:tc>
      </w:tr>
      <w:tr w:rsidR="007E105A">
        <w:tc>
          <w:tcPr>
            <w:tcW w:w="4508" w:type="dxa"/>
          </w:tcPr>
          <w:p w:rsidR="007E105A" w:rsidRDefault="0030210D">
            <w:r>
              <w:t>Maximum Marks</w:t>
            </w:r>
          </w:p>
        </w:tc>
        <w:tc>
          <w:tcPr>
            <w:tcW w:w="4508" w:type="dxa"/>
          </w:tcPr>
          <w:p w:rsidR="007E105A" w:rsidRDefault="0030210D">
            <w:r>
              <w:t>4 Marks</w:t>
            </w:r>
          </w:p>
        </w:tc>
      </w:tr>
    </w:tbl>
    <w:p w:rsidR="007E105A" w:rsidRDefault="007E105A">
      <w:pPr>
        <w:rPr>
          <w:b/>
          <w:sz w:val="24"/>
          <w:szCs w:val="24"/>
        </w:rPr>
      </w:pPr>
    </w:p>
    <w:p w:rsidR="007E105A" w:rsidRDefault="0030210D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7E105A" w:rsidRDefault="0030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7E105A" w:rsidRDefault="007E10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7E105A" w:rsidRDefault="00302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7E105A" w:rsidRDefault="0030210D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7E105A" w:rsidRDefault="0030210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7E105A" w:rsidRDefault="0030210D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105A" w:rsidRDefault="007E105A">
      <w:pPr>
        <w:rPr>
          <w:sz w:val="24"/>
          <w:szCs w:val="24"/>
        </w:rPr>
      </w:pPr>
    </w:p>
    <w:p w:rsidR="0030210D" w:rsidRDefault="0030210D">
      <w:bookmarkStart w:id="0" w:name="_GoBack"/>
      <w:bookmarkEnd w:id="0"/>
    </w:p>
    <w:p w:rsidR="007E105A" w:rsidRDefault="007E105A">
      <w:pPr>
        <w:jc w:val="both"/>
        <w:rPr>
          <w:b/>
          <w:color w:val="2A2A2A"/>
          <w:sz w:val="24"/>
          <w:szCs w:val="24"/>
        </w:rPr>
      </w:pPr>
    </w:p>
    <w:p w:rsidR="007E105A" w:rsidRDefault="007E105A">
      <w:pPr>
        <w:jc w:val="both"/>
        <w:rPr>
          <w:b/>
          <w:color w:val="2A2A2A"/>
          <w:sz w:val="24"/>
          <w:szCs w:val="24"/>
        </w:rPr>
      </w:pPr>
    </w:p>
    <w:p w:rsidR="007E105A" w:rsidRDefault="0030210D">
      <w:pPr>
        <w:jc w:val="both"/>
        <w:rPr>
          <w:b/>
          <w:color w:val="2A2A2A"/>
          <w:sz w:val="24"/>
          <w:szCs w:val="24"/>
        </w:rPr>
      </w:pPr>
      <w:proofErr w:type="spellStart"/>
      <w:r>
        <w:rPr>
          <w:b/>
          <w:color w:val="2A2A2A"/>
          <w:sz w:val="24"/>
          <w:szCs w:val="24"/>
        </w:rPr>
        <w:lastRenderedPageBreak/>
        <w:t>ServiceNow</w:t>
      </w:r>
      <w:proofErr w:type="spellEnd"/>
      <w:r>
        <w:rPr>
          <w:b/>
          <w:color w:val="2A2A2A"/>
          <w:sz w:val="24"/>
          <w:szCs w:val="24"/>
        </w:rPr>
        <w:t xml:space="preserve"> Spreadsheet Import – User/Stakeholder </w:t>
      </w:r>
      <w:r>
        <w:rPr>
          <w:b/>
          <w:color w:val="2A2A2A"/>
          <w:sz w:val="24"/>
          <w:szCs w:val="24"/>
        </w:rPr>
        <w:t>Perspective</w:t>
      </w:r>
    </w:p>
    <w:p w:rsidR="007E105A" w:rsidRDefault="0030210D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105A" w:rsidRDefault="007E105A"/>
    <w:p w:rsidR="007E105A" w:rsidRDefault="0030210D">
      <w:r>
        <w:rPr>
          <w:b/>
        </w:rPr>
        <w:t xml:space="preserve">Completed Empathy Map – </w:t>
      </w:r>
      <w:proofErr w:type="spellStart"/>
      <w:r>
        <w:rPr>
          <w:b/>
        </w:rPr>
        <w:t>ServiceNow</w:t>
      </w:r>
      <w:proofErr w:type="spellEnd"/>
      <w:r>
        <w:rPr>
          <w:b/>
        </w:rPr>
        <w:t xml:space="preserve"> Data Import</w:t>
      </w:r>
    </w:p>
    <w:p w:rsidR="007E105A" w:rsidRDefault="0030210D">
      <w:r>
        <w:rPr>
          <w:b/>
        </w:rPr>
        <w:t xml:space="preserve">WHO / User: </w:t>
      </w:r>
      <w:proofErr w:type="spellStart"/>
      <w:r>
        <w:t>ServiceNow</w:t>
      </w:r>
      <w:proofErr w:type="spellEnd"/>
      <w:r>
        <w:t xml:space="preserve"> administrator or implementation team member responsible for importing spreadsheet data into a </w:t>
      </w:r>
      <w:proofErr w:type="spellStart"/>
      <w:r>
        <w:t>ServiceNow</w:t>
      </w:r>
      <w:proofErr w:type="spellEnd"/>
      <w:r>
        <w:t xml:space="preserve"> instance.</w:t>
      </w:r>
    </w:p>
    <w:p w:rsidR="007E105A" w:rsidRDefault="0030210D">
      <w:r>
        <w:rPr>
          <w:b/>
        </w:rPr>
        <w:t xml:space="preserve">SAYS: </w:t>
      </w:r>
      <w:r>
        <w:t>“I need to import spreadsheet records accurately a</w:t>
      </w:r>
      <w:r>
        <w:t>nd avoid manually entering every record.”</w:t>
      </w:r>
    </w:p>
    <w:p w:rsidR="007E105A" w:rsidRDefault="0030210D">
      <w:r>
        <w:rPr>
          <w:b/>
        </w:rPr>
        <w:t xml:space="preserve">THINKS: </w:t>
      </w:r>
      <w:r>
        <w:t>“Field mapping, duplicate handling, mandatory fields, and data quality must be correct before records are created.”</w:t>
      </w:r>
    </w:p>
    <w:p w:rsidR="007E105A" w:rsidRDefault="0030210D">
      <w:r>
        <w:rPr>
          <w:b/>
        </w:rPr>
        <w:t xml:space="preserve">DOES: </w:t>
      </w:r>
      <w:r>
        <w:t>Prepares the spreadsheet, uploads it through Import Sets, maps source fields to targ</w:t>
      </w:r>
      <w:r>
        <w:t>et fields, runs the Transform Map, and reviews import results/errors.</w:t>
      </w:r>
    </w:p>
    <w:p w:rsidR="007E105A" w:rsidRDefault="0030210D">
      <w:r>
        <w:rPr>
          <w:b/>
        </w:rPr>
        <w:t xml:space="preserve">FEELS – Before: </w:t>
      </w:r>
      <w:r>
        <w:t>Concerned about manual effort, incorrect field mapping, duplicate records, and failed imports.</w:t>
      </w:r>
    </w:p>
    <w:p w:rsidR="007E105A" w:rsidRDefault="0030210D">
      <w:r>
        <w:rPr>
          <w:b/>
        </w:rPr>
        <w:t xml:space="preserve">FEELS – After: </w:t>
      </w:r>
      <w:r>
        <w:t>More confident when records are transformed correctly and im</w:t>
      </w:r>
      <w:r>
        <w:t>port logs show successful/failed rows clearly.</w:t>
      </w:r>
    </w:p>
    <w:p w:rsidR="007E105A" w:rsidRDefault="0030210D">
      <w:r>
        <w:rPr>
          <w:b/>
        </w:rPr>
        <w:t xml:space="preserve">PAINS: </w:t>
      </w:r>
      <w:r>
        <w:t>Inconsistent spreadsheet values, missing mandatory data, duplicate records, incorrect field mappings, and transformation errors.</w:t>
      </w:r>
    </w:p>
    <w:p w:rsidR="007E105A" w:rsidRDefault="0030210D">
      <w:r>
        <w:rPr>
          <w:b/>
        </w:rPr>
        <w:t xml:space="preserve">GAINS: </w:t>
      </w:r>
      <w:r>
        <w:t>Faster bulk data loading, repeatable transformation, reduced manua</w:t>
      </w:r>
      <w:r>
        <w:t>l entry, traceable import results, and better data consistency.</w:t>
      </w:r>
    </w:p>
    <w:sectPr w:rsidR="007E105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05A"/>
    <w:rsid w:val="0030210D"/>
    <w:rsid w:val="007E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1CD0D9-9BD1-4991-A886-36F48283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2026-09-30T09:09:00Z</dcterms:created>
  <dcterms:modified xsi:type="dcterms:W3CDTF">2026-09-30T09:09:00Z</dcterms:modified>
</cp:coreProperties>
</file>