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E29" w:rsidRDefault="009037B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9037B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9037B6">
            <w:r>
              <w:t>Date</w:t>
            </w:r>
          </w:p>
        </w:tc>
        <w:tc>
          <w:tcPr>
            <w:tcW w:w="4335" w:type="dxa"/>
          </w:tcPr>
          <w:p w:rsidR="0095246E" w:rsidRDefault="009037B6">
            <w:r>
              <w:t>30 September 2026</w:t>
            </w:r>
          </w:p>
        </w:tc>
      </w:tr>
      <w:tr w:rsidR="00604E29">
        <w:tc>
          <w:tcPr>
            <w:tcW w:w="4695" w:type="dxa"/>
          </w:tcPr>
          <w:p w:rsidR="00604E29" w:rsidRDefault="009037B6">
            <w:r>
              <w:t>Team ID</w:t>
            </w:r>
          </w:p>
        </w:tc>
        <w:tc>
          <w:tcPr>
            <w:tcW w:w="4335" w:type="dxa"/>
          </w:tcPr>
          <w:p w:rsidR="00604E29" w:rsidRDefault="009037B6">
            <w:r>
              <w:t>SWTID-2026-4101</w:t>
            </w:r>
          </w:p>
        </w:tc>
      </w:tr>
      <w:tr w:rsidR="00604E29">
        <w:tc>
          <w:tcPr>
            <w:tcW w:w="4695" w:type="dxa"/>
          </w:tcPr>
          <w:p w:rsidR="00604E29" w:rsidRDefault="009037B6">
            <w:r>
              <w:t>Project Name</w:t>
            </w:r>
          </w:p>
        </w:tc>
        <w:tc>
          <w:tcPr>
            <w:tcW w:w="4335" w:type="dxa"/>
          </w:tcPr>
          <w:p w:rsidR="00604E29" w:rsidRDefault="009037B6">
            <w:r>
              <w:t>Import Data using Transform Maps</w:t>
            </w:r>
          </w:p>
        </w:tc>
      </w:tr>
      <w:tr w:rsidR="00604E29">
        <w:tc>
          <w:tcPr>
            <w:tcW w:w="4695" w:type="dxa"/>
          </w:tcPr>
          <w:p w:rsidR="00604E29" w:rsidRDefault="009037B6">
            <w:r>
              <w:t>Maximum Marks</w:t>
            </w:r>
          </w:p>
        </w:tc>
        <w:tc>
          <w:tcPr>
            <w:tcW w:w="4335" w:type="dxa"/>
          </w:tcPr>
          <w:p w:rsidR="00604E29" w:rsidRDefault="00D90E76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04E29" w:rsidRDefault="009037B6">
      <w:pPr>
        <w:rPr>
          <w:b/>
        </w:rPr>
      </w:pPr>
      <w:r>
        <w:rPr>
          <w:b/>
        </w:rPr>
        <w:t>Proposed Solution</w:t>
      </w:r>
      <w:r>
        <w:rPr>
          <w:b/>
        </w:rPr>
        <w:t>:</w:t>
      </w:r>
    </w:p>
    <w:p w:rsidR="00604E29" w:rsidRDefault="009037B6">
      <w:r>
        <w:t>Project team shall fill the following information in the proposed solution</w:t>
      </w:r>
      <w:bookmarkStart w:id="0" w:name="_GoBack"/>
      <w:bookmarkEnd w:id="0"/>
      <w:r>
        <w:t>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>
        <w:trPr>
          <w:trHeight w:val="557"/>
        </w:trPr>
        <w:tc>
          <w:tcPr>
            <w:tcW w:w="901" w:type="dxa"/>
          </w:tcPr>
          <w:p w:rsidR="00604E29" w:rsidRDefault="009037B6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:rsidR="00604E29" w:rsidRDefault="009037B6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:rsidR="00604E29" w:rsidRDefault="009037B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95246E" w:rsidRDefault="009037B6">
            <w:r>
              <w:rPr>
                <w:sz w:val="18"/>
              </w:rPr>
              <w:t>Problem Statement (Problem to be solved)</w:t>
            </w:r>
          </w:p>
        </w:tc>
        <w:tc>
          <w:tcPr>
            <w:tcW w:w="4508" w:type="dxa"/>
          </w:tcPr>
          <w:p w:rsidR="0095246E" w:rsidRDefault="009037B6">
            <w:r>
              <w:rPr>
                <w:sz w:val="18"/>
              </w:rPr>
              <w:t xml:space="preserve">Importing spreadsheet data manually into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is repetitive and can introduce field-mapping, formatting, duplicate, and data-quality errors.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95246E" w:rsidRDefault="009037B6">
            <w:r>
              <w:rPr>
                <w:sz w:val="18"/>
              </w:rPr>
              <w:t>Idea / Solution description</w:t>
            </w:r>
          </w:p>
        </w:tc>
        <w:tc>
          <w:tcPr>
            <w:tcW w:w="4508" w:type="dxa"/>
          </w:tcPr>
          <w:p w:rsidR="0095246E" w:rsidRDefault="009037B6">
            <w:r>
              <w:rPr>
                <w:sz w:val="18"/>
              </w:rPr>
              <w:t xml:space="preserve">Use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Import </w:t>
            </w:r>
            <w:r>
              <w:rPr>
                <w:sz w:val="18"/>
              </w:rPr>
              <w:t>Sets and a Transform Map to load spreadsheet data into a staging table, map source columns to target fields, transform values as required, handle matching/coalesce, and verify the resulting target records.</w:t>
            </w:r>
          </w:p>
        </w:tc>
      </w:tr>
      <w:tr w:rsidR="00604E29">
        <w:trPr>
          <w:trHeight w:val="78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95246E" w:rsidRDefault="009037B6">
            <w:r>
              <w:rPr>
                <w:sz w:val="18"/>
              </w:rPr>
              <w:t>Novelty / Uniqueness</w:t>
            </w:r>
          </w:p>
        </w:tc>
        <w:tc>
          <w:tcPr>
            <w:tcW w:w="4508" w:type="dxa"/>
          </w:tcPr>
          <w:p w:rsidR="0095246E" w:rsidRDefault="009037B6">
            <w:r>
              <w:rPr>
                <w:sz w:val="18"/>
              </w:rPr>
              <w:t>The project creates a repea</w:t>
            </w:r>
            <w:r>
              <w:rPr>
                <w:sz w:val="18"/>
              </w:rPr>
              <w:t>table, controlled data-ingestion workflow rather than relying on manual record creation. Transformation rules centralize data conversion and validation.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95246E" w:rsidRDefault="009037B6">
            <w:r>
              <w:rPr>
                <w:sz w:val="18"/>
              </w:rPr>
              <w:t>Social Impact / Customer Satisfaction</w:t>
            </w:r>
          </w:p>
        </w:tc>
        <w:tc>
          <w:tcPr>
            <w:tcW w:w="4508" w:type="dxa"/>
          </w:tcPr>
          <w:p w:rsidR="0095246E" w:rsidRDefault="009037B6">
            <w:r>
              <w:rPr>
                <w:sz w:val="18"/>
              </w:rPr>
              <w:t xml:space="preserve">Reduces repetitive administrative work, improves consistency, </w:t>
            </w:r>
            <w:r>
              <w:rPr>
                <w:sz w:val="18"/>
              </w:rPr>
              <w:t>and gives administrators a clearer way to identify and correct import errors.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95246E" w:rsidRDefault="009037B6">
            <w:r>
              <w:rPr>
                <w:sz w:val="18"/>
              </w:rPr>
              <w:t>Business Model (Revenue Model)</w:t>
            </w:r>
          </w:p>
        </w:tc>
        <w:tc>
          <w:tcPr>
            <w:tcW w:w="4508" w:type="dxa"/>
          </w:tcPr>
          <w:p w:rsidR="0095246E" w:rsidRDefault="009037B6">
            <w:r>
              <w:rPr>
                <w:sz w:val="18"/>
              </w:rPr>
              <w:t xml:space="preserve">This is an internal/academic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administration solution. In an enterprise setting, the approach can reduce manual data-entry effort and </w:t>
            </w:r>
            <w:r>
              <w:rPr>
                <w:sz w:val="18"/>
              </w:rPr>
              <w:t>implementation/support time.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95246E" w:rsidRDefault="009037B6">
            <w:r>
              <w:rPr>
                <w:sz w:val="18"/>
              </w:rPr>
              <w:t>Scalability of the Solution</w:t>
            </w:r>
          </w:p>
        </w:tc>
        <w:tc>
          <w:tcPr>
            <w:tcW w:w="4508" w:type="dxa"/>
          </w:tcPr>
          <w:p w:rsidR="0095246E" w:rsidRDefault="009037B6">
            <w:r>
              <w:rPr>
                <w:sz w:val="18"/>
              </w:rPr>
              <w:t>The same pattern can be reused for different spreadsheets and target tables by changing source columns, field maps, transformation logic, and validation rules.</w:t>
            </w:r>
          </w:p>
        </w:tc>
      </w:tr>
    </w:tbl>
    <w:p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350B1D"/>
    <w:rsid w:val="00604E29"/>
    <w:rsid w:val="009037B6"/>
    <w:rsid w:val="0095246E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2026-09-30T09:52:00Z</dcterms:created>
  <dcterms:modified xsi:type="dcterms:W3CDTF">2026-09-30T09:52:00Z</dcterms:modified>
</cp:coreProperties>
</file>