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906"/>
      </w:tblGrid>
      <w:tr w:rsidR="00DB7553" w:rsidRPr="001E726A">
        <w:tblPrEx>
          <w:tblCellMar>
            <w:top w:w="0" w:type="dxa"/>
            <w:bottom w:w="0" w:type="dxa"/>
          </w:tblCellMar>
        </w:tblPrEx>
        <w:trPr>
          <w:trHeight w:hRule="exact" w:val="16780"/>
        </w:trPr>
        <w:tc>
          <w:tcPr>
            <w:tcW w:w="11906" w:type="dxa"/>
            <w:tcBorders>
              <w:top w:val="none" w:sz="0" w:space="0" w:color="FFFFFF"/>
              <w:left w:val="none" w:sz="0" w:space="0" w:color="FFFFFF"/>
              <w:bottom w:val="none" w:sz="0" w:space="0" w:color="FFFFFF"/>
              <w:right w:val="none" w:sz="0" w:space="0" w:color="FFFFFF"/>
            </w:tcBorders>
            <w:shd w:val="clear" w:color="auto" w:fill="1A1A1A"/>
            <w:tcMar>
              <w:top w:w="0" w:type="dxa"/>
              <w:left w:w="200" w:type="dxa"/>
              <w:bottom w:w="0" w:type="dxa"/>
              <w:right w:w="200" w:type="dxa"/>
            </w:tcMar>
            <w:vAlign w:val="center"/>
          </w:tcPr>
          <w:p w:rsidR="00DB7553" w:rsidRDefault="00DB7553">
            <w:pPr>
              <w:spacing w:after="800"/>
            </w:pPr>
            <w:bookmarkStart w:id="0" w:name="_GoBack"/>
            <w:bookmarkEnd w:id="0"/>
          </w:p>
          <w:tbl>
            <w:tblPr>
              <w:tblW w:w="1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tblGrid>
            <w:tr w:rsidR="00DB7553">
              <w:tblPrEx>
                <w:tblCellMar>
                  <w:top w:w="0" w:type="dxa"/>
                  <w:bottom w:w="0" w:type="dxa"/>
                </w:tblCellMar>
              </w:tblPrEx>
              <w:trPr>
                <w:jc w:val="center"/>
              </w:trPr>
              <w:tc>
                <w:tcPr>
                  <w:tcW w:w="1900" w:type="dxa"/>
                  <w:tcBorders>
                    <w:top w:val="single" w:sz="10" w:space="0" w:color="B08D57"/>
                    <w:left w:val="single" w:sz="10" w:space="0" w:color="B08D57"/>
                    <w:bottom w:val="none" w:sz="0" w:space="0" w:color="FFFFFF"/>
                    <w:right w:val="single" w:sz="10" w:space="0" w:color="B08D57"/>
                  </w:tcBorders>
                  <w:tcMar>
                    <w:top w:w="0" w:type="dxa"/>
                    <w:left w:w="0" w:type="dxa"/>
                    <w:bottom w:w="0" w:type="dxa"/>
                    <w:right w:w="0" w:type="dxa"/>
                  </w:tcMar>
                </w:tcPr>
                <w:p w:rsidR="00DB7553" w:rsidRDefault="00DB7553"/>
              </w:tc>
            </w:tr>
            <w:tr w:rsidR="00DB7553" w:rsidRPr="001E726A">
              <w:tblPrEx>
                <w:tblCellMar>
                  <w:top w:w="0" w:type="dxa"/>
                  <w:bottom w:w="0" w:type="dxa"/>
                </w:tblCellMar>
              </w:tblPrEx>
              <w:trPr>
                <w:jc w:val="center"/>
              </w:trPr>
              <w:tc>
                <w:tcPr>
                  <w:tcW w:w="1900" w:type="dxa"/>
                  <w:tcBorders>
                    <w:top w:val="none" w:sz="0" w:space="0" w:color="FFFFFF"/>
                    <w:left w:val="single" w:sz="10" w:space="0" w:color="B08D57"/>
                    <w:bottom w:val="single" w:sz="4" w:space="0" w:color="4A4A4D"/>
                    <w:right w:val="single" w:sz="10" w:space="0" w:color="B08D57"/>
                  </w:tcBorders>
                  <w:tcMar>
                    <w:top w:w="0" w:type="dxa"/>
                    <w:left w:w="0" w:type="dxa"/>
                    <w:bottom w:w="0" w:type="dxa"/>
                    <w:right w:w="0" w:type="dxa"/>
                  </w:tcMar>
                </w:tcPr>
                <w:p w:rsidR="00DB7553" w:rsidRPr="001E726A" w:rsidRDefault="00A033D1">
                  <w:pPr>
                    <w:spacing w:before="160" w:after="160"/>
                    <w:jc w:val="center"/>
                    <w:rPr>
                      <w:lang w:val="fr-FR"/>
                    </w:rPr>
                  </w:pPr>
                  <w:r w:rsidRPr="001E726A">
                    <w:rPr>
                      <w:b/>
                      <w:bCs/>
                      <w:color w:val="FFFFFF"/>
                      <w:spacing w:val="30"/>
                      <w:sz w:val="26"/>
                      <w:szCs w:val="26"/>
                      <w:lang w:val="fr-FR"/>
                    </w:rPr>
                    <w:t>INSFP</w:t>
                  </w:r>
                </w:p>
              </w:tc>
            </w:tr>
          </w:tbl>
          <w:p w:rsidR="00DB7553" w:rsidRPr="001E726A" w:rsidRDefault="00DB7553">
            <w:pPr>
              <w:spacing w:before="520"/>
              <w:rPr>
                <w:lang w:val="fr-FR"/>
              </w:rPr>
            </w:pPr>
          </w:p>
          <w:p w:rsidR="00DB7553" w:rsidRPr="001E726A" w:rsidRDefault="00A033D1">
            <w:pPr>
              <w:spacing w:before="40" w:after="40"/>
              <w:jc w:val="center"/>
              <w:rPr>
                <w:lang w:val="fr-FR"/>
              </w:rPr>
            </w:pPr>
            <w:r w:rsidRPr="001E726A">
              <w:rPr>
                <w:b/>
                <w:bCs/>
                <w:color w:val="B9BBC0"/>
                <w:spacing w:val="25"/>
                <w:sz w:val="18"/>
                <w:szCs w:val="18"/>
                <w:lang w:val="fr-FR"/>
              </w:rPr>
              <w:t>RÉPUBLIQUE ALGÉRIENNE DÉMOCRATIQUE ET POPULAIRE</w:t>
            </w:r>
          </w:p>
          <w:p w:rsidR="00DB7553" w:rsidRPr="001E726A" w:rsidRDefault="00A033D1">
            <w:pPr>
              <w:spacing w:before="40" w:after="40"/>
              <w:jc w:val="center"/>
              <w:rPr>
                <w:lang w:val="fr-FR"/>
              </w:rPr>
            </w:pPr>
            <w:r w:rsidRPr="001E726A">
              <w:rPr>
                <w:color w:val="8C8F94"/>
                <w:spacing w:val="19"/>
                <w:sz w:val="18"/>
                <w:szCs w:val="18"/>
                <w:lang w:val="fr-FR"/>
              </w:rPr>
              <w:t>Ministère de la Formation et de l'Enseignement Professionnels</w:t>
            </w:r>
          </w:p>
          <w:p w:rsidR="00DB7553" w:rsidRPr="001E726A" w:rsidRDefault="00A033D1">
            <w:pPr>
              <w:spacing w:before="40" w:after="40"/>
              <w:jc w:val="center"/>
              <w:rPr>
                <w:lang w:val="fr-FR"/>
              </w:rPr>
            </w:pPr>
            <w:r w:rsidRPr="001E726A">
              <w:rPr>
                <w:color w:val="8C8F94"/>
                <w:spacing w:val="19"/>
                <w:sz w:val="18"/>
                <w:szCs w:val="18"/>
                <w:lang w:val="fr-FR"/>
              </w:rPr>
              <w:t>Institut National Spécialisé de la Formation Professionnelle</w:t>
            </w:r>
          </w:p>
          <w:p w:rsidR="00DB7553" w:rsidRPr="001E726A" w:rsidRDefault="00DB7553">
            <w:pPr>
              <w:spacing w:before="560"/>
              <w:rPr>
                <w:lang w:val="fr-FR"/>
              </w:rPr>
            </w:pPr>
          </w:p>
          <w:p w:rsidR="00DB7553" w:rsidRPr="001E726A" w:rsidRDefault="00DB7553">
            <w:pPr>
              <w:pBdr>
                <w:bottom w:val="single" w:sz="4" w:space="1" w:color="B08D57"/>
              </w:pBdr>
              <w:ind w:left="2400" w:right="2400"/>
              <w:jc w:val="center"/>
              <w:rPr>
                <w:lang w:val="fr-FR"/>
              </w:rPr>
            </w:pPr>
          </w:p>
          <w:p w:rsidR="00DB7553" w:rsidRPr="001E726A" w:rsidRDefault="00DB7553">
            <w:pPr>
              <w:spacing w:before="560"/>
              <w:rPr>
                <w:lang w:val="fr-FR"/>
              </w:rPr>
            </w:pPr>
          </w:p>
          <w:p w:rsidR="00DB7553" w:rsidRPr="001E726A" w:rsidRDefault="00A033D1">
            <w:pPr>
              <w:spacing w:line="360" w:lineRule="auto"/>
              <w:jc w:val="center"/>
              <w:rPr>
                <w:lang w:val="fr-FR"/>
              </w:rPr>
            </w:pPr>
            <w:r w:rsidRPr="001E726A">
              <w:rPr>
                <w:b/>
                <w:bCs/>
                <w:color w:val="FFFFFF"/>
                <w:spacing w:val="24"/>
                <w:sz w:val="40"/>
                <w:szCs w:val="40"/>
                <w:lang w:val="fr-FR"/>
              </w:rPr>
              <w:t>MÉMOIRE DE FIN D'ÉTUDE</w:t>
            </w:r>
          </w:p>
          <w:p w:rsidR="00DB7553" w:rsidRPr="001E726A" w:rsidRDefault="00DB7553">
            <w:pPr>
              <w:spacing w:before="260"/>
              <w:rPr>
                <w:lang w:val="fr-FR"/>
              </w:rPr>
            </w:pPr>
          </w:p>
          <w:p w:rsidR="00DB7553" w:rsidRPr="001E726A" w:rsidRDefault="00A033D1">
            <w:pPr>
              <w:spacing w:before="40" w:after="40"/>
              <w:jc w:val="center"/>
              <w:rPr>
                <w:lang w:val="fr-FR"/>
              </w:rPr>
            </w:pPr>
            <w:r w:rsidRPr="001E726A">
              <w:rPr>
                <w:color w:val="C7C9CC"/>
                <w:sz w:val="21"/>
                <w:szCs w:val="21"/>
                <w:lang w:val="fr-FR"/>
              </w:rPr>
              <w:t>En vue de l'obtention du diplôme de</w:t>
            </w:r>
          </w:p>
          <w:p w:rsidR="00DB7553" w:rsidRPr="001E726A" w:rsidRDefault="00A033D1">
            <w:pPr>
              <w:spacing w:before="40" w:after="40"/>
              <w:jc w:val="center"/>
              <w:rPr>
                <w:lang w:val="fr-FR"/>
              </w:rPr>
            </w:pPr>
            <w:r w:rsidRPr="001E726A">
              <w:rPr>
                <w:b/>
                <w:bCs/>
                <w:color w:val="FFFFFF"/>
                <w:spacing w:val="16"/>
                <w:sz w:val="23"/>
                <w:szCs w:val="23"/>
                <w:lang w:val="fr-FR"/>
              </w:rPr>
              <w:t>TECHNICIEN SUPÉRIEUR EN INFORMATIQUE</w:t>
            </w:r>
          </w:p>
          <w:p w:rsidR="00DB7553" w:rsidRPr="001E726A" w:rsidRDefault="00A033D1">
            <w:pPr>
              <w:spacing w:before="40" w:after="40"/>
              <w:jc w:val="center"/>
              <w:rPr>
                <w:lang w:val="fr-FR"/>
              </w:rPr>
            </w:pPr>
            <w:r w:rsidRPr="001E726A">
              <w:rPr>
                <w:b/>
                <w:bCs/>
                <w:color w:val="B08D57"/>
                <w:spacing w:val="9"/>
                <w:sz w:val="21"/>
                <w:szCs w:val="21"/>
                <w:lang w:val="fr-FR"/>
              </w:rPr>
              <w:t>Option : Développement Web et Mobile</w:t>
            </w:r>
          </w:p>
          <w:p w:rsidR="00DB7553" w:rsidRPr="001E726A" w:rsidRDefault="00DB7553">
            <w:pPr>
              <w:spacing w:before="520"/>
              <w:rPr>
                <w:lang w:val="fr-FR"/>
              </w:rPr>
            </w:pPr>
          </w:p>
          <w:p w:rsidR="00DB7553" w:rsidRPr="001E726A" w:rsidRDefault="00DB7553">
            <w:pPr>
              <w:pBdr>
                <w:bottom w:val="single" w:sz="4" w:space="1" w:color="B08D57"/>
              </w:pBdr>
              <w:ind w:left="2400" w:right="2400"/>
              <w:jc w:val="center"/>
              <w:rPr>
                <w:lang w:val="fr-FR"/>
              </w:rPr>
            </w:pPr>
          </w:p>
          <w:p w:rsidR="00DB7553" w:rsidRPr="001E726A" w:rsidRDefault="00DB7553">
            <w:pPr>
              <w:spacing w:before="420"/>
              <w:rPr>
                <w:lang w:val="fr-FR"/>
              </w:rPr>
            </w:pPr>
          </w:p>
          <w:p w:rsidR="00DB7553" w:rsidRPr="001E726A" w:rsidRDefault="00A033D1">
            <w:pPr>
              <w:spacing w:before="40" w:after="40"/>
              <w:jc w:val="center"/>
              <w:rPr>
                <w:lang w:val="fr-FR"/>
              </w:rPr>
            </w:pPr>
            <w:r w:rsidRPr="001E726A">
              <w:rPr>
                <w:b/>
                <w:bCs/>
                <w:color w:val="B08D57"/>
                <w:spacing w:val="35"/>
                <w:sz w:val="17"/>
                <w:szCs w:val="17"/>
                <w:lang w:val="fr-FR"/>
              </w:rPr>
              <w:t>THÈME</w:t>
            </w:r>
          </w:p>
          <w:p w:rsidR="00DB7553" w:rsidRPr="001E726A" w:rsidRDefault="00DB7553">
            <w:pPr>
              <w:spacing w:before="140"/>
              <w:rPr>
                <w:lang w:val="fr-FR"/>
              </w:rPr>
            </w:pPr>
          </w:p>
          <w:p w:rsidR="00DB7553" w:rsidRPr="001E726A" w:rsidRDefault="00A033D1">
            <w:pPr>
              <w:spacing w:line="340" w:lineRule="auto"/>
              <w:jc w:val="center"/>
              <w:rPr>
                <w:lang w:val="fr-FR"/>
              </w:rPr>
            </w:pPr>
            <w:r w:rsidRPr="001E726A">
              <w:rPr>
                <w:b/>
                <w:bCs/>
                <w:color w:val="FFFFFF"/>
                <w:sz w:val="27"/>
                <w:szCs w:val="27"/>
                <w:lang w:val="fr-FR"/>
              </w:rPr>
              <w:t>Conception et réalisation d'une plateforme web et mobile pour la gestion intégrée d'un institut de formation professionnelle (INSFP)</w:t>
            </w:r>
          </w:p>
          <w:p w:rsidR="00DB7553" w:rsidRPr="001E726A" w:rsidRDefault="00DB7553">
            <w:pPr>
              <w:spacing w:before="560"/>
              <w:rPr>
                <w:lang w:val="fr-FR"/>
              </w:rPr>
            </w:pPr>
          </w:p>
          <w:p w:rsidR="00DB7553" w:rsidRPr="001E726A" w:rsidRDefault="00A033D1">
            <w:pPr>
              <w:spacing w:before="60" w:after="60"/>
              <w:jc w:val="center"/>
              <w:rPr>
                <w:lang w:val="fr-FR"/>
              </w:rPr>
            </w:pPr>
            <w:r w:rsidRPr="001E726A">
              <w:rPr>
                <w:b/>
                <w:bCs/>
                <w:color w:val="B08D57"/>
                <w:spacing w:val="12"/>
                <w:sz w:val="17"/>
                <w:szCs w:val="17"/>
                <w:lang w:val="fr-FR"/>
              </w:rPr>
              <w:t xml:space="preserve">ORGANISME D'ACCUEIL  </w:t>
            </w:r>
            <w:r w:rsidRPr="001E726A">
              <w:rPr>
                <w:color w:val="E3E4E6"/>
                <w:sz w:val="20"/>
                <w:szCs w:val="20"/>
                <w:lang w:val="fr-FR"/>
              </w:rPr>
              <w:t>Institut National Spécialisé de la Formation Professionnelle (INSFP)</w:t>
            </w:r>
          </w:p>
          <w:p w:rsidR="00DB7553" w:rsidRPr="001E726A" w:rsidRDefault="00A033D1">
            <w:pPr>
              <w:spacing w:before="60" w:after="60"/>
              <w:jc w:val="center"/>
              <w:rPr>
                <w:lang w:val="fr-FR"/>
              </w:rPr>
            </w:pPr>
            <w:r w:rsidRPr="001E726A">
              <w:rPr>
                <w:b/>
                <w:bCs/>
                <w:color w:val="B08D57"/>
                <w:spacing w:val="12"/>
                <w:sz w:val="17"/>
                <w:szCs w:val="17"/>
                <w:lang w:val="fr-FR"/>
              </w:rPr>
              <w:t xml:space="preserve">PROMOTEUR / ENCADREUR  </w:t>
            </w:r>
            <w:r w:rsidRPr="001E726A">
              <w:rPr>
                <w:color w:val="E3E4E6"/>
                <w:sz w:val="20"/>
                <w:szCs w:val="20"/>
                <w:lang w:val="fr-FR"/>
              </w:rPr>
              <w:t>........................................</w:t>
            </w:r>
          </w:p>
          <w:p w:rsidR="00DB7553" w:rsidRPr="001E726A" w:rsidRDefault="00A033D1">
            <w:pPr>
              <w:spacing w:before="60" w:after="60"/>
              <w:jc w:val="center"/>
              <w:rPr>
                <w:lang w:val="fr-FR"/>
              </w:rPr>
            </w:pPr>
            <w:r w:rsidRPr="001E726A">
              <w:rPr>
                <w:b/>
                <w:bCs/>
                <w:color w:val="B08D57"/>
                <w:spacing w:val="12"/>
                <w:sz w:val="17"/>
                <w:szCs w:val="17"/>
                <w:lang w:val="fr-FR"/>
              </w:rPr>
              <w:t xml:space="preserve">RÉALISÉ PAR  </w:t>
            </w:r>
            <w:r w:rsidRPr="001E726A">
              <w:rPr>
                <w:color w:val="E3E4E6"/>
                <w:sz w:val="20"/>
                <w:szCs w:val="20"/>
                <w:lang w:val="fr-FR"/>
              </w:rPr>
              <w:t>........................................   •   ........................................</w:t>
            </w:r>
          </w:p>
          <w:p w:rsidR="00DB7553" w:rsidRPr="001E726A" w:rsidRDefault="00DB7553">
            <w:pPr>
              <w:spacing w:before="460"/>
              <w:rPr>
                <w:lang w:val="fr-FR"/>
              </w:rPr>
            </w:pPr>
          </w:p>
          <w:p w:rsidR="00DB7553" w:rsidRPr="001E726A" w:rsidRDefault="00DB7553">
            <w:pPr>
              <w:pBdr>
                <w:bottom w:val="single" w:sz="4" w:space="1" w:color="B08D57"/>
              </w:pBdr>
              <w:ind w:left="2400" w:right="2400"/>
              <w:jc w:val="center"/>
              <w:rPr>
                <w:lang w:val="fr-FR"/>
              </w:rPr>
            </w:pPr>
          </w:p>
          <w:p w:rsidR="00DB7553" w:rsidRPr="001E726A" w:rsidRDefault="00DB7553">
            <w:pPr>
              <w:spacing w:before="280"/>
              <w:rPr>
                <w:lang w:val="fr-FR"/>
              </w:rPr>
            </w:pPr>
          </w:p>
          <w:p w:rsidR="00DB7553" w:rsidRPr="001E726A" w:rsidRDefault="00A033D1">
            <w:pPr>
              <w:spacing w:before="40" w:after="40"/>
              <w:jc w:val="center"/>
              <w:rPr>
                <w:lang w:val="fr-FR"/>
              </w:rPr>
            </w:pPr>
            <w:r w:rsidRPr="001E726A">
              <w:rPr>
                <w:b/>
                <w:bCs/>
                <w:color w:val="C7C9CC"/>
                <w:spacing w:val="25"/>
                <w:sz w:val="19"/>
                <w:szCs w:val="19"/>
                <w:lang w:val="fr-FR"/>
              </w:rPr>
              <w:t>SESSION : OCTOBRE 2</w:t>
            </w:r>
            <w:r w:rsidRPr="001E726A">
              <w:rPr>
                <w:b/>
                <w:bCs/>
                <w:color w:val="C7C9CC"/>
                <w:spacing w:val="25"/>
                <w:sz w:val="19"/>
                <w:szCs w:val="19"/>
                <w:lang w:val="fr-FR"/>
              </w:rPr>
              <w:t>026</w:t>
            </w:r>
          </w:p>
        </w:tc>
      </w:tr>
    </w:tbl>
    <w:p w:rsidR="00DB7553" w:rsidRPr="001E726A" w:rsidRDefault="00DB7553">
      <w:pPr>
        <w:rPr>
          <w:lang w:val="fr-FR"/>
        </w:rPr>
        <w:sectPr w:rsidR="00DB7553" w:rsidRPr="001E726A">
          <w:headerReference w:type="default" r:id="rId7"/>
          <w:footerReference w:type="default" r:id="rId8"/>
          <w:headerReference w:type="first" r:id="rId9"/>
          <w:footerReference w:type="first" r:id="rId10"/>
          <w:pgSz w:w="11906" w:h="16838"/>
          <w:pgMar w:top="0" w:right="0" w:bottom="0" w:left="0" w:header="0" w:footer="0" w:gutter="0"/>
          <w:cols w:space="720"/>
          <w:titlePg/>
          <w:docGrid w:linePitch="360"/>
        </w:sectPr>
      </w:pPr>
    </w:p>
    <w:p w:rsidR="00DB7553" w:rsidRPr="001E726A" w:rsidRDefault="00A033D1">
      <w:pPr>
        <w:pBdr>
          <w:bottom w:val="single" w:sz="8" w:space="10" w:color="B08D57"/>
        </w:pBdr>
        <w:spacing w:before="200" w:after="320"/>
        <w:rPr>
          <w:lang w:val="fr-FR"/>
        </w:rPr>
      </w:pPr>
      <w:r w:rsidRPr="001E726A">
        <w:rPr>
          <w:b/>
          <w:bCs/>
          <w:color w:val="1A1A1A"/>
          <w:sz w:val="36"/>
          <w:szCs w:val="36"/>
          <w:lang w:val="fr-FR"/>
        </w:rPr>
        <w:lastRenderedPageBreak/>
        <w:t>Remerciements</w:t>
      </w:r>
    </w:p>
    <w:p w:rsidR="00DB7553" w:rsidRPr="001E726A" w:rsidRDefault="00A033D1">
      <w:pPr>
        <w:spacing w:after="200" w:line="300" w:lineRule="auto"/>
        <w:jc w:val="both"/>
        <w:rPr>
          <w:lang w:val="fr-FR"/>
        </w:rPr>
      </w:pPr>
      <w:r w:rsidRPr="001E726A">
        <w:rPr>
          <w:lang w:val="fr-FR"/>
        </w:rPr>
        <w:t>L'aboutissement de ce travail est le fruit d'un engagement personnel soutenu, mais il n'aurait pu se concrétiser sans l'aide, les conseils et le soutien de plusieurs personnes et institutions que nous tenons à remercier chaleureusement.</w:t>
      </w:r>
    </w:p>
    <w:p w:rsidR="00DB7553" w:rsidRPr="001E726A" w:rsidRDefault="00A033D1">
      <w:pPr>
        <w:spacing w:after="200" w:line="300" w:lineRule="auto"/>
        <w:jc w:val="both"/>
        <w:rPr>
          <w:lang w:val="fr-FR"/>
        </w:rPr>
      </w:pPr>
      <w:r w:rsidRPr="001E726A">
        <w:rPr>
          <w:lang w:val="fr-FR"/>
        </w:rPr>
        <w:t>Nos plus profonds r</w:t>
      </w:r>
      <w:r w:rsidRPr="001E726A">
        <w:rPr>
          <w:lang w:val="fr-FR"/>
        </w:rPr>
        <w:t xml:space="preserve">emerciements s'adressent à notre encadreur, </w:t>
      </w:r>
      <w:r w:rsidRPr="001E726A">
        <w:rPr>
          <w:b/>
          <w:bCs/>
          <w:lang w:val="fr-FR"/>
        </w:rPr>
        <w:t>................................</w:t>
      </w:r>
      <w:r w:rsidRPr="001E726A">
        <w:rPr>
          <w:lang w:val="fr-FR"/>
        </w:rPr>
        <w:t>, dont la rigueur scientifique, la disponibilité constante et les précieux conseils ont été déterminants pour l'élaboration et la bonne marche de ce mémoire. Sa confiance et ses en</w:t>
      </w:r>
      <w:r w:rsidRPr="001E726A">
        <w:rPr>
          <w:lang w:val="fr-FR"/>
        </w:rPr>
        <w:t>couragements tout au long de ce parcours ont été une source de motivation essentielle.</w:t>
      </w:r>
    </w:p>
    <w:p w:rsidR="00DB7553" w:rsidRPr="001E726A" w:rsidRDefault="00A033D1">
      <w:pPr>
        <w:spacing w:after="200" w:line="300" w:lineRule="auto"/>
        <w:jc w:val="both"/>
        <w:rPr>
          <w:lang w:val="fr-FR"/>
        </w:rPr>
      </w:pPr>
      <w:r w:rsidRPr="001E726A">
        <w:rPr>
          <w:lang w:val="fr-FR"/>
        </w:rPr>
        <w:t xml:space="preserve">Nos remerciements vont également aux responsables de </w:t>
      </w:r>
      <w:r w:rsidRPr="001E726A">
        <w:rPr>
          <w:b/>
          <w:bCs/>
          <w:lang w:val="fr-FR"/>
        </w:rPr>
        <w:t>l'Institut National Spécialisé de la Formation Professionnelle</w:t>
      </w:r>
      <w:r w:rsidRPr="001E726A">
        <w:rPr>
          <w:lang w:val="fr-FR"/>
        </w:rPr>
        <w:t xml:space="preserve"> pour avoir fourni le cadre académique et les ressourc</w:t>
      </w:r>
      <w:r w:rsidRPr="001E726A">
        <w:rPr>
          <w:lang w:val="fr-FR"/>
        </w:rPr>
        <w:t>es nécessaires à la conduite de ce projet, ainsi que pour la facilité d'accès aux informations et aux infrastructures qui a été cruciale pour la partie pratique de notre travail.</w:t>
      </w:r>
    </w:p>
    <w:p w:rsidR="00DB7553" w:rsidRPr="001E726A" w:rsidRDefault="00A033D1">
      <w:pPr>
        <w:spacing w:after="200" w:line="300" w:lineRule="auto"/>
        <w:jc w:val="both"/>
        <w:rPr>
          <w:lang w:val="fr-FR"/>
        </w:rPr>
      </w:pPr>
      <w:r w:rsidRPr="001E726A">
        <w:rPr>
          <w:lang w:val="fr-FR"/>
        </w:rPr>
        <w:t>Nous sommes reconnaissants envers l'ensemble du corps professoral qui a contr</w:t>
      </w:r>
      <w:r w:rsidRPr="001E726A">
        <w:rPr>
          <w:lang w:val="fr-FR"/>
        </w:rPr>
        <w:t>ibué à notre formation et nous adressons nos remerciements sincères à nos enseignants durant tout ce parcours d'apprentissage.</w:t>
      </w:r>
    </w:p>
    <w:p w:rsidR="00DB7553" w:rsidRPr="001E726A" w:rsidRDefault="00A033D1">
      <w:pPr>
        <w:spacing w:after="200" w:line="300" w:lineRule="auto"/>
        <w:jc w:val="both"/>
        <w:rPr>
          <w:lang w:val="fr-FR"/>
        </w:rPr>
      </w:pPr>
      <w:r w:rsidRPr="001E726A">
        <w:rPr>
          <w:lang w:val="fr-FR"/>
        </w:rPr>
        <w:t>Enfin, nous ne saurions terminer sans une pensée pour nos chères familles et nos amis, dont le soutien inconditionnel, la patienc</w:t>
      </w:r>
      <w:r w:rsidRPr="001E726A">
        <w:rPr>
          <w:lang w:val="fr-FR"/>
        </w:rPr>
        <w:t>e et les encouragements constants ont été une force motrice tout au long de ces années.</w:t>
      </w:r>
    </w:p>
    <w:p w:rsidR="00DB7553" w:rsidRPr="001E726A" w:rsidRDefault="00A033D1">
      <w:pPr>
        <w:rPr>
          <w:lang w:val="fr-FR"/>
        </w:rPr>
      </w:pPr>
      <w:r w:rsidRPr="001E726A">
        <w:rPr>
          <w:lang w:val="fr-FR"/>
        </w:rPr>
        <w:br w:type="page"/>
      </w:r>
    </w:p>
    <w:p w:rsidR="00DB7553" w:rsidRPr="001E726A" w:rsidRDefault="00A033D1">
      <w:pPr>
        <w:pBdr>
          <w:bottom w:val="single" w:sz="8" w:space="10" w:color="B08D57"/>
        </w:pBdr>
        <w:spacing w:before="200" w:after="320"/>
        <w:rPr>
          <w:lang w:val="fr-FR"/>
        </w:rPr>
      </w:pPr>
      <w:r w:rsidRPr="001E726A">
        <w:rPr>
          <w:b/>
          <w:bCs/>
          <w:color w:val="1A1A1A"/>
          <w:sz w:val="36"/>
          <w:szCs w:val="36"/>
          <w:lang w:val="fr-FR"/>
        </w:rPr>
        <w:lastRenderedPageBreak/>
        <w:t>Dédicace</w:t>
      </w:r>
    </w:p>
    <w:p w:rsidR="00DB7553" w:rsidRPr="001E726A" w:rsidRDefault="00A033D1">
      <w:pPr>
        <w:spacing w:after="200" w:line="300" w:lineRule="auto"/>
        <w:jc w:val="center"/>
        <w:rPr>
          <w:lang w:val="fr-FR"/>
        </w:rPr>
      </w:pPr>
      <w:r w:rsidRPr="001E726A">
        <w:rPr>
          <w:lang w:val="fr-FR"/>
        </w:rPr>
        <w:t>Nous dédions ce travail, fruit de longues heures de labeur et de passion, à ceux qui nous sont les plus chers et qui ont été une source de soutien et d'inspi</w:t>
      </w:r>
      <w:r w:rsidRPr="001E726A">
        <w:rPr>
          <w:lang w:val="fr-FR"/>
        </w:rPr>
        <w:t>ration inestimable.</w:t>
      </w:r>
    </w:p>
    <w:p w:rsidR="00DB7553" w:rsidRPr="001E726A" w:rsidRDefault="00DB7553">
      <w:pPr>
        <w:spacing w:after="160"/>
        <w:rPr>
          <w:lang w:val="fr-FR"/>
        </w:rPr>
      </w:pPr>
    </w:p>
    <w:p w:rsidR="00DB7553" w:rsidRPr="001E726A" w:rsidRDefault="00A033D1">
      <w:pPr>
        <w:pBdr>
          <w:left w:val="single" w:sz="16" w:space="12" w:color="B08D57"/>
        </w:pBdr>
        <w:spacing w:before="120" w:after="200" w:line="290" w:lineRule="auto"/>
        <w:ind w:left="360"/>
        <w:rPr>
          <w:lang w:val="fr-FR"/>
        </w:rPr>
      </w:pPr>
      <w:r w:rsidRPr="001E726A">
        <w:rPr>
          <w:color w:val="2B2B2E"/>
          <w:lang w:val="fr-FR"/>
        </w:rPr>
        <w:t>À nos très chers parents, pour leur amour inconditionnel et leurs sacrifices. Qu'ils trouvent ici le témoignage de notre profonde gratitude et de notre respect éternel.</w:t>
      </w:r>
    </w:p>
    <w:p w:rsidR="00DB7553" w:rsidRPr="001E726A" w:rsidRDefault="00A033D1">
      <w:pPr>
        <w:pBdr>
          <w:left w:val="single" w:sz="16" w:space="12" w:color="B08D57"/>
        </w:pBdr>
        <w:spacing w:before="120" w:after="200" w:line="290" w:lineRule="auto"/>
        <w:ind w:left="360"/>
        <w:rPr>
          <w:lang w:val="fr-FR"/>
        </w:rPr>
      </w:pPr>
      <w:r w:rsidRPr="001E726A">
        <w:rPr>
          <w:color w:val="2B2B2E"/>
          <w:lang w:val="fr-FR"/>
        </w:rPr>
        <w:t xml:space="preserve">À toutes nos familles, nos piliers, pour leur soutien constant et </w:t>
      </w:r>
      <w:r w:rsidRPr="001E726A">
        <w:rPr>
          <w:color w:val="2B2B2E"/>
          <w:lang w:val="fr-FR"/>
        </w:rPr>
        <w:t>leur présence réconfortante.</w:t>
      </w:r>
    </w:p>
    <w:p w:rsidR="00DB7553" w:rsidRPr="001E726A" w:rsidRDefault="00A033D1">
      <w:pPr>
        <w:pBdr>
          <w:left w:val="single" w:sz="16" w:space="12" w:color="B08D57"/>
        </w:pBdr>
        <w:spacing w:before="120" w:after="200" w:line="290" w:lineRule="auto"/>
        <w:ind w:left="360"/>
        <w:rPr>
          <w:lang w:val="fr-FR"/>
        </w:rPr>
      </w:pPr>
      <w:r w:rsidRPr="001E726A">
        <w:rPr>
          <w:color w:val="2B2B2E"/>
          <w:lang w:val="fr-FR"/>
        </w:rPr>
        <w:t>À nos chers amis et camarades de promotion, pour leur soutien moral et professionnel ; nos échanges, leurs conseils et leur amitié ont été des atouts précieux.</w:t>
      </w:r>
    </w:p>
    <w:p w:rsidR="00DB7553" w:rsidRPr="001E726A" w:rsidRDefault="00A033D1">
      <w:pPr>
        <w:pBdr>
          <w:left w:val="single" w:sz="16" w:space="12" w:color="B08D57"/>
        </w:pBdr>
        <w:spacing w:before="120" w:after="200" w:line="290" w:lineRule="auto"/>
        <w:ind w:left="360"/>
        <w:rPr>
          <w:lang w:val="fr-FR"/>
        </w:rPr>
      </w:pPr>
      <w:r w:rsidRPr="001E726A">
        <w:rPr>
          <w:color w:val="2B2B2E"/>
          <w:lang w:val="fr-FR"/>
        </w:rPr>
        <w:t>À tous ceux qui nous ont soutenus de près ou de loin dans ce long cheminement.</w:t>
      </w:r>
    </w:p>
    <w:p w:rsidR="00DB7553" w:rsidRPr="001E726A" w:rsidRDefault="00A033D1">
      <w:pPr>
        <w:rPr>
          <w:lang w:val="fr-FR"/>
        </w:rPr>
      </w:pPr>
      <w:r w:rsidRPr="001E726A">
        <w:rPr>
          <w:lang w:val="fr-FR"/>
        </w:rPr>
        <w:br w:type="page"/>
      </w:r>
    </w:p>
    <w:p w:rsidR="00DB7553" w:rsidRPr="001E726A" w:rsidRDefault="00A033D1">
      <w:pPr>
        <w:pBdr>
          <w:bottom w:val="single" w:sz="8" w:space="10" w:color="B08D57"/>
        </w:pBdr>
        <w:spacing w:before="200" w:after="320"/>
        <w:rPr>
          <w:lang w:val="fr-FR"/>
        </w:rPr>
      </w:pPr>
      <w:r w:rsidRPr="001E726A">
        <w:rPr>
          <w:b/>
          <w:bCs/>
          <w:color w:val="1A1A1A"/>
          <w:sz w:val="36"/>
          <w:szCs w:val="36"/>
          <w:lang w:val="fr-FR"/>
        </w:rPr>
        <w:lastRenderedPageBreak/>
        <w:t>Table des matières</w:t>
      </w:r>
    </w:p>
    <w:p w:rsidR="00DB7553" w:rsidRPr="001E726A" w:rsidRDefault="00A033D1">
      <w:pPr>
        <w:spacing w:after="240"/>
        <w:rPr>
          <w:lang w:val="fr-FR"/>
        </w:rPr>
      </w:pPr>
      <w:r w:rsidRPr="001E726A">
        <w:rPr>
          <w:color w:val="8C8F94"/>
          <w:sz w:val="18"/>
          <w:szCs w:val="18"/>
          <w:lang w:val="fr-FR"/>
        </w:rPr>
        <w:t>(Clic droit sur la table ci-dessous → « Mettre à jour les champs » pour générer la liste des sections et numéros de page.)</w:t>
      </w:r>
    </w:p>
    <w:sdt>
      <w:sdtPr>
        <w:alias w:val="Table des matières"/>
        <w:id w:val="-55705594"/>
      </w:sdtPr>
      <w:sdtEndPr/>
      <w:sdtContent>
        <w:p w:rsidR="001E726A" w:rsidRDefault="00A033D1">
          <w:pPr>
            <w:pStyle w:val="TM1"/>
            <w:tabs>
              <w:tab w:val="right" w:leader="dot" w:pos="9296"/>
            </w:tabs>
            <w:rPr>
              <w:noProof/>
            </w:rPr>
          </w:pPr>
          <w:r>
            <w:fldChar w:fldCharType="begin"/>
          </w:r>
          <w:r>
            <w:instrText>TOC \h \o "1-3"</w:instrText>
          </w:r>
          <w:r>
            <w:fldChar w:fldCharType="separate"/>
          </w:r>
          <w:hyperlink w:anchor="_Toc241664149" w:history="1">
            <w:r w:rsidR="001E726A" w:rsidRPr="0069294E">
              <w:rPr>
                <w:rStyle w:val="Lienhypertexte"/>
                <w:noProof/>
              </w:rPr>
              <w:t>Introduction Générale</w:t>
            </w:r>
            <w:r w:rsidR="001E726A">
              <w:rPr>
                <w:noProof/>
              </w:rPr>
              <w:tab/>
            </w:r>
            <w:r w:rsidR="001E726A">
              <w:rPr>
                <w:noProof/>
              </w:rPr>
              <w:fldChar w:fldCharType="begin"/>
            </w:r>
            <w:r w:rsidR="001E726A">
              <w:rPr>
                <w:noProof/>
              </w:rPr>
              <w:instrText xml:space="preserve"> PAGEREF _Toc241664149 \h </w:instrText>
            </w:r>
            <w:r w:rsidR="001E726A">
              <w:rPr>
                <w:noProof/>
              </w:rPr>
            </w:r>
            <w:r w:rsidR="001E726A">
              <w:rPr>
                <w:noProof/>
              </w:rPr>
              <w:fldChar w:fldCharType="separate"/>
            </w:r>
            <w:r w:rsidR="001E726A">
              <w:rPr>
                <w:noProof/>
              </w:rPr>
              <w:t>1</w:t>
            </w:r>
            <w:r w:rsidR="001E726A">
              <w:rPr>
                <w:noProof/>
              </w:rPr>
              <w:fldChar w:fldCharType="end"/>
            </w:r>
          </w:hyperlink>
        </w:p>
        <w:p w:rsidR="001E726A" w:rsidRDefault="001E726A">
          <w:pPr>
            <w:pStyle w:val="TM2"/>
            <w:tabs>
              <w:tab w:val="right" w:leader="dot" w:pos="9296"/>
            </w:tabs>
            <w:rPr>
              <w:noProof/>
            </w:rPr>
          </w:pPr>
          <w:hyperlink w:anchor="_Toc241664150" w:history="1">
            <w:r w:rsidRPr="0069294E">
              <w:rPr>
                <w:rStyle w:val="Lienhypertexte"/>
                <w:noProof/>
              </w:rPr>
              <w:t>1. Introduction</w:t>
            </w:r>
            <w:r>
              <w:rPr>
                <w:noProof/>
              </w:rPr>
              <w:tab/>
            </w:r>
            <w:r>
              <w:rPr>
                <w:noProof/>
              </w:rPr>
              <w:fldChar w:fldCharType="begin"/>
            </w:r>
            <w:r>
              <w:rPr>
                <w:noProof/>
              </w:rPr>
              <w:instrText xml:space="preserve"> PAGEREF _Toc241664150 \h </w:instrText>
            </w:r>
            <w:r>
              <w:rPr>
                <w:noProof/>
              </w:rPr>
            </w:r>
            <w:r>
              <w:rPr>
                <w:noProof/>
              </w:rPr>
              <w:fldChar w:fldCharType="separate"/>
            </w:r>
            <w:r>
              <w:rPr>
                <w:noProof/>
              </w:rPr>
              <w:t>1</w:t>
            </w:r>
            <w:r>
              <w:rPr>
                <w:noProof/>
              </w:rPr>
              <w:fldChar w:fldCharType="end"/>
            </w:r>
          </w:hyperlink>
        </w:p>
        <w:p w:rsidR="001E726A" w:rsidRDefault="001E726A">
          <w:pPr>
            <w:pStyle w:val="TM2"/>
            <w:tabs>
              <w:tab w:val="right" w:leader="dot" w:pos="9296"/>
            </w:tabs>
            <w:rPr>
              <w:noProof/>
            </w:rPr>
          </w:pPr>
          <w:hyperlink w:anchor="_Toc241664151" w:history="1">
            <w:r w:rsidRPr="0069294E">
              <w:rPr>
                <w:rStyle w:val="Lienhypertexte"/>
                <w:noProof/>
              </w:rPr>
              <w:t>2. Présentation du sujet</w:t>
            </w:r>
            <w:r>
              <w:rPr>
                <w:noProof/>
              </w:rPr>
              <w:tab/>
            </w:r>
            <w:r>
              <w:rPr>
                <w:noProof/>
              </w:rPr>
              <w:fldChar w:fldCharType="begin"/>
            </w:r>
            <w:r>
              <w:rPr>
                <w:noProof/>
              </w:rPr>
              <w:instrText xml:space="preserve"> PAGEREF _Toc241664151 \h </w:instrText>
            </w:r>
            <w:r>
              <w:rPr>
                <w:noProof/>
              </w:rPr>
            </w:r>
            <w:r>
              <w:rPr>
                <w:noProof/>
              </w:rPr>
              <w:fldChar w:fldCharType="separate"/>
            </w:r>
            <w:r>
              <w:rPr>
                <w:noProof/>
              </w:rPr>
              <w:t>1</w:t>
            </w:r>
            <w:r>
              <w:rPr>
                <w:noProof/>
              </w:rPr>
              <w:fldChar w:fldCharType="end"/>
            </w:r>
          </w:hyperlink>
        </w:p>
        <w:p w:rsidR="001E726A" w:rsidRDefault="001E726A">
          <w:pPr>
            <w:pStyle w:val="TM3"/>
            <w:tabs>
              <w:tab w:val="right" w:leader="dot" w:pos="9296"/>
            </w:tabs>
            <w:rPr>
              <w:noProof/>
            </w:rPr>
          </w:pPr>
          <w:hyperlink w:anchor="_Toc241664152" w:history="1">
            <w:r w:rsidRPr="0069294E">
              <w:rPr>
                <w:rStyle w:val="Lienhypertexte"/>
                <w:noProof/>
              </w:rPr>
              <w:t>2.1 Problématique</w:t>
            </w:r>
            <w:r>
              <w:rPr>
                <w:noProof/>
              </w:rPr>
              <w:tab/>
            </w:r>
            <w:r>
              <w:rPr>
                <w:noProof/>
              </w:rPr>
              <w:fldChar w:fldCharType="begin"/>
            </w:r>
            <w:r>
              <w:rPr>
                <w:noProof/>
              </w:rPr>
              <w:instrText xml:space="preserve"> PAGEREF _Toc241664152 \h </w:instrText>
            </w:r>
            <w:r>
              <w:rPr>
                <w:noProof/>
              </w:rPr>
            </w:r>
            <w:r>
              <w:rPr>
                <w:noProof/>
              </w:rPr>
              <w:fldChar w:fldCharType="separate"/>
            </w:r>
            <w:r>
              <w:rPr>
                <w:noProof/>
              </w:rPr>
              <w:t>1</w:t>
            </w:r>
            <w:r>
              <w:rPr>
                <w:noProof/>
              </w:rPr>
              <w:fldChar w:fldCharType="end"/>
            </w:r>
          </w:hyperlink>
        </w:p>
        <w:p w:rsidR="001E726A" w:rsidRDefault="001E726A">
          <w:pPr>
            <w:pStyle w:val="TM3"/>
            <w:tabs>
              <w:tab w:val="right" w:leader="dot" w:pos="9296"/>
            </w:tabs>
            <w:rPr>
              <w:noProof/>
            </w:rPr>
          </w:pPr>
          <w:hyperlink w:anchor="_Toc241664153" w:history="1">
            <w:r w:rsidRPr="0069294E">
              <w:rPr>
                <w:rStyle w:val="Lienhypertexte"/>
                <w:noProof/>
              </w:rPr>
              <w:t>2.2 Objectifs</w:t>
            </w:r>
            <w:r>
              <w:rPr>
                <w:noProof/>
              </w:rPr>
              <w:tab/>
            </w:r>
            <w:r>
              <w:rPr>
                <w:noProof/>
              </w:rPr>
              <w:fldChar w:fldCharType="begin"/>
            </w:r>
            <w:r>
              <w:rPr>
                <w:noProof/>
              </w:rPr>
              <w:instrText xml:space="preserve"> PAGEREF _Toc241664153 \h </w:instrText>
            </w:r>
            <w:r>
              <w:rPr>
                <w:noProof/>
              </w:rPr>
            </w:r>
            <w:r>
              <w:rPr>
                <w:noProof/>
              </w:rPr>
              <w:fldChar w:fldCharType="separate"/>
            </w:r>
            <w:r>
              <w:rPr>
                <w:noProof/>
              </w:rPr>
              <w:t>2</w:t>
            </w:r>
            <w:r>
              <w:rPr>
                <w:noProof/>
              </w:rPr>
              <w:fldChar w:fldCharType="end"/>
            </w:r>
          </w:hyperlink>
        </w:p>
        <w:p w:rsidR="001E726A" w:rsidRDefault="001E726A">
          <w:pPr>
            <w:pStyle w:val="TM1"/>
            <w:tabs>
              <w:tab w:val="right" w:leader="dot" w:pos="9296"/>
            </w:tabs>
            <w:rPr>
              <w:noProof/>
            </w:rPr>
          </w:pPr>
          <w:hyperlink w:anchor="_Toc241664154" w:history="1">
            <w:r w:rsidRPr="0069294E">
              <w:rPr>
                <w:rStyle w:val="Lienhypertexte"/>
                <w:noProof/>
              </w:rPr>
              <w:t>Étude préalable</w:t>
            </w:r>
            <w:r>
              <w:rPr>
                <w:noProof/>
              </w:rPr>
              <w:tab/>
            </w:r>
            <w:r>
              <w:rPr>
                <w:noProof/>
              </w:rPr>
              <w:fldChar w:fldCharType="begin"/>
            </w:r>
            <w:r>
              <w:rPr>
                <w:noProof/>
              </w:rPr>
              <w:instrText xml:space="preserve"> PAGEREF _Toc241664154 \h </w:instrText>
            </w:r>
            <w:r>
              <w:rPr>
                <w:noProof/>
              </w:rPr>
            </w:r>
            <w:r>
              <w:rPr>
                <w:noProof/>
              </w:rPr>
              <w:fldChar w:fldCharType="separate"/>
            </w:r>
            <w:r>
              <w:rPr>
                <w:noProof/>
              </w:rPr>
              <w:t>3</w:t>
            </w:r>
            <w:r>
              <w:rPr>
                <w:noProof/>
              </w:rPr>
              <w:fldChar w:fldCharType="end"/>
            </w:r>
          </w:hyperlink>
        </w:p>
        <w:p w:rsidR="001E726A" w:rsidRDefault="001E726A">
          <w:pPr>
            <w:pStyle w:val="TM2"/>
            <w:tabs>
              <w:tab w:val="right" w:leader="dot" w:pos="9296"/>
            </w:tabs>
            <w:rPr>
              <w:noProof/>
            </w:rPr>
          </w:pPr>
          <w:hyperlink w:anchor="_Toc241664155" w:history="1">
            <w:r w:rsidRPr="0069294E">
              <w:rPr>
                <w:rStyle w:val="Lienhypertexte"/>
                <w:noProof/>
              </w:rPr>
              <w:t>1. Présentation de l'organisme d'accueil</w:t>
            </w:r>
            <w:r>
              <w:rPr>
                <w:noProof/>
              </w:rPr>
              <w:tab/>
            </w:r>
            <w:r>
              <w:rPr>
                <w:noProof/>
              </w:rPr>
              <w:fldChar w:fldCharType="begin"/>
            </w:r>
            <w:r>
              <w:rPr>
                <w:noProof/>
              </w:rPr>
              <w:instrText xml:space="preserve"> PAGEREF _Toc241664155 \h </w:instrText>
            </w:r>
            <w:r>
              <w:rPr>
                <w:noProof/>
              </w:rPr>
            </w:r>
            <w:r>
              <w:rPr>
                <w:noProof/>
              </w:rPr>
              <w:fldChar w:fldCharType="separate"/>
            </w:r>
            <w:r>
              <w:rPr>
                <w:noProof/>
              </w:rPr>
              <w:t>3</w:t>
            </w:r>
            <w:r>
              <w:rPr>
                <w:noProof/>
              </w:rPr>
              <w:fldChar w:fldCharType="end"/>
            </w:r>
          </w:hyperlink>
        </w:p>
        <w:p w:rsidR="001E726A" w:rsidRDefault="001E726A">
          <w:pPr>
            <w:pStyle w:val="TM3"/>
            <w:tabs>
              <w:tab w:val="right" w:leader="dot" w:pos="9296"/>
            </w:tabs>
            <w:rPr>
              <w:noProof/>
            </w:rPr>
          </w:pPr>
          <w:hyperlink w:anchor="_Toc241664156" w:history="1">
            <w:r w:rsidRPr="0069294E">
              <w:rPr>
                <w:rStyle w:val="Lienhypertexte"/>
                <w:noProof/>
              </w:rPr>
              <w:t>1.1 Présentation de l'INSFP</w:t>
            </w:r>
            <w:r>
              <w:rPr>
                <w:noProof/>
              </w:rPr>
              <w:tab/>
            </w:r>
            <w:r>
              <w:rPr>
                <w:noProof/>
              </w:rPr>
              <w:fldChar w:fldCharType="begin"/>
            </w:r>
            <w:r>
              <w:rPr>
                <w:noProof/>
              </w:rPr>
              <w:instrText xml:space="preserve"> PAGEREF _Toc241664156 \h </w:instrText>
            </w:r>
            <w:r>
              <w:rPr>
                <w:noProof/>
              </w:rPr>
            </w:r>
            <w:r>
              <w:rPr>
                <w:noProof/>
              </w:rPr>
              <w:fldChar w:fldCharType="separate"/>
            </w:r>
            <w:r>
              <w:rPr>
                <w:noProof/>
              </w:rPr>
              <w:t>3</w:t>
            </w:r>
            <w:r>
              <w:rPr>
                <w:noProof/>
              </w:rPr>
              <w:fldChar w:fldCharType="end"/>
            </w:r>
          </w:hyperlink>
        </w:p>
        <w:p w:rsidR="001E726A" w:rsidRDefault="001E726A">
          <w:pPr>
            <w:pStyle w:val="TM3"/>
            <w:tabs>
              <w:tab w:val="right" w:leader="dot" w:pos="9296"/>
            </w:tabs>
            <w:rPr>
              <w:noProof/>
            </w:rPr>
          </w:pPr>
          <w:hyperlink w:anchor="_Toc241664157" w:history="1">
            <w:r w:rsidRPr="0069294E">
              <w:rPr>
                <w:rStyle w:val="Lienhypertexte"/>
                <w:noProof/>
              </w:rPr>
              <w:t>1.2 Missions de l'INSFP</w:t>
            </w:r>
            <w:r>
              <w:rPr>
                <w:noProof/>
              </w:rPr>
              <w:tab/>
            </w:r>
            <w:r>
              <w:rPr>
                <w:noProof/>
              </w:rPr>
              <w:fldChar w:fldCharType="begin"/>
            </w:r>
            <w:r>
              <w:rPr>
                <w:noProof/>
              </w:rPr>
              <w:instrText xml:space="preserve"> PAGEREF _Toc241664157 \h </w:instrText>
            </w:r>
            <w:r>
              <w:rPr>
                <w:noProof/>
              </w:rPr>
            </w:r>
            <w:r>
              <w:rPr>
                <w:noProof/>
              </w:rPr>
              <w:fldChar w:fldCharType="separate"/>
            </w:r>
            <w:r>
              <w:rPr>
                <w:noProof/>
              </w:rPr>
              <w:t>3</w:t>
            </w:r>
            <w:r>
              <w:rPr>
                <w:noProof/>
              </w:rPr>
              <w:fldChar w:fldCharType="end"/>
            </w:r>
          </w:hyperlink>
        </w:p>
        <w:p w:rsidR="001E726A" w:rsidRDefault="001E726A">
          <w:pPr>
            <w:pStyle w:val="TM3"/>
            <w:tabs>
              <w:tab w:val="right" w:leader="dot" w:pos="9296"/>
            </w:tabs>
            <w:rPr>
              <w:noProof/>
            </w:rPr>
          </w:pPr>
          <w:hyperlink w:anchor="_Toc241664158" w:history="1">
            <w:r w:rsidRPr="0069294E">
              <w:rPr>
                <w:rStyle w:val="Lienhypertexte"/>
                <w:noProof/>
              </w:rPr>
              <w:t>1.3 Organigramme de l'INSFP</w:t>
            </w:r>
            <w:r>
              <w:rPr>
                <w:noProof/>
              </w:rPr>
              <w:tab/>
            </w:r>
            <w:r>
              <w:rPr>
                <w:noProof/>
              </w:rPr>
              <w:fldChar w:fldCharType="begin"/>
            </w:r>
            <w:r>
              <w:rPr>
                <w:noProof/>
              </w:rPr>
              <w:instrText xml:space="preserve"> PAGEREF _Toc241664158 \h </w:instrText>
            </w:r>
            <w:r>
              <w:rPr>
                <w:noProof/>
              </w:rPr>
            </w:r>
            <w:r>
              <w:rPr>
                <w:noProof/>
              </w:rPr>
              <w:fldChar w:fldCharType="separate"/>
            </w:r>
            <w:r>
              <w:rPr>
                <w:noProof/>
              </w:rPr>
              <w:t>3</w:t>
            </w:r>
            <w:r>
              <w:rPr>
                <w:noProof/>
              </w:rPr>
              <w:fldChar w:fldCharType="end"/>
            </w:r>
          </w:hyperlink>
        </w:p>
        <w:p w:rsidR="001E726A" w:rsidRDefault="001E726A">
          <w:pPr>
            <w:pStyle w:val="TM3"/>
            <w:tabs>
              <w:tab w:val="right" w:leader="dot" w:pos="9296"/>
            </w:tabs>
            <w:rPr>
              <w:noProof/>
            </w:rPr>
          </w:pPr>
          <w:hyperlink w:anchor="_Toc241664159" w:history="1">
            <w:r w:rsidRPr="0069294E">
              <w:rPr>
                <w:rStyle w:val="Lienhypertexte"/>
                <w:noProof/>
              </w:rPr>
              <w:t>1.4 Moyens informatiques et humains</w:t>
            </w:r>
            <w:r>
              <w:rPr>
                <w:noProof/>
              </w:rPr>
              <w:tab/>
            </w:r>
            <w:r>
              <w:rPr>
                <w:noProof/>
              </w:rPr>
              <w:fldChar w:fldCharType="begin"/>
            </w:r>
            <w:r>
              <w:rPr>
                <w:noProof/>
              </w:rPr>
              <w:instrText xml:space="preserve"> PAGEREF _Toc241664159 \h </w:instrText>
            </w:r>
            <w:r>
              <w:rPr>
                <w:noProof/>
              </w:rPr>
            </w:r>
            <w:r>
              <w:rPr>
                <w:noProof/>
              </w:rPr>
              <w:fldChar w:fldCharType="separate"/>
            </w:r>
            <w:r>
              <w:rPr>
                <w:noProof/>
              </w:rPr>
              <w:t>4</w:t>
            </w:r>
            <w:r>
              <w:rPr>
                <w:noProof/>
              </w:rPr>
              <w:fldChar w:fldCharType="end"/>
            </w:r>
          </w:hyperlink>
        </w:p>
        <w:p w:rsidR="001E726A" w:rsidRDefault="001E726A">
          <w:pPr>
            <w:pStyle w:val="TM1"/>
            <w:tabs>
              <w:tab w:val="right" w:leader="dot" w:pos="9296"/>
            </w:tabs>
            <w:rPr>
              <w:noProof/>
            </w:rPr>
          </w:pPr>
          <w:hyperlink w:anchor="_Toc241664160" w:history="1">
            <w:r w:rsidRPr="0069294E">
              <w:rPr>
                <w:rStyle w:val="Lienhypertexte"/>
                <w:noProof/>
              </w:rPr>
              <w:t>Étude du système existant et analyse des besoins</w:t>
            </w:r>
            <w:r>
              <w:rPr>
                <w:noProof/>
              </w:rPr>
              <w:tab/>
            </w:r>
            <w:r>
              <w:rPr>
                <w:noProof/>
              </w:rPr>
              <w:fldChar w:fldCharType="begin"/>
            </w:r>
            <w:r>
              <w:rPr>
                <w:noProof/>
              </w:rPr>
              <w:instrText xml:space="preserve"> PAGEREF _Toc241664160 \h </w:instrText>
            </w:r>
            <w:r>
              <w:rPr>
                <w:noProof/>
              </w:rPr>
            </w:r>
            <w:r>
              <w:rPr>
                <w:noProof/>
              </w:rPr>
              <w:fldChar w:fldCharType="separate"/>
            </w:r>
            <w:r>
              <w:rPr>
                <w:noProof/>
              </w:rPr>
              <w:t>5</w:t>
            </w:r>
            <w:r>
              <w:rPr>
                <w:noProof/>
              </w:rPr>
              <w:fldChar w:fldCharType="end"/>
            </w:r>
          </w:hyperlink>
        </w:p>
        <w:p w:rsidR="001E726A" w:rsidRDefault="001E726A">
          <w:pPr>
            <w:pStyle w:val="TM2"/>
            <w:tabs>
              <w:tab w:val="right" w:leader="dot" w:pos="9296"/>
            </w:tabs>
            <w:rPr>
              <w:noProof/>
            </w:rPr>
          </w:pPr>
          <w:hyperlink w:anchor="_Toc241664161" w:history="1">
            <w:r w:rsidRPr="0069294E">
              <w:rPr>
                <w:rStyle w:val="Lienhypertexte"/>
                <w:noProof/>
              </w:rPr>
              <w:t>1. Concepts liés à la gestion d'un institut de formation</w:t>
            </w:r>
            <w:r>
              <w:rPr>
                <w:noProof/>
              </w:rPr>
              <w:tab/>
            </w:r>
            <w:r>
              <w:rPr>
                <w:noProof/>
              </w:rPr>
              <w:fldChar w:fldCharType="begin"/>
            </w:r>
            <w:r>
              <w:rPr>
                <w:noProof/>
              </w:rPr>
              <w:instrText xml:space="preserve"> PAGEREF _Toc241664161 \h </w:instrText>
            </w:r>
            <w:r>
              <w:rPr>
                <w:noProof/>
              </w:rPr>
            </w:r>
            <w:r>
              <w:rPr>
                <w:noProof/>
              </w:rPr>
              <w:fldChar w:fldCharType="separate"/>
            </w:r>
            <w:r>
              <w:rPr>
                <w:noProof/>
              </w:rPr>
              <w:t>5</w:t>
            </w:r>
            <w:r>
              <w:rPr>
                <w:noProof/>
              </w:rPr>
              <w:fldChar w:fldCharType="end"/>
            </w:r>
          </w:hyperlink>
        </w:p>
        <w:p w:rsidR="001E726A" w:rsidRDefault="001E726A">
          <w:pPr>
            <w:pStyle w:val="TM2"/>
            <w:tabs>
              <w:tab w:val="right" w:leader="dot" w:pos="9296"/>
            </w:tabs>
            <w:rPr>
              <w:noProof/>
            </w:rPr>
          </w:pPr>
          <w:hyperlink w:anchor="_Toc241664162" w:history="1">
            <w:r w:rsidRPr="0069294E">
              <w:rPr>
                <w:rStyle w:val="Lienhypertexte"/>
                <w:noProof/>
              </w:rPr>
              <w:t>2. Étude et critique du système existant</w:t>
            </w:r>
            <w:r>
              <w:rPr>
                <w:noProof/>
              </w:rPr>
              <w:tab/>
            </w:r>
            <w:r>
              <w:rPr>
                <w:noProof/>
              </w:rPr>
              <w:fldChar w:fldCharType="begin"/>
            </w:r>
            <w:r>
              <w:rPr>
                <w:noProof/>
              </w:rPr>
              <w:instrText xml:space="preserve"> PAGEREF _Toc241664162 \h </w:instrText>
            </w:r>
            <w:r>
              <w:rPr>
                <w:noProof/>
              </w:rPr>
            </w:r>
            <w:r>
              <w:rPr>
                <w:noProof/>
              </w:rPr>
              <w:fldChar w:fldCharType="separate"/>
            </w:r>
            <w:r>
              <w:rPr>
                <w:noProof/>
              </w:rPr>
              <w:t>5</w:t>
            </w:r>
            <w:r>
              <w:rPr>
                <w:noProof/>
              </w:rPr>
              <w:fldChar w:fldCharType="end"/>
            </w:r>
          </w:hyperlink>
        </w:p>
        <w:p w:rsidR="001E726A" w:rsidRDefault="001E726A">
          <w:pPr>
            <w:pStyle w:val="TM2"/>
            <w:tabs>
              <w:tab w:val="right" w:leader="dot" w:pos="9296"/>
            </w:tabs>
            <w:rPr>
              <w:noProof/>
            </w:rPr>
          </w:pPr>
          <w:hyperlink w:anchor="_Toc241664163" w:history="1">
            <w:r w:rsidRPr="0069294E">
              <w:rPr>
                <w:rStyle w:val="Lienhypertexte"/>
                <w:noProof/>
              </w:rPr>
              <w:t>3. Préparation du cahier des charges</w:t>
            </w:r>
            <w:r>
              <w:rPr>
                <w:noProof/>
              </w:rPr>
              <w:tab/>
            </w:r>
            <w:r>
              <w:rPr>
                <w:noProof/>
              </w:rPr>
              <w:fldChar w:fldCharType="begin"/>
            </w:r>
            <w:r>
              <w:rPr>
                <w:noProof/>
              </w:rPr>
              <w:instrText xml:space="preserve"> PAGEREF _Toc241664163 \h </w:instrText>
            </w:r>
            <w:r>
              <w:rPr>
                <w:noProof/>
              </w:rPr>
            </w:r>
            <w:r>
              <w:rPr>
                <w:noProof/>
              </w:rPr>
              <w:fldChar w:fldCharType="separate"/>
            </w:r>
            <w:r>
              <w:rPr>
                <w:noProof/>
              </w:rPr>
              <w:t>6</w:t>
            </w:r>
            <w:r>
              <w:rPr>
                <w:noProof/>
              </w:rPr>
              <w:fldChar w:fldCharType="end"/>
            </w:r>
          </w:hyperlink>
        </w:p>
        <w:p w:rsidR="001E726A" w:rsidRDefault="001E726A">
          <w:pPr>
            <w:pStyle w:val="TM3"/>
            <w:tabs>
              <w:tab w:val="right" w:leader="dot" w:pos="9296"/>
            </w:tabs>
            <w:rPr>
              <w:noProof/>
            </w:rPr>
          </w:pPr>
          <w:hyperlink w:anchor="_Toc241664164" w:history="1">
            <w:r w:rsidRPr="0069294E">
              <w:rPr>
                <w:rStyle w:val="Lienhypertexte"/>
                <w:noProof/>
              </w:rPr>
              <w:t>3.1 Besoins fonctionnels</w:t>
            </w:r>
            <w:r>
              <w:rPr>
                <w:noProof/>
              </w:rPr>
              <w:tab/>
            </w:r>
            <w:r>
              <w:rPr>
                <w:noProof/>
              </w:rPr>
              <w:fldChar w:fldCharType="begin"/>
            </w:r>
            <w:r>
              <w:rPr>
                <w:noProof/>
              </w:rPr>
              <w:instrText xml:space="preserve"> PAGEREF _Toc241664164 \h </w:instrText>
            </w:r>
            <w:r>
              <w:rPr>
                <w:noProof/>
              </w:rPr>
            </w:r>
            <w:r>
              <w:rPr>
                <w:noProof/>
              </w:rPr>
              <w:fldChar w:fldCharType="separate"/>
            </w:r>
            <w:r>
              <w:rPr>
                <w:noProof/>
              </w:rPr>
              <w:t>6</w:t>
            </w:r>
            <w:r>
              <w:rPr>
                <w:noProof/>
              </w:rPr>
              <w:fldChar w:fldCharType="end"/>
            </w:r>
          </w:hyperlink>
        </w:p>
        <w:p w:rsidR="001E726A" w:rsidRDefault="001E726A">
          <w:pPr>
            <w:pStyle w:val="TM3"/>
            <w:tabs>
              <w:tab w:val="right" w:leader="dot" w:pos="9296"/>
            </w:tabs>
            <w:rPr>
              <w:noProof/>
            </w:rPr>
          </w:pPr>
          <w:hyperlink w:anchor="_Toc241664165" w:history="1">
            <w:r w:rsidRPr="0069294E">
              <w:rPr>
                <w:rStyle w:val="Lienhypertexte"/>
                <w:noProof/>
              </w:rPr>
              <w:t>3.2 Besoins non fonctionnels</w:t>
            </w:r>
            <w:r>
              <w:rPr>
                <w:noProof/>
              </w:rPr>
              <w:tab/>
            </w:r>
            <w:r>
              <w:rPr>
                <w:noProof/>
              </w:rPr>
              <w:fldChar w:fldCharType="begin"/>
            </w:r>
            <w:r>
              <w:rPr>
                <w:noProof/>
              </w:rPr>
              <w:instrText xml:space="preserve"> PAGEREF _Toc241664165 \h </w:instrText>
            </w:r>
            <w:r>
              <w:rPr>
                <w:noProof/>
              </w:rPr>
            </w:r>
            <w:r>
              <w:rPr>
                <w:noProof/>
              </w:rPr>
              <w:fldChar w:fldCharType="separate"/>
            </w:r>
            <w:r>
              <w:rPr>
                <w:noProof/>
              </w:rPr>
              <w:t>7</w:t>
            </w:r>
            <w:r>
              <w:rPr>
                <w:noProof/>
              </w:rPr>
              <w:fldChar w:fldCharType="end"/>
            </w:r>
          </w:hyperlink>
        </w:p>
        <w:p w:rsidR="001E726A" w:rsidRDefault="001E726A">
          <w:pPr>
            <w:pStyle w:val="TM2"/>
            <w:tabs>
              <w:tab w:val="right" w:leader="dot" w:pos="9296"/>
            </w:tabs>
            <w:rPr>
              <w:noProof/>
            </w:rPr>
          </w:pPr>
          <w:hyperlink w:anchor="_Toc241664166" w:history="1">
            <w:r w:rsidRPr="0069294E">
              <w:rPr>
                <w:rStyle w:val="Lienhypertexte"/>
                <w:noProof/>
              </w:rPr>
              <w:t>4. Méthodologie de développement « SCRUM »</w:t>
            </w:r>
            <w:r>
              <w:rPr>
                <w:noProof/>
              </w:rPr>
              <w:tab/>
            </w:r>
            <w:r>
              <w:rPr>
                <w:noProof/>
              </w:rPr>
              <w:fldChar w:fldCharType="begin"/>
            </w:r>
            <w:r>
              <w:rPr>
                <w:noProof/>
              </w:rPr>
              <w:instrText xml:space="preserve"> PAGEREF _Toc241664166 \h </w:instrText>
            </w:r>
            <w:r>
              <w:rPr>
                <w:noProof/>
              </w:rPr>
            </w:r>
            <w:r>
              <w:rPr>
                <w:noProof/>
              </w:rPr>
              <w:fldChar w:fldCharType="separate"/>
            </w:r>
            <w:r>
              <w:rPr>
                <w:noProof/>
              </w:rPr>
              <w:t>8</w:t>
            </w:r>
            <w:r>
              <w:rPr>
                <w:noProof/>
              </w:rPr>
              <w:fldChar w:fldCharType="end"/>
            </w:r>
          </w:hyperlink>
        </w:p>
        <w:p w:rsidR="001E726A" w:rsidRDefault="001E726A">
          <w:pPr>
            <w:pStyle w:val="TM3"/>
            <w:tabs>
              <w:tab w:val="right" w:leader="dot" w:pos="9296"/>
            </w:tabs>
            <w:rPr>
              <w:noProof/>
            </w:rPr>
          </w:pPr>
          <w:hyperlink w:anchor="_Toc241664167" w:history="1">
            <w:r w:rsidRPr="0069294E">
              <w:rPr>
                <w:rStyle w:val="Lienhypertexte"/>
                <w:noProof/>
              </w:rPr>
              <w:t>4.1 Définition</w:t>
            </w:r>
            <w:r>
              <w:rPr>
                <w:noProof/>
              </w:rPr>
              <w:tab/>
            </w:r>
            <w:r>
              <w:rPr>
                <w:noProof/>
              </w:rPr>
              <w:fldChar w:fldCharType="begin"/>
            </w:r>
            <w:r>
              <w:rPr>
                <w:noProof/>
              </w:rPr>
              <w:instrText xml:space="preserve"> PAGEREF _Toc241664167 \h </w:instrText>
            </w:r>
            <w:r>
              <w:rPr>
                <w:noProof/>
              </w:rPr>
            </w:r>
            <w:r>
              <w:rPr>
                <w:noProof/>
              </w:rPr>
              <w:fldChar w:fldCharType="separate"/>
            </w:r>
            <w:r>
              <w:rPr>
                <w:noProof/>
              </w:rPr>
              <w:t>8</w:t>
            </w:r>
            <w:r>
              <w:rPr>
                <w:noProof/>
              </w:rPr>
              <w:fldChar w:fldCharType="end"/>
            </w:r>
          </w:hyperlink>
        </w:p>
        <w:p w:rsidR="001E726A" w:rsidRDefault="001E726A">
          <w:pPr>
            <w:pStyle w:val="TM3"/>
            <w:tabs>
              <w:tab w:val="right" w:leader="dot" w:pos="9296"/>
            </w:tabs>
            <w:rPr>
              <w:noProof/>
            </w:rPr>
          </w:pPr>
          <w:hyperlink w:anchor="_Toc241664168" w:history="1">
            <w:r w:rsidRPr="0069294E">
              <w:rPr>
                <w:rStyle w:val="Lienhypertexte"/>
                <w:noProof/>
              </w:rPr>
              <w:t>4.2 La méthode SCRUM</w:t>
            </w:r>
            <w:r>
              <w:rPr>
                <w:noProof/>
              </w:rPr>
              <w:tab/>
            </w:r>
            <w:r>
              <w:rPr>
                <w:noProof/>
              </w:rPr>
              <w:fldChar w:fldCharType="begin"/>
            </w:r>
            <w:r>
              <w:rPr>
                <w:noProof/>
              </w:rPr>
              <w:instrText xml:space="preserve"> PAGEREF _Toc241664168 \h </w:instrText>
            </w:r>
            <w:r>
              <w:rPr>
                <w:noProof/>
              </w:rPr>
            </w:r>
            <w:r>
              <w:rPr>
                <w:noProof/>
              </w:rPr>
              <w:fldChar w:fldCharType="separate"/>
            </w:r>
            <w:r>
              <w:rPr>
                <w:noProof/>
              </w:rPr>
              <w:t>8</w:t>
            </w:r>
            <w:r>
              <w:rPr>
                <w:noProof/>
              </w:rPr>
              <w:fldChar w:fldCharType="end"/>
            </w:r>
          </w:hyperlink>
        </w:p>
        <w:p w:rsidR="001E726A" w:rsidRDefault="001E726A">
          <w:pPr>
            <w:pStyle w:val="TM3"/>
            <w:tabs>
              <w:tab w:val="right" w:leader="dot" w:pos="9296"/>
            </w:tabs>
            <w:rPr>
              <w:noProof/>
            </w:rPr>
          </w:pPr>
          <w:hyperlink w:anchor="_Toc241664169" w:history="1">
            <w:r w:rsidRPr="0069294E">
              <w:rPr>
                <w:rStyle w:val="Lienhypertexte"/>
                <w:noProof/>
              </w:rPr>
              <w:t>4.3 Concepts de base de SCRUM</w:t>
            </w:r>
            <w:r>
              <w:rPr>
                <w:noProof/>
              </w:rPr>
              <w:tab/>
            </w:r>
            <w:r>
              <w:rPr>
                <w:noProof/>
              </w:rPr>
              <w:fldChar w:fldCharType="begin"/>
            </w:r>
            <w:r>
              <w:rPr>
                <w:noProof/>
              </w:rPr>
              <w:instrText xml:space="preserve"> PAGEREF _Toc241664169 \h </w:instrText>
            </w:r>
            <w:r>
              <w:rPr>
                <w:noProof/>
              </w:rPr>
            </w:r>
            <w:r>
              <w:rPr>
                <w:noProof/>
              </w:rPr>
              <w:fldChar w:fldCharType="separate"/>
            </w:r>
            <w:r>
              <w:rPr>
                <w:noProof/>
              </w:rPr>
              <w:t>8</w:t>
            </w:r>
            <w:r>
              <w:rPr>
                <w:noProof/>
              </w:rPr>
              <w:fldChar w:fldCharType="end"/>
            </w:r>
          </w:hyperlink>
        </w:p>
        <w:p w:rsidR="001E726A" w:rsidRDefault="001E726A">
          <w:pPr>
            <w:pStyle w:val="TM3"/>
            <w:tabs>
              <w:tab w:val="right" w:leader="dot" w:pos="9296"/>
            </w:tabs>
            <w:rPr>
              <w:noProof/>
            </w:rPr>
          </w:pPr>
          <w:hyperlink w:anchor="_Toc241664170" w:history="1">
            <w:r w:rsidRPr="0069294E">
              <w:rPr>
                <w:rStyle w:val="Lienhypertexte"/>
                <w:noProof/>
              </w:rPr>
              <w:t>4.4 Cycle de vie SCRUM</w:t>
            </w:r>
            <w:r>
              <w:rPr>
                <w:noProof/>
              </w:rPr>
              <w:tab/>
            </w:r>
            <w:r>
              <w:rPr>
                <w:noProof/>
              </w:rPr>
              <w:fldChar w:fldCharType="begin"/>
            </w:r>
            <w:r>
              <w:rPr>
                <w:noProof/>
              </w:rPr>
              <w:instrText xml:space="preserve"> PAGEREF _Toc241664170 \h </w:instrText>
            </w:r>
            <w:r>
              <w:rPr>
                <w:noProof/>
              </w:rPr>
            </w:r>
            <w:r>
              <w:rPr>
                <w:noProof/>
              </w:rPr>
              <w:fldChar w:fldCharType="separate"/>
            </w:r>
            <w:r>
              <w:rPr>
                <w:noProof/>
              </w:rPr>
              <w:t>9</w:t>
            </w:r>
            <w:r>
              <w:rPr>
                <w:noProof/>
              </w:rPr>
              <w:fldChar w:fldCharType="end"/>
            </w:r>
          </w:hyperlink>
        </w:p>
        <w:p w:rsidR="001E726A" w:rsidRDefault="001E726A">
          <w:pPr>
            <w:pStyle w:val="TM2"/>
            <w:tabs>
              <w:tab w:val="right" w:leader="dot" w:pos="9296"/>
            </w:tabs>
            <w:rPr>
              <w:noProof/>
            </w:rPr>
          </w:pPr>
          <w:hyperlink w:anchor="_Toc241664171" w:history="1">
            <w:r w:rsidRPr="0069294E">
              <w:rPr>
                <w:rStyle w:val="Lienhypertexte"/>
                <w:noProof/>
              </w:rPr>
              <w:t>5. Planification des sprints et Backlog</w:t>
            </w:r>
            <w:r>
              <w:rPr>
                <w:noProof/>
              </w:rPr>
              <w:tab/>
            </w:r>
            <w:r>
              <w:rPr>
                <w:noProof/>
              </w:rPr>
              <w:fldChar w:fldCharType="begin"/>
            </w:r>
            <w:r>
              <w:rPr>
                <w:noProof/>
              </w:rPr>
              <w:instrText xml:space="preserve"> PAGEREF _Toc241664171 \h </w:instrText>
            </w:r>
            <w:r>
              <w:rPr>
                <w:noProof/>
              </w:rPr>
            </w:r>
            <w:r>
              <w:rPr>
                <w:noProof/>
              </w:rPr>
              <w:fldChar w:fldCharType="separate"/>
            </w:r>
            <w:r>
              <w:rPr>
                <w:noProof/>
              </w:rPr>
              <w:t>9</w:t>
            </w:r>
            <w:r>
              <w:rPr>
                <w:noProof/>
              </w:rPr>
              <w:fldChar w:fldCharType="end"/>
            </w:r>
          </w:hyperlink>
        </w:p>
        <w:p w:rsidR="001E726A" w:rsidRDefault="001E726A">
          <w:pPr>
            <w:pStyle w:val="TM2"/>
            <w:tabs>
              <w:tab w:val="right" w:leader="dot" w:pos="9296"/>
            </w:tabs>
            <w:rPr>
              <w:noProof/>
            </w:rPr>
          </w:pPr>
          <w:hyperlink w:anchor="_Toc241664172" w:history="1">
            <w:r w:rsidRPr="0069294E">
              <w:rPr>
                <w:rStyle w:val="Lienhypertexte"/>
                <w:noProof/>
              </w:rPr>
              <w:t>6. Identification des acteurs</w:t>
            </w:r>
            <w:r>
              <w:rPr>
                <w:noProof/>
              </w:rPr>
              <w:tab/>
            </w:r>
            <w:r>
              <w:rPr>
                <w:noProof/>
              </w:rPr>
              <w:fldChar w:fldCharType="begin"/>
            </w:r>
            <w:r>
              <w:rPr>
                <w:noProof/>
              </w:rPr>
              <w:instrText xml:space="preserve"> PAGEREF _Toc241664172 \h </w:instrText>
            </w:r>
            <w:r>
              <w:rPr>
                <w:noProof/>
              </w:rPr>
            </w:r>
            <w:r>
              <w:rPr>
                <w:noProof/>
              </w:rPr>
              <w:fldChar w:fldCharType="separate"/>
            </w:r>
            <w:r>
              <w:rPr>
                <w:noProof/>
              </w:rPr>
              <w:t>11</w:t>
            </w:r>
            <w:r>
              <w:rPr>
                <w:noProof/>
              </w:rPr>
              <w:fldChar w:fldCharType="end"/>
            </w:r>
          </w:hyperlink>
        </w:p>
        <w:p w:rsidR="001E726A" w:rsidRDefault="001E726A">
          <w:pPr>
            <w:pStyle w:val="TM1"/>
            <w:tabs>
              <w:tab w:val="right" w:leader="dot" w:pos="9296"/>
            </w:tabs>
            <w:rPr>
              <w:noProof/>
            </w:rPr>
          </w:pPr>
          <w:hyperlink w:anchor="_Toc241664173" w:history="1">
            <w:r w:rsidRPr="0069294E">
              <w:rPr>
                <w:rStyle w:val="Lienhypertexte"/>
                <w:noProof/>
              </w:rPr>
              <w:t>Conception et Modélisation</w:t>
            </w:r>
            <w:r>
              <w:rPr>
                <w:noProof/>
              </w:rPr>
              <w:tab/>
            </w:r>
            <w:r>
              <w:rPr>
                <w:noProof/>
              </w:rPr>
              <w:fldChar w:fldCharType="begin"/>
            </w:r>
            <w:r>
              <w:rPr>
                <w:noProof/>
              </w:rPr>
              <w:instrText xml:space="preserve"> PAGEREF _Toc241664173 \h </w:instrText>
            </w:r>
            <w:r>
              <w:rPr>
                <w:noProof/>
              </w:rPr>
            </w:r>
            <w:r>
              <w:rPr>
                <w:noProof/>
              </w:rPr>
              <w:fldChar w:fldCharType="separate"/>
            </w:r>
            <w:r>
              <w:rPr>
                <w:noProof/>
              </w:rPr>
              <w:t>13</w:t>
            </w:r>
            <w:r>
              <w:rPr>
                <w:noProof/>
              </w:rPr>
              <w:fldChar w:fldCharType="end"/>
            </w:r>
          </w:hyperlink>
        </w:p>
        <w:p w:rsidR="001E726A" w:rsidRDefault="001E726A">
          <w:pPr>
            <w:pStyle w:val="TM2"/>
            <w:tabs>
              <w:tab w:val="right" w:leader="dot" w:pos="9296"/>
            </w:tabs>
            <w:rPr>
              <w:noProof/>
            </w:rPr>
          </w:pPr>
          <w:hyperlink w:anchor="_Toc241664174" w:history="1">
            <w:r w:rsidRPr="0069294E">
              <w:rPr>
                <w:rStyle w:val="Lienhypertexte"/>
                <w:noProof/>
              </w:rPr>
              <w:t>1. Introduction</w:t>
            </w:r>
            <w:r>
              <w:rPr>
                <w:noProof/>
              </w:rPr>
              <w:tab/>
            </w:r>
            <w:r>
              <w:rPr>
                <w:noProof/>
              </w:rPr>
              <w:fldChar w:fldCharType="begin"/>
            </w:r>
            <w:r>
              <w:rPr>
                <w:noProof/>
              </w:rPr>
              <w:instrText xml:space="preserve"> PAGEREF _Toc241664174 \h </w:instrText>
            </w:r>
            <w:r>
              <w:rPr>
                <w:noProof/>
              </w:rPr>
            </w:r>
            <w:r>
              <w:rPr>
                <w:noProof/>
              </w:rPr>
              <w:fldChar w:fldCharType="separate"/>
            </w:r>
            <w:r>
              <w:rPr>
                <w:noProof/>
              </w:rPr>
              <w:t>13</w:t>
            </w:r>
            <w:r>
              <w:rPr>
                <w:noProof/>
              </w:rPr>
              <w:fldChar w:fldCharType="end"/>
            </w:r>
          </w:hyperlink>
        </w:p>
        <w:p w:rsidR="001E726A" w:rsidRDefault="001E726A">
          <w:pPr>
            <w:pStyle w:val="TM2"/>
            <w:tabs>
              <w:tab w:val="right" w:leader="dot" w:pos="9296"/>
            </w:tabs>
            <w:rPr>
              <w:noProof/>
            </w:rPr>
          </w:pPr>
          <w:hyperlink w:anchor="_Toc241664175" w:history="1">
            <w:r w:rsidRPr="0069294E">
              <w:rPr>
                <w:rStyle w:val="Lienhypertexte"/>
                <w:noProof/>
              </w:rPr>
              <w:t>2. Le langage de modélisation UML</w:t>
            </w:r>
            <w:r>
              <w:rPr>
                <w:noProof/>
              </w:rPr>
              <w:tab/>
            </w:r>
            <w:r>
              <w:rPr>
                <w:noProof/>
              </w:rPr>
              <w:fldChar w:fldCharType="begin"/>
            </w:r>
            <w:r>
              <w:rPr>
                <w:noProof/>
              </w:rPr>
              <w:instrText xml:space="preserve"> PAGEREF _Toc241664175 \h </w:instrText>
            </w:r>
            <w:r>
              <w:rPr>
                <w:noProof/>
              </w:rPr>
            </w:r>
            <w:r>
              <w:rPr>
                <w:noProof/>
              </w:rPr>
              <w:fldChar w:fldCharType="separate"/>
            </w:r>
            <w:r>
              <w:rPr>
                <w:noProof/>
              </w:rPr>
              <w:t>13</w:t>
            </w:r>
            <w:r>
              <w:rPr>
                <w:noProof/>
              </w:rPr>
              <w:fldChar w:fldCharType="end"/>
            </w:r>
          </w:hyperlink>
        </w:p>
        <w:p w:rsidR="001E726A" w:rsidRDefault="001E726A">
          <w:pPr>
            <w:pStyle w:val="TM2"/>
            <w:tabs>
              <w:tab w:val="right" w:leader="dot" w:pos="9296"/>
            </w:tabs>
            <w:rPr>
              <w:noProof/>
            </w:rPr>
          </w:pPr>
          <w:hyperlink w:anchor="_Toc241664176" w:history="1">
            <w:r w:rsidRPr="0069294E">
              <w:rPr>
                <w:rStyle w:val="Lienhypertexte"/>
                <w:noProof/>
              </w:rPr>
              <w:t>3. Diagrammes de cas d'utilisation</w:t>
            </w:r>
            <w:r>
              <w:rPr>
                <w:noProof/>
              </w:rPr>
              <w:tab/>
            </w:r>
            <w:r>
              <w:rPr>
                <w:noProof/>
              </w:rPr>
              <w:fldChar w:fldCharType="begin"/>
            </w:r>
            <w:r>
              <w:rPr>
                <w:noProof/>
              </w:rPr>
              <w:instrText xml:space="preserve"> PAGEREF _Toc241664176 \h </w:instrText>
            </w:r>
            <w:r>
              <w:rPr>
                <w:noProof/>
              </w:rPr>
            </w:r>
            <w:r>
              <w:rPr>
                <w:noProof/>
              </w:rPr>
              <w:fldChar w:fldCharType="separate"/>
            </w:r>
            <w:r>
              <w:rPr>
                <w:noProof/>
              </w:rPr>
              <w:t>13</w:t>
            </w:r>
            <w:r>
              <w:rPr>
                <w:noProof/>
              </w:rPr>
              <w:fldChar w:fldCharType="end"/>
            </w:r>
          </w:hyperlink>
        </w:p>
        <w:p w:rsidR="001E726A" w:rsidRDefault="001E726A">
          <w:pPr>
            <w:pStyle w:val="TM3"/>
            <w:tabs>
              <w:tab w:val="right" w:leader="dot" w:pos="9296"/>
            </w:tabs>
            <w:rPr>
              <w:noProof/>
            </w:rPr>
          </w:pPr>
          <w:hyperlink w:anchor="_Toc241664177" w:history="1">
            <w:r w:rsidRPr="0069294E">
              <w:rPr>
                <w:rStyle w:val="Lienhypertexte"/>
                <w:noProof/>
              </w:rPr>
              <w:t>3.1 Diagramme de cas d'utilisation global</w:t>
            </w:r>
            <w:r>
              <w:rPr>
                <w:noProof/>
              </w:rPr>
              <w:tab/>
            </w:r>
            <w:r>
              <w:rPr>
                <w:noProof/>
              </w:rPr>
              <w:fldChar w:fldCharType="begin"/>
            </w:r>
            <w:r>
              <w:rPr>
                <w:noProof/>
              </w:rPr>
              <w:instrText xml:space="preserve"> PAGEREF _Toc241664177 \h </w:instrText>
            </w:r>
            <w:r>
              <w:rPr>
                <w:noProof/>
              </w:rPr>
            </w:r>
            <w:r>
              <w:rPr>
                <w:noProof/>
              </w:rPr>
              <w:fldChar w:fldCharType="separate"/>
            </w:r>
            <w:r>
              <w:rPr>
                <w:noProof/>
              </w:rPr>
              <w:t>13</w:t>
            </w:r>
            <w:r>
              <w:rPr>
                <w:noProof/>
              </w:rPr>
              <w:fldChar w:fldCharType="end"/>
            </w:r>
          </w:hyperlink>
        </w:p>
        <w:p w:rsidR="001E726A" w:rsidRDefault="001E726A">
          <w:pPr>
            <w:pStyle w:val="TM3"/>
            <w:tabs>
              <w:tab w:val="right" w:leader="dot" w:pos="9296"/>
            </w:tabs>
            <w:rPr>
              <w:noProof/>
            </w:rPr>
          </w:pPr>
          <w:hyperlink w:anchor="_Toc241664178" w:history="1">
            <w:r w:rsidRPr="0069294E">
              <w:rPr>
                <w:rStyle w:val="Lienhypertexte"/>
                <w:noProof/>
              </w:rPr>
              <w:t>3.2 Description des scénarios des cas d'utilisation</w:t>
            </w:r>
            <w:r>
              <w:rPr>
                <w:noProof/>
              </w:rPr>
              <w:tab/>
            </w:r>
            <w:r>
              <w:rPr>
                <w:noProof/>
              </w:rPr>
              <w:fldChar w:fldCharType="begin"/>
            </w:r>
            <w:r>
              <w:rPr>
                <w:noProof/>
              </w:rPr>
              <w:instrText xml:space="preserve"> PAGEREF _Toc241664178 \h </w:instrText>
            </w:r>
            <w:r>
              <w:rPr>
                <w:noProof/>
              </w:rPr>
            </w:r>
            <w:r>
              <w:rPr>
                <w:noProof/>
              </w:rPr>
              <w:fldChar w:fldCharType="separate"/>
            </w:r>
            <w:r>
              <w:rPr>
                <w:noProof/>
              </w:rPr>
              <w:t>14</w:t>
            </w:r>
            <w:r>
              <w:rPr>
                <w:noProof/>
              </w:rPr>
              <w:fldChar w:fldCharType="end"/>
            </w:r>
          </w:hyperlink>
        </w:p>
        <w:p w:rsidR="001E726A" w:rsidRDefault="001E726A">
          <w:pPr>
            <w:pStyle w:val="TM2"/>
            <w:tabs>
              <w:tab w:val="right" w:leader="dot" w:pos="9296"/>
            </w:tabs>
            <w:rPr>
              <w:noProof/>
            </w:rPr>
          </w:pPr>
          <w:hyperlink w:anchor="_Toc241664179" w:history="1">
            <w:r w:rsidRPr="0069294E">
              <w:rPr>
                <w:rStyle w:val="Lienhypertexte"/>
                <w:noProof/>
              </w:rPr>
              <w:t>4. Diagrammes de séquence</w:t>
            </w:r>
            <w:r>
              <w:rPr>
                <w:noProof/>
              </w:rPr>
              <w:tab/>
            </w:r>
            <w:r>
              <w:rPr>
                <w:noProof/>
              </w:rPr>
              <w:fldChar w:fldCharType="begin"/>
            </w:r>
            <w:r>
              <w:rPr>
                <w:noProof/>
              </w:rPr>
              <w:instrText xml:space="preserve"> PAGEREF _Toc241664179 \h </w:instrText>
            </w:r>
            <w:r>
              <w:rPr>
                <w:noProof/>
              </w:rPr>
            </w:r>
            <w:r>
              <w:rPr>
                <w:noProof/>
              </w:rPr>
              <w:fldChar w:fldCharType="separate"/>
            </w:r>
            <w:r>
              <w:rPr>
                <w:noProof/>
              </w:rPr>
              <w:t>16</w:t>
            </w:r>
            <w:r>
              <w:rPr>
                <w:noProof/>
              </w:rPr>
              <w:fldChar w:fldCharType="end"/>
            </w:r>
          </w:hyperlink>
        </w:p>
        <w:p w:rsidR="001E726A" w:rsidRDefault="001E726A">
          <w:pPr>
            <w:pStyle w:val="TM3"/>
            <w:tabs>
              <w:tab w:val="right" w:leader="dot" w:pos="9296"/>
            </w:tabs>
            <w:rPr>
              <w:noProof/>
            </w:rPr>
          </w:pPr>
          <w:hyperlink w:anchor="_Toc241664180" w:history="1">
            <w:r w:rsidRPr="0069294E">
              <w:rPr>
                <w:rStyle w:val="Lienhypertexte"/>
                <w:noProof/>
              </w:rPr>
              <w:t>4.1 Diagramme de séquence : Authentification</w:t>
            </w:r>
            <w:r>
              <w:rPr>
                <w:noProof/>
              </w:rPr>
              <w:tab/>
            </w:r>
            <w:r>
              <w:rPr>
                <w:noProof/>
              </w:rPr>
              <w:fldChar w:fldCharType="begin"/>
            </w:r>
            <w:r>
              <w:rPr>
                <w:noProof/>
              </w:rPr>
              <w:instrText xml:space="preserve"> PAGEREF _Toc241664180 \h </w:instrText>
            </w:r>
            <w:r>
              <w:rPr>
                <w:noProof/>
              </w:rPr>
            </w:r>
            <w:r>
              <w:rPr>
                <w:noProof/>
              </w:rPr>
              <w:fldChar w:fldCharType="separate"/>
            </w:r>
            <w:r>
              <w:rPr>
                <w:noProof/>
              </w:rPr>
              <w:t>16</w:t>
            </w:r>
            <w:r>
              <w:rPr>
                <w:noProof/>
              </w:rPr>
              <w:fldChar w:fldCharType="end"/>
            </w:r>
          </w:hyperlink>
        </w:p>
        <w:p w:rsidR="001E726A" w:rsidRDefault="001E726A">
          <w:pPr>
            <w:pStyle w:val="TM3"/>
            <w:tabs>
              <w:tab w:val="right" w:leader="dot" w:pos="9296"/>
            </w:tabs>
            <w:rPr>
              <w:noProof/>
            </w:rPr>
          </w:pPr>
          <w:hyperlink w:anchor="_Toc241664181" w:history="1">
            <w:r w:rsidRPr="0069294E">
              <w:rPr>
                <w:rStyle w:val="Lienhypertexte"/>
                <w:noProof/>
              </w:rPr>
              <w:t>4.2 Diagramme de séquence : Inscription en ligne d'un stagiaire</w:t>
            </w:r>
            <w:r>
              <w:rPr>
                <w:noProof/>
              </w:rPr>
              <w:tab/>
            </w:r>
            <w:r>
              <w:rPr>
                <w:noProof/>
              </w:rPr>
              <w:fldChar w:fldCharType="begin"/>
            </w:r>
            <w:r>
              <w:rPr>
                <w:noProof/>
              </w:rPr>
              <w:instrText xml:space="preserve"> PAGEREF _Toc241664181 \h </w:instrText>
            </w:r>
            <w:r>
              <w:rPr>
                <w:noProof/>
              </w:rPr>
            </w:r>
            <w:r>
              <w:rPr>
                <w:noProof/>
              </w:rPr>
              <w:fldChar w:fldCharType="separate"/>
            </w:r>
            <w:r>
              <w:rPr>
                <w:noProof/>
              </w:rPr>
              <w:t>16</w:t>
            </w:r>
            <w:r>
              <w:rPr>
                <w:noProof/>
              </w:rPr>
              <w:fldChar w:fldCharType="end"/>
            </w:r>
          </w:hyperlink>
        </w:p>
        <w:p w:rsidR="001E726A" w:rsidRDefault="001E726A">
          <w:pPr>
            <w:pStyle w:val="TM3"/>
            <w:tabs>
              <w:tab w:val="right" w:leader="dot" w:pos="9296"/>
            </w:tabs>
            <w:rPr>
              <w:noProof/>
            </w:rPr>
          </w:pPr>
          <w:hyperlink w:anchor="_Toc241664182" w:history="1">
            <w:r w:rsidRPr="0069294E">
              <w:rPr>
                <w:rStyle w:val="Lienhypertexte"/>
                <w:noProof/>
              </w:rPr>
              <w:t>4.3 Diagramme de séquence : Marquer l'assiduité</w:t>
            </w:r>
            <w:r>
              <w:rPr>
                <w:noProof/>
              </w:rPr>
              <w:tab/>
            </w:r>
            <w:r>
              <w:rPr>
                <w:noProof/>
              </w:rPr>
              <w:fldChar w:fldCharType="begin"/>
            </w:r>
            <w:r>
              <w:rPr>
                <w:noProof/>
              </w:rPr>
              <w:instrText xml:space="preserve"> PAGEREF _Toc241664182 \h </w:instrText>
            </w:r>
            <w:r>
              <w:rPr>
                <w:noProof/>
              </w:rPr>
            </w:r>
            <w:r>
              <w:rPr>
                <w:noProof/>
              </w:rPr>
              <w:fldChar w:fldCharType="separate"/>
            </w:r>
            <w:r>
              <w:rPr>
                <w:noProof/>
              </w:rPr>
              <w:t>17</w:t>
            </w:r>
            <w:r>
              <w:rPr>
                <w:noProof/>
              </w:rPr>
              <w:fldChar w:fldCharType="end"/>
            </w:r>
          </w:hyperlink>
        </w:p>
        <w:p w:rsidR="001E726A" w:rsidRDefault="001E726A">
          <w:pPr>
            <w:pStyle w:val="TM3"/>
            <w:tabs>
              <w:tab w:val="right" w:leader="dot" w:pos="9296"/>
            </w:tabs>
            <w:rPr>
              <w:noProof/>
            </w:rPr>
          </w:pPr>
          <w:hyperlink w:anchor="_Toc241664183" w:history="1">
            <w:r w:rsidRPr="0069294E">
              <w:rPr>
                <w:rStyle w:val="Lienhypertexte"/>
                <w:noProof/>
              </w:rPr>
              <w:t>4.4 Diagramme de séquence : Soumettre un devoir</w:t>
            </w:r>
            <w:r>
              <w:rPr>
                <w:noProof/>
              </w:rPr>
              <w:tab/>
            </w:r>
            <w:r>
              <w:rPr>
                <w:noProof/>
              </w:rPr>
              <w:fldChar w:fldCharType="begin"/>
            </w:r>
            <w:r>
              <w:rPr>
                <w:noProof/>
              </w:rPr>
              <w:instrText xml:space="preserve"> PAGEREF _Toc241664183 \h </w:instrText>
            </w:r>
            <w:r>
              <w:rPr>
                <w:noProof/>
              </w:rPr>
            </w:r>
            <w:r>
              <w:rPr>
                <w:noProof/>
              </w:rPr>
              <w:fldChar w:fldCharType="separate"/>
            </w:r>
            <w:r>
              <w:rPr>
                <w:noProof/>
              </w:rPr>
              <w:t>17</w:t>
            </w:r>
            <w:r>
              <w:rPr>
                <w:noProof/>
              </w:rPr>
              <w:fldChar w:fldCharType="end"/>
            </w:r>
          </w:hyperlink>
        </w:p>
        <w:p w:rsidR="001E726A" w:rsidRDefault="001E726A">
          <w:pPr>
            <w:pStyle w:val="TM2"/>
            <w:tabs>
              <w:tab w:val="right" w:leader="dot" w:pos="9296"/>
            </w:tabs>
            <w:rPr>
              <w:noProof/>
            </w:rPr>
          </w:pPr>
          <w:hyperlink w:anchor="_Toc241664184" w:history="1">
            <w:r w:rsidRPr="0069294E">
              <w:rPr>
                <w:rStyle w:val="Lienhypertexte"/>
                <w:noProof/>
              </w:rPr>
              <w:t>5. Diagramme d'activité</w:t>
            </w:r>
            <w:r>
              <w:rPr>
                <w:noProof/>
              </w:rPr>
              <w:tab/>
            </w:r>
            <w:r>
              <w:rPr>
                <w:noProof/>
              </w:rPr>
              <w:fldChar w:fldCharType="begin"/>
            </w:r>
            <w:r>
              <w:rPr>
                <w:noProof/>
              </w:rPr>
              <w:instrText xml:space="preserve"> PAGEREF _Toc241664184 \h </w:instrText>
            </w:r>
            <w:r>
              <w:rPr>
                <w:noProof/>
              </w:rPr>
            </w:r>
            <w:r>
              <w:rPr>
                <w:noProof/>
              </w:rPr>
              <w:fldChar w:fldCharType="separate"/>
            </w:r>
            <w:r>
              <w:rPr>
                <w:noProof/>
              </w:rPr>
              <w:t>17</w:t>
            </w:r>
            <w:r>
              <w:rPr>
                <w:noProof/>
              </w:rPr>
              <w:fldChar w:fldCharType="end"/>
            </w:r>
          </w:hyperlink>
        </w:p>
        <w:p w:rsidR="001E726A" w:rsidRDefault="001E726A">
          <w:pPr>
            <w:pStyle w:val="TM2"/>
            <w:tabs>
              <w:tab w:val="right" w:leader="dot" w:pos="9296"/>
            </w:tabs>
            <w:rPr>
              <w:noProof/>
            </w:rPr>
          </w:pPr>
          <w:hyperlink w:anchor="_Toc241664185" w:history="1">
            <w:r w:rsidRPr="0069294E">
              <w:rPr>
                <w:rStyle w:val="Lienhypertexte"/>
                <w:noProof/>
              </w:rPr>
              <w:t>6. Diagramme de classes</w:t>
            </w:r>
            <w:r>
              <w:rPr>
                <w:noProof/>
              </w:rPr>
              <w:tab/>
            </w:r>
            <w:r>
              <w:rPr>
                <w:noProof/>
              </w:rPr>
              <w:fldChar w:fldCharType="begin"/>
            </w:r>
            <w:r>
              <w:rPr>
                <w:noProof/>
              </w:rPr>
              <w:instrText xml:space="preserve"> PAGEREF _Toc241664185 \h </w:instrText>
            </w:r>
            <w:r>
              <w:rPr>
                <w:noProof/>
              </w:rPr>
            </w:r>
            <w:r>
              <w:rPr>
                <w:noProof/>
              </w:rPr>
              <w:fldChar w:fldCharType="separate"/>
            </w:r>
            <w:r>
              <w:rPr>
                <w:noProof/>
              </w:rPr>
              <w:t>18</w:t>
            </w:r>
            <w:r>
              <w:rPr>
                <w:noProof/>
              </w:rPr>
              <w:fldChar w:fldCharType="end"/>
            </w:r>
          </w:hyperlink>
        </w:p>
        <w:p w:rsidR="001E726A" w:rsidRDefault="001E726A">
          <w:pPr>
            <w:pStyle w:val="TM3"/>
            <w:tabs>
              <w:tab w:val="right" w:leader="dot" w:pos="9296"/>
            </w:tabs>
            <w:rPr>
              <w:noProof/>
            </w:rPr>
          </w:pPr>
          <w:hyperlink w:anchor="_Toc241664186" w:history="1">
            <w:r w:rsidRPr="0069294E">
              <w:rPr>
                <w:rStyle w:val="Lienhypertexte"/>
                <w:noProof/>
              </w:rPr>
              <w:t>6.1 Dictionnaire de données</w:t>
            </w:r>
            <w:r>
              <w:rPr>
                <w:noProof/>
              </w:rPr>
              <w:tab/>
            </w:r>
            <w:r>
              <w:rPr>
                <w:noProof/>
              </w:rPr>
              <w:fldChar w:fldCharType="begin"/>
            </w:r>
            <w:r>
              <w:rPr>
                <w:noProof/>
              </w:rPr>
              <w:instrText xml:space="preserve"> PAGEREF _Toc241664186 \h </w:instrText>
            </w:r>
            <w:r>
              <w:rPr>
                <w:noProof/>
              </w:rPr>
            </w:r>
            <w:r>
              <w:rPr>
                <w:noProof/>
              </w:rPr>
              <w:fldChar w:fldCharType="separate"/>
            </w:r>
            <w:r>
              <w:rPr>
                <w:noProof/>
              </w:rPr>
              <w:t>19</w:t>
            </w:r>
            <w:r>
              <w:rPr>
                <w:noProof/>
              </w:rPr>
              <w:fldChar w:fldCharType="end"/>
            </w:r>
          </w:hyperlink>
        </w:p>
        <w:p w:rsidR="001E726A" w:rsidRDefault="001E726A">
          <w:pPr>
            <w:pStyle w:val="TM3"/>
            <w:tabs>
              <w:tab w:val="right" w:leader="dot" w:pos="9296"/>
            </w:tabs>
            <w:rPr>
              <w:noProof/>
            </w:rPr>
          </w:pPr>
          <w:hyperlink w:anchor="_Toc241664187" w:history="1">
            <w:r w:rsidRPr="0069294E">
              <w:rPr>
                <w:rStyle w:val="Lienhypertexte"/>
                <w:noProof/>
              </w:rPr>
              <w:t>6.2 Règles de gestion</w:t>
            </w:r>
            <w:r>
              <w:rPr>
                <w:noProof/>
              </w:rPr>
              <w:tab/>
            </w:r>
            <w:r>
              <w:rPr>
                <w:noProof/>
              </w:rPr>
              <w:fldChar w:fldCharType="begin"/>
            </w:r>
            <w:r>
              <w:rPr>
                <w:noProof/>
              </w:rPr>
              <w:instrText xml:space="preserve"> PAGEREF _Toc241664187 \h </w:instrText>
            </w:r>
            <w:r>
              <w:rPr>
                <w:noProof/>
              </w:rPr>
            </w:r>
            <w:r>
              <w:rPr>
                <w:noProof/>
              </w:rPr>
              <w:fldChar w:fldCharType="separate"/>
            </w:r>
            <w:r>
              <w:rPr>
                <w:noProof/>
              </w:rPr>
              <w:t>20</w:t>
            </w:r>
            <w:r>
              <w:rPr>
                <w:noProof/>
              </w:rPr>
              <w:fldChar w:fldCharType="end"/>
            </w:r>
          </w:hyperlink>
        </w:p>
        <w:p w:rsidR="001E726A" w:rsidRDefault="001E726A">
          <w:pPr>
            <w:pStyle w:val="TM2"/>
            <w:tabs>
              <w:tab w:val="right" w:leader="dot" w:pos="9296"/>
            </w:tabs>
            <w:rPr>
              <w:noProof/>
            </w:rPr>
          </w:pPr>
          <w:hyperlink w:anchor="_Toc241664188" w:history="1">
            <w:r w:rsidRPr="0069294E">
              <w:rPr>
                <w:rStyle w:val="Lienhypertexte"/>
                <w:noProof/>
              </w:rPr>
              <w:t>7. Modèle relationnel</w:t>
            </w:r>
            <w:r>
              <w:rPr>
                <w:noProof/>
              </w:rPr>
              <w:tab/>
            </w:r>
            <w:r>
              <w:rPr>
                <w:noProof/>
              </w:rPr>
              <w:fldChar w:fldCharType="begin"/>
            </w:r>
            <w:r>
              <w:rPr>
                <w:noProof/>
              </w:rPr>
              <w:instrText xml:space="preserve"> PAGEREF _Toc241664188 \h </w:instrText>
            </w:r>
            <w:r>
              <w:rPr>
                <w:noProof/>
              </w:rPr>
            </w:r>
            <w:r>
              <w:rPr>
                <w:noProof/>
              </w:rPr>
              <w:fldChar w:fldCharType="separate"/>
            </w:r>
            <w:r>
              <w:rPr>
                <w:noProof/>
              </w:rPr>
              <w:t>21</w:t>
            </w:r>
            <w:r>
              <w:rPr>
                <w:noProof/>
              </w:rPr>
              <w:fldChar w:fldCharType="end"/>
            </w:r>
          </w:hyperlink>
        </w:p>
        <w:p w:rsidR="001E726A" w:rsidRDefault="001E726A">
          <w:pPr>
            <w:pStyle w:val="TM2"/>
            <w:tabs>
              <w:tab w:val="right" w:leader="dot" w:pos="9296"/>
            </w:tabs>
            <w:rPr>
              <w:noProof/>
            </w:rPr>
          </w:pPr>
          <w:hyperlink w:anchor="_Toc241664189" w:history="1">
            <w:r w:rsidRPr="0069294E">
              <w:rPr>
                <w:rStyle w:val="Lienhypertexte"/>
                <w:noProof/>
              </w:rPr>
              <w:t>8. Conception des interfaces</w:t>
            </w:r>
            <w:r>
              <w:rPr>
                <w:noProof/>
              </w:rPr>
              <w:tab/>
            </w:r>
            <w:r>
              <w:rPr>
                <w:noProof/>
              </w:rPr>
              <w:fldChar w:fldCharType="begin"/>
            </w:r>
            <w:r>
              <w:rPr>
                <w:noProof/>
              </w:rPr>
              <w:instrText xml:space="preserve"> PAGEREF _Toc241664189 \h </w:instrText>
            </w:r>
            <w:r>
              <w:rPr>
                <w:noProof/>
              </w:rPr>
            </w:r>
            <w:r>
              <w:rPr>
                <w:noProof/>
              </w:rPr>
              <w:fldChar w:fldCharType="separate"/>
            </w:r>
            <w:r>
              <w:rPr>
                <w:noProof/>
              </w:rPr>
              <w:t>22</w:t>
            </w:r>
            <w:r>
              <w:rPr>
                <w:noProof/>
              </w:rPr>
              <w:fldChar w:fldCharType="end"/>
            </w:r>
          </w:hyperlink>
        </w:p>
        <w:p w:rsidR="001E726A" w:rsidRDefault="001E726A">
          <w:pPr>
            <w:pStyle w:val="TM3"/>
            <w:tabs>
              <w:tab w:val="right" w:leader="dot" w:pos="9296"/>
            </w:tabs>
            <w:rPr>
              <w:noProof/>
            </w:rPr>
          </w:pPr>
          <w:hyperlink w:anchor="_Toc241664190" w:history="1">
            <w:r w:rsidRPr="0069294E">
              <w:rPr>
                <w:rStyle w:val="Lienhypertexte"/>
                <w:noProof/>
              </w:rPr>
              <w:t>8.1 Arborescence de l'application</w:t>
            </w:r>
            <w:r>
              <w:rPr>
                <w:noProof/>
              </w:rPr>
              <w:tab/>
            </w:r>
            <w:r>
              <w:rPr>
                <w:noProof/>
              </w:rPr>
              <w:fldChar w:fldCharType="begin"/>
            </w:r>
            <w:r>
              <w:rPr>
                <w:noProof/>
              </w:rPr>
              <w:instrText xml:space="preserve"> PAGEREF _Toc241664190 \h </w:instrText>
            </w:r>
            <w:r>
              <w:rPr>
                <w:noProof/>
              </w:rPr>
            </w:r>
            <w:r>
              <w:rPr>
                <w:noProof/>
              </w:rPr>
              <w:fldChar w:fldCharType="separate"/>
            </w:r>
            <w:r>
              <w:rPr>
                <w:noProof/>
              </w:rPr>
              <w:t>22</w:t>
            </w:r>
            <w:r>
              <w:rPr>
                <w:noProof/>
              </w:rPr>
              <w:fldChar w:fldCharType="end"/>
            </w:r>
          </w:hyperlink>
        </w:p>
        <w:p w:rsidR="001E726A" w:rsidRDefault="001E726A">
          <w:pPr>
            <w:pStyle w:val="TM3"/>
            <w:tabs>
              <w:tab w:val="right" w:leader="dot" w:pos="9296"/>
            </w:tabs>
            <w:rPr>
              <w:noProof/>
            </w:rPr>
          </w:pPr>
          <w:hyperlink w:anchor="_Toc241664191" w:history="1">
            <w:r w:rsidRPr="0069294E">
              <w:rPr>
                <w:rStyle w:val="Lienhypertexte"/>
                <w:noProof/>
              </w:rPr>
              <w:t>8.2 Maquettes (Wireframes)</w:t>
            </w:r>
            <w:r>
              <w:rPr>
                <w:noProof/>
              </w:rPr>
              <w:tab/>
            </w:r>
            <w:r>
              <w:rPr>
                <w:noProof/>
              </w:rPr>
              <w:fldChar w:fldCharType="begin"/>
            </w:r>
            <w:r>
              <w:rPr>
                <w:noProof/>
              </w:rPr>
              <w:instrText xml:space="preserve"> PAGEREF _Toc241664191 \h </w:instrText>
            </w:r>
            <w:r>
              <w:rPr>
                <w:noProof/>
              </w:rPr>
            </w:r>
            <w:r>
              <w:rPr>
                <w:noProof/>
              </w:rPr>
              <w:fldChar w:fldCharType="separate"/>
            </w:r>
            <w:r>
              <w:rPr>
                <w:noProof/>
              </w:rPr>
              <w:t>22</w:t>
            </w:r>
            <w:r>
              <w:rPr>
                <w:noProof/>
              </w:rPr>
              <w:fldChar w:fldCharType="end"/>
            </w:r>
          </w:hyperlink>
        </w:p>
        <w:p w:rsidR="001E726A" w:rsidRDefault="001E726A">
          <w:pPr>
            <w:pStyle w:val="TM3"/>
            <w:tabs>
              <w:tab w:val="right" w:leader="dot" w:pos="9296"/>
            </w:tabs>
            <w:rPr>
              <w:noProof/>
            </w:rPr>
          </w:pPr>
          <w:hyperlink w:anchor="_Toc241664192" w:history="1">
            <w:r w:rsidRPr="0069294E">
              <w:rPr>
                <w:rStyle w:val="Lienhypertexte"/>
                <w:noProof/>
              </w:rPr>
              <w:t>8.3 Charte graphique</w:t>
            </w:r>
            <w:r>
              <w:rPr>
                <w:noProof/>
              </w:rPr>
              <w:tab/>
            </w:r>
            <w:r>
              <w:rPr>
                <w:noProof/>
              </w:rPr>
              <w:fldChar w:fldCharType="begin"/>
            </w:r>
            <w:r>
              <w:rPr>
                <w:noProof/>
              </w:rPr>
              <w:instrText xml:space="preserve"> PAGEREF _Toc241664192 \h </w:instrText>
            </w:r>
            <w:r>
              <w:rPr>
                <w:noProof/>
              </w:rPr>
            </w:r>
            <w:r>
              <w:rPr>
                <w:noProof/>
              </w:rPr>
              <w:fldChar w:fldCharType="separate"/>
            </w:r>
            <w:r>
              <w:rPr>
                <w:noProof/>
              </w:rPr>
              <w:t>22</w:t>
            </w:r>
            <w:r>
              <w:rPr>
                <w:noProof/>
              </w:rPr>
              <w:fldChar w:fldCharType="end"/>
            </w:r>
          </w:hyperlink>
        </w:p>
        <w:p w:rsidR="001E726A" w:rsidRDefault="001E726A">
          <w:pPr>
            <w:pStyle w:val="TM2"/>
            <w:tabs>
              <w:tab w:val="right" w:leader="dot" w:pos="9296"/>
            </w:tabs>
            <w:rPr>
              <w:noProof/>
            </w:rPr>
          </w:pPr>
          <w:hyperlink w:anchor="_Toc241664193" w:history="1">
            <w:r w:rsidRPr="0069294E">
              <w:rPr>
                <w:rStyle w:val="Lienhypertexte"/>
                <w:noProof/>
              </w:rPr>
              <w:t>9. Architecture de la solution</w:t>
            </w:r>
            <w:r>
              <w:rPr>
                <w:noProof/>
              </w:rPr>
              <w:tab/>
            </w:r>
            <w:r>
              <w:rPr>
                <w:noProof/>
              </w:rPr>
              <w:fldChar w:fldCharType="begin"/>
            </w:r>
            <w:r>
              <w:rPr>
                <w:noProof/>
              </w:rPr>
              <w:instrText xml:space="preserve"> PAGEREF _Toc241664193 \h </w:instrText>
            </w:r>
            <w:r>
              <w:rPr>
                <w:noProof/>
              </w:rPr>
            </w:r>
            <w:r>
              <w:rPr>
                <w:noProof/>
              </w:rPr>
              <w:fldChar w:fldCharType="separate"/>
            </w:r>
            <w:r>
              <w:rPr>
                <w:noProof/>
              </w:rPr>
              <w:t>23</w:t>
            </w:r>
            <w:r>
              <w:rPr>
                <w:noProof/>
              </w:rPr>
              <w:fldChar w:fldCharType="end"/>
            </w:r>
          </w:hyperlink>
        </w:p>
        <w:p w:rsidR="001E726A" w:rsidRDefault="001E726A">
          <w:pPr>
            <w:pStyle w:val="TM1"/>
            <w:tabs>
              <w:tab w:val="right" w:leader="dot" w:pos="9296"/>
            </w:tabs>
            <w:rPr>
              <w:noProof/>
            </w:rPr>
          </w:pPr>
          <w:hyperlink w:anchor="_Toc241664194" w:history="1">
            <w:r w:rsidRPr="0069294E">
              <w:rPr>
                <w:rStyle w:val="Lienhypertexte"/>
                <w:noProof/>
              </w:rPr>
              <w:t>Réalisation</w:t>
            </w:r>
            <w:r>
              <w:rPr>
                <w:noProof/>
              </w:rPr>
              <w:tab/>
            </w:r>
            <w:r>
              <w:rPr>
                <w:noProof/>
              </w:rPr>
              <w:fldChar w:fldCharType="begin"/>
            </w:r>
            <w:r>
              <w:rPr>
                <w:noProof/>
              </w:rPr>
              <w:instrText xml:space="preserve"> PAGEREF _Toc241664194 \h </w:instrText>
            </w:r>
            <w:r>
              <w:rPr>
                <w:noProof/>
              </w:rPr>
            </w:r>
            <w:r>
              <w:rPr>
                <w:noProof/>
              </w:rPr>
              <w:fldChar w:fldCharType="separate"/>
            </w:r>
            <w:r>
              <w:rPr>
                <w:noProof/>
              </w:rPr>
              <w:t>24</w:t>
            </w:r>
            <w:r>
              <w:rPr>
                <w:noProof/>
              </w:rPr>
              <w:fldChar w:fldCharType="end"/>
            </w:r>
          </w:hyperlink>
        </w:p>
        <w:p w:rsidR="001E726A" w:rsidRDefault="001E726A">
          <w:pPr>
            <w:pStyle w:val="TM2"/>
            <w:tabs>
              <w:tab w:val="right" w:leader="dot" w:pos="9296"/>
            </w:tabs>
            <w:rPr>
              <w:noProof/>
            </w:rPr>
          </w:pPr>
          <w:hyperlink w:anchor="_Toc241664195" w:history="1">
            <w:r w:rsidRPr="0069294E">
              <w:rPr>
                <w:rStyle w:val="Lienhypertexte"/>
                <w:noProof/>
              </w:rPr>
              <w:t>1. Introduction</w:t>
            </w:r>
            <w:r>
              <w:rPr>
                <w:noProof/>
              </w:rPr>
              <w:tab/>
            </w:r>
            <w:r>
              <w:rPr>
                <w:noProof/>
              </w:rPr>
              <w:fldChar w:fldCharType="begin"/>
            </w:r>
            <w:r>
              <w:rPr>
                <w:noProof/>
              </w:rPr>
              <w:instrText xml:space="preserve"> PAGEREF _Toc241664195 \h </w:instrText>
            </w:r>
            <w:r>
              <w:rPr>
                <w:noProof/>
              </w:rPr>
            </w:r>
            <w:r>
              <w:rPr>
                <w:noProof/>
              </w:rPr>
              <w:fldChar w:fldCharType="separate"/>
            </w:r>
            <w:r>
              <w:rPr>
                <w:noProof/>
              </w:rPr>
              <w:t>24</w:t>
            </w:r>
            <w:r>
              <w:rPr>
                <w:noProof/>
              </w:rPr>
              <w:fldChar w:fldCharType="end"/>
            </w:r>
          </w:hyperlink>
        </w:p>
        <w:p w:rsidR="001E726A" w:rsidRDefault="001E726A">
          <w:pPr>
            <w:pStyle w:val="TM2"/>
            <w:tabs>
              <w:tab w:val="right" w:leader="dot" w:pos="9296"/>
            </w:tabs>
            <w:rPr>
              <w:noProof/>
            </w:rPr>
          </w:pPr>
          <w:hyperlink w:anchor="_Toc241664196" w:history="1">
            <w:r w:rsidRPr="0069294E">
              <w:rPr>
                <w:rStyle w:val="Lienhypertexte"/>
                <w:noProof/>
              </w:rPr>
              <w:t>2. Langages, frameworks et outils utilisés</w:t>
            </w:r>
            <w:r>
              <w:rPr>
                <w:noProof/>
              </w:rPr>
              <w:tab/>
            </w:r>
            <w:r>
              <w:rPr>
                <w:noProof/>
              </w:rPr>
              <w:fldChar w:fldCharType="begin"/>
            </w:r>
            <w:r>
              <w:rPr>
                <w:noProof/>
              </w:rPr>
              <w:instrText xml:space="preserve"> PAGEREF _Toc241664196 \h </w:instrText>
            </w:r>
            <w:r>
              <w:rPr>
                <w:noProof/>
              </w:rPr>
            </w:r>
            <w:r>
              <w:rPr>
                <w:noProof/>
              </w:rPr>
              <w:fldChar w:fldCharType="separate"/>
            </w:r>
            <w:r>
              <w:rPr>
                <w:noProof/>
              </w:rPr>
              <w:t>24</w:t>
            </w:r>
            <w:r>
              <w:rPr>
                <w:noProof/>
              </w:rPr>
              <w:fldChar w:fldCharType="end"/>
            </w:r>
          </w:hyperlink>
        </w:p>
        <w:p w:rsidR="001E726A" w:rsidRDefault="001E726A">
          <w:pPr>
            <w:pStyle w:val="TM3"/>
            <w:tabs>
              <w:tab w:val="right" w:leader="dot" w:pos="9296"/>
            </w:tabs>
            <w:rPr>
              <w:noProof/>
            </w:rPr>
          </w:pPr>
          <w:hyperlink w:anchor="_Toc241664197" w:history="1">
            <w:r w:rsidRPr="0069294E">
              <w:rPr>
                <w:rStyle w:val="Lienhypertexte"/>
                <w:noProof/>
              </w:rPr>
              <w:t>2.1 Langages et frameworks</w:t>
            </w:r>
            <w:r>
              <w:rPr>
                <w:noProof/>
              </w:rPr>
              <w:tab/>
            </w:r>
            <w:r>
              <w:rPr>
                <w:noProof/>
              </w:rPr>
              <w:fldChar w:fldCharType="begin"/>
            </w:r>
            <w:r>
              <w:rPr>
                <w:noProof/>
              </w:rPr>
              <w:instrText xml:space="preserve"> PAGEREF _Toc241664197 \h </w:instrText>
            </w:r>
            <w:r>
              <w:rPr>
                <w:noProof/>
              </w:rPr>
            </w:r>
            <w:r>
              <w:rPr>
                <w:noProof/>
              </w:rPr>
              <w:fldChar w:fldCharType="separate"/>
            </w:r>
            <w:r>
              <w:rPr>
                <w:noProof/>
              </w:rPr>
              <w:t>24</w:t>
            </w:r>
            <w:r>
              <w:rPr>
                <w:noProof/>
              </w:rPr>
              <w:fldChar w:fldCharType="end"/>
            </w:r>
          </w:hyperlink>
        </w:p>
        <w:p w:rsidR="001E726A" w:rsidRDefault="001E726A">
          <w:pPr>
            <w:pStyle w:val="TM3"/>
            <w:tabs>
              <w:tab w:val="right" w:leader="dot" w:pos="9296"/>
            </w:tabs>
            <w:rPr>
              <w:noProof/>
            </w:rPr>
          </w:pPr>
          <w:hyperlink w:anchor="_Toc241664198" w:history="1">
            <w:r w:rsidRPr="0069294E">
              <w:rPr>
                <w:rStyle w:val="Lienhypertexte"/>
                <w:noProof/>
              </w:rPr>
              <w:t>2.2 Outils et bibliothèques</w:t>
            </w:r>
            <w:r>
              <w:rPr>
                <w:noProof/>
              </w:rPr>
              <w:tab/>
            </w:r>
            <w:r>
              <w:rPr>
                <w:noProof/>
              </w:rPr>
              <w:fldChar w:fldCharType="begin"/>
            </w:r>
            <w:r>
              <w:rPr>
                <w:noProof/>
              </w:rPr>
              <w:instrText xml:space="preserve"> PAGEREF _Toc241664198 \h </w:instrText>
            </w:r>
            <w:r>
              <w:rPr>
                <w:noProof/>
              </w:rPr>
            </w:r>
            <w:r>
              <w:rPr>
                <w:noProof/>
              </w:rPr>
              <w:fldChar w:fldCharType="separate"/>
            </w:r>
            <w:r>
              <w:rPr>
                <w:noProof/>
              </w:rPr>
              <w:t>24</w:t>
            </w:r>
            <w:r>
              <w:rPr>
                <w:noProof/>
              </w:rPr>
              <w:fldChar w:fldCharType="end"/>
            </w:r>
          </w:hyperlink>
        </w:p>
        <w:p w:rsidR="001E726A" w:rsidRDefault="001E726A">
          <w:pPr>
            <w:pStyle w:val="TM3"/>
            <w:tabs>
              <w:tab w:val="right" w:leader="dot" w:pos="9296"/>
            </w:tabs>
            <w:rPr>
              <w:noProof/>
            </w:rPr>
          </w:pPr>
          <w:hyperlink w:anchor="_Toc241664199" w:history="1">
            <w:r w:rsidRPr="0069294E">
              <w:rPr>
                <w:rStyle w:val="Lienhypertexte"/>
                <w:noProof/>
              </w:rPr>
              <w:t>2.3 Architecture technique du projet</w:t>
            </w:r>
            <w:r>
              <w:rPr>
                <w:noProof/>
              </w:rPr>
              <w:tab/>
            </w:r>
            <w:r>
              <w:rPr>
                <w:noProof/>
              </w:rPr>
              <w:fldChar w:fldCharType="begin"/>
            </w:r>
            <w:r>
              <w:rPr>
                <w:noProof/>
              </w:rPr>
              <w:instrText xml:space="preserve"> PAGEREF _Toc241664199 \h </w:instrText>
            </w:r>
            <w:r>
              <w:rPr>
                <w:noProof/>
              </w:rPr>
            </w:r>
            <w:r>
              <w:rPr>
                <w:noProof/>
              </w:rPr>
              <w:fldChar w:fldCharType="separate"/>
            </w:r>
            <w:r>
              <w:rPr>
                <w:noProof/>
              </w:rPr>
              <w:t>25</w:t>
            </w:r>
            <w:r>
              <w:rPr>
                <w:noProof/>
              </w:rPr>
              <w:fldChar w:fldCharType="end"/>
            </w:r>
          </w:hyperlink>
        </w:p>
        <w:p w:rsidR="001E726A" w:rsidRDefault="001E726A">
          <w:pPr>
            <w:pStyle w:val="TM2"/>
            <w:tabs>
              <w:tab w:val="right" w:leader="dot" w:pos="9296"/>
            </w:tabs>
            <w:rPr>
              <w:noProof/>
            </w:rPr>
          </w:pPr>
          <w:hyperlink w:anchor="_Toc241664200" w:history="1">
            <w:r w:rsidRPr="0069294E">
              <w:rPr>
                <w:rStyle w:val="Lienhypertexte"/>
                <w:noProof/>
              </w:rPr>
              <w:t>3. Implémentation de la base de données</w:t>
            </w:r>
            <w:r>
              <w:rPr>
                <w:noProof/>
              </w:rPr>
              <w:tab/>
            </w:r>
            <w:r>
              <w:rPr>
                <w:noProof/>
              </w:rPr>
              <w:fldChar w:fldCharType="begin"/>
            </w:r>
            <w:r>
              <w:rPr>
                <w:noProof/>
              </w:rPr>
              <w:instrText xml:space="preserve"> PAGEREF _Toc241664200 \h </w:instrText>
            </w:r>
            <w:r>
              <w:rPr>
                <w:noProof/>
              </w:rPr>
            </w:r>
            <w:r>
              <w:rPr>
                <w:noProof/>
              </w:rPr>
              <w:fldChar w:fldCharType="separate"/>
            </w:r>
            <w:r>
              <w:rPr>
                <w:noProof/>
              </w:rPr>
              <w:t>25</w:t>
            </w:r>
            <w:r>
              <w:rPr>
                <w:noProof/>
              </w:rPr>
              <w:fldChar w:fldCharType="end"/>
            </w:r>
          </w:hyperlink>
        </w:p>
        <w:p w:rsidR="001E726A" w:rsidRDefault="001E726A">
          <w:pPr>
            <w:pStyle w:val="TM2"/>
            <w:tabs>
              <w:tab w:val="right" w:leader="dot" w:pos="9296"/>
            </w:tabs>
            <w:rPr>
              <w:noProof/>
            </w:rPr>
          </w:pPr>
          <w:hyperlink w:anchor="_Toc241664201" w:history="1">
            <w:r w:rsidRPr="0069294E">
              <w:rPr>
                <w:rStyle w:val="Lienhypertexte"/>
                <w:noProof/>
              </w:rPr>
              <w:t>4. Présentation des interfaces de l'application</w:t>
            </w:r>
            <w:r>
              <w:rPr>
                <w:noProof/>
              </w:rPr>
              <w:tab/>
            </w:r>
            <w:r>
              <w:rPr>
                <w:noProof/>
              </w:rPr>
              <w:fldChar w:fldCharType="begin"/>
            </w:r>
            <w:r>
              <w:rPr>
                <w:noProof/>
              </w:rPr>
              <w:instrText xml:space="preserve"> PAGEREF _Toc241664201 \h </w:instrText>
            </w:r>
            <w:r>
              <w:rPr>
                <w:noProof/>
              </w:rPr>
            </w:r>
            <w:r>
              <w:rPr>
                <w:noProof/>
              </w:rPr>
              <w:fldChar w:fldCharType="separate"/>
            </w:r>
            <w:r>
              <w:rPr>
                <w:noProof/>
              </w:rPr>
              <w:t>26</w:t>
            </w:r>
            <w:r>
              <w:rPr>
                <w:noProof/>
              </w:rPr>
              <w:fldChar w:fldCharType="end"/>
            </w:r>
          </w:hyperlink>
        </w:p>
        <w:p w:rsidR="001E726A" w:rsidRDefault="001E726A">
          <w:pPr>
            <w:pStyle w:val="TM1"/>
            <w:tabs>
              <w:tab w:val="right" w:leader="dot" w:pos="9296"/>
            </w:tabs>
            <w:rPr>
              <w:noProof/>
            </w:rPr>
          </w:pPr>
          <w:hyperlink w:anchor="_Toc241664202" w:history="1">
            <w:r w:rsidRPr="0069294E">
              <w:rPr>
                <w:rStyle w:val="Lienhypertexte"/>
                <w:noProof/>
              </w:rPr>
              <w:t>Conclusion Générale</w:t>
            </w:r>
            <w:r>
              <w:rPr>
                <w:noProof/>
              </w:rPr>
              <w:tab/>
            </w:r>
            <w:r>
              <w:rPr>
                <w:noProof/>
              </w:rPr>
              <w:fldChar w:fldCharType="begin"/>
            </w:r>
            <w:r>
              <w:rPr>
                <w:noProof/>
              </w:rPr>
              <w:instrText xml:space="preserve"> PAGEREF _Toc241664202 \h </w:instrText>
            </w:r>
            <w:r>
              <w:rPr>
                <w:noProof/>
              </w:rPr>
            </w:r>
            <w:r>
              <w:rPr>
                <w:noProof/>
              </w:rPr>
              <w:fldChar w:fldCharType="separate"/>
            </w:r>
            <w:r>
              <w:rPr>
                <w:noProof/>
              </w:rPr>
              <w:t>28</w:t>
            </w:r>
            <w:r>
              <w:rPr>
                <w:noProof/>
              </w:rPr>
              <w:fldChar w:fldCharType="end"/>
            </w:r>
          </w:hyperlink>
        </w:p>
        <w:p w:rsidR="001E726A" w:rsidRDefault="001E726A">
          <w:pPr>
            <w:pStyle w:val="TM3"/>
            <w:tabs>
              <w:tab w:val="right" w:leader="dot" w:pos="9296"/>
            </w:tabs>
            <w:rPr>
              <w:noProof/>
            </w:rPr>
          </w:pPr>
          <w:hyperlink w:anchor="_Toc241664203" w:history="1">
            <w:r w:rsidRPr="0069294E">
              <w:rPr>
                <w:rStyle w:val="Lienhypertexte"/>
                <w:noProof/>
              </w:rPr>
              <w:t>Perspectives d'évolution</w:t>
            </w:r>
            <w:r>
              <w:rPr>
                <w:noProof/>
              </w:rPr>
              <w:tab/>
            </w:r>
            <w:r>
              <w:rPr>
                <w:noProof/>
              </w:rPr>
              <w:fldChar w:fldCharType="begin"/>
            </w:r>
            <w:r>
              <w:rPr>
                <w:noProof/>
              </w:rPr>
              <w:instrText xml:space="preserve"> PAGEREF _Toc241664203 \h </w:instrText>
            </w:r>
            <w:r>
              <w:rPr>
                <w:noProof/>
              </w:rPr>
            </w:r>
            <w:r>
              <w:rPr>
                <w:noProof/>
              </w:rPr>
              <w:fldChar w:fldCharType="separate"/>
            </w:r>
            <w:r>
              <w:rPr>
                <w:noProof/>
              </w:rPr>
              <w:t>28</w:t>
            </w:r>
            <w:r>
              <w:rPr>
                <w:noProof/>
              </w:rPr>
              <w:fldChar w:fldCharType="end"/>
            </w:r>
          </w:hyperlink>
        </w:p>
        <w:p w:rsidR="00DB7553" w:rsidRDefault="00A033D1">
          <w:r>
            <w:fldChar w:fldCharType="end"/>
          </w:r>
        </w:p>
      </w:sdtContent>
    </w:sdt>
    <w:p w:rsidR="00DB7553" w:rsidRDefault="00A033D1">
      <w:r>
        <w:br w:type="page"/>
      </w:r>
    </w:p>
    <w:p w:rsidR="00DB7553" w:rsidRDefault="00A033D1">
      <w:pPr>
        <w:pBdr>
          <w:bottom w:val="single" w:sz="8" w:space="10" w:color="B08D57"/>
        </w:pBdr>
        <w:spacing w:before="200" w:after="320"/>
      </w:pPr>
      <w:r>
        <w:rPr>
          <w:b/>
          <w:bCs/>
          <w:color w:val="1A1A1A"/>
          <w:sz w:val="36"/>
          <w:szCs w:val="36"/>
        </w:rPr>
        <w:lastRenderedPageBreak/>
        <w:t>Liste des</w:t>
      </w:r>
      <w:r>
        <w:rPr>
          <w:b/>
          <w:bCs/>
          <w:color w:val="1A1A1A"/>
          <w:sz w:val="36"/>
          <w:szCs w:val="36"/>
        </w:rPr>
        <w:t xml:space="preserve"> abréviations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B7553">
        <w:tblPrEx>
          <w:tblCellMar>
            <w:top w:w="0" w:type="dxa"/>
            <w:bottom w:w="0" w:type="dxa"/>
          </w:tblCellMar>
        </w:tblPrEx>
        <w:trPr>
          <w:tblHeader/>
        </w:trPr>
        <w:tc>
          <w:tcPr>
            <w:tcW w:w="22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Abréviation</w:t>
            </w:r>
          </w:p>
        </w:tc>
        <w:tc>
          <w:tcPr>
            <w:tcW w:w="716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Signification</w:t>
            </w:r>
          </w:p>
        </w:tc>
      </w:tr>
      <w:tr w:rsidR="00DB7553" w:rsidRPr="001E726A">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INSFP</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Pr="001E726A" w:rsidRDefault="00A033D1">
            <w:pPr>
              <w:spacing w:line="270" w:lineRule="auto"/>
              <w:rPr>
                <w:lang w:val="fr-FR"/>
              </w:rPr>
            </w:pPr>
            <w:r w:rsidRPr="001E726A">
              <w:rPr>
                <w:sz w:val="20"/>
                <w:szCs w:val="20"/>
                <w:lang w:val="fr-FR"/>
              </w:rPr>
              <w:t>Institut National Spécialisé de la Formation Professionnelle</w:t>
            </w:r>
          </w:p>
        </w:tc>
      </w:tr>
      <w:tr w:rsidR="00DB7553" w:rsidRPr="001E726A">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MFEP</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Pr="001E726A" w:rsidRDefault="00A033D1">
            <w:pPr>
              <w:spacing w:line="270" w:lineRule="auto"/>
              <w:rPr>
                <w:lang w:val="fr-FR"/>
              </w:rPr>
            </w:pPr>
            <w:r w:rsidRPr="001E726A">
              <w:rPr>
                <w:sz w:val="20"/>
                <w:szCs w:val="20"/>
                <w:lang w:val="fr-FR"/>
              </w:rPr>
              <w:t>Ministère de la Formation et de l'Enseignement Professionnels</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API</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Application Programming Interface</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REST</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Representational State Transfer</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JWT</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JSON Web Token</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SPA</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Single Page Application</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UML</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Unified Modeling Language</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MVC</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Model View Controller</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ORM</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Object Relational Mapping</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CRUD</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Create, Read, Update, Delete</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SQL</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Structured Query Language</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HTML</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HyperText Markup Language</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CSS</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Cascading Style Sheets</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JS</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JavaScript</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PHP</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Hypertext Preprocessor</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HTTP</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HyperText Transfer Protocol</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JSON</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JavaScript Object Notation</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PDF</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Portable Document Format</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VSC</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Visual Studio Code</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BDD</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Base De Données</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TS</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Technicien Supérieur</w:t>
            </w:r>
          </w:p>
        </w:tc>
      </w:tr>
      <w:tr w:rsidR="00DB7553" w:rsidRPr="00505CD6">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MCD / MLD</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Pr="00505CD6" w:rsidRDefault="00A033D1">
            <w:pPr>
              <w:spacing w:line="270" w:lineRule="auto"/>
              <w:rPr>
                <w:lang w:val="fr-FR"/>
              </w:rPr>
            </w:pPr>
            <w:r w:rsidRPr="00505CD6">
              <w:rPr>
                <w:sz w:val="20"/>
                <w:szCs w:val="20"/>
                <w:lang w:val="fr-FR"/>
              </w:rPr>
              <w:t>Modèle Conceptuel / Logique de Données</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MOR</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Modèle Objet Relationnel</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UI / UX</w:t>
            </w:r>
          </w:p>
        </w:tc>
        <w:tc>
          <w:tcPr>
            <w:tcW w:w="7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User Interface / User Experience</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SI</w:t>
            </w:r>
          </w:p>
        </w:tc>
        <w:tc>
          <w:tcPr>
            <w:tcW w:w="7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Système d'Information</w:t>
            </w:r>
          </w:p>
        </w:tc>
      </w:tr>
    </w:tbl>
    <w:p w:rsidR="00DB7553" w:rsidRDefault="00DB7553">
      <w:pPr>
        <w:sectPr w:rsidR="00DB7553">
          <w:headerReference w:type="default" r:id="rId11"/>
          <w:footerReference w:type="default" r:id="rId12"/>
          <w:pgSz w:w="11906" w:h="16838"/>
          <w:pgMar w:top="1300" w:right="1300" w:bottom="1300" w:left="1300" w:header="708" w:footer="708" w:gutter="0"/>
          <w:pgNumType w:fmt="lowerRoman" w:start="1"/>
          <w:cols w:space="720"/>
          <w:docGrid w:linePitch="360"/>
        </w:sectPr>
      </w:pPr>
    </w:p>
    <w:p w:rsidR="00DB7553" w:rsidRDefault="00A033D1">
      <w:pPr>
        <w:spacing w:after="40"/>
      </w:pPr>
      <w:r>
        <w:rPr>
          <w:b/>
          <w:bCs/>
          <w:color w:val="B08D57"/>
          <w:spacing w:val="24"/>
          <w:sz w:val="20"/>
          <w:szCs w:val="20"/>
        </w:rPr>
        <w:lastRenderedPageBreak/>
        <w:t>OUVERTURE</w:t>
      </w:r>
    </w:p>
    <w:p w:rsidR="00DB7553" w:rsidRDefault="00A033D1">
      <w:pPr>
        <w:pStyle w:val="Titre1"/>
        <w:pBdr>
          <w:bottom w:val="single" w:sz="6" w:space="8" w:color="B08D57"/>
        </w:pBdr>
      </w:pPr>
      <w:bookmarkStart w:id="1" w:name="_Toc241664149"/>
      <w:r>
        <w:t>Introduction Générale</w:t>
      </w:r>
      <w:bookmarkEnd w:id="1"/>
    </w:p>
    <w:p w:rsidR="00DB7553" w:rsidRDefault="00A033D1">
      <w:pPr>
        <w:pStyle w:val="Titre2"/>
      </w:pPr>
      <w:bookmarkStart w:id="2" w:name="_Toc241664150"/>
      <w:r>
        <w:t>1. Introduction</w:t>
      </w:r>
      <w:bookmarkEnd w:id="2"/>
    </w:p>
    <w:p w:rsidR="00DB7553" w:rsidRPr="00505CD6" w:rsidRDefault="00A033D1">
      <w:pPr>
        <w:spacing w:after="200" w:line="300" w:lineRule="auto"/>
        <w:jc w:val="both"/>
        <w:rPr>
          <w:lang w:val="fr-FR"/>
        </w:rPr>
      </w:pPr>
      <w:r w:rsidRPr="00505CD6">
        <w:rPr>
          <w:lang w:val="fr-FR"/>
        </w:rPr>
        <w:t xml:space="preserve">Dans le contexte actuel de transformation numérique, la gestion administrative et pédagogique des établissements de formation représente un enjeu stratégique majeur. La digitalisation des processus permet d'assurer un </w:t>
      </w:r>
      <w:r w:rsidRPr="00505CD6">
        <w:rPr>
          <w:lang w:val="fr-FR"/>
        </w:rPr>
        <w:t>service de qualité aux apprenants, d'optimiser le travail du personnel et de garantir la traçabilité de l'information.</w:t>
      </w:r>
    </w:p>
    <w:p w:rsidR="00DB7553" w:rsidRPr="00505CD6" w:rsidRDefault="00A033D1">
      <w:pPr>
        <w:spacing w:after="200" w:line="300" w:lineRule="auto"/>
        <w:jc w:val="both"/>
        <w:rPr>
          <w:lang w:val="fr-FR"/>
        </w:rPr>
      </w:pPr>
      <w:r w:rsidRPr="00505CD6">
        <w:rPr>
          <w:lang w:val="fr-FR"/>
        </w:rPr>
        <w:t>L'</w:t>
      </w:r>
      <w:r w:rsidRPr="00505CD6">
        <w:rPr>
          <w:b/>
          <w:bCs/>
          <w:lang w:val="fr-FR"/>
        </w:rPr>
        <w:t>Institut National Spécialisé de la Formation Professionnelle (INSFP)</w:t>
      </w:r>
      <w:r w:rsidRPr="00505CD6">
        <w:rPr>
          <w:lang w:val="fr-FR"/>
        </w:rPr>
        <w:t>, en tant qu'établissement public relevant du Ministère de la Forma</w:t>
      </w:r>
      <w:r w:rsidRPr="00505CD6">
        <w:rPr>
          <w:lang w:val="fr-FR"/>
        </w:rPr>
        <w:t>tion et de l'Enseignement Professionnels (MFEP), assure la formation de techniciens et techniciens supérieurs dans plusieurs spécialités. La gestion quotidienne d'un tel établissement met en jeu un volume important d'informations : inscriptions des stagiai</w:t>
      </w:r>
      <w:r w:rsidRPr="00505CD6">
        <w:rPr>
          <w:lang w:val="fr-FR"/>
        </w:rPr>
        <w:t>res, affectation des enseignants, élaboration des emplois du temps, suivi de l'assiduité, saisie et consultation des notes, gestion des examens, délibérations de fin de semestre, distribution de documents officiels et communication interne.</w:t>
      </w:r>
    </w:p>
    <w:p w:rsidR="00DB7553" w:rsidRPr="00505CD6" w:rsidRDefault="00A033D1">
      <w:pPr>
        <w:spacing w:after="200" w:line="300" w:lineRule="auto"/>
        <w:jc w:val="both"/>
        <w:rPr>
          <w:lang w:val="fr-FR"/>
        </w:rPr>
      </w:pPr>
      <w:r w:rsidRPr="00505CD6">
        <w:rPr>
          <w:lang w:val="fr-FR"/>
        </w:rPr>
        <w:t>Aujourd'hui, un</w:t>
      </w:r>
      <w:r w:rsidRPr="00505CD6">
        <w:rPr>
          <w:lang w:val="fr-FR"/>
        </w:rPr>
        <w:t>e grande partie de ces activités est encore traitée de manière classique (sur papier ou via des fichiers bureautiques séparés et peu synchronisés), ce qui engendre une perte de temps, des risques d'erreurs et une difficulté d'accès à l'information.</w:t>
      </w:r>
    </w:p>
    <w:p w:rsidR="00DB7553" w:rsidRPr="00505CD6" w:rsidRDefault="00A033D1">
      <w:pPr>
        <w:spacing w:after="200" w:line="300" w:lineRule="auto"/>
        <w:jc w:val="both"/>
        <w:rPr>
          <w:lang w:val="fr-FR"/>
        </w:rPr>
      </w:pPr>
      <w:r w:rsidRPr="00505CD6">
        <w:rPr>
          <w:lang w:val="fr-FR"/>
        </w:rPr>
        <w:t xml:space="preserve">C'est dans cette vision que s'inscrit notre projet de fin d'étude : </w:t>
      </w:r>
      <w:r w:rsidRPr="00505CD6">
        <w:rPr>
          <w:b/>
          <w:bCs/>
          <w:lang w:val="fr-FR"/>
        </w:rPr>
        <w:t>la conception et la réalisation d'une plateforme numérique complète et centralisée</w:t>
      </w:r>
      <w:r w:rsidRPr="00505CD6">
        <w:rPr>
          <w:lang w:val="fr-FR"/>
        </w:rPr>
        <w:t xml:space="preserve">, composée d'une </w:t>
      </w:r>
      <w:r w:rsidRPr="00505CD6">
        <w:rPr>
          <w:b/>
          <w:bCs/>
          <w:lang w:val="fr-FR"/>
        </w:rPr>
        <w:t>application web</w:t>
      </w:r>
      <w:r w:rsidRPr="00505CD6">
        <w:rPr>
          <w:lang w:val="fr-FR"/>
        </w:rPr>
        <w:t xml:space="preserve"> destinée à l'administration et aux enseignants, et d'une </w:t>
      </w:r>
      <w:r w:rsidRPr="00505CD6">
        <w:rPr>
          <w:b/>
          <w:bCs/>
          <w:lang w:val="fr-FR"/>
        </w:rPr>
        <w:t>application mobi</w:t>
      </w:r>
      <w:r w:rsidRPr="00505CD6">
        <w:rPr>
          <w:b/>
          <w:bCs/>
          <w:lang w:val="fr-FR"/>
        </w:rPr>
        <w:t>le</w:t>
      </w:r>
      <w:r w:rsidRPr="00505CD6">
        <w:rPr>
          <w:lang w:val="fr-FR"/>
        </w:rPr>
        <w:t xml:space="preserve"> destinée aux stagiaires et aux enseignants, afin de moderniser et de fluidifier l'ensemble des activités de l'institut.</w:t>
      </w:r>
    </w:p>
    <w:p w:rsidR="00DB7553" w:rsidRPr="00505CD6" w:rsidRDefault="00A033D1">
      <w:pPr>
        <w:pStyle w:val="Titre2"/>
        <w:rPr>
          <w:lang w:val="fr-FR"/>
        </w:rPr>
      </w:pPr>
      <w:bookmarkStart w:id="3" w:name="_Toc241664151"/>
      <w:r w:rsidRPr="00505CD6">
        <w:rPr>
          <w:lang w:val="fr-FR"/>
        </w:rPr>
        <w:t>2. Présentation du sujet</w:t>
      </w:r>
      <w:bookmarkEnd w:id="3"/>
    </w:p>
    <w:p w:rsidR="00DB7553" w:rsidRPr="00505CD6" w:rsidRDefault="00A033D1">
      <w:pPr>
        <w:spacing w:after="200" w:line="300" w:lineRule="auto"/>
        <w:jc w:val="both"/>
        <w:rPr>
          <w:lang w:val="fr-FR"/>
        </w:rPr>
      </w:pPr>
      <w:r w:rsidRPr="00505CD6">
        <w:rPr>
          <w:lang w:val="fr-FR"/>
        </w:rPr>
        <w:t xml:space="preserve">L'INSFP fait face à un besoin croissant de </w:t>
      </w:r>
      <w:r w:rsidRPr="00505CD6">
        <w:rPr>
          <w:b/>
          <w:bCs/>
          <w:lang w:val="fr-FR"/>
        </w:rPr>
        <w:t>centralisation</w:t>
      </w:r>
      <w:r w:rsidRPr="00505CD6">
        <w:rPr>
          <w:lang w:val="fr-FR"/>
        </w:rPr>
        <w:t xml:space="preserve"> et de </w:t>
      </w:r>
      <w:r w:rsidRPr="00505CD6">
        <w:rPr>
          <w:b/>
          <w:bCs/>
          <w:lang w:val="fr-FR"/>
        </w:rPr>
        <w:t>numérisation</w:t>
      </w:r>
      <w:r w:rsidRPr="00505CD6">
        <w:rPr>
          <w:lang w:val="fr-FR"/>
        </w:rPr>
        <w:t xml:space="preserve"> de sa gestion administrative et</w:t>
      </w:r>
      <w:r w:rsidRPr="00505CD6">
        <w:rPr>
          <w:lang w:val="fr-FR"/>
        </w:rPr>
        <w:t xml:space="preserve"> pédagogique, afin de garantir un meilleur service aux stagiaires et un travail plus efficace au personnel.</w:t>
      </w:r>
    </w:p>
    <w:p w:rsidR="00DB7553" w:rsidRPr="00505CD6" w:rsidRDefault="00A033D1">
      <w:pPr>
        <w:spacing w:after="200" w:line="300" w:lineRule="auto"/>
        <w:jc w:val="both"/>
        <w:rPr>
          <w:lang w:val="fr-FR"/>
        </w:rPr>
      </w:pPr>
      <w:r w:rsidRPr="00505CD6">
        <w:rPr>
          <w:lang w:val="fr-FR"/>
        </w:rPr>
        <w:t xml:space="preserve">C'est dans cette perspective que notre choix de sujet relève, et afin de faire face à cette problématique, notre projet est : </w:t>
      </w:r>
      <w:r w:rsidRPr="00505CD6">
        <w:rPr>
          <w:b/>
          <w:bCs/>
          <w:lang w:val="fr-FR"/>
        </w:rPr>
        <w:t xml:space="preserve">« la conception et la </w:t>
      </w:r>
      <w:r w:rsidRPr="00505CD6">
        <w:rPr>
          <w:b/>
          <w:bCs/>
          <w:lang w:val="fr-FR"/>
        </w:rPr>
        <w:t>réalisation d'une plateforme web et mobile pour la gestion intégrée de l'INSFP »</w:t>
      </w:r>
      <w:r w:rsidRPr="00505CD6">
        <w:rPr>
          <w:lang w:val="fr-FR"/>
        </w:rPr>
        <w:t>.</w:t>
      </w:r>
    </w:p>
    <w:p w:rsidR="00DB7553" w:rsidRPr="00505CD6" w:rsidRDefault="00A033D1">
      <w:pPr>
        <w:spacing w:after="200" w:line="300" w:lineRule="auto"/>
        <w:jc w:val="both"/>
        <w:rPr>
          <w:lang w:val="fr-FR"/>
        </w:rPr>
      </w:pPr>
      <w:r w:rsidRPr="00505CD6">
        <w:rPr>
          <w:lang w:val="fr-FR"/>
        </w:rPr>
        <w:t>Cette plateforme s'adresse principalement à quatre profils d'utilisateurs : l'</w:t>
      </w:r>
      <w:r w:rsidRPr="00505CD6">
        <w:rPr>
          <w:b/>
          <w:bCs/>
          <w:lang w:val="fr-FR"/>
        </w:rPr>
        <w:t>administration</w:t>
      </w:r>
      <w:r w:rsidRPr="00505CD6">
        <w:rPr>
          <w:lang w:val="fr-FR"/>
        </w:rPr>
        <w:t xml:space="preserve">, les </w:t>
      </w:r>
      <w:r w:rsidRPr="00505CD6">
        <w:rPr>
          <w:b/>
          <w:bCs/>
          <w:lang w:val="fr-FR"/>
        </w:rPr>
        <w:t>enseignants</w:t>
      </w:r>
      <w:r w:rsidRPr="00505CD6">
        <w:rPr>
          <w:lang w:val="fr-FR"/>
        </w:rPr>
        <w:t xml:space="preserve">, les </w:t>
      </w:r>
      <w:r w:rsidRPr="00505CD6">
        <w:rPr>
          <w:b/>
          <w:bCs/>
          <w:lang w:val="fr-FR"/>
        </w:rPr>
        <w:t>stagiaires</w:t>
      </w:r>
      <w:r w:rsidRPr="00505CD6">
        <w:rPr>
          <w:lang w:val="fr-FR"/>
        </w:rPr>
        <w:t xml:space="preserve">, ainsi qu'un </w:t>
      </w:r>
      <w:r w:rsidRPr="00505CD6">
        <w:rPr>
          <w:b/>
          <w:bCs/>
          <w:lang w:val="fr-FR"/>
        </w:rPr>
        <w:t>administrateur système</w:t>
      </w:r>
      <w:r w:rsidRPr="00505CD6">
        <w:rPr>
          <w:lang w:val="fr-FR"/>
        </w:rPr>
        <w:t xml:space="preserve"> chargé de la</w:t>
      </w:r>
      <w:r w:rsidRPr="00505CD6">
        <w:rPr>
          <w:lang w:val="fr-FR"/>
        </w:rPr>
        <w:t xml:space="preserve"> supervision globale.</w:t>
      </w:r>
    </w:p>
    <w:p w:rsidR="00DB7553" w:rsidRPr="00505CD6" w:rsidRDefault="00A033D1">
      <w:pPr>
        <w:pStyle w:val="Titre3"/>
        <w:rPr>
          <w:lang w:val="fr-FR"/>
        </w:rPr>
      </w:pPr>
      <w:bookmarkStart w:id="4" w:name="_Toc241664152"/>
      <w:r w:rsidRPr="00505CD6">
        <w:rPr>
          <w:lang w:val="fr-FR"/>
        </w:rPr>
        <w:t>2.1 Problématique</w:t>
      </w:r>
      <w:bookmarkEnd w:id="4"/>
    </w:p>
    <w:p w:rsidR="00DB7553" w:rsidRPr="00505CD6" w:rsidRDefault="00A033D1">
      <w:pPr>
        <w:spacing w:after="200" w:line="300" w:lineRule="auto"/>
        <w:jc w:val="both"/>
        <w:rPr>
          <w:lang w:val="fr-FR"/>
        </w:rPr>
      </w:pPr>
      <w:r w:rsidRPr="00505CD6">
        <w:rPr>
          <w:lang w:val="fr-FR"/>
        </w:rPr>
        <w:t>Dans le secteur de la formation professionnelle, la performance d'un établissement est directement liée à l'efficacité de ses dispositifs de gestion administrative et pédagogique. C'est dans cette perspective que l'INSFP est confronté à la problématique su</w:t>
      </w:r>
      <w:r w:rsidRPr="00505CD6">
        <w:rPr>
          <w:lang w:val="fr-FR"/>
        </w:rPr>
        <w:t>ivante :</w:t>
      </w:r>
    </w:p>
    <w:p w:rsidR="00DB7553" w:rsidRPr="00505CD6" w:rsidRDefault="00A033D1">
      <w:pPr>
        <w:pStyle w:val="Paragraphedeliste"/>
        <w:numPr>
          <w:ilvl w:val="0"/>
          <w:numId w:val="2"/>
        </w:numPr>
        <w:spacing w:after="140" w:line="290" w:lineRule="auto"/>
        <w:jc w:val="both"/>
        <w:rPr>
          <w:lang w:val="fr-FR"/>
        </w:rPr>
      </w:pPr>
      <w:r w:rsidRPr="00505CD6">
        <w:rPr>
          <w:b/>
          <w:bCs/>
          <w:lang w:val="fr-FR"/>
        </w:rPr>
        <w:lastRenderedPageBreak/>
        <w:t>Comment l'INSFP peut-il transformer ses processus manuels et fastidieux (inscriptions, plannings, notes, assiduité) en une gestion numérique optimisée, centralisée et fiable ?</w:t>
      </w:r>
    </w:p>
    <w:p w:rsidR="00DB7553" w:rsidRDefault="00A033D1">
      <w:pPr>
        <w:pStyle w:val="Paragraphedeliste"/>
        <w:numPr>
          <w:ilvl w:val="0"/>
          <w:numId w:val="2"/>
        </w:numPr>
        <w:spacing w:after="140" w:line="290" w:lineRule="auto"/>
        <w:jc w:val="both"/>
      </w:pPr>
      <w:r>
        <w:rPr>
          <w:b/>
          <w:bCs/>
        </w:rPr>
        <w:t xml:space="preserve">Quelles solutions apporter à la lenteur des démarches et à l'exécution </w:t>
      </w:r>
      <w:r>
        <w:rPr>
          <w:b/>
          <w:bCs/>
        </w:rPr>
        <w:t>souvent manuelle des processus actuels (saisies répétitives, traitement papier des dossiers et des notes) ?</w:t>
      </w:r>
    </w:p>
    <w:p w:rsidR="00DB7553" w:rsidRDefault="00A033D1">
      <w:pPr>
        <w:pStyle w:val="Paragraphedeliste"/>
        <w:numPr>
          <w:ilvl w:val="0"/>
          <w:numId w:val="2"/>
        </w:numPr>
        <w:spacing w:after="140" w:line="290" w:lineRule="auto"/>
        <w:jc w:val="both"/>
      </w:pPr>
      <w:r>
        <w:rPr>
          <w:b/>
          <w:bCs/>
        </w:rPr>
        <w:t xml:space="preserve">Comment remédier au manque de centralisation et à la difficulté d'accès à l'information (emplois du temps, notes, documents) pour les stagiaires et </w:t>
      </w:r>
      <w:r>
        <w:rPr>
          <w:b/>
          <w:bCs/>
        </w:rPr>
        <w:t>les enseignants, particulièrement à distance ?</w:t>
      </w:r>
    </w:p>
    <w:p w:rsidR="00DB7553" w:rsidRDefault="00A033D1">
      <w:pPr>
        <w:pStyle w:val="Paragraphedeliste"/>
        <w:numPr>
          <w:ilvl w:val="0"/>
          <w:numId w:val="2"/>
        </w:numPr>
        <w:spacing w:after="140" w:line="290" w:lineRule="auto"/>
        <w:jc w:val="both"/>
      </w:pPr>
      <w:r>
        <w:rPr>
          <w:b/>
          <w:bCs/>
        </w:rPr>
        <w:t>Comment instaurer un canal de communication direct et officiel entre l'administration, les enseignants et les stagiaires ?</w:t>
      </w:r>
    </w:p>
    <w:p w:rsidR="00DB7553" w:rsidRDefault="00A033D1">
      <w:pPr>
        <w:pStyle w:val="Titre3"/>
      </w:pPr>
      <w:bookmarkStart w:id="5" w:name="_Toc241664153"/>
      <w:r>
        <w:t>2.2 Objectifs</w:t>
      </w:r>
      <w:bookmarkEnd w:id="5"/>
    </w:p>
    <w:p w:rsidR="00DB7553" w:rsidRDefault="00A033D1">
      <w:pPr>
        <w:spacing w:after="200" w:line="300" w:lineRule="auto"/>
        <w:jc w:val="both"/>
      </w:pPr>
      <w:r>
        <w:t>La création d'une plateforme web et mobile pour la gestion de l'INSFP va</w:t>
      </w:r>
      <w:r>
        <w:t xml:space="preserve"> permettre de :</w:t>
      </w:r>
    </w:p>
    <w:p w:rsidR="00DB7553" w:rsidRDefault="00A033D1">
      <w:pPr>
        <w:pStyle w:val="Paragraphedeliste"/>
        <w:numPr>
          <w:ilvl w:val="0"/>
          <w:numId w:val="3"/>
        </w:numPr>
        <w:spacing w:after="140" w:line="290" w:lineRule="auto"/>
        <w:jc w:val="both"/>
      </w:pPr>
      <w:r>
        <w:rPr>
          <w:b/>
          <w:bCs/>
        </w:rPr>
        <w:t>Numériser, centraliser et automatiser</w:t>
      </w:r>
      <w:r>
        <w:t xml:space="preserve"> les processus manuels et fastidieux de l'institut (inscriptions en ligne, génération de numéros d'inscription, validation des comptes, emplois du temps, etc.).</w:t>
      </w:r>
    </w:p>
    <w:p w:rsidR="00DB7553" w:rsidRDefault="00A033D1">
      <w:pPr>
        <w:pStyle w:val="Paragraphedeliste"/>
        <w:numPr>
          <w:ilvl w:val="0"/>
          <w:numId w:val="3"/>
        </w:numPr>
        <w:spacing w:after="140" w:line="290" w:lineRule="auto"/>
        <w:jc w:val="both"/>
      </w:pPr>
      <w:r>
        <w:rPr>
          <w:b/>
          <w:bCs/>
        </w:rPr>
        <w:t>Assurer une meilleure traçabilité</w:t>
      </w:r>
      <w:r>
        <w:t xml:space="preserve"> : histor</w:t>
      </w:r>
      <w:r>
        <w:t>ique des notes, des absences, des documents distribués, des messages échangés et des délibérations.</w:t>
      </w:r>
    </w:p>
    <w:p w:rsidR="00DB7553" w:rsidRDefault="00A033D1">
      <w:pPr>
        <w:pStyle w:val="Paragraphedeliste"/>
        <w:numPr>
          <w:ilvl w:val="0"/>
          <w:numId w:val="3"/>
        </w:numPr>
        <w:spacing w:after="140" w:line="290" w:lineRule="auto"/>
        <w:jc w:val="both"/>
      </w:pPr>
      <w:r>
        <w:rPr>
          <w:b/>
          <w:bCs/>
        </w:rPr>
        <w:t>Faciliter l'accès à l'information</w:t>
      </w:r>
      <w:r>
        <w:t xml:space="preserve"> en temps réel : chaque stagiaire et chaque enseignant peut consulter son emploi du temps, ses notes, ses devoirs et ses do</w:t>
      </w:r>
      <w:r>
        <w:t>cuments à tout moment et depuis n'importe quel appareil (web ou mobile).</w:t>
      </w:r>
    </w:p>
    <w:p w:rsidR="00DB7553" w:rsidRDefault="00A033D1">
      <w:pPr>
        <w:pStyle w:val="Paragraphedeliste"/>
        <w:numPr>
          <w:ilvl w:val="0"/>
          <w:numId w:val="3"/>
        </w:numPr>
        <w:spacing w:after="140" w:line="290" w:lineRule="auto"/>
        <w:jc w:val="both"/>
      </w:pPr>
      <w:r>
        <w:rPr>
          <w:b/>
          <w:bCs/>
        </w:rPr>
        <w:t>Améliorer la communication</w:t>
      </w:r>
      <w:r>
        <w:t xml:space="preserve"> grâce à un système de messagerie interne et de notifications (diffusion de l'administration vers les enseignants et stagiaires, par spécialité, par groupe o</w:t>
      </w:r>
      <w:r>
        <w:t>u individuellement).</w:t>
      </w:r>
    </w:p>
    <w:p w:rsidR="00DB7553" w:rsidRDefault="00A033D1">
      <w:pPr>
        <w:pStyle w:val="Paragraphedeliste"/>
        <w:numPr>
          <w:ilvl w:val="0"/>
          <w:numId w:val="3"/>
        </w:numPr>
        <w:spacing w:after="140" w:line="290" w:lineRule="auto"/>
        <w:jc w:val="both"/>
      </w:pPr>
      <w:r>
        <w:rPr>
          <w:b/>
          <w:bCs/>
        </w:rPr>
        <w:t>Collecter des données précieuses pour l'analyse</w:t>
      </w:r>
      <w:r>
        <w:t xml:space="preserve"> : la plateforme génère des tableaux de bord et des statistiques (répartition des stagiaires par spécialité, taux de réussite, assiduité, etc.) cruciaux pour une démarche d'amélioration co</w:t>
      </w:r>
      <w:r>
        <w:t>ntinue.</w:t>
      </w:r>
    </w:p>
    <w:p w:rsidR="00DB7553" w:rsidRDefault="00A033D1">
      <w:r>
        <w:br w:type="page"/>
      </w:r>
    </w:p>
    <w:p w:rsidR="00DB7553" w:rsidRDefault="00A033D1">
      <w:pPr>
        <w:spacing w:after="40"/>
      </w:pPr>
      <w:r>
        <w:rPr>
          <w:b/>
          <w:bCs/>
          <w:color w:val="B08D57"/>
          <w:spacing w:val="24"/>
          <w:sz w:val="20"/>
          <w:szCs w:val="20"/>
        </w:rPr>
        <w:lastRenderedPageBreak/>
        <w:t>CHAPITRE I</w:t>
      </w:r>
    </w:p>
    <w:p w:rsidR="00DB7553" w:rsidRDefault="00A033D1">
      <w:pPr>
        <w:pStyle w:val="Titre1"/>
        <w:pBdr>
          <w:bottom w:val="single" w:sz="6" w:space="8" w:color="B08D57"/>
        </w:pBdr>
      </w:pPr>
      <w:bookmarkStart w:id="6" w:name="_Toc241664154"/>
      <w:r>
        <w:t>Étude préalable</w:t>
      </w:r>
      <w:bookmarkEnd w:id="6"/>
    </w:p>
    <w:p w:rsidR="00DB7553" w:rsidRDefault="00A033D1">
      <w:pPr>
        <w:pStyle w:val="Titre2"/>
      </w:pPr>
      <w:bookmarkStart w:id="7" w:name="_Toc241664155"/>
      <w:r>
        <w:t>1. Présentation de l'organisme d'accueil</w:t>
      </w:r>
      <w:bookmarkEnd w:id="7"/>
    </w:p>
    <w:p w:rsidR="00DB7553" w:rsidRDefault="00A033D1">
      <w:pPr>
        <w:pStyle w:val="Titre3"/>
      </w:pPr>
      <w:bookmarkStart w:id="8" w:name="_Toc241664156"/>
      <w:r>
        <w:t>1.1 Présentation de l'INSFP</w:t>
      </w:r>
      <w:bookmarkEnd w:id="8"/>
    </w:p>
    <w:p w:rsidR="00DB7553" w:rsidRDefault="00A033D1">
      <w:pPr>
        <w:spacing w:after="200" w:line="300" w:lineRule="auto"/>
        <w:jc w:val="both"/>
      </w:pPr>
      <w:r>
        <w:t>L'</w:t>
      </w:r>
      <w:r>
        <w:rPr>
          <w:b/>
          <w:bCs/>
        </w:rPr>
        <w:t>Institut National Spécialisé de la Formation Professionnelle (INSFP)</w:t>
      </w:r>
      <w:r>
        <w:t xml:space="preserve"> est un établissement public de formation relevant du </w:t>
      </w:r>
      <w:r>
        <w:rPr>
          <w:b/>
          <w:bCs/>
        </w:rPr>
        <w:t>Ministère de la Formation et de l'Enseignement Professionnels (MFEP)</w:t>
      </w:r>
      <w:r>
        <w:t>. Il a pour vocation d'assurer la formation professionnelle qualifiante et diplômante de jeunes et d'adultes dans diverses spécialités techniques et tertiaires.</w:t>
      </w:r>
    </w:p>
    <w:p w:rsidR="00DB7553" w:rsidRDefault="00A033D1">
      <w:pPr>
        <w:spacing w:after="200" w:line="300" w:lineRule="auto"/>
        <w:jc w:val="both"/>
      </w:pPr>
      <w:r>
        <w:t xml:space="preserve">L'institut accueille des </w:t>
      </w:r>
      <w:r>
        <w:rPr>
          <w:b/>
          <w:bCs/>
        </w:rPr>
        <w:t>st</w:t>
      </w:r>
      <w:r>
        <w:rPr>
          <w:b/>
          <w:bCs/>
        </w:rPr>
        <w:t>agiaires</w:t>
      </w:r>
      <w:r>
        <w:t xml:space="preserve"> organisés en </w:t>
      </w:r>
      <w:r>
        <w:rPr>
          <w:b/>
          <w:bCs/>
        </w:rPr>
        <w:t>promotions</w:t>
      </w:r>
      <w:r>
        <w:t xml:space="preserve"> (sessions) et répartis en </w:t>
      </w:r>
      <w:r>
        <w:rPr>
          <w:b/>
          <w:bCs/>
        </w:rPr>
        <w:t>spécialités</w:t>
      </w:r>
      <w:r>
        <w:t xml:space="preserve">, chacune structurée en </w:t>
      </w:r>
      <w:r>
        <w:rPr>
          <w:b/>
          <w:bCs/>
        </w:rPr>
        <w:t>modules</w:t>
      </w:r>
      <w:r>
        <w:t xml:space="preserve"> et en </w:t>
      </w:r>
      <w:r>
        <w:rPr>
          <w:b/>
          <w:bCs/>
        </w:rPr>
        <w:t>semestres</w:t>
      </w:r>
      <w:r>
        <w:t xml:space="preserve">. La formation peut se dérouler selon plusieurs </w:t>
      </w:r>
      <w:r>
        <w:rPr>
          <w:b/>
          <w:bCs/>
        </w:rPr>
        <w:t>modes d'étude</w:t>
      </w:r>
      <w:r>
        <w:t xml:space="preserve"> :</w:t>
      </w:r>
    </w:p>
    <w:p w:rsidR="00DB7553" w:rsidRDefault="00A033D1">
      <w:pPr>
        <w:pStyle w:val="Paragraphedeliste"/>
        <w:numPr>
          <w:ilvl w:val="0"/>
          <w:numId w:val="2"/>
        </w:numPr>
        <w:spacing w:after="140" w:line="290" w:lineRule="auto"/>
        <w:jc w:val="both"/>
      </w:pPr>
      <w:r>
        <w:rPr>
          <w:b/>
          <w:bCs/>
        </w:rPr>
        <w:t>Formation initiale (résidentielle / présentielle)</w:t>
      </w:r>
      <w:r>
        <w:t xml:space="preserve"> : le stagiaire suit sa formation à plein temps au sein de l'institut ;</w:t>
      </w:r>
    </w:p>
    <w:p w:rsidR="00DB7553" w:rsidRDefault="00A033D1">
      <w:pPr>
        <w:pStyle w:val="Paragraphedeliste"/>
        <w:numPr>
          <w:ilvl w:val="0"/>
          <w:numId w:val="2"/>
        </w:numPr>
        <w:spacing w:after="140" w:line="290" w:lineRule="auto"/>
        <w:jc w:val="both"/>
      </w:pPr>
      <w:r>
        <w:rPr>
          <w:b/>
          <w:bCs/>
        </w:rPr>
        <w:t>Formation par apprentissage / alternance</w:t>
      </w:r>
      <w:r>
        <w:t xml:space="preserve"> : la formation est partagée entre l'institut et un milieu professionnel (entreprise) ;</w:t>
      </w:r>
    </w:p>
    <w:p w:rsidR="00DB7553" w:rsidRDefault="00A033D1">
      <w:pPr>
        <w:pStyle w:val="Paragraphedeliste"/>
        <w:numPr>
          <w:ilvl w:val="0"/>
          <w:numId w:val="2"/>
        </w:numPr>
        <w:spacing w:after="140" w:line="290" w:lineRule="auto"/>
        <w:jc w:val="both"/>
      </w:pPr>
      <w:r>
        <w:rPr>
          <w:b/>
          <w:bCs/>
        </w:rPr>
        <w:t>Formation continue</w:t>
      </w:r>
      <w:r>
        <w:t xml:space="preserve"> : destinée aux travailleurs souhaitan</w:t>
      </w:r>
      <w:r>
        <w:t>t se perfectionner ou se reconvertir.</w:t>
      </w:r>
    </w:p>
    <w:p w:rsidR="00DB7553" w:rsidRDefault="00A033D1">
      <w:pPr>
        <w:spacing w:after="200" w:line="300" w:lineRule="auto"/>
        <w:jc w:val="both"/>
      </w:pPr>
      <w:r>
        <w:t>À l'issue de leur cursus, les stagiaires obtiennent un diplôme reconnu par l'État (Technicien, Technicien Supérieur, etc.) selon la spécialité et le niveau suivi.</w:t>
      </w:r>
    </w:p>
    <w:p w:rsidR="00DB7553" w:rsidRDefault="00A033D1">
      <w:pPr>
        <w:pStyle w:val="Titre3"/>
      </w:pPr>
      <w:bookmarkStart w:id="9" w:name="_Toc241664157"/>
      <w:r>
        <w:t>1.2 Missions de l'INSFP</w:t>
      </w:r>
      <w:bookmarkEnd w:id="9"/>
    </w:p>
    <w:p w:rsidR="00DB7553" w:rsidRDefault="00A033D1">
      <w:pPr>
        <w:spacing w:after="200" w:line="300" w:lineRule="auto"/>
        <w:jc w:val="both"/>
      </w:pPr>
      <w:r>
        <w:t>L'INSFP a pour missions princip</w:t>
      </w:r>
      <w:r>
        <w:t>ales :</w:t>
      </w:r>
    </w:p>
    <w:p w:rsidR="00DB7553" w:rsidRDefault="00A033D1">
      <w:pPr>
        <w:pStyle w:val="Paragraphedeliste"/>
        <w:numPr>
          <w:ilvl w:val="0"/>
          <w:numId w:val="4"/>
        </w:numPr>
        <w:spacing w:after="140" w:line="290" w:lineRule="auto"/>
        <w:jc w:val="both"/>
      </w:pPr>
      <w:r>
        <w:rPr>
          <w:b/>
          <w:bCs/>
        </w:rPr>
        <w:t>La formation professionnelle qualifiante</w:t>
      </w:r>
      <w:r>
        <w:t xml:space="preserve"> : dispenser des formations adaptées aux besoins du marché du travail, dans différentes spécialités et selon différents modes (initial, apprentissage, continu).</w:t>
      </w:r>
    </w:p>
    <w:p w:rsidR="00DB7553" w:rsidRDefault="00A033D1">
      <w:pPr>
        <w:pStyle w:val="Paragraphedeliste"/>
        <w:numPr>
          <w:ilvl w:val="0"/>
          <w:numId w:val="4"/>
        </w:numPr>
        <w:spacing w:after="140" w:line="290" w:lineRule="auto"/>
        <w:jc w:val="both"/>
      </w:pPr>
      <w:r>
        <w:rPr>
          <w:b/>
          <w:bCs/>
        </w:rPr>
        <w:t>L'organisation pédagogique</w:t>
      </w:r>
      <w:r>
        <w:t xml:space="preserve"> : gérer les spécialit</w:t>
      </w:r>
      <w:r>
        <w:t>és, les modules, l'affectation des enseignants et l'élaboration des emplois du temps.</w:t>
      </w:r>
    </w:p>
    <w:p w:rsidR="00DB7553" w:rsidRDefault="00A033D1">
      <w:pPr>
        <w:pStyle w:val="Paragraphedeliste"/>
        <w:numPr>
          <w:ilvl w:val="0"/>
          <w:numId w:val="4"/>
        </w:numPr>
        <w:spacing w:after="140" w:line="290" w:lineRule="auto"/>
        <w:jc w:val="both"/>
      </w:pPr>
      <w:r>
        <w:rPr>
          <w:b/>
          <w:bCs/>
        </w:rPr>
        <w:t>Le suivi des stagiaires</w:t>
      </w:r>
      <w:r>
        <w:t xml:space="preserve"> : assurer le suivi de l'assiduité, des évaluations (examens, devoirs), des résultats et des délibérations de fin de semestre.</w:t>
      </w:r>
    </w:p>
    <w:p w:rsidR="00DB7553" w:rsidRDefault="00A033D1">
      <w:pPr>
        <w:pStyle w:val="Paragraphedeliste"/>
        <w:numPr>
          <w:ilvl w:val="0"/>
          <w:numId w:val="4"/>
        </w:numPr>
        <w:spacing w:after="140" w:line="290" w:lineRule="auto"/>
        <w:jc w:val="both"/>
      </w:pPr>
      <w:r>
        <w:rPr>
          <w:b/>
          <w:bCs/>
        </w:rPr>
        <w:t>La délivrance des do</w:t>
      </w:r>
      <w:r>
        <w:rPr>
          <w:b/>
          <w:bCs/>
        </w:rPr>
        <w:t>cuments officiels</w:t>
      </w:r>
      <w:r>
        <w:t xml:space="preserve"> : attestations, relevés de notes, convocations, et toute pièce administrative liée à la scolarité.</w:t>
      </w:r>
    </w:p>
    <w:p w:rsidR="00DB7553" w:rsidRDefault="00A033D1">
      <w:pPr>
        <w:pStyle w:val="Paragraphedeliste"/>
        <w:numPr>
          <w:ilvl w:val="0"/>
          <w:numId w:val="4"/>
        </w:numPr>
        <w:spacing w:after="140" w:line="290" w:lineRule="auto"/>
        <w:jc w:val="both"/>
      </w:pPr>
      <w:r>
        <w:rPr>
          <w:b/>
          <w:bCs/>
        </w:rPr>
        <w:t>L'accompagnement et l'insertion</w:t>
      </w:r>
      <w:r>
        <w:t xml:space="preserve"> : préparer les stagiaires à l'intégration dans le monde professionnel.</w:t>
      </w:r>
    </w:p>
    <w:p w:rsidR="00DB7553" w:rsidRDefault="00A033D1">
      <w:pPr>
        <w:pStyle w:val="Titre3"/>
      </w:pPr>
      <w:bookmarkStart w:id="10" w:name="_Toc241664158"/>
      <w:r>
        <w:t>1.3 Organigramme de l'INSFP</w:t>
      </w:r>
      <w:bookmarkEnd w:id="10"/>
    </w:p>
    <w:p w:rsidR="00DB7553" w:rsidRDefault="00A033D1">
      <w:pPr>
        <w:spacing w:after="200" w:line="300" w:lineRule="auto"/>
        <w:jc w:val="both"/>
      </w:pPr>
      <w:r>
        <w:lastRenderedPageBreak/>
        <w:t>L'instit</w:t>
      </w:r>
      <w:r>
        <w:t>ut est organisé autour d'une direction, appuyée par plusieurs services (administration et scolarité, corps enseignant, services techniques et informatiques). La structure simplifiée, dans la limite de notre champ d'étude, est la suivante :</w:t>
      </w:r>
    </w:p>
    <w:p w:rsidR="00DB7553" w:rsidRDefault="00A033D1">
      <w:pPr>
        <w:spacing w:before="160"/>
        <w:jc w:val="center"/>
      </w:pPr>
      <w:r>
        <w:rPr>
          <w:noProof/>
        </w:rPr>
        <w:drawing>
          <wp:inline distT="0" distB="0" distL="0" distR="0">
            <wp:extent cx="5905500" cy="10572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057275"/>
                    </a:xfrm>
                    <a:prstGeom prst="rect">
                      <a:avLst/>
                    </a:prstGeom>
                  </pic:spPr>
                </pic:pic>
              </a:graphicData>
            </a:graphic>
          </wp:inline>
        </w:drawing>
      </w:r>
    </w:p>
    <w:p w:rsidR="00DB7553" w:rsidRDefault="00A033D1">
      <w:pPr>
        <w:spacing w:before="120" w:after="360"/>
        <w:jc w:val="center"/>
      </w:pPr>
      <w:r>
        <w:rPr>
          <w:color w:val="8C6F3F"/>
          <w:sz w:val="19"/>
          <w:szCs w:val="19"/>
        </w:rPr>
        <w:t>Figure 1.1 — O</w:t>
      </w:r>
      <w:r>
        <w:rPr>
          <w:color w:val="8C6F3F"/>
          <w:sz w:val="19"/>
          <w:szCs w:val="19"/>
        </w:rPr>
        <w:t>rganigramme simplifié de l'INSFP</w:t>
      </w:r>
    </w:p>
    <w:p w:rsidR="00DB7553" w:rsidRDefault="00A033D1">
      <w:pPr>
        <w:spacing w:after="200" w:line="300" w:lineRule="auto"/>
        <w:jc w:val="both"/>
      </w:pPr>
      <w:r>
        <w:t xml:space="preserve">Notre champ d'étude se concentre principalement sur le </w:t>
      </w:r>
      <w:r>
        <w:rPr>
          <w:b/>
          <w:bCs/>
        </w:rPr>
        <w:t>Service Administration &amp; Scolarité</w:t>
      </w:r>
      <w:r>
        <w:t xml:space="preserve"> et le </w:t>
      </w:r>
      <w:r>
        <w:rPr>
          <w:b/>
          <w:bCs/>
        </w:rPr>
        <w:t>Service Pédagogique</w:t>
      </w:r>
      <w:r>
        <w:t>, qui constituent le cœur métier de la plateforme.</w:t>
      </w:r>
    </w:p>
    <w:p w:rsidR="00DB7553" w:rsidRDefault="00A033D1">
      <w:pPr>
        <w:pStyle w:val="Titre3"/>
      </w:pPr>
      <w:bookmarkStart w:id="11" w:name="_Toc241664159"/>
      <w:r>
        <w:t>1.4 Moyens informatiques et humains</w:t>
      </w:r>
      <w:bookmarkEnd w:id="11"/>
    </w:p>
    <w:p w:rsidR="00DB7553" w:rsidRDefault="00A033D1">
      <w:pPr>
        <w:spacing w:after="200" w:line="300" w:lineRule="auto"/>
        <w:jc w:val="both"/>
      </w:pPr>
      <w:r>
        <w:t>L'étude des moyens in</w:t>
      </w:r>
      <w:r>
        <w:t>formatiques et humains permet d'identifier les ressources existantes et de cadrer la solution informatique à mettre en place.</w:t>
      </w:r>
    </w:p>
    <w:p w:rsidR="00DB7553" w:rsidRDefault="00A033D1">
      <w:pPr>
        <w:spacing w:before="220" w:after="120"/>
      </w:pPr>
      <w:r>
        <w:rPr>
          <w:b/>
          <w:bCs/>
          <w:color w:val="2B2B2E"/>
        </w:rPr>
        <w:t>1.4.1 Moyens matériels et logiciels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DB7553">
        <w:tblPrEx>
          <w:tblCellMar>
            <w:top w:w="0" w:type="dxa"/>
            <w:bottom w:w="0" w:type="dxa"/>
          </w:tblCellMar>
        </w:tblPrEx>
        <w:trPr>
          <w:tblHeader/>
        </w:trPr>
        <w:tc>
          <w:tcPr>
            <w:tcW w:w="28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Appareil / Logiciel / Outil</w:t>
            </w:r>
          </w:p>
        </w:tc>
        <w:tc>
          <w:tcPr>
            <w:tcW w:w="24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Type</w:t>
            </w:r>
          </w:p>
        </w:tc>
        <w:tc>
          <w:tcPr>
            <w:tcW w:w="416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Observation</w:t>
            </w:r>
          </w:p>
        </w:tc>
      </w:tr>
      <w:tr w:rsidR="00DB7553">
        <w:tblPrEx>
          <w:tblCellMar>
            <w:top w:w="0" w:type="dxa"/>
            <w:bottom w:w="0" w:type="dxa"/>
          </w:tblCellMar>
        </w:tblPrEx>
        <w:tc>
          <w:tcPr>
            <w:tcW w:w="28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PC de bureau</w:t>
            </w:r>
          </w:p>
        </w:tc>
        <w:tc>
          <w:tcPr>
            <w:tcW w:w="24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Poste administratif</w:t>
            </w:r>
          </w:p>
        </w:tc>
        <w:tc>
          <w:tcPr>
            <w:tcW w:w="4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Pour la scolarité et le service pédagogique</w:t>
            </w:r>
          </w:p>
        </w:tc>
      </w:tr>
      <w:tr w:rsidR="00DB7553">
        <w:tblPrEx>
          <w:tblCellMar>
            <w:top w:w="0" w:type="dxa"/>
            <w:bottom w:w="0" w:type="dxa"/>
          </w:tblCellMar>
        </w:tblPrEx>
        <w:tc>
          <w:tcPr>
            <w:tcW w:w="28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Imprimante</w:t>
            </w:r>
          </w:p>
        </w:tc>
        <w:tc>
          <w:tcPr>
            <w:tcW w:w="24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Laser</w:t>
            </w:r>
          </w:p>
        </w:tc>
        <w:tc>
          <w:tcPr>
            <w:tcW w:w="4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Édition des documents et relevés</w:t>
            </w:r>
          </w:p>
        </w:tc>
      </w:tr>
      <w:tr w:rsidR="00DB7553">
        <w:tblPrEx>
          <w:tblCellMar>
            <w:top w:w="0" w:type="dxa"/>
            <w:bottom w:w="0" w:type="dxa"/>
          </w:tblCellMar>
        </w:tblPrEx>
        <w:tc>
          <w:tcPr>
            <w:tcW w:w="28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Serveur</w:t>
            </w:r>
          </w:p>
        </w:tc>
        <w:tc>
          <w:tcPr>
            <w:tcW w:w="24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Local / hébergement</w:t>
            </w:r>
          </w:p>
        </w:tc>
        <w:tc>
          <w:tcPr>
            <w:tcW w:w="4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Hébergement de l'application et de la base de données</w:t>
            </w:r>
          </w:p>
        </w:tc>
      </w:tr>
      <w:tr w:rsidR="00DB7553">
        <w:tblPrEx>
          <w:tblCellMar>
            <w:top w:w="0" w:type="dxa"/>
            <w:bottom w:w="0" w:type="dxa"/>
          </w:tblCellMar>
        </w:tblPrEx>
        <w:tc>
          <w:tcPr>
            <w:tcW w:w="28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Connexion</w:t>
            </w:r>
          </w:p>
        </w:tc>
        <w:tc>
          <w:tcPr>
            <w:tcW w:w="24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Réseau filaire + Wi-Fi</w:t>
            </w:r>
          </w:p>
        </w:tc>
        <w:tc>
          <w:tcPr>
            <w:tcW w:w="4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Accès Internet et réseau local</w:t>
            </w:r>
          </w:p>
        </w:tc>
      </w:tr>
      <w:tr w:rsidR="00DB7553">
        <w:tblPrEx>
          <w:tblCellMar>
            <w:top w:w="0" w:type="dxa"/>
            <w:bottom w:w="0" w:type="dxa"/>
          </w:tblCellMar>
        </w:tblPrEx>
        <w:tc>
          <w:tcPr>
            <w:tcW w:w="28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Système d'exploitation</w:t>
            </w:r>
          </w:p>
        </w:tc>
        <w:tc>
          <w:tcPr>
            <w:tcW w:w="24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Windows 10/11</w:t>
            </w:r>
          </w:p>
        </w:tc>
        <w:tc>
          <w:tcPr>
            <w:tcW w:w="41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Postes de travail</w:t>
            </w:r>
          </w:p>
        </w:tc>
      </w:tr>
      <w:tr w:rsidR="00DB7553">
        <w:tblPrEx>
          <w:tblCellMar>
            <w:top w:w="0" w:type="dxa"/>
            <w:bottom w:w="0" w:type="dxa"/>
          </w:tblCellMar>
        </w:tblPrEx>
        <w:tc>
          <w:tcPr>
            <w:tcW w:w="28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Logiciels bureautiques</w:t>
            </w:r>
          </w:p>
        </w:tc>
        <w:tc>
          <w:tcPr>
            <w:tcW w:w="24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Pack Office</w:t>
            </w:r>
          </w:p>
        </w:tc>
        <w:tc>
          <w:tcPr>
            <w:tcW w:w="41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Traitement des documents existants</w:t>
            </w:r>
          </w:p>
        </w:tc>
      </w:tr>
    </w:tbl>
    <w:p w:rsidR="00DB7553" w:rsidRDefault="00A033D1">
      <w:pPr>
        <w:spacing w:before="220" w:after="120"/>
      </w:pPr>
      <w:r>
        <w:rPr>
          <w:b/>
          <w:bCs/>
          <w:color w:val="2B2B2E"/>
        </w:rPr>
        <w:t>1.4.2 Moyens humains</w:t>
      </w:r>
    </w:p>
    <w:p w:rsidR="00DB7553" w:rsidRDefault="00A033D1">
      <w:pPr>
        <w:pStyle w:val="Paragraphedeliste"/>
        <w:numPr>
          <w:ilvl w:val="0"/>
          <w:numId w:val="2"/>
        </w:numPr>
        <w:spacing w:after="140" w:line="290" w:lineRule="auto"/>
        <w:jc w:val="both"/>
      </w:pPr>
      <w:r>
        <w:rPr>
          <w:b/>
          <w:bCs/>
        </w:rPr>
        <w:t>Personnel administratif</w:t>
      </w:r>
      <w:r>
        <w:t xml:space="preserve"> : chargé des inscriptions, de la scolarité, des documents et des délibérations.</w:t>
      </w:r>
    </w:p>
    <w:p w:rsidR="00DB7553" w:rsidRDefault="00A033D1">
      <w:pPr>
        <w:pStyle w:val="Paragraphedeliste"/>
        <w:numPr>
          <w:ilvl w:val="0"/>
          <w:numId w:val="2"/>
        </w:numPr>
        <w:spacing w:after="140" w:line="290" w:lineRule="auto"/>
        <w:jc w:val="both"/>
      </w:pPr>
      <w:r>
        <w:rPr>
          <w:b/>
          <w:bCs/>
        </w:rPr>
        <w:t>Enseignants / Formateurs</w:t>
      </w:r>
      <w:r>
        <w:t xml:space="preserve"> : assurent les cours, l'assiduité, les évaluations et le suivi pédagogique.</w:t>
      </w:r>
    </w:p>
    <w:p w:rsidR="00DB7553" w:rsidRDefault="00A033D1">
      <w:pPr>
        <w:pStyle w:val="Paragraphedeliste"/>
        <w:numPr>
          <w:ilvl w:val="0"/>
          <w:numId w:val="2"/>
        </w:numPr>
        <w:spacing w:after="140" w:line="290" w:lineRule="auto"/>
        <w:jc w:val="both"/>
      </w:pPr>
      <w:r>
        <w:rPr>
          <w:b/>
          <w:bCs/>
        </w:rPr>
        <w:t>Responsable informatique / SI</w:t>
      </w:r>
      <w:r>
        <w:t xml:space="preserve"> : assure la maintenance et l'exploitation de la solution numérique.</w:t>
      </w:r>
    </w:p>
    <w:p w:rsidR="00DB7553" w:rsidRDefault="00A033D1">
      <w:pPr>
        <w:pStyle w:val="Paragraphedeliste"/>
        <w:numPr>
          <w:ilvl w:val="0"/>
          <w:numId w:val="2"/>
        </w:numPr>
        <w:spacing w:after="140" w:line="290" w:lineRule="auto"/>
        <w:jc w:val="both"/>
      </w:pPr>
      <w:r>
        <w:rPr>
          <w:b/>
          <w:bCs/>
        </w:rPr>
        <w:t>Direction</w:t>
      </w:r>
      <w:r>
        <w:t xml:space="preserve"> : assure la supervision et la validation des dé</w:t>
      </w:r>
      <w:r>
        <w:t>cisions.</w:t>
      </w:r>
    </w:p>
    <w:p w:rsidR="00DB7553" w:rsidRDefault="00A033D1">
      <w:r>
        <w:br w:type="page"/>
      </w:r>
    </w:p>
    <w:p w:rsidR="00DB7553" w:rsidRDefault="00A033D1">
      <w:pPr>
        <w:spacing w:after="40"/>
      </w:pPr>
      <w:r>
        <w:rPr>
          <w:b/>
          <w:bCs/>
          <w:color w:val="B08D57"/>
          <w:spacing w:val="24"/>
          <w:sz w:val="20"/>
          <w:szCs w:val="20"/>
        </w:rPr>
        <w:lastRenderedPageBreak/>
        <w:t>CHAPITRE II</w:t>
      </w:r>
    </w:p>
    <w:p w:rsidR="00DB7553" w:rsidRDefault="00A033D1">
      <w:pPr>
        <w:pStyle w:val="Titre1"/>
        <w:pBdr>
          <w:bottom w:val="single" w:sz="6" w:space="8" w:color="B08D57"/>
        </w:pBdr>
      </w:pPr>
      <w:bookmarkStart w:id="12" w:name="_Toc241664160"/>
      <w:r>
        <w:t>Étude du système existant et analyse des besoins</w:t>
      </w:r>
      <w:bookmarkEnd w:id="12"/>
    </w:p>
    <w:p w:rsidR="00DB7553" w:rsidRDefault="00A033D1">
      <w:pPr>
        <w:pStyle w:val="Titre2"/>
      </w:pPr>
      <w:bookmarkStart w:id="13" w:name="_Toc241664161"/>
      <w:r>
        <w:t>1. Concepts liés à la gestion d'un institut de formation</w:t>
      </w:r>
      <w:bookmarkEnd w:id="13"/>
    </w:p>
    <w:p w:rsidR="00DB7553" w:rsidRDefault="00A033D1">
      <w:pPr>
        <w:spacing w:after="200" w:line="300" w:lineRule="auto"/>
        <w:jc w:val="both"/>
      </w:pPr>
      <w:r>
        <w:t>Avant de concevoir la solution, il convient de définir les principaux concepts manipulés par l'institut :</w:t>
      </w:r>
    </w:p>
    <w:p w:rsidR="00DB7553" w:rsidRDefault="00A033D1">
      <w:pPr>
        <w:pStyle w:val="Paragraphedeliste"/>
        <w:numPr>
          <w:ilvl w:val="0"/>
          <w:numId w:val="2"/>
        </w:numPr>
        <w:spacing w:after="140" w:line="290" w:lineRule="auto"/>
        <w:jc w:val="both"/>
      </w:pPr>
      <w:r>
        <w:rPr>
          <w:b/>
          <w:bCs/>
        </w:rPr>
        <w:t>Spécialité</w:t>
      </w:r>
      <w:r>
        <w:t xml:space="preserve"> : domaine de formation (ex. : Informatique, Comptabilité, Électrotechnique). Une spécialité possède une durée exprimée en semestres et regroupe plusieurs modules.</w:t>
      </w:r>
    </w:p>
    <w:p w:rsidR="00DB7553" w:rsidRDefault="00A033D1">
      <w:pPr>
        <w:pStyle w:val="Paragraphedeliste"/>
        <w:numPr>
          <w:ilvl w:val="0"/>
          <w:numId w:val="2"/>
        </w:numPr>
        <w:spacing w:after="140" w:line="290" w:lineRule="auto"/>
        <w:jc w:val="both"/>
      </w:pPr>
      <w:r>
        <w:rPr>
          <w:b/>
          <w:bCs/>
        </w:rPr>
        <w:t>Module</w:t>
      </w:r>
      <w:r>
        <w:t xml:space="preserve"> : unité d'enseignement appartenant à une spécialité, rattachée à un semestre, et cara</w:t>
      </w:r>
      <w:r>
        <w:t>ctérisée par un coefficient et un volume horaire hebdomadaire.</w:t>
      </w:r>
    </w:p>
    <w:p w:rsidR="00DB7553" w:rsidRDefault="00A033D1">
      <w:pPr>
        <w:pStyle w:val="Paragraphedeliste"/>
        <w:numPr>
          <w:ilvl w:val="0"/>
          <w:numId w:val="2"/>
        </w:numPr>
        <w:spacing w:after="140" w:line="290" w:lineRule="auto"/>
        <w:jc w:val="both"/>
      </w:pPr>
      <w:r>
        <w:rPr>
          <w:b/>
          <w:bCs/>
        </w:rPr>
        <w:t>Session (Promotion)</w:t>
      </w:r>
      <w:r>
        <w:t xml:space="preserve"> : cohorte de stagiaires démarrant leur formation à une période donnée (mois/année).</w:t>
      </w:r>
    </w:p>
    <w:p w:rsidR="00DB7553" w:rsidRDefault="00A033D1">
      <w:pPr>
        <w:pStyle w:val="Paragraphedeliste"/>
        <w:numPr>
          <w:ilvl w:val="0"/>
          <w:numId w:val="2"/>
        </w:numPr>
        <w:spacing w:after="140" w:line="290" w:lineRule="auto"/>
        <w:jc w:val="both"/>
      </w:pPr>
      <w:r>
        <w:rPr>
          <w:b/>
          <w:bCs/>
        </w:rPr>
        <w:t>Stagiaire (Apprenant)</w:t>
      </w:r>
      <w:r>
        <w:t xml:space="preserve"> : personne inscrite dans une spécialité, identifiée par un numéro d</w:t>
      </w:r>
      <w:r>
        <w:t>'inscription unique, suivant un mode d'étude donné et progressant de semestre en semestre.</w:t>
      </w:r>
    </w:p>
    <w:p w:rsidR="00DB7553" w:rsidRDefault="00A033D1">
      <w:pPr>
        <w:pStyle w:val="Paragraphedeliste"/>
        <w:numPr>
          <w:ilvl w:val="0"/>
          <w:numId w:val="2"/>
        </w:numPr>
        <w:spacing w:after="140" w:line="290" w:lineRule="auto"/>
        <w:jc w:val="both"/>
      </w:pPr>
      <w:r>
        <w:rPr>
          <w:b/>
          <w:bCs/>
        </w:rPr>
        <w:t>Enseignant (Formateur)</w:t>
      </w:r>
      <w:r>
        <w:t xml:space="preserve"> : personne assurant l'enseignement d'un ou plusieurs modules.</w:t>
      </w:r>
    </w:p>
    <w:p w:rsidR="00DB7553" w:rsidRDefault="00A033D1">
      <w:pPr>
        <w:pStyle w:val="Paragraphedeliste"/>
        <w:numPr>
          <w:ilvl w:val="0"/>
          <w:numId w:val="2"/>
        </w:numPr>
        <w:spacing w:after="140" w:line="290" w:lineRule="auto"/>
        <w:jc w:val="both"/>
      </w:pPr>
      <w:r>
        <w:rPr>
          <w:b/>
          <w:bCs/>
        </w:rPr>
        <w:t>Emploi du temps (Schedule)</w:t>
      </w:r>
      <w:r>
        <w:t xml:space="preserve"> : répartition hebdomadaire des séances (module, ensei</w:t>
      </w:r>
      <w:r>
        <w:t>gnant, salle, jour, horaire) par spécialité et semestre.</w:t>
      </w:r>
    </w:p>
    <w:p w:rsidR="00DB7553" w:rsidRDefault="00A033D1">
      <w:pPr>
        <w:pStyle w:val="Paragraphedeliste"/>
        <w:numPr>
          <w:ilvl w:val="0"/>
          <w:numId w:val="2"/>
        </w:numPr>
        <w:spacing w:after="140" w:line="290" w:lineRule="auto"/>
        <w:jc w:val="both"/>
      </w:pPr>
      <w:r>
        <w:rPr>
          <w:b/>
          <w:bCs/>
        </w:rPr>
        <w:t>Assiduité (Présence)</w:t>
      </w:r>
      <w:r>
        <w:t xml:space="preserve"> : suivi de la présence des stagiaires aux séances (présent, absent, en retard, excusé).</w:t>
      </w:r>
    </w:p>
    <w:p w:rsidR="00DB7553" w:rsidRDefault="00A033D1">
      <w:pPr>
        <w:pStyle w:val="Paragraphedeliste"/>
        <w:numPr>
          <w:ilvl w:val="0"/>
          <w:numId w:val="2"/>
        </w:numPr>
        <w:spacing w:after="140" w:line="290" w:lineRule="auto"/>
        <w:jc w:val="both"/>
      </w:pPr>
      <w:r>
        <w:rPr>
          <w:b/>
          <w:bCs/>
        </w:rPr>
        <w:t>Évaluation</w:t>
      </w:r>
      <w:r>
        <w:t xml:space="preserve"> : examens (contrôle continu, examen final, rattrapage) et devoirs donnant lieu </w:t>
      </w:r>
      <w:r>
        <w:t>à des notes.</w:t>
      </w:r>
    </w:p>
    <w:p w:rsidR="00DB7553" w:rsidRDefault="00A033D1">
      <w:pPr>
        <w:pStyle w:val="Paragraphedeliste"/>
        <w:numPr>
          <w:ilvl w:val="0"/>
          <w:numId w:val="2"/>
        </w:numPr>
        <w:spacing w:after="140" w:line="290" w:lineRule="auto"/>
        <w:jc w:val="both"/>
      </w:pPr>
      <w:r>
        <w:rPr>
          <w:b/>
          <w:bCs/>
        </w:rPr>
        <w:t>Délibération</w:t>
      </w:r>
      <w:r>
        <w:t xml:space="preserve"> : décision de fin de semestre statuant sur la réussite (admis, ajourné, rattrapage) à partir de la moyenne obtenue.</w:t>
      </w:r>
    </w:p>
    <w:p w:rsidR="00DB7553" w:rsidRDefault="00A033D1">
      <w:pPr>
        <w:pStyle w:val="Titre2"/>
      </w:pPr>
      <w:bookmarkStart w:id="14" w:name="_Toc241664162"/>
      <w:r>
        <w:t>2. Étude et critique du système existant</w:t>
      </w:r>
      <w:bookmarkEnd w:id="14"/>
    </w:p>
    <w:p w:rsidR="00DB7553" w:rsidRDefault="00A033D1">
      <w:pPr>
        <w:spacing w:after="200" w:line="300" w:lineRule="auto"/>
        <w:jc w:val="both"/>
      </w:pPr>
      <w:r>
        <w:t>Actuellement, la gestion des activités de l'institut se fait de manière c</w:t>
      </w:r>
      <w:r>
        <w:t>lassique (papier ou fichiers bureautiques séparés). Cette situation soulève d'importants défis :</w:t>
      </w:r>
    </w:p>
    <w:p w:rsidR="00DB7553" w:rsidRDefault="00A033D1">
      <w:pPr>
        <w:pStyle w:val="Paragraphedeliste"/>
        <w:numPr>
          <w:ilvl w:val="0"/>
          <w:numId w:val="2"/>
        </w:numPr>
        <w:spacing w:after="140" w:line="290" w:lineRule="auto"/>
        <w:jc w:val="both"/>
      </w:pPr>
      <w:r>
        <w:rPr>
          <w:b/>
          <w:bCs/>
        </w:rPr>
        <w:t>Perte de temps et lourdeur administrative</w:t>
      </w:r>
      <w:r>
        <w:t xml:space="preserve"> : saisies répétitives, délais longs pour traiter les dossiers d'inscription et les notes.</w:t>
      </w:r>
    </w:p>
    <w:p w:rsidR="00DB7553" w:rsidRDefault="00A033D1">
      <w:pPr>
        <w:pStyle w:val="Paragraphedeliste"/>
        <w:numPr>
          <w:ilvl w:val="0"/>
          <w:numId w:val="2"/>
        </w:numPr>
        <w:spacing w:after="140" w:line="290" w:lineRule="auto"/>
        <w:jc w:val="both"/>
      </w:pPr>
      <w:r>
        <w:rPr>
          <w:b/>
          <w:bCs/>
        </w:rPr>
        <w:t>Accès limité à l'informatio</w:t>
      </w:r>
      <w:r>
        <w:rPr>
          <w:b/>
          <w:bCs/>
        </w:rPr>
        <w:t>n</w:t>
      </w:r>
      <w:r>
        <w:t xml:space="preserve"> : les stagiaires et enseignants ont du mal à consulter rapidement leurs emplois du temps ou leurs notes, surtout à distance.</w:t>
      </w:r>
    </w:p>
    <w:p w:rsidR="00DB7553" w:rsidRDefault="00A033D1">
      <w:pPr>
        <w:pStyle w:val="Paragraphedeliste"/>
        <w:numPr>
          <w:ilvl w:val="0"/>
          <w:numId w:val="2"/>
        </w:numPr>
        <w:spacing w:after="140" w:line="290" w:lineRule="auto"/>
        <w:jc w:val="both"/>
      </w:pPr>
      <w:r>
        <w:rPr>
          <w:b/>
          <w:bCs/>
        </w:rPr>
        <w:t>Difficulté de communication</w:t>
      </w:r>
      <w:r>
        <w:t xml:space="preserve"> : absence d'un canal direct et officiel entre l'administration, les enseignants et les stagiaires.</w:t>
      </w:r>
    </w:p>
    <w:p w:rsidR="00DB7553" w:rsidRDefault="00A033D1">
      <w:pPr>
        <w:pStyle w:val="Paragraphedeliste"/>
        <w:numPr>
          <w:ilvl w:val="0"/>
          <w:numId w:val="2"/>
        </w:numPr>
        <w:spacing w:after="140" w:line="290" w:lineRule="auto"/>
        <w:jc w:val="both"/>
      </w:pPr>
      <w:r>
        <w:rPr>
          <w:b/>
          <w:bCs/>
        </w:rPr>
        <w:t>Ri</w:t>
      </w:r>
      <w:r>
        <w:rPr>
          <w:b/>
          <w:bCs/>
        </w:rPr>
        <w:t>sques d'erreurs et de pertes</w:t>
      </w:r>
      <w:r>
        <w:t xml:space="preserve"> : affectation manuelle des salles favorisant les chevauchements ; archivage papier exposé aux pertes.</w:t>
      </w:r>
    </w:p>
    <w:p w:rsidR="00DB7553" w:rsidRDefault="00A033D1">
      <w:pPr>
        <w:spacing w:after="200" w:line="300" w:lineRule="auto"/>
        <w:jc w:val="both"/>
      </w:pPr>
      <w:r>
        <w:lastRenderedPageBreak/>
        <w:t xml:space="preserve">C'est ainsi qu'a émergé le besoin de développer une </w:t>
      </w:r>
      <w:r>
        <w:rPr>
          <w:b/>
          <w:bCs/>
        </w:rPr>
        <w:t>plateforme web unifiée accompagnée d'une application mobile</w:t>
      </w:r>
      <w:r>
        <w:t>, capable de r</w:t>
      </w:r>
      <w:r>
        <w:t>ésoudre ces contraintes et de fluidifier l'échange d'informations.</w:t>
      </w:r>
    </w:p>
    <w:p w:rsidR="00DB7553" w:rsidRDefault="00A033D1">
      <w:pPr>
        <w:pStyle w:val="Titre2"/>
      </w:pPr>
      <w:bookmarkStart w:id="15" w:name="_Toc241664163"/>
      <w:r>
        <w:t>3. Préparation du cahier des charges</w:t>
      </w:r>
      <w:bookmarkEnd w:id="15"/>
    </w:p>
    <w:p w:rsidR="00DB7553" w:rsidRDefault="00A033D1">
      <w:pPr>
        <w:pStyle w:val="Titre3"/>
      </w:pPr>
      <w:bookmarkStart w:id="16" w:name="_Toc241664164"/>
      <w:r>
        <w:t>3.1 Besoins fonctionnels</w:t>
      </w:r>
      <w:bookmarkEnd w:id="16"/>
    </w:p>
    <w:p w:rsidR="00DB7553" w:rsidRDefault="00A033D1">
      <w:pPr>
        <w:spacing w:after="200" w:line="300" w:lineRule="auto"/>
        <w:jc w:val="both"/>
      </w:pPr>
      <w:r>
        <w:t>Les besoins fonctionnels décrivent les services que le système doit rendre à chaque acteur.</w:t>
      </w:r>
    </w:p>
    <w:p w:rsidR="00DB7553" w:rsidRDefault="00A033D1">
      <w:pPr>
        <w:spacing w:before="220" w:after="120"/>
      </w:pPr>
      <w:r>
        <w:rPr>
          <w:b/>
          <w:bCs/>
          <w:color w:val="2B2B2E"/>
        </w:rPr>
        <w:t>a) Gestion des utilisateurs, des rôles et de l'authentification</w:t>
      </w:r>
    </w:p>
    <w:p w:rsidR="00DB7553" w:rsidRDefault="00A033D1">
      <w:pPr>
        <w:pStyle w:val="Paragraphedeliste"/>
        <w:numPr>
          <w:ilvl w:val="0"/>
          <w:numId w:val="2"/>
        </w:numPr>
        <w:spacing w:after="140" w:line="290" w:lineRule="auto"/>
        <w:jc w:val="both"/>
      </w:pPr>
      <w:r>
        <w:rPr>
          <w:b/>
          <w:bCs/>
        </w:rPr>
        <w:t>Authentification sécurisée</w:t>
      </w:r>
      <w:r>
        <w:t xml:space="preserve"> par jeton (token JWT / Sanctum), avec identification par numéro d'inscription (stagiaire) ou email + mot de passe.</w:t>
      </w:r>
    </w:p>
    <w:p w:rsidR="00DB7553" w:rsidRDefault="00A033D1">
      <w:pPr>
        <w:pStyle w:val="Paragraphedeliste"/>
        <w:numPr>
          <w:ilvl w:val="0"/>
          <w:numId w:val="2"/>
        </w:numPr>
        <w:spacing w:after="140" w:line="290" w:lineRule="auto"/>
        <w:jc w:val="both"/>
      </w:pPr>
      <w:r>
        <w:rPr>
          <w:b/>
          <w:bCs/>
        </w:rPr>
        <w:t>Gestion des rôles et permissions</w:t>
      </w:r>
      <w:r>
        <w:t xml:space="preserve"> avec trois rôles </w:t>
      </w:r>
      <w:r>
        <w:t>principaux : administration, teacher (enseignant), student (stagiaire).</w:t>
      </w:r>
    </w:p>
    <w:p w:rsidR="00DB7553" w:rsidRDefault="00A033D1">
      <w:pPr>
        <w:pStyle w:val="Paragraphedeliste"/>
        <w:numPr>
          <w:ilvl w:val="0"/>
          <w:numId w:val="2"/>
        </w:numPr>
        <w:spacing w:after="140" w:line="290" w:lineRule="auto"/>
        <w:jc w:val="both"/>
      </w:pPr>
      <w:r>
        <w:rPr>
          <w:b/>
          <w:bCs/>
        </w:rPr>
        <w:t>Inscription en ligne</w:t>
      </w:r>
      <w:r>
        <w:t xml:space="preserve"> des stagiaires à l'aide d'un numéro d'inscription pré-généré par l'administration.</w:t>
      </w:r>
    </w:p>
    <w:p w:rsidR="00DB7553" w:rsidRDefault="00A033D1">
      <w:pPr>
        <w:pStyle w:val="Paragraphedeliste"/>
        <w:numPr>
          <w:ilvl w:val="0"/>
          <w:numId w:val="2"/>
        </w:numPr>
        <w:spacing w:after="140" w:line="290" w:lineRule="auto"/>
        <w:jc w:val="both"/>
      </w:pPr>
      <w:r>
        <w:rPr>
          <w:b/>
          <w:bCs/>
        </w:rPr>
        <w:t>Workflow d'approbation</w:t>
      </w:r>
      <w:r>
        <w:t xml:space="preserve"> : tout nouveau compte est créé en état « non approuvé » (</w:t>
      </w:r>
      <w:r>
        <w:t>is_approved = false) et doit être validé par l'administration avant l'accès.</w:t>
      </w:r>
    </w:p>
    <w:p w:rsidR="00DB7553" w:rsidRDefault="00A033D1">
      <w:pPr>
        <w:pStyle w:val="Paragraphedeliste"/>
        <w:numPr>
          <w:ilvl w:val="0"/>
          <w:numId w:val="2"/>
        </w:numPr>
        <w:spacing w:after="140" w:line="290" w:lineRule="auto"/>
        <w:jc w:val="both"/>
      </w:pPr>
      <w:r>
        <w:rPr>
          <w:b/>
          <w:bCs/>
        </w:rPr>
        <w:t>Gestion du mot de passe</w:t>
      </w:r>
      <w:r>
        <w:t xml:space="preserve"> : changement de mot de passe et réinitialisation par l'administration.</w:t>
      </w:r>
    </w:p>
    <w:p w:rsidR="00DB7553" w:rsidRDefault="00A033D1">
      <w:pPr>
        <w:spacing w:before="220" w:after="120"/>
      </w:pPr>
      <w:r>
        <w:rPr>
          <w:b/>
          <w:bCs/>
          <w:color w:val="2B2B2E"/>
        </w:rPr>
        <w:t>b) Espace Administration</w:t>
      </w:r>
    </w:p>
    <w:p w:rsidR="00DB7553" w:rsidRDefault="00A033D1">
      <w:pPr>
        <w:pStyle w:val="Paragraphedeliste"/>
        <w:numPr>
          <w:ilvl w:val="0"/>
          <w:numId w:val="2"/>
        </w:numPr>
        <w:spacing w:after="140" w:line="290" w:lineRule="auto"/>
        <w:jc w:val="both"/>
      </w:pPr>
      <w:r>
        <w:rPr>
          <w:b/>
          <w:bCs/>
        </w:rPr>
        <w:t>Tableau de bord</w:t>
      </w:r>
      <w:r>
        <w:t xml:space="preserve"> avec statistiques clés : nombre de stagiaires, d'enseignants, de spécialités, répartition par spécialité, etc.</w:t>
      </w:r>
    </w:p>
    <w:p w:rsidR="00DB7553" w:rsidRDefault="00A033D1">
      <w:pPr>
        <w:pStyle w:val="Paragraphedeliste"/>
        <w:numPr>
          <w:ilvl w:val="0"/>
          <w:numId w:val="2"/>
        </w:numPr>
        <w:spacing w:after="140" w:line="290" w:lineRule="auto"/>
        <w:jc w:val="both"/>
      </w:pPr>
      <w:r>
        <w:rPr>
          <w:b/>
          <w:bCs/>
        </w:rPr>
        <w:t>Gestion des spécialités et des modules</w:t>
      </w:r>
      <w:r>
        <w:t xml:space="preserve"> (CRUD), affectation des enseignants aux modules.</w:t>
      </w:r>
    </w:p>
    <w:p w:rsidR="00DB7553" w:rsidRDefault="00A033D1">
      <w:pPr>
        <w:pStyle w:val="Paragraphedeliste"/>
        <w:numPr>
          <w:ilvl w:val="0"/>
          <w:numId w:val="2"/>
        </w:numPr>
        <w:spacing w:after="140" w:line="290" w:lineRule="auto"/>
        <w:jc w:val="both"/>
      </w:pPr>
      <w:r>
        <w:rPr>
          <w:b/>
          <w:bCs/>
        </w:rPr>
        <w:t>Gestion des sessions / promotions</w:t>
      </w:r>
      <w:r>
        <w:t xml:space="preserve"> (création, activation,</w:t>
      </w:r>
      <w:r>
        <w:t xml:space="preserve"> archivage) et association des spécialités aux sessions.</w:t>
      </w:r>
    </w:p>
    <w:p w:rsidR="00DB7553" w:rsidRDefault="00A033D1">
      <w:pPr>
        <w:pStyle w:val="Paragraphedeliste"/>
        <w:numPr>
          <w:ilvl w:val="0"/>
          <w:numId w:val="2"/>
        </w:numPr>
        <w:spacing w:after="140" w:line="290" w:lineRule="auto"/>
        <w:jc w:val="both"/>
      </w:pPr>
      <w:r>
        <w:rPr>
          <w:b/>
          <w:bCs/>
        </w:rPr>
        <w:t>Génération des numéros d'inscription</w:t>
      </w:r>
      <w:r>
        <w:t xml:space="preserve"> par session et par spécialité.</w:t>
      </w:r>
    </w:p>
    <w:p w:rsidR="00DB7553" w:rsidRDefault="00A033D1">
      <w:pPr>
        <w:pStyle w:val="Paragraphedeliste"/>
        <w:numPr>
          <w:ilvl w:val="0"/>
          <w:numId w:val="2"/>
        </w:numPr>
        <w:spacing w:after="140" w:line="290" w:lineRule="auto"/>
        <w:jc w:val="both"/>
      </w:pPr>
      <w:r>
        <w:rPr>
          <w:b/>
          <w:bCs/>
        </w:rPr>
        <w:t>Gestion des stagiaires</w:t>
      </w:r>
      <w:r>
        <w:t xml:space="preserve"> : création, modification, suppression, approbation/rejet des inscriptions en attente, réinitialisation de mo</w:t>
      </w:r>
      <w:r>
        <w:t>t de passe.</w:t>
      </w:r>
    </w:p>
    <w:p w:rsidR="00DB7553" w:rsidRDefault="00A033D1">
      <w:pPr>
        <w:pStyle w:val="Paragraphedeliste"/>
        <w:numPr>
          <w:ilvl w:val="0"/>
          <w:numId w:val="2"/>
        </w:numPr>
        <w:spacing w:after="140" w:line="290" w:lineRule="auto"/>
        <w:jc w:val="both"/>
      </w:pPr>
      <w:r>
        <w:rPr>
          <w:b/>
          <w:bCs/>
        </w:rPr>
        <w:t>Gestion des enseignants</w:t>
      </w:r>
      <w:r>
        <w:t xml:space="preserve"> : CRUD, consultation de l'emploi du temps, réinitialisation de mot de passe.</w:t>
      </w:r>
    </w:p>
    <w:p w:rsidR="00DB7553" w:rsidRDefault="00A033D1">
      <w:pPr>
        <w:pStyle w:val="Paragraphedeliste"/>
        <w:numPr>
          <w:ilvl w:val="0"/>
          <w:numId w:val="2"/>
        </w:numPr>
        <w:spacing w:after="140" w:line="290" w:lineRule="auto"/>
        <w:jc w:val="both"/>
      </w:pPr>
      <w:r>
        <w:rPr>
          <w:b/>
          <w:bCs/>
        </w:rPr>
        <w:t>Gestion des emplois du temps</w:t>
      </w:r>
      <w:r>
        <w:t xml:space="preserve"> : création des séances, prévention des conflits, publication par spécialité.</w:t>
      </w:r>
    </w:p>
    <w:p w:rsidR="00DB7553" w:rsidRDefault="00A033D1">
      <w:pPr>
        <w:pStyle w:val="Paragraphedeliste"/>
        <w:numPr>
          <w:ilvl w:val="0"/>
          <w:numId w:val="2"/>
        </w:numPr>
        <w:spacing w:after="140" w:line="290" w:lineRule="auto"/>
        <w:jc w:val="both"/>
      </w:pPr>
      <w:r>
        <w:rPr>
          <w:b/>
          <w:bCs/>
        </w:rPr>
        <w:t>Gestion des documents</w:t>
      </w:r>
      <w:r>
        <w:t xml:space="preserve"> : dépôt et dist</w:t>
      </w:r>
      <w:r>
        <w:t>ribution ciblée (public, par session, par spécialité).</w:t>
      </w:r>
    </w:p>
    <w:p w:rsidR="00DB7553" w:rsidRDefault="00A033D1">
      <w:pPr>
        <w:pStyle w:val="Paragraphedeliste"/>
        <w:numPr>
          <w:ilvl w:val="0"/>
          <w:numId w:val="2"/>
        </w:numPr>
        <w:spacing w:after="140" w:line="290" w:lineRule="auto"/>
        <w:jc w:val="both"/>
      </w:pPr>
      <w:r>
        <w:rPr>
          <w:b/>
          <w:bCs/>
        </w:rPr>
        <w:t>Messagerie / diffusion</w:t>
      </w:r>
      <w:r>
        <w:t xml:space="preserve"> : envoi de messages à tous, aux stagiaires, aux enseignants, par spécialité ou en individuel.</w:t>
      </w:r>
    </w:p>
    <w:p w:rsidR="00DB7553" w:rsidRDefault="00A033D1">
      <w:pPr>
        <w:pStyle w:val="Paragraphedeliste"/>
        <w:numPr>
          <w:ilvl w:val="0"/>
          <w:numId w:val="2"/>
        </w:numPr>
        <w:spacing w:after="140" w:line="290" w:lineRule="auto"/>
        <w:jc w:val="both"/>
      </w:pPr>
      <w:r>
        <w:rPr>
          <w:b/>
          <w:bCs/>
        </w:rPr>
        <w:t>Délibérations</w:t>
      </w:r>
      <w:r>
        <w:t xml:space="preserve"> : consultation et validation des résultats de fin de semestre.</w:t>
      </w:r>
    </w:p>
    <w:p w:rsidR="00DB7553" w:rsidRDefault="00A033D1">
      <w:pPr>
        <w:spacing w:before="220" w:after="120"/>
      </w:pPr>
      <w:r>
        <w:rPr>
          <w:b/>
          <w:bCs/>
          <w:color w:val="2B2B2E"/>
        </w:rPr>
        <w:t>c) Espa</w:t>
      </w:r>
      <w:r>
        <w:rPr>
          <w:b/>
          <w:bCs/>
          <w:color w:val="2B2B2E"/>
        </w:rPr>
        <w:t>ce Enseignant</w:t>
      </w:r>
    </w:p>
    <w:p w:rsidR="00DB7553" w:rsidRDefault="00A033D1">
      <w:pPr>
        <w:pStyle w:val="Paragraphedeliste"/>
        <w:numPr>
          <w:ilvl w:val="0"/>
          <w:numId w:val="2"/>
        </w:numPr>
        <w:spacing w:after="140" w:line="290" w:lineRule="auto"/>
        <w:jc w:val="both"/>
      </w:pPr>
      <w:r>
        <w:rPr>
          <w:b/>
          <w:bCs/>
        </w:rPr>
        <w:lastRenderedPageBreak/>
        <w:t>Tableau de bord</w:t>
      </w:r>
      <w:r>
        <w:t xml:space="preserve"> personnel et consultation des modules enseignés.</w:t>
      </w:r>
    </w:p>
    <w:p w:rsidR="00DB7553" w:rsidRDefault="00A033D1">
      <w:pPr>
        <w:pStyle w:val="Paragraphedeliste"/>
        <w:numPr>
          <w:ilvl w:val="0"/>
          <w:numId w:val="2"/>
        </w:numPr>
        <w:spacing w:after="140" w:line="290" w:lineRule="auto"/>
        <w:jc w:val="both"/>
      </w:pPr>
      <w:r>
        <w:rPr>
          <w:b/>
          <w:bCs/>
        </w:rPr>
        <w:t>Consultation de la liste des stagiaires</w:t>
      </w:r>
      <w:r>
        <w:t xml:space="preserve"> par module.</w:t>
      </w:r>
    </w:p>
    <w:p w:rsidR="00DB7553" w:rsidRDefault="00A033D1">
      <w:pPr>
        <w:pStyle w:val="Paragraphedeliste"/>
        <w:numPr>
          <w:ilvl w:val="0"/>
          <w:numId w:val="2"/>
        </w:numPr>
        <w:spacing w:after="140" w:line="290" w:lineRule="auto"/>
        <w:jc w:val="both"/>
      </w:pPr>
      <w:r>
        <w:rPr>
          <w:b/>
          <w:bCs/>
        </w:rPr>
        <w:t>Gestion des cours / supports (lessons)</w:t>
      </w:r>
      <w:r>
        <w:t xml:space="preserve"> : dépôt de documents pédagogiques.</w:t>
      </w:r>
    </w:p>
    <w:p w:rsidR="00DB7553" w:rsidRDefault="00A033D1">
      <w:pPr>
        <w:pStyle w:val="Paragraphedeliste"/>
        <w:numPr>
          <w:ilvl w:val="0"/>
          <w:numId w:val="2"/>
        </w:numPr>
        <w:spacing w:after="140" w:line="290" w:lineRule="auto"/>
        <w:jc w:val="both"/>
      </w:pPr>
      <w:r>
        <w:rPr>
          <w:b/>
          <w:bCs/>
        </w:rPr>
        <w:t>Gestion de l'assiduité</w:t>
      </w:r>
      <w:r>
        <w:t xml:space="preserve"> : marquage des présences par</w:t>
      </w:r>
      <w:r>
        <w:t xml:space="preserve"> séance et consultation de l'historique.</w:t>
      </w:r>
    </w:p>
    <w:p w:rsidR="00DB7553" w:rsidRDefault="00A033D1">
      <w:pPr>
        <w:pStyle w:val="Paragraphedeliste"/>
        <w:numPr>
          <w:ilvl w:val="0"/>
          <w:numId w:val="2"/>
        </w:numPr>
        <w:spacing w:after="140" w:line="290" w:lineRule="auto"/>
        <w:jc w:val="both"/>
      </w:pPr>
      <w:r>
        <w:rPr>
          <w:b/>
          <w:bCs/>
        </w:rPr>
        <w:t>Gestion des examens et des notes</w:t>
      </w:r>
      <w:r>
        <w:t xml:space="preserve"> : création d'examens, saisie et modification des notes.</w:t>
      </w:r>
    </w:p>
    <w:p w:rsidR="00DB7553" w:rsidRDefault="00A033D1">
      <w:pPr>
        <w:pStyle w:val="Paragraphedeliste"/>
        <w:numPr>
          <w:ilvl w:val="0"/>
          <w:numId w:val="2"/>
        </w:numPr>
        <w:spacing w:after="140" w:line="290" w:lineRule="auto"/>
        <w:jc w:val="both"/>
      </w:pPr>
      <w:r>
        <w:rPr>
          <w:b/>
          <w:bCs/>
        </w:rPr>
        <w:t>Gestion des devoirs (homeworks)</w:t>
      </w:r>
      <w:r>
        <w:t xml:space="preserve"> : création de devoirs (en ligne ou en présentiel), consultation et notation des soumissions.</w:t>
      </w:r>
    </w:p>
    <w:p w:rsidR="00DB7553" w:rsidRDefault="00A033D1">
      <w:pPr>
        <w:pStyle w:val="Paragraphedeliste"/>
        <w:numPr>
          <w:ilvl w:val="0"/>
          <w:numId w:val="2"/>
        </w:numPr>
        <w:spacing w:after="140" w:line="290" w:lineRule="auto"/>
        <w:jc w:val="both"/>
      </w:pPr>
      <w:r>
        <w:rPr>
          <w:b/>
          <w:bCs/>
        </w:rPr>
        <w:t>Emploi du temps</w:t>
      </w:r>
      <w:r>
        <w:t xml:space="preserve"> personnel et </w:t>
      </w:r>
      <w:r>
        <w:rPr>
          <w:b/>
          <w:bCs/>
        </w:rPr>
        <w:t>messagerie</w:t>
      </w:r>
      <w:r>
        <w:t>.</w:t>
      </w:r>
    </w:p>
    <w:p w:rsidR="00DB7553" w:rsidRDefault="00A033D1">
      <w:pPr>
        <w:spacing w:before="220" w:after="120"/>
      </w:pPr>
      <w:r>
        <w:rPr>
          <w:b/>
          <w:bCs/>
          <w:color w:val="2B2B2E"/>
        </w:rPr>
        <w:t>d) Espace Stagiaire (Web &amp; Mobile)</w:t>
      </w:r>
    </w:p>
    <w:p w:rsidR="00DB7553" w:rsidRDefault="00A033D1">
      <w:pPr>
        <w:pStyle w:val="Paragraphedeliste"/>
        <w:numPr>
          <w:ilvl w:val="0"/>
          <w:numId w:val="2"/>
        </w:numPr>
        <w:spacing w:after="140" w:line="290" w:lineRule="auto"/>
        <w:jc w:val="both"/>
      </w:pPr>
      <w:r>
        <w:rPr>
          <w:b/>
          <w:bCs/>
        </w:rPr>
        <w:t>Tableau de bord</w:t>
      </w:r>
      <w:r>
        <w:t xml:space="preserve"> personnel.</w:t>
      </w:r>
    </w:p>
    <w:p w:rsidR="00DB7553" w:rsidRDefault="00A033D1">
      <w:pPr>
        <w:pStyle w:val="Paragraphedeliste"/>
        <w:numPr>
          <w:ilvl w:val="0"/>
          <w:numId w:val="2"/>
        </w:numPr>
        <w:spacing w:after="140" w:line="290" w:lineRule="auto"/>
        <w:jc w:val="both"/>
      </w:pPr>
      <w:r>
        <w:rPr>
          <w:b/>
          <w:bCs/>
        </w:rPr>
        <w:t>Consultation de l'emploi du temps</w:t>
      </w:r>
      <w:r>
        <w:t>, des modules et des cours.</w:t>
      </w:r>
    </w:p>
    <w:p w:rsidR="00DB7553" w:rsidRDefault="00A033D1">
      <w:pPr>
        <w:pStyle w:val="Paragraphedeliste"/>
        <w:numPr>
          <w:ilvl w:val="0"/>
          <w:numId w:val="2"/>
        </w:numPr>
        <w:spacing w:after="140" w:line="290" w:lineRule="auto"/>
        <w:jc w:val="both"/>
      </w:pPr>
      <w:r>
        <w:rPr>
          <w:b/>
          <w:bCs/>
        </w:rPr>
        <w:t>Consultation des notes</w:t>
      </w:r>
      <w:r>
        <w:t xml:space="preserve"> et des résultats d'examens (à venir et passés).</w:t>
      </w:r>
    </w:p>
    <w:p w:rsidR="00DB7553" w:rsidRDefault="00A033D1">
      <w:pPr>
        <w:pStyle w:val="Paragraphedeliste"/>
        <w:numPr>
          <w:ilvl w:val="0"/>
          <w:numId w:val="2"/>
        </w:numPr>
        <w:spacing w:after="140" w:line="290" w:lineRule="auto"/>
        <w:jc w:val="both"/>
      </w:pPr>
      <w:r>
        <w:rPr>
          <w:b/>
          <w:bCs/>
        </w:rPr>
        <w:t>Consultation de l'ass</w:t>
      </w:r>
      <w:r>
        <w:rPr>
          <w:b/>
          <w:bCs/>
        </w:rPr>
        <w:t>iduité</w:t>
      </w:r>
      <w:r>
        <w:t xml:space="preserve"> (historique et statistiques d'absences).</w:t>
      </w:r>
    </w:p>
    <w:p w:rsidR="00DB7553" w:rsidRDefault="00A033D1">
      <w:pPr>
        <w:pStyle w:val="Paragraphedeliste"/>
        <w:numPr>
          <w:ilvl w:val="0"/>
          <w:numId w:val="2"/>
        </w:numPr>
        <w:spacing w:after="140" w:line="290" w:lineRule="auto"/>
        <w:jc w:val="both"/>
      </w:pPr>
      <w:r>
        <w:rPr>
          <w:b/>
          <w:bCs/>
        </w:rPr>
        <w:t>Devoirs</w:t>
      </w:r>
      <w:r>
        <w:t xml:space="preserve"> : consultation et soumission en ligne (avec pièce jointe).</w:t>
      </w:r>
    </w:p>
    <w:p w:rsidR="00DB7553" w:rsidRDefault="00A033D1">
      <w:pPr>
        <w:pStyle w:val="Paragraphedeliste"/>
        <w:numPr>
          <w:ilvl w:val="0"/>
          <w:numId w:val="2"/>
        </w:numPr>
        <w:spacing w:after="140" w:line="290" w:lineRule="auto"/>
        <w:jc w:val="both"/>
      </w:pPr>
      <w:r>
        <w:rPr>
          <w:b/>
          <w:bCs/>
        </w:rPr>
        <w:t>Délibérations</w:t>
      </w:r>
      <w:r>
        <w:t xml:space="preserve"> : consultation des résultats de fin de semestre.</w:t>
      </w:r>
    </w:p>
    <w:p w:rsidR="00DB7553" w:rsidRDefault="00A033D1">
      <w:pPr>
        <w:pStyle w:val="Paragraphedeliste"/>
        <w:numPr>
          <w:ilvl w:val="0"/>
          <w:numId w:val="2"/>
        </w:numPr>
        <w:spacing w:after="140" w:line="290" w:lineRule="auto"/>
        <w:jc w:val="both"/>
      </w:pPr>
      <w:r>
        <w:rPr>
          <w:b/>
          <w:bCs/>
        </w:rPr>
        <w:t>Documents</w:t>
      </w:r>
      <w:r>
        <w:t xml:space="preserve"> : téléchargement des documents qui lui sont destinés.</w:t>
      </w:r>
    </w:p>
    <w:p w:rsidR="00DB7553" w:rsidRDefault="00A033D1">
      <w:pPr>
        <w:pStyle w:val="Paragraphedeliste"/>
        <w:numPr>
          <w:ilvl w:val="0"/>
          <w:numId w:val="2"/>
        </w:numPr>
        <w:spacing w:after="140" w:line="290" w:lineRule="auto"/>
        <w:jc w:val="both"/>
      </w:pPr>
      <w:r>
        <w:rPr>
          <w:b/>
          <w:bCs/>
        </w:rPr>
        <w:t>Messagerie</w:t>
      </w:r>
      <w:r>
        <w:t xml:space="preserve"> et complétion du profil.</w:t>
      </w:r>
    </w:p>
    <w:p w:rsidR="00DB7553" w:rsidRDefault="00A033D1">
      <w:pPr>
        <w:spacing w:before="220" w:after="120"/>
      </w:pPr>
      <w:r>
        <w:rPr>
          <w:b/>
          <w:bCs/>
          <w:color w:val="2B2B2E"/>
        </w:rPr>
        <w:t>e) Assistant intelligent (Chatbot)</w:t>
      </w:r>
    </w:p>
    <w:p w:rsidR="00DB7553" w:rsidRDefault="00A033D1">
      <w:pPr>
        <w:pStyle w:val="Paragraphedeliste"/>
        <w:numPr>
          <w:ilvl w:val="0"/>
          <w:numId w:val="2"/>
        </w:numPr>
        <w:spacing w:after="140" w:line="290" w:lineRule="auto"/>
        <w:jc w:val="both"/>
      </w:pPr>
      <w:r>
        <w:t>Intégration d'un chatbot basé sur une API d'intelligence artificielle (Gemini) pour l'assistance et la réponse automatisée aux questions fréquentes.</w:t>
      </w:r>
    </w:p>
    <w:p w:rsidR="00DB7553" w:rsidRDefault="00A033D1">
      <w:pPr>
        <w:pStyle w:val="Titre3"/>
      </w:pPr>
      <w:bookmarkStart w:id="17" w:name="_Toc241664165"/>
      <w:r>
        <w:t>3.2 Besoins non fonctionnels</w:t>
      </w:r>
      <w:bookmarkEnd w:id="17"/>
    </w:p>
    <w:p w:rsidR="00DB7553" w:rsidRDefault="00A033D1">
      <w:pPr>
        <w:spacing w:after="200" w:line="300" w:lineRule="auto"/>
        <w:jc w:val="both"/>
      </w:pPr>
      <w:r>
        <w:t>Les besoins non f</w:t>
      </w:r>
      <w:r>
        <w:t>onctionnels définissent les contraintes et qualités nécessaires à l'efficacité du système :</w:t>
      </w:r>
    </w:p>
    <w:p w:rsidR="00DB7553" w:rsidRDefault="00A033D1">
      <w:pPr>
        <w:pStyle w:val="Paragraphedeliste"/>
        <w:numPr>
          <w:ilvl w:val="0"/>
          <w:numId w:val="2"/>
        </w:numPr>
        <w:spacing w:after="140" w:line="290" w:lineRule="auto"/>
        <w:jc w:val="both"/>
      </w:pPr>
      <w:r>
        <w:rPr>
          <w:b/>
          <w:bCs/>
        </w:rPr>
        <w:t>Sécurité</w:t>
      </w:r>
      <w:r>
        <w:t xml:space="preserve"> : authentification par jeton, hachage des mots de passe, contrôle d'accès par rôle (middleware), validation des données côté serveur.</w:t>
      </w:r>
    </w:p>
    <w:p w:rsidR="00DB7553" w:rsidRDefault="00A033D1">
      <w:pPr>
        <w:pStyle w:val="Paragraphedeliste"/>
        <w:numPr>
          <w:ilvl w:val="0"/>
          <w:numId w:val="2"/>
        </w:numPr>
        <w:spacing w:after="140" w:line="290" w:lineRule="auto"/>
        <w:jc w:val="both"/>
      </w:pPr>
      <w:r>
        <w:rPr>
          <w:b/>
          <w:bCs/>
        </w:rPr>
        <w:t>Performance et réacti</w:t>
      </w:r>
      <w:r>
        <w:rPr>
          <w:b/>
          <w:bCs/>
        </w:rPr>
        <w:t>vité</w:t>
      </w:r>
      <w:r>
        <w:t xml:space="preserve"> : architecture en API REST, interface web de type SPA (Single Page Application) rapide et fluide.</w:t>
      </w:r>
    </w:p>
    <w:p w:rsidR="00DB7553" w:rsidRDefault="00A033D1">
      <w:pPr>
        <w:pStyle w:val="Paragraphedeliste"/>
        <w:numPr>
          <w:ilvl w:val="0"/>
          <w:numId w:val="2"/>
        </w:numPr>
        <w:spacing w:after="140" w:line="290" w:lineRule="auto"/>
        <w:jc w:val="both"/>
      </w:pPr>
      <w:r>
        <w:rPr>
          <w:b/>
          <w:bCs/>
        </w:rPr>
        <w:t>Disponibilité</w:t>
      </w:r>
      <w:r>
        <w:t xml:space="preserve"> : accès à l'information 24h/24 via le web et le mobile.</w:t>
      </w:r>
    </w:p>
    <w:p w:rsidR="00DB7553" w:rsidRDefault="00A033D1">
      <w:pPr>
        <w:pStyle w:val="Paragraphedeliste"/>
        <w:numPr>
          <w:ilvl w:val="0"/>
          <w:numId w:val="2"/>
        </w:numPr>
        <w:spacing w:after="140" w:line="290" w:lineRule="auto"/>
        <w:jc w:val="both"/>
      </w:pPr>
      <w:r>
        <w:rPr>
          <w:b/>
          <w:bCs/>
        </w:rPr>
        <w:t>Portabilité</w:t>
      </w:r>
      <w:r>
        <w:t xml:space="preserve"> : application mobile multiplateforme (Android / iOS / Windows) à partir</w:t>
      </w:r>
      <w:r>
        <w:t xml:space="preserve"> d'un code source unique (Flutter).</w:t>
      </w:r>
    </w:p>
    <w:p w:rsidR="00DB7553" w:rsidRDefault="00A033D1">
      <w:pPr>
        <w:pStyle w:val="Paragraphedeliste"/>
        <w:numPr>
          <w:ilvl w:val="0"/>
          <w:numId w:val="2"/>
        </w:numPr>
        <w:spacing w:after="140" w:line="290" w:lineRule="auto"/>
        <w:jc w:val="both"/>
      </w:pPr>
      <w:r>
        <w:rPr>
          <w:b/>
          <w:bCs/>
        </w:rPr>
        <w:t>Ergonomie (UX/UI)</w:t>
      </w:r>
      <w:r>
        <w:t xml:space="preserve"> : interface moderne, responsive, avec thème clair/sombre.</w:t>
      </w:r>
    </w:p>
    <w:p w:rsidR="00DB7553" w:rsidRDefault="00A033D1">
      <w:pPr>
        <w:pStyle w:val="Paragraphedeliste"/>
        <w:numPr>
          <w:ilvl w:val="0"/>
          <w:numId w:val="2"/>
        </w:numPr>
        <w:spacing w:after="140" w:line="290" w:lineRule="auto"/>
        <w:jc w:val="both"/>
      </w:pPr>
      <w:r>
        <w:rPr>
          <w:b/>
          <w:bCs/>
        </w:rPr>
        <w:t>Évolutivité et maintenabilité</w:t>
      </w:r>
      <w:r>
        <w:t xml:space="preserve"> : architecture découpée (backend API / frontend / mobile), code structuré selon le patron MVC.</w:t>
      </w:r>
    </w:p>
    <w:p w:rsidR="00DB7553" w:rsidRDefault="00A033D1">
      <w:pPr>
        <w:pStyle w:val="Paragraphedeliste"/>
        <w:numPr>
          <w:ilvl w:val="0"/>
          <w:numId w:val="2"/>
        </w:numPr>
        <w:spacing w:after="140" w:line="290" w:lineRule="auto"/>
        <w:jc w:val="both"/>
      </w:pPr>
      <w:r>
        <w:rPr>
          <w:b/>
          <w:bCs/>
        </w:rPr>
        <w:lastRenderedPageBreak/>
        <w:t>Intégrité des donné</w:t>
      </w:r>
      <w:r>
        <w:rPr>
          <w:b/>
          <w:bCs/>
        </w:rPr>
        <w:t>es</w:t>
      </w:r>
      <w:r>
        <w:t xml:space="preserve"> : contraintes référentielles, clés étrangères, contraintes d'unicité au niveau de la base de données.</w:t>
      </w:r>
    </w:p>
    <w:p w:rsidR="00DB7553" w:rsidRDefault="00A033D1">
      <w:pPr>
        <w:pStyle w:val="Titre2"/>
      </w:pPr>
      <w:bookmarkStart w:id="18" w:name="_Toc241664166"/>
      <w:r>
        <w:t>4. Méthodologie de développement « SCRUM »</w:t>
      </w:r>
      <w:bookmarkEnd w:id="18"/>
    </w:p>
    <w:p w:rsidR="00DB7553" w:rsidRDefault="00A033D1">
      <w:pPr>
        <w:pStyle w:val="Titre3"/>
      </w:pPr>
      <w:bookmarkStart w:id="19" w:name="_Toc241664167"/>
      <w:r>
        <w:t>4.1 Définition</w:t>
      </w:r>
      <w:bookmarkEnd w:id="19"/>
    </w:p>
    <w:p w:rsidR="00DB7553" w:rsidRDefault="00A033D1">
      <w:pPr>
        <w:spacing w:after="200" w:line="300" w:lineRule="auto"/>
        <w:jc w:val="both"/>
      </w:pPr>
      <w:r>
        <w:t xml:space="preserve">Une méthodologie de développement est un ensemble de principes et de processus qui guident la planification, la conception, le développement, les tests et le déploiement d'un projet. Parmi les méthodologies existantes, </w:t>
      </w:r>
      <w:r>
        <w:rPr>
          <w:b/>
          <w:bCs/>
        </w:rPr>
        <w:t>SCRUM</w:t>
      </w:r>
      <w:r>
        <w:t xml:space="preserve"> est l'une des plus populaires, </w:t>
      </w:r>
      <w:r>
        <w:t>surtout pour les projets complexes et évolutifs comme le nôtre.</w:t>
      </w:r>
    </w:p>
    <w:p w:rsidR="00DB7553" w:rsidRDefault="00A033D1">
      <w:pPr>
        <w:pStyle w:val="Titre3"/>
      </w:pPr>
      <w:bookmarkStart w:id="20" w:name="_Toc241664168"/>
      <w:r>
        <w:t>4.2 La méthode SCRUM</w:t>
      </w:r>
      <w:bookmarkEnd w:id="20"/>
    </w:p>
    <w:p w:rsidR="00DB7553" w:rsidRDefault="00A033D1">
      <w:pPr>
        <w:spacing w:after="200" w:line="300" w:lineRule="auto"/>
        <w:jc w:val="both"/>
      </w:pPr>
      <w:r>
        <w:t xml:space="preserve">SCRUM est une </w:t>
      </w:r>
      <w:r>
        <w:rPr>
          <w:b/>
          <w:bCs/>
        </w:rPr>
        <w:t>méthode agile</w:t>
      </w:r>
      <w:r>
        <w:t xml:space="preserve"> de gestion de projet, particulièrement adaptée au développement logiciel. Elle privilégie une approche </w:t>
      </w:r>
      <w:r>
        <w:rPr>
          <w:b/>
          <w:bCs/>
        </w:rPr>
        <w:t>itérative et incrémentale</w:t>
      </w:r>
      <w:r>
        <w:t>, la collaborat</w:t>
      </w:r>
      <w:r>
        <w:t xml:space="preserve">ion, l'auto-organisation de l'équipe et une adaptation rapide aux changements. Son objectif principal est de livrer rapidement et continuellement de la valeur. SCRUM repose sur cinq valeurs fondamentales : </w:t>
      </w:r>
      <w:r>
        <w:rPr>
          <w:b/>
          <w:bCs/>
        </w:rPr>
        <w:t>Engagement, Focus, Ouverture, Respect et Courage</w:t>
      </w:r>
      <w:r>
        <w:t>.</w:t>
      </w:r>
    </w:p>
    <w:p w:rsidR="00DB7553" w:rsidRDefault="00A033D1">
      <w:pPr>
        <w:pStyle w:val="Titre3"/>
      </w:pPr>
      <w:bookmarkStart w:id="21" w:name="_Toc241664169"/>
      <w:r>
        <w:t>4.3 Concepts de base de SCRUM</w:t>
      </w:r>
      <w:bookmarkEnd w:id="21"/>
    </w:p>
    <w:p w:rsidR="00DB7553" w:rsidRDefault="00A033D1">
      <w:pPr>
        <w:pStyle w:val="Paragraphedeliste"/>
        <w:numPr>
          <w:ilvl w:val="0"/>
          <w:numId w:val="2"/>
        </w:numPr>
        <w:spacing w:after="140" w:line="290" w:lineRule="auto"/>
        <w:jc w:val="both"/>
      </w:pPr>
      <w:r>
        <w:rPr>
          <w:b/>
          <w:bCs/>
        </w:rPr>
        <w:t>Agilité</w:t>
      </w:r>
      <w:r>
        <w:t xml:space="preserve"> : adaptabilité, interactions humaines, logiciel fonctionnel et capacité à répondre au changement.</w:t>
      </w:r>
    </w:p>
    <w:p w:rsidR="00DB7553" w:rsidRDefault="00A033D1">
      <w:pPr>
        <w:pStyle w:val="Paragraphedeliste"/>
        <w:numPr>
          <w:ilvl w:val="0"/>
          <w:numId w:val="2"/>
        </w:numPr>
        <w:spacing w:after="140" w:line="290" w:lineRule="auto"/>
        <w:jc w:val="both"/>
      </w:pPr>
      <w:r>
        <w:rPr>
          <w:b/>
          <w:bCs/>
        </w:rPr>
        <w:t>Itératif et incrémental</w:t>
      </w:r>
      <w:r>
        <w:t xml:space="preserve"> : développement par courtes boucles appelées Sprints, chacune produisant une version améliorée d</w:t>
      </w:r>
      <w:r>
        <w:t>u produit.</w:t>
      </w:r>
    </w:p>
    <w:p w:rsidR="00DB7553" w:rsidRDefault="00A033D1">
      <w:pPr>
        <w:pStyle w:val="Paragraphedeliste"/>
        <w:numPr>
          <w:ilvl w:val="0"/>
          <w:numId w:val="2"/>
        </w:numPr>
        <w:spacing w:after="140" w:line="290" w:lineRule="auto"/>
        <w:jc w:val="both"/>
      </w:pPr>
      <w:r>
        <w:rPr>
          <w:b/>
          <w:bCs/>
        </w:rPr>
        <w:t>Transparence, Inspection, Adaptation</w:t>
      </w:r>
      <w:r>
        <w:t xml:space="preserve"> : les informations sont visibles, les progrès examinés régulièrement et le processus ajusté en conséquence.</w:t>
      </w:r>
    </w:p>
    <w:p w:rsidR="00DB7553" w:rsidRDefault="00A033D1">
      <w:pPr>
        <w:spacing w:before="220" w:after="120"/>
      </w:pPr>
      <w:r>
        <w:rPr>
          <w:b/>
          <w:bCs/>
          <w:color w:val="2B2B2E"/>
        </w:rPr>
        <w:t>Acteurs (rôles) de SCRUM</w:t>
      </w:r>
    </w:p>
    <w:p w:rsidR="00DB7553" w:rsidRDefault="00A033D1">
      <w:pPr>
        <w:pStyle w:val="Paragraphedeliste"/>
        <w:numPr>
          <w:ilvl w:val="0"/>
          <w:numId w:val="2"/>
        </w:numPr>
        <w:spacing w:after="140" w:line="290" w:lineRule="auto"/>
        <w:jc w:val="both"/>
      </w:pPr>
      <w:r>
        <w:rPr>
          <w:b/>
          <w:bCs/>
        </w:rPr>
        <w:t>Product Owner (PO)</w:t>
      </w:r>
      <w:r>
        <w:t xml:space="preserve"> : représente le client (l'INSFP), définit et priorise le</w:t>
      </w:r>
      <w:r>
        <w:t>s fonctionnalités (Product Backlog).</w:t>
      </w:r>
    </w:p>
    <w:p w:rsidR="00DB7553" w:rsidRDefault="00A033D1">
      <w:pPr>
        <w:pStyle w:val="Paragraphedeliste"/>
        <w:numPr>
          <w:ilvl w:val="0"/>
          <w:numId w:val="2"/>
        </w:numPr>
        <w:spacing w:after="140" w:line="290" w:lineRule="auto"/>
        <w:jc w:val="both"/>
      </w:pPr>
      <w:r>
        <w:rPr>
          <w:b/>
          <w:bCs/>
        </w:rPr>
        <w:t>Scrum Master (SM)</w:t>
      </w:r>
      <w:r>
        <w:t xml:space="preserve"> : facilite le travail de l'équipe et veille à la bonne application de SCRUM.</w:t>
      </w:r>
    </w:p>
    <w:p w:rsidR="00DB7553" w:rsidRDefault="00A033D1">
      <w:pPr>
        <w:pStyle w:val="Paragraphedeliste"/>
        <w:numPr>
          <w:ilvl w:val="0"/>
          <w:numId w:val="2"/>
        </w:numPr>
        <w:spacing w:after="140" w:line="290" w:lineRule="auto"/>
        <w:jc w:val="both"/>
      </w:pPr>
      <w:r>
        <w:rPr>
          <w:b/>
          <w:bCs/>
        </w:rPr>
        <w:t>Équipe de développement</w:t>
      </w:r>
      <w:r>
        <w:t xml:space="preserve"> : réalise le développement (conception, codage, tests).</w:t>
      </w:r>
    </w:p>
    <w:p w:rsidR="00DB7553" w:rsidRDefault="00A033D1">
      <w:pPr>
        <w:spacing w:before="220" w:after="120"/>
      </w:pPr>
      <w:r>
        <w:rPr>
          <w:b/>
          <w:bCs/>
          <w:color w:val="2B2B2E"/>
        </w:rPr>
        <w:t>Événements (cérémonies)</w:t>
      </w:r>
    </w:p>
    <w:p w:rsidR="00DB7553" w:rsidRDefault="00A033D1">
      <w:pPr>
        <w:spacing w:after="200" w:line="300" w:lineRule="auto"/>
        <w:jc w:val="both"/>
      </w:pPr>
      <w:r>
        <w:t>Sprint, Sprint Planning, Daily Scrum, Sprint Review, Sprint Retrospective.</w:t>
      </w:r>
    </w:p>
    <w:p w:rsidR="00DB7553" w:rsidRDefault="00A033D1">
      <w:pPr>
        <w:spacing w:before="220" w:after="120"/>
      </w:pPr>
      <w:r>
        <w:rPr>
          <w:b/>
          <w:bCs/>
          <w:color w:val="2B2B2E"/>
        </w:rPr>
        <w:t>Artefacts</w:t>
      </w:r>
    </w:p>
    <w:p w:rsidR="00DB7553" w:rsidRDefault="00A033D1">
      <w:pPr>
        <w:spacing w:after="200" w:line="300" w:lineRule="auto"/>
        <w:jc w:val="both"/>
      </w:pPr>
      <w:r>
        <w:t>Product Backlog, Sprint Backlog, Incrément.</w:t>
      </w:r>
    </w:p>
    <w:p w:rsidR="00DB7553" w:rsidRDefault="00A033D1">
      <w:pPr>
        <w:spacing w:before="220" w:after="120"/>
      </w:pPr>
      <w:r>
        <w:rPr>
          <w:b/>
          <w:bCs/>
          <w:color w:val="2B2B2E"/>
        </w:rPr>
        <w:t>User Stories</w:t>
      </w:r>
    </w:p>
    <w:p w:rsidR="00DB7553" w:rsidRDefault="00A033D1">
      <w:pPr>
        <w:spacing w:after="200" w:line="300" w:lineRule="auto"/>
        <w:jc w:val="both"/>
      </w:pPr>
      <w:r>
        <w:t>Les fonctionnalités sont exprimées sous la forme : « En tant que [acteur], je veux [action] afin de [bénéfice] ».</w:t>
      </w:r>
    </w:p>
    <w:p w:rsidR="00DB7553" w:rsidRDefault="00A033D1">
      <w:pPr>
        <w:pBdr>
          <w:left w:val="single" w:sz="16" w:space="12" w:color="B08D57"/>
        </w:pBdr>
        <w:spacing w:before="120" w:after="200" w:line="290" w:lineRule="auto"/>
        <w:ind w:left="360"/>
      </w:pPr>
      <w:r>
        <w:rPr>
          <w:color w:val="2B2B2E"/>
        </w:rPr>
        <w:lastRenderedPageBreak/>
        <w:t>En tant que stagiaire, je veux consulter mon emploi du temps afin de connaître mes séances de la semaine.</w:t>
      </w:r>
    </w:p>
    <w:p w:rsidR="00DB7553" w:rsidRDefault="00A033D1">
      <w:pPr>
        <w:pBdr>
          <w:left w:val="single" w:sz="16" w:space="12" w:color="B08D57"/>
        </w:pBdr>
        <w:spacing w:before="120" w:after="200" w:line="290" w:lineRule="auto"/>
        <w:ind w:left="360"/>
      </w:pPr>
      <w:r>
        <w:rPr>
          <w:color w:val="2B2B2E"/>
        </w:rPr>
        <w:t>En tant qu'enseignant, je veux saisir les notes d'un examen afin que les stagiaires puissent les consulter.</w:t>
      </w:r>
    </w:p>
    <w:p w:rsidR="00DB7553" w:rsidRDefault="00A033D1">
      <w:pPr>
        <w:pBdr>
          <w:left w:val="single" w:sz="16" w:space="12" w:color="B08D57"/>
        </w:pBdr>
        <w:spacing w:before="120" w:after="200" w:line="290" w:lineRule="auto"/>
        <w:ind w:left="360"/>
      </w:pPr>
      <w:r>
        <w:rPr>
          <w:color w:val="2B2B2E"/>
        </w:rPr>
        <w:t>En tant qu'administration, je veux générer des numéros d'inscription afin de permettre aux nouveaux stagiaires de s'inscrire.</w:t>
      </w:r>
    </w:p>
    <w:p w:rsidR="00DB7553" w:rsidRDefault="00A033D1">
      <w:pPr>
        <w:pStyle w:val="Titre3"/>
      </w:pPr>
      <w:bookmarkStart w:id="22" w:name="_Toc241664170"/>
      <w:r>
        <w:t>4.4 Cycle de vie SCRUM</w:t>
      </w:r>
      <w:bookmarkEnd w:id="22"/>
    </w:p>
    <w:p w:rsidR="00DB7553" w:rsidRDefault="00A033D1">
      <w:pPr>
        <w:spacing w:before="160"/>
        <w:jc w:val="center"/>
      </w:pPr>
      <w:r>
        <w:rPr>
          <w:noProof/>
        </w:rPr>
        <w:drawing>
          <wp:inline distT="0" distB="0" distL="0" distR="0">
            <wp:extent cx="5905500" cy="8096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809625"/>
                    </a:xfrm>
                    <a:prstGeom prst="rect">
                      <a:avLst/>
                    </a:prstGeom>
                  </pic:spPr>
                </pic:pic>
              </a:graphicData>
            </a:graphic>
          </wp:inline>
        </w:drawing>
      </w:r>
    </w:p>
    <w:p w:rsidR="00DB7553" w:rsidRDefault="00A033D1">
      <w:pPr>
        <w:spacing w:before="120" w:after="360"/>
        <w:jc w:val="center"/>
      </w:pPr>
      <w:r>
        <w:rPr>
          <w:color w:val="8C6F3F"/>
          <w:sz w:val="19"/>
          <w:szCs w:val="19"/>
        </w:rPr>
        <w:t>Figure 2.1 — Cycle de vie de la méthode SCRUM</w:t>
      </w:r>
    </w:p>
    <w:p w:rsidR="00DB7553" w:rsidRDefault="00A033D1">
      <w:pPr>
        <w:pStyle w:val="Titre2"/>
      </w:pPr>
      <w:bookmarkStart w:id="23" w:name="_Toc241664171"/>
      <w:r>
        <w:t>5. Planification des sprints et Backlog</w:t>
      </w:r>
      <w:bookmarkEnd w:id="23"/>
    </w:p>
    <w:p w:rsidR="00DB7553" w:rsidRDefault="00A033D1">
      <w:pPr>
        <w:spacing w:after="200" w:line="300" w:lineRule="auto"/>
        <w:jc w:val="both"/>
      </w:pPr>
      <w:r>
        <w:t>Le projet a été déc</w:t>
      </w:r>
      <w:r>
        <w:t>oupé en sprints correspondant aux grands ensembles fonctionnels.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760"/>
        <w:gridCol w:w="2100"/>
      </w:tblGrid>
      <w:tr w:rsidR="00DB7553">
        <w:tblPrEx>
          <w:tblCellMar>
            <w:top w:w="0" w:type="dxa"/>
            <w:bottom w:w="0" w:type="dxa"/>
          </w:tblCellMar>
        </w:tblPrEx>
        <w:trPr>
          <w:tblHeader/>
        </w:trPr>
        <w:tc>
          <w:tcPr>
            <w:tcW w:w="15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Sprint</w:t>
            </w:r>
          </w:p>
        </w:tc>
        <w:tc>
          <w:tcPr>
            <w:tcW w:w="576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Nom du Sprint</w:t>
            </w:r>
          </w:p>
        </w:tc>
        <w:tc>
          <w:tcPr>
            <w:tcW w:w="21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Période estimée</w:t>
            </w:r>
          </w:p>
        </w:tc>
      </w:tr>
      <w:tr w:rsidR="00DB7553">
        <w:tblPrEx>
          <w:tblCellMar>
            <w:top w:w="0" w:type="dxa"/>
            <w:bottom w:w="0" w:type="dxa"/>
          </w:tblCellMar>
        </w:tblPrEx>
        <w:tc>
          <w:tcPr>
            <w:tcW w:w="15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Sprint 1</w:t>
            </w:r>
          </w:p>
        </w:tc>
        <w:tc>
          <w:tcPr>
            <w:tcW w:w="57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Mise en place et configuration du projet (backend, frontend, BDD)</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1 semaine et 3 jours</w:t>
            </w:r>
          </w:p>
        </w:tc>
      </w:tr>
      <w:tr w:rsidR="00DB7553">
        <w:tblPrEx>
          <w:tblCellMar>
            <w:top w:w="0" w:type="dxa"/>
            <w:bottom w:w="0" w:type="dxa"/>
          </w:tblCellMar>
        </w:tblPrEx>
        <w:tc>
          <w:tcPr>
            <w:tcW w:w="15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Sprint 2</w:t>
            </w:r>
          </w:p>
        </w:tc>
        <w:tc>
          <w:tcPr>
            <w:tcW w:w="57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Authentification et gestion des rôles</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1 semaine et 3 jours</w:t>
            </w:r>
          </w:p>
        </w:tc>
      </w:tr>
      <w:tr w:rsidR="00DB7553">
        <w:tblPrEx>
          <w:tblCellMar>
            <w:top w:w="0" w:type="dxa"/>
            <w:bottom w:w="0" w:type="dxa"/>
          </w:tblCellMar>
        </w:tblPrEx>
        <w:tc>
          <w:tcPr>
            <w:tcW w:w="15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Sprint 3</w:t>
            </w:r>
          </w:p>
        </w:tc>
        <w:tc>
          <w:tcPr>
            <w:tcW w:w="57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Gestion pédagogique (spécialités, modules, sessions)</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1 semaine et 3 jours</w:t>
            </w:r>
          </w:p>
        </w:tc>
      </w:tr>
      <w:tr w:rsidR="00DB7553">
        <w:tblPrEx>
          <w:tblCellMar>
            <w:top w:w="0" w:type="dxa"/>
            <w:bottom w:w="0" w:type="dxa"/>
          </w:tblCellMar>
        </w:tblPrEx>
        <w:tc>
          <w:tcPr>
            <w:tcW w:w="15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Sprint 4</w:t>
            </w:r>
          </w:p>
        </w:tc>
        <w:tc>
          <w:tcPr>
            <w:tcW w:w="57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Gestion des stagiaires et des enseignants</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1 semaine et 3 jours</w:t>
            </w:r>
          </w:p>
        </w:tc>
      </w:tr>
      <w:tr w:rsidR="00DB7553">
        <w:tblPrEx>
          <w:tblCellMar>
            <w:top w:w="0" w:type="dxa"/>
            <w:bottom w:w="0" w:type="dxa"/>
          </w:tblCellMar>
        </w:tblPrEx>
        <w:tc>
          <w:tcPr>
            <w:tcW w:w="15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Sprint 5</w:t>
            </w:r>
          </w:p>
        </w:tc>
        <w:tc>
          <w:tcPr>
            <w:tcW w:w="57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Emplois du temps, assiduité et examens/notes</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2 semaines</w:t>
            </w:r>
          </w:p>
        </w:tc>
      </w:tr>
      <w:tr w:rsidR="00DB7553">
        <w:tblPrEx>
          <w:tblCellMar>
            <w:top w:w="0" w:type="dxa"/>
            <w:bottom w:w="0" w:type="dxa"/>
          </w:tblCellMar>
        </w:tblPrEx>
        <w:tc>
          <w:tcPr>
            <w:tcW w:w="15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Sprint 6</w:t>
            </w:r>
          </w:p>
        </w:tc>
        <w:tc>
          <w:tcPr>
            <w:tcW w:w="57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Devoirs, documents, messagerie et délibérations</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1 semaine et 3 jours</w:t>
            </w:r>
          </w:p>
        </w:tc>
      </w:tr>
      <w:tr w:rsidR="00DB7553">
        <w:tblPrEx>
          <w:tblCellMar>
            <w:top w:w="0" w:type="dxa"/>
            <w:bottom w:w="0" w:type="dxa"/>
          </w:tblCellMar>
        </w:tblPrEx>
        <w:tc>
          <w:tcPr>
            <w:tcW w:w="15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Sprint 7</w:t>
            </w:r>
          </w:p>
        </w:tc>
        <w:tc>
          <w:tcPr>
            <w:tcW w:w="57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Application mobile, chatbot, tableaux de bord et déploiement</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2 semaines</w:t>
            </w:r>
          </w:p>
        </w:tc>
      </w:tr>
    </w:tbl>
    <w:p w:rsidR="00DB7553" w:rsidRDefault="00A033D1">
      <w:pPr>
        <w:spacing w:before="120" w:after="360"/>
        <w:jc w:val="center"/>
      </w:pPr>
      <w:r>
        <w:rPr>
          <w:color w:val="8C6F3F"/>
          <w:sz w:val="19"/>
          <w:szCs w:val="19"/>
        </w:rPr>
        <w:t>Tableau 2.1 — Planification des sprints</w:t>
      </w:r>
    </w:p>
    <w:p w:rsidR="00DB7553" w:rsidRDefault="00A033D1">
      <w:pPr>
        <w:spacing w:before="220" w:after="120"/>
      </w:pPr>
      <w:r>
        <w:rPr>
          <w:b/>
          <w:bCs/>
          <w:color w:val="2B2B2E"/>
        </w:rPr>
        <w:t>Backlog résumé par sprint</w:t>
      </w:r>
    </w:p>
    <w:p w:rsidR="00DB7553" w:rsidRDefault="00A033D1">
      <w:pPr>
        <w:pStyle w:val="Paragraphedeliste"/>
        <w:numPr>
          <w:ilvl w:val="0"/>
          <w:numId w:val="2"/>
        </w:numPr>
        <w:spacing w:after="140" w:line="290" w:lineRule="auto"/>
        <w:jc w:val="both"/>
      </w:pPr>
      <w:r>
        <w:rPr>
          <w:b/>
          <w:bCs/>
        </w:rPr>
        <w:t xml:space="preserve">Sprint 1 : </w:t>
      </w:r>
      <w:r>
        <w:t>initialisation du dépôt, installation de Laravel, Vue.js, Tailwind, configuration MySQL et structure des migrations.</w:t>
      </w:r>
    </w:p>
    <w:p w:rsidR="00DB7553" w:rsidRDefault="00A033D1">
      <w:pPr>
        <w:pStyle w:val="Paragraphedeliste"/>
        <w:numPr>
          <w:ilvl w:val="0"/>
          <w:numId w:val="2"/>
        </w:numPr>
        <w:spacing w:after="140" w:line="290" w:lineRule="auto"/>
        <w:jc w:val="both"/>
      </w:pPr>
      <w:r>
        <w:rPr>
          <w:b/>
          <w:bCs/>
        </w:rPr>
        <w:t xml:space="preserve">Sprint 2 : </w:t>
      </w:r>
      <w:r>
        <w:t>table users, rôles (student, teacher, administration), login par numéro d'inscription/email, middlewares CheckRole et CheckAppro</w:t>
      </w:r>
      <w:r>
        <w:t>ved, workflow d'approbation.</w:t>
      </w:r>
    </w:p>
    <w:p w:rsidR="00DB7553" w:rsidRDefault="00A033D1">
      <w:pPr>
        <w:pStyle w:val="Paragraphedeliste"/>
        <w:numPr>
          <w:ilvl w:val="0"/>
          <w:numId w:val="2"/>
        </w:numPr>
        <w:spacing w:after="140" w:line="290" w:lineRule="auto"/>
        <w:jc w:val="both"/>
      </w:pPr>
      <w:r>
        <w:rPr>
          <w:b/>
          <w:bCs/>
        </w:rPr>
        <w:t xml:space="preserve">Sprint 3 : </w:t>
      </w:r>
      <w:r>
        <w:t>CRUD spécialités et modules, gestion des sessions/promotions, association spécialité–session.</w:t>
      </w:r>
    </w:p>
    <w:p w:rsidR="00DB7553" w:rsidRDefault="00A033D1">
      <w:pPr>
        <w:pStyle w:val="Paragraphedeliste"/>
        <w:numPr>
          <w:ilvl w:val="0"/>
          <w:numId w:val="2"/>
        </w:numPr>
        <w:spacing w:after="140" w:line="290" w:lineRule="auto"/>
        <w:jc w:val="both"/>
      </w:pPr>
      <w:r>
        <w:rPr>
          <w:b/>
          <w:bCs/>
        </w:rPr>
        <w:t xml:space="preserve">Sprint 4 : </w:t>
      </w:r>
      <w:r>
        <w:t xml:space="preserve">génération des numéros d'inscription, inscription en ligne, gestion et approbation des stagiaires, gestion des </w:t>
      </w:r>
      <w:r>
        <w:t>enseignants, affectation enseignant–module.</w:t>
      </w:r>
    </w:p>
    <w:p w:rsidR="00DB7553" w:rsidRDefault="00A033D1">
      <w:pPr>
        <w:pStyle w:val="Paragraphedeliste"/>
        <w:numPr>
          <w:ilvl w:val="0"/>
          <w:numId w:val="2"/>
        </w:numPr>
        <w:spacing w:after="140" w:line="290" w:lineRule="auto"/>
        <w:jc w:val="both"/>
      </w:pPr>
      <w:r>
        <w:rPr>
          <w:b/>
          <w:bCs/>
        </w:rPr>
        <w:lastRenderedPageBreak/>
        <w:t xml:space="preserve">Sprint 5 : </w:t>
      </w:r>
      <w:r>
        <w:t>création des emplois du temps avec prévention des conflits, marquage de l'assiduité, création des examens et saisie des notes.</w:t>
      </w:r>
    </w:p>
    <w:p w:rsidR="00DB7553" w:rsidRDefault="00A033D1">
      <w:pPr>
        <w:pStyle w:val="Paragraphedeliste"/>
        <w:numPr>
          <w:ilvl w:val="0"/>
          <w:numId w:val="2"/>
        </w:numPr>
        <w:spacing w:after="140" w:line="290" w:lineRule="auto"/>
        <w:jc w:val="both"/>
      </w:pPr>
      <w:r>
        <w:rPr>
          <w:b/>
          <w:bCs/>
        </w:rPr>
        <w:t xml:space="preserve">Sprint 6 : </w:t>
      </w:r>
      <w:r>
        <w:t>devoirs (création/soumission/notation), distribution de documen</w:t>
      </w:r>
      <w:r>
        <w:t>ts ciblée, messagerie/diffusion, délibérations.</w:t>
      </w:r>
    </w:p>
    <w:p w:rsidR="00DB7553" w:rsidRDefault="00A033D1">
      <w:pPr>
        <w:pStyle w:val="Paragraphedeliste"/>
        <w:numPr>
          <w:ilvl w:val="0"/>
          <w:numId w:val="2"/>
        </w:numPr>
        <w:spacing w:after="140" w:line="290" w:lineRule="auto"/>
        <w:jc w:val="both"/>
      </w:pPr>
      <w:r>
        <w:rPr>
          <w:b/>
          <w:bCs/>
        </w:rPr>
        <w:t xml:space="preserve">Sprint 7 : </w:t>
      </w:r>
      <w:r>
        <w:t>application mobile Flutter (stagiaire/enseignant), intégration du chatbot Gemini, tableaux de bord statistiques, tests et déploiement.</w:t>
      </w:r>
    </w:p>
    <w:p w:rsidR="00DB7553" w:rsidRDefault="00A033D1">
      <w:pPr>
        <w:spacing w:before="220" w:after="120"/>
      </w:pPr>
      <w:r>
        <w:rPr>
          <w:b/>
          <w:bCs/>
          <w:color w:val="2B2B2E"/>
        </w:rPr>
        <w:t>Diagramme de planification des sprints</w:t>
      </w:r>
    </w:p>
    <w:p w:rsidR="00DB7553" w:rsidRDefault="00A033D1">
      <w:pPr>
        <w:spacing w:before="160"/>
        <w:jc w:val="center"/>
      </w:pPr>
      <w:r>
        <w:rPr>
          <w:noProof/>
        </w:rPr>
        <w:lastRenderedPageBreak/>
        <w:drawing>
          <wp:inline distT="0" distB="0" distL="0" distR="0">
            <wp:extent cx="2076450" cy="7620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76450" cy="7620000"/>
                    </a:xfrm>
                    <a:prstGeom prst="rect">
                      <a:avLst/>
                    </a:prstGeom>
                  </pic:spPr>
                </pic:pic>
              </a:graphicData>
            </a:graphic>
          </wp:inline>
        </w:drawing>
      </w:r>
    </w:p>
    <w:p w:rsidR="00DB7553" w:rsidRDefault="00A033D1">
      <w:pPr>
        <w:spacing w:before="120" w:after="360"/>
        <w:jc w:val="center"/>
      </w:pPr>
      <w:r>
        <w:rPr>
          <w:color w:val="8C6F3F"/>
          <w:sz w:val="19"/>
          <w:szCs w:val="19"/>
        </w:rPr>
        <w:t>Figure 2.2 — Diagramme de planification des sprints</w:t>
      </w:r>
    </w:p>
    <w:p w:rsidR="00DB7553" w:rsidRDefault="00A033D1">
      <w:pPr>
        <w:pStyle w:val="Titre2"/>
      </w:pPr>
      <w:bookmarkStart w:id="24" w:name="_Toc241664172"/>
      <w:r>
        <w:t>6. Identification des acteurs</w:t>
      </w:r>
      <w:bookmarkEnd w:id="24"/>
    </w:p>
    <w:p w:rsidR="00DB7553" w:rsidRDefault="00A033D1">
      <w:pPr>
        <w:spacing w:after="200" w:line="300" w:lineRule="auto"/>
        <w:jc w:val="both"/>
      </w:pPr>
      <w:r>
        <w:t>Un acteur est une entité (personne physique ou système) qui interagit avec le système. L'étude des postes de travail a permis d'identifier les acteurs suivants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B7553">
        <w:tblPrEx>
          <w:tblCellMar>
            <w:top w:w="0" w:type="dxa"/>
            <w:bottom w:w="0" w:type="dxa"/>
          </w:tblCellMar>
        </w:tblPrEx>
        <w:tc>
          <w:tcPr>
            <w:tcW w:w="9360" w:type="dxa"/>
            <w:gridSpan w:val="2"/>
            <w:tcBorders>
              <w:top w:val="single" w:sz="2" w:space="0" w:color="D6D6D3"/>
              <w:left w:val="single" w:sz="2" w:space="0" w:color="D6D6D3"/>
              <w:bottom w:val="single" w:sz="2" w:space="0" w:color="D6D6D3"/>
              <w:right w:val="single" w:sz="2" w:space="0" w:color="D6D6D3"/>
            </w:tcBorders>
            <w:shd w:val="clear" w:color="auto" w:fill="B08D57"/>
            <w:tcMar>
              <w:top w:w="110" w:type="dxa"/>
              <w:left w:w="160" w:type="dxa"/>
              <w:bottom w:w="110" w:type="dxa"/>
              <w:right w:w="160" w:type="dxa"/>
            </w:tcMar>
          </w:tcPr>
          <w:p w:rsidR="00DB7553" w:rsidRDefault="00A033D1">
            <w:r>
              <w:rPr>
                <w:b/>
                <w:bCs/>
                <w:color w:val="FFFFFF"/>
              </w:rPr>
              <w:lastRenderedPageBreak/>
              <w:t>Administrateur / Administration</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Rôle</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r>
              <w:rPr>
                <w:sz w:val="21"/>
                <w:szCs w:val="21"/>
              </w:rPr>
              <w:t>administration</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Responsabilités</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Supervision globale, gestion des comptes, des spécialités, modules, sessions, numéros d'inscription, emplois du temps, documents, messagerie et délibérations.</w:t>
            </w:r>
          </w:p>
        </w:tc>
      </w:tr>
    </w:tbl>
    <w:p w:rsidR="00DB7553" w:rsidRDefault="00DB75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B7553">
        <w:tblPrEx>
          <w:tblCellMar>
            <w:top w:w="0" w:type="dxa"/>
            <w:bottom w:w="0" w:type="dxa"/>
          </w:tblCellMar>
        </w:tblPrEx>
        <w:tc>
          <w:tcPr>
            <w:tcW w:w="9360" w:type="dxa"/>
            <w:gridSpan w:val="2"/>
            <w:tcBorders>
              <w:top w:val="single" w:sz="2" w:space="0" w:color="D6D6D3"/>
              <w:left w:val="single" w:sz="2" w:space="0" w:color="D6D6D3"/>
              <w:bottom w:val="single" w:sz="2" w:space="0" w:color="D6D6D3"/>
              <w:right w:val="single" w:sz="2" w:space="0" w:color="D6D6D3"/>
            </w:tcBorders>
            <w:shd w:val="clear" w:color="auto" w:fill="B08D57"/>
            <w:tcMar>
              <w:top w:w="110" w:type="dxa"/>
              <w:left w:w="160" w:type="dxa"/>
              <w:bottom w:w="110" w:type="dxa"/>
              <w:right w:w="160" w:type="dxa"/>
            </w:tcMar>
          </w:tcPr>
          <w:p w:rsidR="00DB7553" w:rsidRDefault="00A033D1">
            <w:r>
              <w:rPr>
                <w:b/>
                <w:bCs/>
                <w:color w:val="FFFFFF"/>
              </w:rPr>
              <w:t>Enseignant (Formateur)</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Rôle</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r>
              <w:rPr>
                <w:sz w:val="21"/>
                <w:szCs w:val="21"/>
              </w:rPr>
              <w:t>teacher</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Responsabilités</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Consultation des modules et des stagiaires, dépôt de cours, gestion de l'assiduité, des examens, des notes et des devoirs, messagerie.</w:t>
            </w:r>
          </w:p>
        </w:tc>
      </w:tr>
    </w:tbl>
    <w:p w:rsidR="00DB7553" w:rsidRDefault="00DB75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B7553">
        <w:tblPrEx>
          <w:tblCellMar>
            <w:top w:w="0" w:type="dxa"/>
            <w:bottom w:w="0" w:type="dxa"/>
          </w:tblCellMar>
        </w:tblPrEx>
        <w:tc>
          <w:tcPr>
            <w:tcW w:w="9360" w:type="dxa"/>
            <w:gridSpan w:val="2"/>
            <w:tcBorders>
              <w:top w:val="single" w:sz="2" w:space="0" w:color="D6D6D3"/>
              <w:left w:val="single" w:sz="2" w:space="0" w:color="D6D6D3"/>
              <w:bottom w:val="single" w:sz="2" w:space="0" w:color="D6D6D3"/>
              <w:right w:val="single" w:sz="2" w:space="0" w:color="D6D6D3"/>
            </w:tcBorders>
            <w:shd w:val="clear" w:color="auto" w:fill="B08D57"/>
            <w:tcMar>
              <w:top w:w="110" w:type="dxa"/>
              <w:left w:w="160" w:type="dxa"/>
              <w:bottom w:w="110" w:type="dxa"/>
              <w:right w:w="160" w:type="dxa"/>
            </w:tcMar>
          </w:tcPr>
          <w:p w:rsidR="00DB7553" w:rsidRDefault="00A033D1">
            <w:r>
              <w:rPr>
                <w:b/>
                <w:bCs/>
                <w:color w:val="FFFFFF"/>
              </w:rPr>
              <w:t>Stagiaire (Apprenant)</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Rôle</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r>
              <w:rPr>
                <w:sz w:val="21"/>
                <w:szCs w:val="21"/>
              </w:rPr>
              <w:t>student</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Responsabilités</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Inscription, consultation de l'emploi du temps, des notes, de l'assiduité, des documents et des délibérations, soumission de devoirs, messagerie.</w:t>
            </w:r>
          </w:p>
        </w:tc>
      </w:tr>
    </w:tbl>
    <w:p w:rsidR="00DB7553" w:rsidRDefault="00DB755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B7553">
        <w:tblPrEx>
          <w:tblCellMar>
            <w:top w:w="0" w:type="dxa"/>
            <w:bottom w:w="0" w:type="dxa"/>
          </w:tblCellMar>
        </w:tblPrEx>
        <w:tc>
          <w:tcPr>
            <w:tcW w:w="9360" w:type="dxa"/>
            <w:gridSpan w:val="2"/>
            <w:tcBorders>
              <w:top w:val="single" w:sz="2" w:space="0" w:color="D6D6D3"/>
              <w:left w:val="single" w:sz="2" w:space="0" w:color="D6D6D3"/>
              <w:bottom w:val="single" w:sz="2" w:space="0" w:color="D6D6D3"/>
              <w:right w:val="single" w:sz="2" w:space="0" w:color="D6D6D3"/>
            </w:tcBorders>
            <w:shd w:val="clear" w:color="auto" w:fill="B08D57"/>
            <w:tcMar>
              <w:top w:w="110" w:type="dxa"/>
              <w:left w:w="160" w:type="dxa"/>
              <w:bottom w:w="110" w:type="dxa"/>
              <w:right w:w="160" w:type="dxa"/>
            </w:tcMar>
          </w:tcPr>
          <w:p w:rsidR="00DB7553" w:rsidRDefault="00A033D1">
            <w:r>
              <w:rPr>
                <w:b/>
                <w:bCs/>
                <w:color w:val="FFFFFF"/>
              </w:rPr>
              <w:t>Système externe (API Gemini)</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Rôle</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r>
              <w:rPr>
                <w:sz w:val="21"/>
                <w:szCs w:val="21"/>
              </w:rPr>
              <w:t>service externe d'IA</w:t>
            </w:r>
          </w:p>
        </w:tc>
      </w:tr>
      <w:tr w:rsidR="00DB7553">
        <w:tblPrEx>
          <w:tblCellMar>
            <w:top w:w="0" w:type="dxa"/>
            <w:bottom w:w="0" w:type="dxa"/>
          </w:tblCellMar>
        </w:tblPrEx>
        <w:tc>
          <w:tcPr>
            <w:tcW w:w="2200" w:type="dxa"/>
            <w:tcBorders>
              <w:top w:val="single" w:sz="2" w:space="0" w:color="D6D6D3"/>
              <w:left w:val="single" w:sz="2" w:space="0" w:color="D6D6D3"/>
              <w:bottom w:val="single" w:sz="2" w:space="0" w:color="D6D6D3"/>
              <w:right w:val="single" w:sz="2" w:space="0" w:color="D6D6D3"/>
            </w:tcBorders>
            <w:shd w:val="clear" w:color="auto" w:fill="EDE3D2"/>
            <w:tcMar>
              <w:top w:w="100" w:type="dxa"/>
              <w:left w:w="160" w:type="dxa"/>
              <w:bottom w:w="100" w:type="dxa"/>
              <w:right w:w="120" w:type="dxa"/>
            </w:tcMar>
            <w:vAlign w:val="center"/>
          </w:tcPr>
          <w:p w:rsidR="00DB7553" w:rsidRDefault="00A033D1">
            <w:r>
              <w:rPr>
                <w:b/>
                <w:bCs/>
                <w:color w:val="8C6F3F"/>
                <w:sz w:val="20"/>
                <w:szCs w:val="20"/>
              </w:rPr>
              <w:t>Responsabilités</w:t>
            </w:r>
          </w:p>
        </w:tc>
        <w:tc>
          <w:tcPr>
            <w:tcW w:w="71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Répondre aux requêtes du chatbot.</w:t>
            </w:r>
          </w:p>
        </w:tc>
      </w:tr>
    </w:tbl>
    <w:p w:rsidR="00DB7553" w:rsidRDefault="00DB7553">
      <w:pPr>
        <w:spacing w:after="200"/>
      </w:pPr>
    </w:p>
    <w:p w:rsidR="00DB7553" w:rsidRDefault="00A033D1">
      <w:pPr>
        <w:spacing w:before="160"/>
        <w:jc w:val="center"/>
      </w:pPr>
      <w:r>
        <w:rPr>
          <w:noProof/>
        </w:rPr>
        <w:drawing>
          <wp:inline distT="0" distB="0" distL="0" distR="0">
            <wp:extent cx="5905500" cy="24098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409825"/>
                    </a:xfrm>
                    <a:prstGeom prst="rect">
                      <a:avLst/>
                    </a:prstGeom>
                  </pic:spPr>
                </pic:pic>
              </a:graphicData>
            </a:graphic>
          </wp:inline>
        </w:drawing>
      </w:r>
    </w:p>
    <w:p w:rsidR="00DB7553" w:rsidRDefault="00A033D1">
      <w:pPr>
        <w:spacing w:before="120" w:after="360"/>
        <w:jc w:val="center"/>
      </w:pPr>
      <w:r>
        <w:rPr>
          <w:color w:val="8C6F3F"/>
          <w:sz w:val="19"/>
          <w:szCs w:val="19"/>
        </w:rPr>
        <w:t>Figure 2.3 — Vue contextuelle des acteurs du système</w:t>
      </w:r>
    </w:p>
    <w:p w:rsidR="00DB7553" w:rsidRDefault="00A033D1">
      <w:r>
        <w:br w:type="page"/>
      </w:r>
    </w:p>
    <w:p w:rsidR="00DB7553" w:rsidRDefault="00A033D1">
      <w:pPr>
        <w:spacing w:after="40"/>
      </w:pPr>
      <w:r>
        <w:rPr>
          <w:b/>
          <w:bCs/>
          <w:color w:val="B08D57"/>
          <w:spacing w:val="24"/>
          <w:sz w:val="20"/>
          <w:szCs w:val="20"/>
        </w:rPr>
        <w:lastRenderedPageBreak/>
        <w:t>CHAPITRE III</w:t>
      </w:r>
    </w:p>
    <w:p w:rsidR="00DB7553" w:rsidRDefault="00A033D1">
      <w:pPr>
        <w:pStyle w:val="Titre1"/>
        <w:pBdr>
          <w:bottom w:val="single" w:sz="6" w:space="8" w:color="B08D57"/>
        </w:pBdr>
      </w:pPr>
      <w:bookmarkStart w:id="25" w:name="_Toc241664173"/>
      <w:r>
        <w:t>Conception et Modélisation</w:t>
      </w:r>
      <w:bookmarkEnd w:id="25"/>
    </w:p>
    <w:p w:rsidR="00DB7553" w:rsidRDefault="00A033D1">
      <w:pPr>
        <w:pStyle w:val="Titre2"/>
      </w:pPr>
      <w:bookmarkStart w:id="26" w:name="_Toc241664174"/>
      <w:r>
        <w:t>1. Introduction</w:t>
      </w:r>
      <w:bookmarkEnd w:id="26"/>
    </w:p>
    <w:p w:rsidR="00DB7553" w:rsidRDefault="00A033D1">
      <w:pPr>
        <w:spacing w:after="200" w:line="300" w:lineRule="auto"/>
        <w:jc w:val="both"/>
      </w:pPr>
      <w:r>
        <w:t xml:space="preserve">L'étude préalable et l'analyse des besoins ont permis de définir le cadre fonctionnel et méthodologique du projet. Ce chapitre est consacré à la </w:t>
      </w:r>
      <w:r>
        <w:rPr>
          <w:b/>
          <w:bCs/>
        </w:rPr>
        <w:t>phase de conception technique</w:t>
      </w:r>
      <w:r>
        <w:t xml:space="preserve"> de la plateforme. Nous adoptons le langage </w:t>
      </w:r>
      <w:r>
        <w:rPr>
          <w:b/>
          <w:bCs/>
        </w:rPr>
        <w:t>UML (Unified Modeling Language)</w:t>
      </w:r>
      <w:r>
        <w:t xml:space="preserve"> pour s</w:t>
      </w:r>
      <w:r>
        <w:t xml:space="preserve">tructurer et planifier la solution : les diagrammes de cas d'utilisation, de séquence, d'activité et de classes permettent d'analyser les besoins fonctionnels et de concevoir la structure statique (classes, données) et dynamique (interactions) du système. </w:t>
      </w:r>
      <w:r>
        <w:t>Cette modélisation rigoureuse assure une meilleure compréhension du projet et sert de guide à la phase de réalisation.</w:t>
      </w:r>
    </w:p>
    <w:p w:rsidR="00DB7553" w:rsidRDefault="00A033D1">
      <w:pPr>
        <w:pStyle w:val="Titre2"/>
      </w:pPr>
      <w:bookmarkStart w:id="27" w:name="_Toc241664175"/>
      <w:r>
        <w:t>2. Le langage de modélisation UML</w:t>
      </w:r>
      <w:bookmarkEnd w:id="27"/>
    </w:p>
    <w:p w:rsidR="00DB7553" w:rsidRDefault="00A033D1">
      <w:pPr>
        <w:spacing w:after="200" w:line="300" w:lineRule="auto"/>
        <w:jc w:val="both"/>
      </w:pPr>
      <w:r>
        <w:t>L'</w:t>
      </w:r>
      <w:r>
        <w:rPr>
          <w:b/>
          <w:bCs/>
        </w:rPr>
        <w:t>UML</w:t>
      </w:r>
      <w:r>
        <w:t xml:space="preserve"> est un langage de modélisation graphique standardisé qui permet de </w:t>
      </w:r>
      <w:r>
        <w:rPr>
          <w:b/>
          <w:bCs/>
        </w:rPr>
        <w:t>visualiser, spécifier, constru</w:t>
      </w:r>
      <w:r>
        <w:rPr>
          <w:b/>
          <w:bCs/>
        </w:rPr>
        <w:t>ire et documenter</w:t>
      </w:r>
      <w:r>
        <w:t xml:space="preserve"> l'architecture, le comportement et la structure d'un système logiciel. La modélisation avant la réalisation permet de :</w:t>
      </w:r>
    </w:p>
    <w:p w:rsidR="00DB7553" w:rsidRDefault="00A033D1">
      <w:pPr>
        <w:pStyle w:val="Paragraphedeliste"/>
        <w:numPr>
          <w:ilvl w:val="0"/>
          <w:numId w:val="2"/>
        </w:numPr>
        <w:spacing w:after="140" w:line="290" w:lineRule="auto"/>
        <w:jc w:val="both"/>
      </w:pPr>
      <w:r>
        <w:t>comprendre le fonctionnement du système et maîtriser sa complexité ;</w:t>
      </w:r>
    </w:p>
    <w:p w:rsidR="00DB7553" w:rsidRDefault="00A033D1">
      <w:pPr>
        <w:pStyle w:val="Paragraphedeliste"/>
        <w:numPr>
          <w:ilvl w:val="0"/>
          <w:numId w:val="2"/>
        </w:numPr>
        <w:spacing w:after="140" w:line="290" w:lineRule="auto"/>
        <w:jc w:val="both"/>
      </w:pPr>
      <w:r>
        <w:t>établir un langage commun entre les membres de l'</w:t>
      </w:r>
      <w:r>
        <w:t>équipe ;</w:t>
      </w:r>
    </w:p>
    <w:p w:rsidR="00DB7553" w:rsidRDefault="00A033D1">
      <w:pPr>
        <w:pStyle w:val="Paragraphedeliste"/>
        <w:numPr>
          <w:ilvl w:val="0"/>
          <w:numId w:val="2"/>
        </w:numPr>
        <w:spacing w:after="140" w:line="290" w:lineRule="auto"/>
        <w:jc w:val="both"/>
      </w:pPr>
      <w:r>
        <w:t>assurer un bon niveau de qualité et une maintenance efficace.</w:t>
      </w:r>
    </w:p>
    <w:p w:rsidR="00DB7553" w:rsidRDefault="00A033D1">
      <w:pPr>
        <w:spacing w:after="200" w:line="300" w:lineRule="auto"/>
        <w:jc w:val="both"/>
      </w:pPr>
      <w:r>
        <w:t>Les principaux diagrammes utilisés dans ce projet sont :</w:t>
      </w:r>
    </w:p>
    <w:p w:rsidR="00DB7553" w:rsidRDefault="00A033D1">
      <w:pPr>
        <w:pStyle w:val="Paragraphedeliste"/>
        <w:numPr>
          <w:ilvl w:val="0"/>
          <w:numId w:val="2"/>
        </w:numPr>
        <w:spacing w:after="140" w:line="290" w:lineRule="auto"/>
        <w:jc w:val="both"/>
      </w:pPr>
      <w:r>
        <w:rPr>
          <w:b/>
          <w:bCs/>
        </w:rPr>
        <w:t>Diagramme de cas d'utilisation</w:t>
      </w:r>
      <w:r>
        <w:t xml:space="preserve"> : recense les fonctionnalités du système et les acteurs qui y interagissent.</w:t>
      </w:r>
    </w:p>
    <w:p w:rsidR="00DB7553" w:rsidRDefault="00A033D1">
      <w:pPr>
        <w:pStyle w:val="Paragraphedeliste"/>
        <w:numPr>
          <w:ilvl w:val="0"/>
          <w:numId w:val="2"/>
        </w:numPr>
        <w:spacing w:after="140" w:line="290" w:lineRule="auto"/>
        <w:jc w:val="both"/>
      </w:pPr>
      <w:r>
        <w:rPr>
          <w:b/>
          <w:bCs/>
        </w:rPr>
        <w:t>Diagramme de séquenc</w:t>
      </w:r>
      <w:r>
        <w:rPr>
          <w:b/>
          <w:bCs/>
        </w:rPr>
        <w:t>e</w:t>
      </w:r>
      <w:r>
        <w:t xml:space="preserve"> : modélise l'ordre chronologique des échanges de messages entre objets pour un scénario donné.</w:t>
      </w:r>
    </w:p>
    <w:p w:rsidR="00DB7553" w:rsidRDefault="00A033D1">
      <w:pPr>
        <w:pStyle w:val="Paragraphedeliste"/>
        <w:numPr>
          <w:ilvl w:val="0"/>
          <w:numId w:val="2"/>
        </w:numPr>
        <w:spacing w:after="140" w:line="290" w:lineRule="auto"/>
        <w:jc w:val="both"/>
      </w:pPr>
      <w:r>
        <w:rPr>
          <w:b/>
          <w:bCs/>
        </w:rPr>
        <w:t>Diagramme d'activité</w:t>
      </w:r>
      <w:r>
        <w:t xml:space="preserve"> : représente l'enchaînement des actions au sein d'un processus (workflow).</w:t>
      </w:r>
    </w:p>
    <w:p w:rsidR="00DB7553" w:rsidRDefault="00A033D1">
      <w:pPr>
        <w:pStyle w:val="Paragraphedeliste"/>
        <w:numPr>
          <w:ilvl w:val="0"/>
          <w:numId w:val="2"/>
        </w:numPr>
        <w:spacing w:after="140" w:line="290" w:lineRule="auto"/>
        <w:jc w:val="both"/>
      </w:pPr>
      <w:r>
        <w:rPr>
          <w:b/>
          <w:bCs/>
        </w:rPr>
        <w:t>Diagramme de classes</w:t>
      </w:r>
      <w:r>
        <w:t xml:space="preserve"> : représente la structure statique du syst</w:t>
      </w:r>
      <w:r>
        <w:t>ème (classes, attributs, méthodes, relations).</w:t>
      </w:r>
    </w:p>
    <w:p w:rsidR="00DB7553" w:rsidRDefault="00A033D1">
      <w:pPr>
        <w:pStyle w:val="Titre2"/>
      </w:pPr>
      <w:bookmarkStart w:id="28" w:name="_Toc241664176"/>
      <w:r>
        <w:t>3. Diagrammes de cas d'utilisation</w:t>
      </w:r>
      <w:bookmarkEnd w:id="28"/>
    </w:p>
    <w:p w:rsidR="00DB7553" w:rsidRDefault="00A033D1">
      <w:pPr>
        <w:spacing w:after="200" w:line="300" w:lineRule="auto"/>
        <w:jc w:val="both"/>
      </w:pPr>
      <w:r>
        <w:t xml:space="preserve">Le diagramme de cas d'utilisation répond à trois questions : à quoi sert le système, qui l'utilise, et où s'arrête sa responsabilité. Il comprend la </w:t>
      </w:r>
      <w:r>
        <w:rPr>
          <w:b/>
          <w:bCs/>
        </w:rPr>
        <w:t>frontière du système</w:t>
      </w:r>
      <w:r>
        <w:t>, les</w:t>
      </w:r>
      <w:r>
        <w:t xml:space="preserve"> </w:t>
      </w:r>
      <w:r>
        <w:rPr>
          <w:b/>
          <w:bCs/>
        </w:rPr>
        <w:t>acteurs</w:t>
      </w:r>
      <w:r>
        <w:t xml:space="preserve">, les </w:t>
      </w:r>
      <w:r>
        <w:rPr>
          <w:b/>
          <w:bCs/>
        </w:rPr>
        <w:t>cas d'utilisation</w:t>
      </w:r>
      <w:r>
        <w:t xml:space="preserve"> et les </w:t>
      </w:r>
      <w:r>
        <w:rPr>
          <w:b/>
          <w:bCs/>
        </w:rPr>
        <w:t>relations</w:t>
      </w:r>
      <w:r>
        <w:t xml:space="preserve"> (include, extend, généralisation).</w:t>
      </w:r>
    </w:p>
    <w:p w:rsidR="00DB7553" w:rsidRDefault="00A033D1">
      <w:pPr>
        <w:pStyle w:val="Titre3"/>
      </w:pPr>
      <w:bookmarkStart w:id="29" w:name="_Toc241664177"/>
      <w:r>
        <w:t>3.1 Diagramme de cas d'utilisation global</w:t>
      </w:r>
      <w:bookmarkEnd w:id="29"/>
    </w:p>
    <w:p w:rsidR="00DB7553" w:rsidRDefault="00A033D1">
      <w:pPr>
        <w:spacing w:before="160"/>
        <w:jc w:val="center"/>
      </w:pPr>
      <w:r>
        <w:rPr>
          <w:noProof/>
        </w:rPr>
        <w:lastRenderedPageBreak/>
        <w:drawing>
          <wp:inline distT="0" distB="0" distL="0" distR="0">
            <wp:extent cx="1619250" cy="76200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19250" cy="7620000"/>
                    </a:xfrm>
                    <a:prstGeom prst="rect">
                      <a:avLst/>
                    </a:prstGeom>
                  </pic:spPr>
                </pic:pic>
              </a:graphicData>
            </a:graphic>
          </wp:inline>
        </w:drawing>
      </w:r>
    </w:p>
    <w:p w:rsidR="00DB7553" w:rsidRDefault="00A033D1">
      <w:pPr>
        <w:spacing w:before="120" w:after="360"/>
        <w:jc w:val="center"/>
      </w:pPr>
      <w:r>
        <w:rPr>
          <w:color w:val="8C6F3F"/>
          <w:sz w:val="19"/>
          <w:szCs w:val="19"/>
        </w:rPr>
        <w:t>Figure 3.1 — Diagramme de cas d'utilisation global</w:t>
      </w:r>
    </w:p>
    <w:p w:rsidR="00DB7553" w:rsidRDefault="00A033D1">
      <w:pPr>
        <w:pStyle w:val="Titre3"/>
      </w:pPr>
      <w:bookmarkStart w:id="30" w:name="_Toc241664178"/>
      <w:r>
        <w:t>3.2 Description des scénarios des cas d'utilisation</w:t>
      </w:r>
      <w:bookmarkEnd w:id="30"/>
    </w:p>
    <w:p w:rsidR="00DB7553" w:rsidRDefault="00A033D1">
      <w:pPr>
        <w:spacing w:before="220" w:after="120"/>
      </w:pPr>
      <w:r>
        <w:rPr>
          <w:b/>
          <w:bCs/>
          <w:color w:val="2B2B2E"/>
        </w:rPr>
        <w:t>Cas d'utilisation : Créer un compte / S'inscrire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Cas d'utilisation</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S'inscrire en ligne</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lastRenderedPageBreak/>
              <w:t>Acteur</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Stagiaire</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Résumé</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Permettre au stagiaire de créer son compte à l'aide d'un numéro d'inscription valide</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Scénario</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1. Le stagiaire clique sur « Créer un compte ». 2. Le système affiche le formulaire d'inscription. 3. Le stagiaire saisit son numéro d'inscription et ses informations. 4. Le système vérifie que le numéro existe et n'est pas déjà utilisé. 5. Le compte est c</w:t>
            </w:r>
            <w:r>
              <w:rPr>
                <w:sz w:val="21"/>
                <w:szCs w:val="21"/>
              </w:rPr>
              <w:t>réé en état « non approuvé » et un message de confirmation s'affiche.</w:t>
            </w:r>
          </w:p>
        </w:tc>
      </w:tr>
    </w:tbl>
    <w:p w:rsidR="00DB7553" w:rsidRDefault="00DB7553">
      <w:pPr>
        <w:spacing w:after="280"/>
      </w:pPr>
    </w:p>
    <w:p w:rsidR="00DB7553" w:rsidRDefault="00A033D1">
      <w:pPr>
        <w:spacing w:before="220" w:after="120"/>
      </w:pPr>
      <w:r>
        <w:rPr>
          <w:b/>
          <w:bCs/>
          <w:color w:val="2B2B2E"/>
        </w:rPr>
        <w:t>Cas d'utilisation : S'authentifier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Cas d'utilisation</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Authentification</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Acteur</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Utilisateur (stagiaire, enseignant, administration)</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Résumé</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Permettre à un utilisateur de se connecter à la plateforme</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Pré-conditions</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L'utilisateur dispose d'un compte valide et approuvé</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Scénario nominal</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1. L'utilisateur accède à la page de connexion. 2. Il saisit son identifiant (numéro d'inscription ou email) et son mot de passe. 3. Le système vérifie les informations et le statut d'approbation. 4. Si valides, un jeton est délivré et l'utilisateur est re</w:t>
            </w:r>
            <w:r>
              <w:rPr>
                <w:sz w:val="21"/>
                <w:szCs w:val="21"/>
              </w:rPr>
              <w:t>dirigé vers son tableau de bord selon son rôle.</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Scénario alternatif</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Informations erronées → message d'échec ; compte non approuvé → message « compte en attente de validation ».</w:t>
            </w:r>
          </w:p>
        </w:tc>
      </w:tr>
    </w:tbl>
    <w:p w:rsidR="00DB7553" w:rsidRDefault="00DB7553">
      <w:pPr>
        <w:spacing w:after="280"/>
      </w:pPr>
    </w:p>
    <w:p w:rsidR="00DB7553" w:rsidRDefault="00A033D1">
      <w:pPr>
        <w:spacing w:before="220" w:after="120"/>
      </w:pPr>
      <w:r>
        <w:rPr>
          <w:b/>
          <w:bCs/>
          <w:color w:val="2B2B2E"/>
        </w:rPr>
        <w:t>Cas d'utilisation : Saisir les notes d'un examen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Cas d'utilisation</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Saisir le</w:t>
            </w:r>
            <w:r>
              <w:rPr>
                <w:sz w:val="21"/>
                <w:szCs w:val="21"/>
              </w:rPr>
              <w:t>s notes</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Acteur</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Enseignant</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Résumé</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Permettre à l'enseignant d'enregistrer les notes des stagiaires pour un examen</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Pré-conditions</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L'examen a été créé et associé à un module</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Scénario</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1. L'enseignant sélectionne un examen. 2. Le système affiche la liste des stagiaires concernés. 3. L'enseignant saisit les notes. 4. Le système valide et enregistre les notes. 5. Les notes deviennent consultables par les stagiaires.</w:t>
            </w:r>
          </w:p>
        </w:tc>
      </w:tr>
    </w:tbl>
    <w:p w:rsidR="00DB7553" w:rsidRDefault="00DB7553">
      <w:pPr>
        <w:spacing w:after="280"/>
      </w:pPr>
    </w:p>
    <w:p w:rsidR="00DB7553" w:rsidRDefault="00A033D1">
      <w:pPr>
        <w:spacing w:before="220" w:after="120"/>
      </w:pPr>
      <w:r>
        <w:rPr>
          <w:b/>
          <w:bCs/>
          <w:color w:val="2B2B2E"/>
        </w:rPr>
        <w:t>Cas d'utilisation : Valider une délibération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Cas d'utilisation</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Valider la délibération</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lastRenderedPageBreak/>
              <w:t>Acteur</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Administration</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Résumé</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Statuer sur la réussite des stagiaires en fin de semestre</w:t>
            </w:r>
          </w:p>
        </w:tc>
      </w:tr>
      <w:tr w:rsidR="00DB7553">
        <w:tblPrEx>
          <w:tblCellMar>
            <w:top w:w="0" w:type="dxa"/>
            <w:bottom w:w="0" w:type="dxa"/>
          </w:tblCellMar>
        </w:tblPrEx>
        <w:tc>
          <w:tcPr>
            <w:tcW w:w="2400" w:type="dxa"/>
            <w:tcBorders>
              <w:top w:val="single" w:sz="2" w:space="0" w:color="D6D6D3"/>
              <w:left w:val="single" w:sz="2" w:space="0" w:color="D6D6D3"/>
              <w:bottom w:val="single" w:sz="2" w:space="0" w:color="D6D6D3"/>
              <w:right w:val="single" w:sz="2" w:space="0" w:color="D6D6D3"/>
            </w:tcBorders>
            <w:shd w:val="clear" w:color="auto" w:fill="E8E8E6"/>
            <w:tcMar>
              <w:top w:w="100" w:type="dxa"/>
              <w:left w:w="160" w:type="dxa"/>
              <w:bottom w:w="100" w:type="dxa"/>
              <w:right w:w="120" w:type="dxa"/>
            </w:tcMar>
            <w:vAlign w:val="center"/>
          </w:tcPr>
          <w:p w:rsidR="00DB7553" w:rsidRDefault="00A033D1">
            <w:r>
              <w:rPr>
                <w:b/>
                <w:bCs/>
                <w:color w:val="1A1A1A"/>
                <w:sz w:val="20"/>
                <w:szCs w:val="20"/>
              </w:rPr>
              <w:t>Scénario</w:t>
            </w:r>
          </w:p>
        </w:tc>
        <w:tc>
          <w:tcPr>
            <w:tcW w:w="6960" w:type="dxa"/>
            <w:tcBorders>
              <w:top w:val="single" w:sz="2" w:space="0" w:color="D6D6D3"/>
              <w:left w:val="single" w:sz="2" w:space="0" w:color="D6D6D3"/>
              <w:bottom w:val="single" w:sz="2" w:space="0" w:color="D6D6D3"/>
              <w:right w:val="single" w:sz="2" w:space="0" w:color="D6D6D3"/>
            </w:tcBorders>
            <w:tcMar>
              <w:top w:w="100" w:type="dxa"/>
              <w:left w:w="160" w:type="dxa"/>
              <w:bottom w:w="100" w:type="dxa"/>
              <w:right w:w="160" w:type="dxa"/>
            </w:tcMar>
            <w:vAlign w:val="center"/>
          </w:tcPr>
          <w:p w:rsidR="00DB7553" w:rsidRDefault="00A033D1">
            <w:pPr>
              <w:spacing w:line="280" w:lineRule="auto"/>
            </w:pPr>
            <w:r>
              <w:rPr>
                <w:sz w:val="21"/>
                <w:szCs w:val="21"/>
              </w:rPr>
              <w:t>1. L'administration consulte les moyennes du semestre. 2. Le système calcule/affiche la moyenne par stagiaire. 3. L'administration valide le résultat (admis / ajourné / rattrapage) et les observations. 4. Le résultat est enregistré et consultable par le st</w:t>
            </w:r>
            <w:r>
              <w:rPr>
                <w:sz w:val="21"/>
                <w:szCs w:val="21"/>
              </w:rPr>
              <w:t>agiaire.</w:t>
            </w:r>
          </w:p>
        </w:tc>
      </w:tr>
    </w:tbl>
    <w:p w:rsidR="00DB7553" w:rsidRDefault="00A033D1">
      <w:pPr>
        <w:pStyle w:val="Titre2"/>
      </w:pPr>
      <w:bookmarkStart w:id="31" w:name="_Toc241664179"/>
      <w:r>
        <w:t>4. Diagrammes de séquence</w:t>
      </w:r>
      <w:bookmarkEnd w:id="31"/>
    </w:p>
    <w:p w:rsidR="00DB7553" w:rsidRDefault="00A033D1">
      <w:pPr>
        <w:pStyle w:val="Titre3"/>
      </w:pPr>
      <w:bookmarkStart w:id="32" w:name="_Toc241664180"/>
      <w:r>
        <w:t>4.1 Diagramme de séquence : Authentification</w:t>
      </w:r>
      <w:bookmarkEnd w:id="32"/>
    </w:p>
    <w:p w:rsidR="00DB7553" w:rsidRDefault="00A033D1">
      <w:pPr>
        <w:spacing w:before="160"/>
        <w:jc w:val="center"/>
      </w:pPr>
      <w:r>
        <w:rPr>
          <w:noProof/>
        </w:rPr>
        <w:drawing>
          <wp:inline distT="0" distB="0" distL="0" distR="0">
            <wp:extent cx="5905500" cy="31813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181350"/>
                    </a:xfrm>
                    <a:prstGeom prst="rect">
                      <a:avLst/>
                    </a:prstGeom>
                  </pic:spPr>
                </pic:pic>
              </a:graphicData>
            </a:graphic>
          </wp:inline>
        </w:drawing>
      </w:r>
    </w:p>
    <w:p w:rsidR="00DB7553" w:rsidRDefault="00A033D1">
      <w:pPr>
        <w:spacing w:before="120" w:after="360"/>
        <w:jc w:val="center"/>
      </w:pPr>
      <w:r>
        <w:rPr>
          <w:color w:val="8C6F3F"/>
          <w:sz w:val="19"/>
          <w:szCs w:val="19"/>
        </w:rPr>
        <w:t>Figure 3.2 — Diagramme de séquence : Authentification</w:t>
      </w:r>
    </w:p>
    <w:p w:rsidR="00DB7553" w:rsidRDefault="00A033D1">
      <w:pPr>
        <w:pStyle w:val="Titre3"/>
      </w:pPr>
      <w:bookmarkStart w:id="33" w:name="_Toc241664181"/>
      <w:r>
        <w:t>4.2 Diagramme de séquence : Inscription en ligne d'un stagiaire</w:t>
      </w:r>
      <w:bookmarkEnd w:id="33"/>
    </w:p>
    <w:p w:rsidR="00DB7553" w:rsidRDefault="00A033D1">
      <w:pPr>
        <w:spacing w:before="160"/>
        <w:jc w:val="center"/>
      </w:pPr>
      <w:r>
        <w:rPr>
          <w:noProof/>
        </w:rPr>
        <w:drawing>
          <wp:inline distT="0" distB="0" distL="0" distR="0">
            <wp:extent cx="5905500" cy="21907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190750"/>
                    </a:xfrm>
                    <a:prstGeom prst="rect">
                      <a:avLst/>
                    </a:prstGeom>
                  </pic:spPr>
                </pic:pic>
              </a:graphicData>
            </a:graphic>
          </wp:inline>
        </w:drawing>
      </w:r>
    </w:p>
    <w:p w:rsidR="00DB7553" w:rsidRDefault="00A033D1">
      <w:pPr>
        <w:spacing w:before="120" w:after="360"/>
        <w:jc w:val="center"/>
      </w:pPr>
      <w:r>
        <w:rPr>
          <w:color w:val="8C6F3F"/>
          <w:sz w:val="19"/>
          <w:szCs w:val="19"/>
        </w:rPr>
        <w:t>Figure 3.3 — Diagramme de séquence : Inscription en l</w:t>
      </w:r>
      <w:r>
        <w:rPr>
          <w:color w:val="8C6F3F"/>
          <w:sz w:val="19"/>
          <w:szCs w:val="19"/>
        </w:rPr>
        <w:t>igne</w:t>
      </w:r>
    </w:p>
    <w:p w:rsidR="00DB7553" w:rsidRDefault="00A033D1">
      <w:pPr>
        <w:pStyle w:val="Titre3"/>
      </w:pPr>
      <w:bookmarkStart w:id="34" w:name="_Toc241664182"/>
      <w:r>
        <w:lastRenderedPageBreak/>
        <w:t>4.3 Diagramme de séquence : Marquer l'assiduité</w:t>
      </w:r>
      <w:bookmarkEnd w:id="34"/>
    </w:p>
    <w:p w:rsidR="00DB7553" w:rsidRDefault="00A033D1">
      <w:pPr>
        <w:spacing w:before="160"/>
        <w:jc w:val="center"/>
      </w:pPr>
      <w:r>
        <w:rPr>
          <w:noProof/>
        </w:rPr>
        <w:drawing>
          <wp:inline distT="0" distB="0" distL="0" distR="0">
            <wp:extent cx="5905500" cy="31623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162300"/>
                    </a:xfrm>
                    <a:prstGeom prst="rect">
                      <a:avLst/>
                    </a:prstGeom>
                  </pic:spPr>
                </pic:pic>
              </a:graphicData>
            </a:graphic>
          </wp:inline>
        </w:drawing>
      </w:r>
    </w:p>
    <w:p w:rsidR="00DB7553" w:rsidRDefault="00A033D1">
      <w:pPr>
        <w:spacing w:before="120" w:after="360"/>
        <w:jc w:val="center"/>
      </w:pPr>
      <w:r>
        <w:rPr>
          <w:color w:val="8C6F3F"/>
          <w:sz w:val="19"/>
          <w:szCs w:val="19"/>
        </w:rPr>
        <w:t>Figure 3.4 — Diagramme de séquence : Marquer l'assiduité</w:t>
      </w:r>
    </w:p>
    <w:p w:rsidR="00DB7553" w:rsidRDefault="00A033D1">
      <w:pPr>
        <w:pStyle w:val="Titre3"/>
      </w:pPr>
      <w:bookmarkStart w:id="35" w:name="_Toc241664183"/>
      <w:r>
        <w:t>4.4 Diagramme de séquence : Soumettre un devoir</w:t>
      </w:r>
      <w:bookmarkEnd w:id="35"/>
    </w:p>
    <w:p w:rsidR="00DB7553" w:rsidRDefault="00A033D1">
      <w:pPr>
        <w:spacing w:before="160"/>
        <w:jc w:val="center"/>
      </w:pPr>
      <w:r>
        <w:rPr>
          <w:noProof/>
        </w:rPr>
        <w:drawing>
          <wp:inline distT="0" distB="0" distL="0" distR="0">
            <wp:extent cx="5905500" cy="29432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943225"/>
                    </a:xfrm>
                    <a:prstGeom prst="rect">
                      <a:avLst/>
                    </a:prstGeom>
                  </pic:spPr>
                </pic:pic>
              </a:graphicData>
            </a:graphic>
          </wp:inline>
        </w:drawing>
      </w:r>
    </w:p>
    <w:p w:rsidR="00DB7553" w:rsidRDefault="00A033D1">
      <w:pPr>
        <w:spacing w:before="120" w:after="360"/>
        <w:jc w:val="center"/>
      </w:pPr>
      <w:r>
        <w:rPr>
          <w:color w:val="8C6F3F"/>
          <w:sz w:val="19"/>
          <w:szCs w:val="19"/>
        </w:rPr>
        <w:t>Figure 3.5 — Diagramme de séquence : Soumettre un devoir</w:t>
      </w:r>
    </w:p>
    <w:p w:rsidR="00DB7553" w:rsidRDefault="00A033D1">
      <w:pPr>
        <w:pStyle w:val="Titre2"/>
      </w:pPr>
      <w:bookmarkStart w:id="36" w:name="_Toc241664184"/>
      <w:r>
        <w:t>5. Diagramme d'activité</w:t>
      </w:r>
      <w:bookmarkEnd w:id="36"/>
    </w:p>
    <w:p w:rsidR="00DB7553" w:rsidRDefault="00A033D1">
      <w:pPr>
        <w:spacing w:after="200" w:line="300" w:lineRule="auto"/>
        <w:jc w:val="both"/>
      </w:pPr>
      <w:r>
        <w:t xml:space="preserve">Le diagramme d'activité ci-dessous modélise le </w:t>
      </w:r>
      <w:r>
        <w:rPr>
          <w:b/>
          <w:bCs/>
        </w:rPr>
        <w:t>processus complet de gestion d'un examen et de ses notes</w:t>
      </w:r>
      <w:r>
        <w:t>, de la création jusqu'à la consultation par le stagiaire.</w:t>
      </w:r>
    </w:p>
    <w:p w:rsidR="00DB7553" w:rsidRDefault="00A033D1">
      <w:pPr>
        <w:spacing w:before="160"/>
        <w:jc w:val="center"/>
      </w:pPr>
      <w:r>
        <w:rPr>
          <w:noProof/>
        </w:rPr>
        <w:lastRenderedPageBreak/>
        <w:drawing>
          <wp:inline distT="0" distB="0" distL="0" distR="0">
            <wp:extent cx="1876425" cy="762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76425" cy="7620000"/>
                    </a:xfrm>
                    <a:prstGeom prst="rect">
                      <a:avLst/>
                    </a:prstGeom>
                  </pic:spPr>
                </pic:pic>
              </a:graphicData>
            </a:graphic>
          </wp:inline>
        </w:drawing>
      </w:r>
    </w:p>
    <w:p w:rsidR="00DB7553" w:rsidRDefault="00A033D1">
      <w:pPr>
        <w:spacing w:before="120" w:after="360"/>
        <w:jc w:val="center"/>
      </w:pPr>
      <w:r>
        <w:rPr>
          <w:color w:val="8C6F3F"/>
          <w:sz w:val="19"/>
          <w:szCs w:val="19"/>
        </w:rPr>
        <w:t>Figure 3.6 — Diagramme d'activité : Gestion des examens et des notes</w:t>
      </w:r>
    </w:p>
    <w:p w:rsidR="00DB7553" w:rsidRDefault="00A033D1">
      <w:pPr>
        <w:pStyle w:val="Titre2"/>
      </w:pPr>
      <w:bookmarkStart w:id="37" w:name="_Toc241664185"/>
      <w:r>
        <w:t>6. Diagramme de classes</w:t>
      </w:r>
      <w:bookmarkEnd w:id="37"/>
    </w:p>
    <w:p w:rsidR="00DB7553" w:rsidRDefault="00A033D1">
      <w:pPr>
        <w:spacing w:after="200" w:line="300" w:lineRule="auto"/>
        <w:jc w:val="both"/>
      </w:pPr>
      <w:r>
        <w:t>Le diagramme de classes représente la structure logique du système : les classes (entités), leurs attributs et leurs relations.</w:t>
      </w:r>
    </w:p>
    <w:p w:rsidR="00DB7553" w:rsidRDefault="00A033D1">
      <w:pPr>
        <w:spacing w:before="160"/>
        <w:jc w:val="center"/>
      </w:pPr>
      <w:r>
        <w:rPr>
          <w:noProof/>
        </w:rPr>
        <w:lastRenderedPageBreak/>
        <w:drawing>
          <wp:inline distT="0" distB="0" distL="0" distR="0">
            <wp:extent cx="5905500" cy="54768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5476875"/>
                    </a:xfrm>
                    <a:prstGeom prst="rect">
                      <a:avLst/>
                    </a:prstGeom>
                  </pic:spPr>
                </pic:pic>
              </a:graphicData>
            </a:graphic>
          </wp:inline>
        </w:drawing>
      </w:r>
    </w:p>
    <w:p w:rsidR="00DB7553" w:rsidRDefault="00A033D1">
      <w:pPr>
        <w:spacing w:before="120" w:after="360"/>
        <w:jc w:val="center"/>
      </w:pPr>
      <w:r>
        <w:rPr>
          <w:color w:val="8C6F3F"/>
          <w:sz w:val="19"/>
          <w:szCs w:val="19"/>
        </w:rPr>
        <w:t>Figure 3.7 — Diagramme de classes de la plateforme INSFP</w:t>
      </w:r>
    </w:p>
    <w:p w:rsidR="00DB7553" w:rsidRDefault="00A033D1">
      <w:pPr>
        <w:pStyle w:val="Titre3"/>
      </w:pPr>
      <w:bookmarkStart w:id="38" w:name="_Toc241664186"/>
      <w:r>
        <w:t>6.1 Dictionnaire de données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2673"/>
        <w:gridCol w:w="950"/>
        <w:gridCol w:w="726"/>
        <w:gridCol w:w="3684"/>
      </w:tblGrid>
      <w:tr w:rsidR="00DB7553">
        <w:tblPrEx>
          <w:tblCellMar>
            <w:top w:w="0" w:type="dxa"/>
            <w:bottom w:w="0" w:type="dxa"/>
          </w:tblCellMar>
        </w:tblPrEx>
        <w:trPr>
          <w:tblHeader/>
        </w:trPr>
        <w:tc>
          <w:tcPr>
            <w:tcW w:w="19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Donnée</w:t>
            </w:r>
          </w:p>
        </w:tc>
        <w:tc>
          <w:tcPr>
            <w:tcW w:w="21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Entité</w:t>
            </w:r>
          </w:p>
        </w:tc>
        <w:tc>
          <w:tcPr>
            <w:tcW w:w="11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Type</w:t>
            </w:r>
          </w:p>
        </w:tc>
        <w:tc>
          <w:tcPr>
            <w:tcW w:w="9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Taille</w:t>
            </w:r>
          </w:p>
        </w:tc>
        <w:tc>
          <w:tcPr>
            <w:tcW w:w="336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Observation</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email</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User</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255</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Unique, nullable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phone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User</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20</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Unique, nullable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password</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User</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255</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Haché</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role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User</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student / teacher / administration</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is_approved</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User</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Booléen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Validation du compte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registration_number</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Student</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50</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Unique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first_name / last_name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Student/Teacher</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100</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lastRenderedPageBreak/>
              <w:t>study_mode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Student</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initial / alternance / continue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current_semester</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Student</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Semestre courant</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is_graduated</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Student</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Booléen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Diplômé ou non</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name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Specialty</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255</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Nom de la spécialité</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code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Specialty/Module</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50</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Code unique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duration_semesters</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Specialty</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Durée en semestres</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coefficient</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Module</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3,1</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Coefficient du module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hours_per_week</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Module</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Volume horaire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month / year</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TrainingSession</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Période de la session</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start_date / end_date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TrainingSession</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Date</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Dates de la promotion</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day</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Schedule</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saturday … thursday</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start_time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Schedule</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Heure</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Heure de début</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classroom</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Schedule/Exam</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50</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Salle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attendance_date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Attendance</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Date</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Date de la séance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status</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Attendance</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present/absent/late/excused</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exam_type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Exam</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midterm/final/rattrapage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exam_date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Exam</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Date+H</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Date et heure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grade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Grade/HomeworkSubmission</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4,2</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Note sur 20</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average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Deliberation</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N</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4,2</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Moyenne du semestre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result</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Deliberation</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passed/failed/rattrapage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due_date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Homework</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Date+H</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Échéance</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submission_type</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Homework</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online / in_person</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recipient_type</w:t>
            </w:r>
          </w:p>
        </w:tc>
        <w:tc>
          <w:tcPr>
            <w:tcW w:w="2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Message</w:t>
            </w:r>
          </w:p>
        </w:tc>
        <w:tc>
          <w:tcPr>
            <w:tcW w:w="11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w:t>
            </w:r>
          </w:p>
        </w:tc>
        <w:tc>
          <w:tcPr>
            <w:tcW w:w="9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all/students/teachers/specialty/individual</w:t>
            </w:r>
          </w:p>
        </w:tc>
      </w:tr>
      <w:tr w:rsidR="00DB7553">
        <w:tblPrEx>
          <w:tblCellMar>
            <w:top w:w="0" w:type="dxa"/>
            <w:bottom w:w="0" w:type="dxa"/>
          </w:tblCellMar>
        </w:tblPrEx>
        <w:tc>
          <w:tcPr>
            <w:tcW w:w="1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is_used</w:t>
            </w:r>
          </w:p>
        </w:tc>
        <w:tc>
          <w:tcPr>
            <w:tcW w:w="2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RegistrationNumber</w:t>
            </w:r>
          </w:p>
        </w:tc>
        <w:tc>
          <w:tcPr>
            <w:tcW w:w="11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Booléen</w:t>
            </w:r>
          </w:p>
        </w:tc>
        <w:tc>
          <w:tcPr>
            <w:tcW w:w="9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w:t>
            </w:r>
          </w:p>
        </w:tc>
        <w:tc>
          <w:tcPr>
            <w:tcW w:w="3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Numéro consommé</w:t>
            </w:r>
          </w:p>
        </w:tc>
      </w:tr>
    </w:tbl>
    <w:p w:rsidR="00DB7553" w:rsidRDefault="00A033D1">
      <w:pPr>
        <w:spacing w:before="120" w:after="360"/>
        <w:jc w:val="center"/>
      </w:pPr>
      <w:r>
        <w:rPr>
          <w:color w:val="8C6F3F"/>
          <w:sz w:val="19"/>
          <w:szCs w:val="19"/>
        </w:rPr>
        <w:t>Tableau 3.1 — Dictionnaire de données (extrait)</w:t>
      </w:r>
    </w:p>
    <w:p w:rsidR="00DB7553" w:rsidRDefault="00A033D1">
      <w:pPr>
        <w:pStyle w:val="Titre3"/>
      </w:pPr>
      <w:bookmarkStart w:id="39" w:name="_Toc241664187"/>
      <w:r>
        <w:t>6.2 Règles de gestion</w:t>
      </w:r>
      <w:bookmarkEnd w:id="39"/>
    </w:p>
    <w:p w:rsidR="00DB7553" w:rsidRDefault="00A033D1">
      <w:pPr>
        <w:pStyle w:val="Paragraphedeliste"/>
        <w:numPr>
          <w:ilvl w:val="0"/>
          <w:numId w:val="5"/>
        </w:numPr>
        <w:spacing w:after="140" w:line="290" w:lineRule="auto"/>
        <w:jc w:val="both"/>
      </w:pPr>
      <w:r>
        <w:t>Un utilisateur possède un et un seul rôle (stagiaire, enseignant ou administration).</w:t>
      </w:r>
    </w:p>
    <w:p w:rsidR="00DB7553" w:rsidRDefault="00A033D1">
      <w:pPr>
        <w:pStyle w:val="Paragraphedeliste"/>
        <w:numPr>
          <w:ilvl w:val="0"/>
          <w:numId w:val="5"/>
        </w:numPr>
        <w:spacing w:after="140" w:line="290" w:lineRule="auto"/>
        <w:jc w:val="both"/>
      </w:pPr>
      <w:r>
        <w:t>Un utilisateur correspond à 0 ou 1 stagiaire, 0 ou 1 enseignant, 0 ou 1 administration.</w:t>
      </w:r>
    </w:p>
    <w:p w:rsidR="00DB7553" w:rsidRDefault="00A033D1">
      <w:pPr>
        <w:pStyle w:val="Paragraphedeliste"/>
        <w:numPr>
          <w:ilvl w:val="0"/>
          <w:numId w:val="5"/>
        </w:numPr>
        <w:spacing w:after="140" w:line="290" w:lineRule="auto"/>
        <w:jc w:val="both"/>
      </w:pPr>
      <w:r>
        <w:lastRenderedPageBreak/>
        <w:t>Une spécialit</w:t>
      </w:r>
      <w:r>
        <w:t>é regroupe 1 à plusieurs modules ; un module appartient à une seule spécialité.</w:t>
      </w:r>
    </w:p>
    <w:p w:rsidR="00DB7553" w:rsidRDefault="00A033D1">
      <w:pPr>
        <w:pStyle w:val="Paragraphedeliste"/>
        <w:numPr>
          <w:ilvl w:val="0"/>
          <w:numId w:val="5"/>
        </w:numPr>
        <w:spacing w:after="140" w:line="290" w:lineRule="auto"/>
        <w:jc w:val="both"/>
      </w:pPr>
      <w:r>
        <w:t>Une spécialité accueille 0 à plusieurs stagiaires ; un stagiaire appartient à une seule spécialité.</w:t>
      </w:r>
    </w:p>
    <w:p w:rsidR="00DB7553" w:rsidRDefault="00A033D1">
      <w:pPr>
        <w:pStyle w:val="Paragraphedeliste"/>
        <w:numPr>
          <w:ilvl w:val="0"/>
          <w:numId w:val="5"/>
        </w:numPr>
        <w:spacing w:after="140" w:line="290" w:lineRule="auto"/>
        <w:jc w:val="both"/>
      </w:pPr>
      <w:r>
        <w:t>Une session (promotion) regroupe 0 à plusieurs stagiaires et 0 à plusieurs n</w:t>
      </w:r>
      <w:r>
        <w:t>uméros d'inscription.</w:t>
      </w:r>
    </w:p>
    <w:p w:rsidR="00DB7553" w:rsidRDefault="00A033D1">
      <w:pPr>
        <w:pStyle w:val="Paragraphedeliste"/>
        <w:numPr>
          <w:ilvl w:val="0"/>
          <w:numId w:val="5"/>
        </w:numPr>
        <w:spacing w:after="140" w:line="290" w:lineRule="auto"/>
        <w:jc w:val="both"/>
      </w:pPr>
      <w:r>
        <w:t>Un enseignant enseigne 0 à plusieurs modules, et un module peut être enseigné par plusieurs enseignants (relation plusieurs-à-plusieurs).</w:t>
      </w:r>
    </w:p>
    <w:p w:rsidR="00DB7553" w:rsidRDefault="00A033D1">
      <w:pPr>
        <w:pStyle w:val="Paragraphedeliste"/>
        <w:numPr>
          <w:ilvl w:val="0"/>
          <w:numId w:val="5"/>
        </w:numPr>
        <w:spacing w:after="140" w:line="290" w:lineRule="auto"/>
        <w:jc w:val="both"/>
      </w:pPr>
      <w:r>
        <w:t xml:space="preserve">Un module possède 0 à plusieurs séances dans l'emploi du temps, 0 à plusieurs examens, cours et </w:t>
      </w:r>
      <w:r>
        <w:t>devoirs.</w:t>
      </w:r>
    </w:p>
    <w:p w:rsidR="00DB7553" w:rsidRDefault="00A033D1">
      <w:pPr>
        <w:pStyle w:val="Paragraphedeliste"/>
        <w:numPr>
          <w:ilvl w:val="0"/>
          <w:numId w:val="5"/>
        </w:numPr>
        <w:spacing w:after="140" w:line="290" w:lineRule="auto"/>
        <w:jc w:val="both"/>
      </w:pPr>
      <w:r>
        <w:t>Une séance génère 0 à plusieurs enregistrements d'assiduité ; un stagiaire a 0 à plusieurs présences.</w:t>
      </w:r>
    </w:p>
    <w:p w:rsidR="00DB7553" w:rsidRDefault="00A033D1">
      <w:pPr>
        <w:pStyle w:val="Paragraphedeliste"/>
        <w:numPr>
          <w:ilvl w:val="0"/>
          <w:numId w:val="5"/>
        </w:numPr>
        <w:spacing w:after="140" w:line="290" w:lineRule="auto"/>
        <w:jc w:val="both"/>
      </w:pPr>
      <w:r>
        <w:t>Un examen donne lieu à 0 à plusieurs notes ; une note concerne un stagiaire, un module et éventuellement un examen.</w:t>
      </w:r>
    </w:p>
    <w:p w:rsidR="00DB7553" w:rsidRDefault="00A033D1">
      <w:pPr>
        <w:pStyle w:val="Paragraphedeliste"/>
        <w:numPr>
          <w:ilvl w:val="0"/>
          <w:numId w:val="5"/>
        </w:numPr>
        <w:spacing w:after="140" w:line="290" w:lineRule="auto"/>
        <w:jc w:val="both"/>
      </w:pPr>
      <w:r>
        <w:t>Un stagiaire reçoit 0 à plusieurs délibérations (une par semestre/année).</w:t>
      </w:r>
    </w:p>
    <w:p w:rsidR="00DB7553" w:rsidRDefault="00A033D1">
      <w:pPr>
        <w:pStyle w:val="Paragraphedeliste"/>
        <w:numPr>
          <w:ilvl w:val="0"/>
          <w:numId w:val="5"/>
        </w:numPr>
        <w:spacing w:after="140" w:line="290" w:lineRule="auto"/>
        <w:jc w:val="both"/>
      </w:pPr>
      <w:r>
        <w:t>Un devoir reçoit 0 à plusieurs soumissions ; un stagiaire ne soumet qu'une fois par devoir (contrainte d'unicité).</w:t>
      </w:r>
    </w:p>
    <w:p w:rsidR="00DB7553" w:rsidRDefault="00A033D1">
      <w:pPr>
        <w:pStyle w:val="Paragraphedeliste"/>
        <w:numPr>
          <w:ilvl w:val="0"/>
          <w:numId w:val="5"/>
        </w:numPr>
        <w:spacing w:after="140" w:line="290" w:lineRule="auto"/>
        <w:jc w:val="both"/>
      </w:pPr>
      <w:r>
        <w:t>L'administration publie 0 à plusieurs documents.</w:t>
      </w:r>
    </w:p>
    <w:p w:rsidR="00DB7553" w:rsidRDefault="00A033D1">
      <w:pPr>
        <w:pStyle w:val="Paragraphedeliste"/>
        <w:numPr>
          <w:ilvl w:val="0"/>
          <w:numId w:val="5"/>
        </w:numPr>
        <w:spacing w:after="140" w:line="290" w:lineRule="auto"/>
        <w:jc w:val="both"/>
      </w:pPr>
      <w:r>
        <w:t>Un utilisateur env</w:t>
      </w:r>
      <w:r>
        <w:t>oie/reçoit 0 à plusieurs messages et reçoit 0 à plusieurs notifications.</w:t>
      </w:r>
    </w:p>
    <w:p w:rsidR="00DB7553" w:rsidRDefault="00A033D1">
      <w:pPr>
        <w:pStyle w:val="Titre2"/>
      </w:pPr>
      <w:bookmarkStart w:id="40" w:name="_Toc241664188"/>
      <w:r>
        <w:t>7. Modèle relationnel</w:t>
      </w:r>
      <w:bookmarkEnd w:id="40"/>
    </w:p>
    <w:p w:rsidR="00DB7553" w:rsidRDefault="00A033D1">
      <w:pPr>
        <w:spacing w:after="200" w:line="300" w:lineRule="auto"/>
        <w:jc w:val="both"/>
      </w:pPr>
      <w:r>
        <w:t xml:space="preserve">Le passage du diagramme de classes au modèle relationnel suit les règles classiques : chaque classe devient une </w:t>
      </w:r>
      <w:r>
        <w:rPr>
          <w:b/>
          <w:bCs/>
        </w:rPr>
        <w:t>table</w:t>
      </w:r>
      <w:r>
        <w:t xml:space="preserve">, chaque attribut une </w:t>
      </w:r>
      <w:r>
        <w:rPr>
          <w:b/>
          <w:bCs/>
        </w:rPr>
        <w:t>colonne</w:t>
      </w:r>
      <w:r>
        <w:t xml:space="preserve">, les associations un-à-plusieurs sont traduites par une </w:t>
      </w:r>
      <w:r>
        <w:rPr>
          <w:b/>
          <w:bCs/>
        </w:rPr>
        <w:t>clé étrangère</w:t>
      </w:r>
      <w:r>
        <w:t xml:space="preserve"> dans la table « plusieurs », et les associations plusieurs-à-plusieurs par une </w:t>
      </w:r>
      <w:r>
        <w:rPr>
          <w:b/>
          <w:bCs/>
        </w:rPr>
        <w:t>table de jointure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755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2123"/>
            <w:tcMar>
              <w:top w:w="160" w:type="dxa"/>
              <w:left w:w="220" w:type="dxa"/>
              <w:bottom w:w="160" w:type="dxa"/>
              <w:right w:w="220" w:type="dxa"/>
            </w:tcMar>
          </w:tcPr>
          <w:p w:rsidR="00DB7553" w:rsidRDefault="00A033D1">
            <w:pPr>
              <w:spacing w:after="40"/>
            </w:pPr>
            <w:r>
              <w:rPr>
                <w:rFonts w:ascii="Consolas" w:eastAsia="Consolas" w:hAnsi="Consolas" w:cs="Consolas"/>
                <w:color w:val="E8E8E6"/>
                <w:sz w:val="18"/>
                <w:szCs w:val="18"/>
              </w:rPr>
              <w:t>users (id, email, phone, password, role, is_approved, timestamps)</w:t>
            </w:r>
          </w:p>
          <w:p w:rsidR="00DB7553" w:rsidRDefault="00A033D1">
            <w:pPr>
              <w:spacing w:after="40"/>
            </w:pPr>
            <w:r>
              <w:rPr>
                <w:rFonts w:ascii="Consolas" w:eastAsia="Consolas" w:hAnsi="Consolas" w:cs="Consolas"/>
                <w:color w:val="E8E8E6"/>
                <w:sz w:val="18"/>
                <w:szCs w:val="18"/>
              </w:rPr>
              <w:t>specialties (id, name</w:t>
            </w:r>
            <w:r>
              <w:rPr>
                <w:rFonts w:ascii="Consolas" w:eastAsia="Consolas" w:hAnsi="Consolas" w:cs="Consolas"/>
                <w:color w:val="E8E8E6"/>
                <w:sz w:val="18"/>
                <w:szCs w:val="18"/>
              </w:rPr>
              <w:t>, code, description, duration_semesters, is_active, ...)</w:t>
            </w:r>
          </w:p>
          <w:p w:rsidR="00DB7553" w:rsidRDefault="00A033D1">
            <w:pPr>
              <w:spacing w:after="40"/>
            </w:pPr>
            <w:r>
              <w:rPr>
                <w:rFonts w:ascii="Consolas" w:eastAsia="Consolas" w:hAnsi="Consolas" w:cs="Consolas"/>
                <w:color w:val="E8E8E6"/>
                <w:sz w:val="18"/>
                <w:szCs w:val="18"/>
              </w:rPr>
              <w:t>students (id, #user_id, #specialty_id, #session_id, registration_number, first_name,</w:t>
            </w:r>
          </w:p>
          <w:p w:rsidR="00DB7553" w:rsidRDefault="00A033D1">
            <w:pPr>
              <w:spacing w:after="40"/>
            </w:pPr>
            <w:r>
              <w:rPr>
                <w:rFonts w:ascii="Consolas" w:eastAsia="Consolas" w:hAnsi="Consolas" w:cs="Consolas"/>
                <w:color w:val="E8E8E6"/>
                <w:sz w:val="18"/>
                <w:szCs w:val="18"/>
              </w:rPr>
              <w:t xml:space="preserve">          last_name, study_mode, current_semester, years_enrolled, is_graduated)</w:t>
            </w:r>
          </w:p>
          <w:p w:rsidR="00DB7553" w:rsidRDefault="00A033D1">
            <w:pPr>
              <w:spacing w:after="40"/>
            </w:pPr>
            <w:r>
              <w:rPr>
                <w:rFonts w:ascii="Consolas" w:eastAsia="Consolas" w:hAnsi="Consolas" w:cs="Consolas"/>
                <w:color w:val="E8E8E6"/>
                <w:sz w:val="18"/>
                <w:szCs w:val="18"/>
              </w:rPr>
              <w:t>teachers (id, #user_id, first_nam</w:t>
            </w:r>
            <w:r>
              <w:rPr>
                <w:rFonts w:ascii="Consolas" w:eastAsia="Consolas" w:hAnsi="Consolas" w:cs="Consolas"/>
                <w:color w:val="E8E8E6"/>
                <w:sz w:val="18"/>
                <w:szCs w:val="18"/>
              </w:rPr>
              <w:t>e, last_name, specialization)</w:t>
            </w:r>
          </w:p>
          <w:p w:rsidR="00DB7553" w:rsidRDefault="00A033D1">
            <w:pPr>
              <w:spacing w:after="40"/>
            </w:pPr>
            <w:r>
              <w:rPr>
                <w:rFonts w:ascii="Consolas" w:eastAsia="Consolas" w:hAnsi="Consolas" w:cs="Consolas"/>
                <w:color w:val="E8E8E6"/>
                <w:sz w:val="18"/>
                <w:szCs w:val="18"/>
              </w:rPr>
              <w:t>administrations (id, #user_id, first_name, last_name)</w:t>
            </w:r>
          </w:p>
          <w:p w:rsidR="00DB7553" w:rsidRDefault="00A033D1">
            <w:pPr>
              <w:spacing w:after="40"/>
            </w:pPr>
            <w:r>
              <w:rPr>
                <w:rFonts w:ascii="Consolas" w:eastAsia="Consolas" w:hAnsi="Consolas" w:cs="Consolas"/>
                <w:color w:val="E8E8E6"/>
                <w:sz w:val="18"/>
                <w:szCs w:val="18"/>
              </w:rPr>
              <w:t>modules (id, #specialty_id, name, code, semester, coefficient, hours_per_week)</w:t>
            </w:r>
          </w:p>
          <w:p w:rsidR="00DB7553" w:rsidRDefault="00A033D1">
            <w:pPr>
              <w:spacing w:after="40"/>
            </w:pPr>
            <w:r>
              <w:rPr>
                <w:rFonts w:ascii="Consolas" w:eastAsia="Consolas" w:hAnsi="Consolas" w:cs="Consolas"/>
                <w:color w:val="E8E8E6"/>
                <w:sz w:val="18"/>
                <w:szCs w:val="18"/>
              </w:rPr>
              <w:t>teacher_module (#teacher_id, #module_id)     -- table de jointure</w:t>
            </w:r>
          </w:p>
          <w:p w:rsidR="00DB7553" w:rsidRDefault="00A033D1">
            <w:pPr>
              <w:spacing w:after="40"/>
            </w:pPr>
            <w:r>
              <w:rPr>
                <w:rFonts w:ascii="Consolas" w:eastAsia="Consolas" w:hAnsi="Consolas" w:cs="Consolas"/>
                <w:color w:val="E8E8E6"/>
                <w:sz w:val="18"/>
                <w:szCs w:val="18"/>
              </w:rPr>
              <w:t>training_sessions (id, name</w:t>
            </w:r>
            <w:r>
              <w:rPr>
                <w:rFonts w:ascii="Consolas" w:eastAsia="Consolas" w:hAnsi="Consolas" w:cs="Consolas"/>
                <w:color w:val="E8E8E6"/>
                <w:sz w:val="18"/>
                <w:szCs w:val="18"/>
              </w:rPr>
              <w:t>, month, year, start_date, end_date, is_active)</w:t>
            </w:r>
          </w:p>
          <w:p w:rsidR="00DB7553" w:rsidRDefault="00A033D1">
            <w:pPr>
              <w:spacing w:after="40"/>
            </w:pPr>
            <w:r>
              <w:rPr>
                <w:rFonts w:ascii="Consolas" w:eastAsia="Consolas" w:hAnsi="Consolas" w:cs="Consolas"/>
                <w:color w:val="E8E8E6"/>
                <w:sz w:val="18"/>
                <w:szCs w:val="18"/>
              </w:rPr>
              <w:t>session_specialties (id, #session_id, #specialty_id)</w:t>
            </w:r>
          </w:p>
          <w:p w:rsidR="00DB7553" w:rsidRDefault="00A033D1">
            <w:pPr>
              <w:spacing w:after="40"/>
            </w:pPr>
            <w:r>
              <w:rPr>
                <w:rFonts w:ascii="Consolas" w:eastAsia="Consolas" w:hAnsi="Consolas" w:cs="Consolas"/>
                <w:color w:val="E8E8E6"/>
                <w:sz w:val="18"/>
                <w:szCs w:val="18"/>
              </w:rPr>
              <w:t>registration_numbers (id, #session_id, number, is_used)</w:t>
            </w:r>
          </w:p>
          <w:p w:rsidR="00DB7553" w:rsidRDefault="00A033D1">
            <w:pPr>
              <w:spacing w:after="40"/>
            </w:pPr>
            <w:r>
              <w:rPr>
                <w:rFonts w:ascii="Consolas" w:eastAsia="Consolas" w:hAnsi="Consolas" w:cs="Consolas"/>
                <w:color w:val="E8E8E6"/>
                <w:sz w:val="18"/>
                <w:szCs w:val="18"/>
              </w:rPr>
              <w:t>schedules (id, #module_id, #teacher_id, #specialty_id, day, start_time, classroom, semester)</w:t>
            </w:r>
          </w:p>
          <w:p w:rsidR="00DB7553" w:rsidRDefault="00A033D1">
            <w:pPr>
              <w:spacing w:after="40"/>
            </w:pPr>
            <w:r>
              <w:rPr>
                <w:rFonts w:ascii="Consolas" w:eastAsia="Consolas" w:hAnsi="Consolas" w:cs="Consolas"/>
                <w:color w:val="E8E8E6"/>
                <w:sz w:val="18"/>
                <w:szCs w:val="18"/>
              </w:rPr>
              <w:t>attend</w:t>
            </w:r>
            <w:r>
              <w:rPr>
                <w:rFonts w:ascii="Consolas" w:eastAsia="Consolas" w:hAnsi="Consolas" w:cs="Consolas"/>
                <w:color w:val="E8E8E6"/>
                <w:sz w:val="18"/>
                <w:szCs w:val="18"/>
              </w:rPr>
              <w:t>ances (id, #student_id, #schedule_id, #teacher_id, attendance_date, status, notes)</w:t>
            </w:r>
          </w:p>
          <w:p w:rsidR="00DB7553" w:rsidRDefault="00A033D1">
            <w:pPr>
              <w:spacing w:after="40"/>
            </w:pPr>
            <w:r>
              <w:rPr>
                <w:rFonts w:ascii="Consolas" w:eastAsia="Consolas" w:hAnsi="Consolas" w:cs="Consolas"/>
                <w:color w:val="E8E8E6"/>
                <w:sz w:val="18"/>
                <w:szCs w:val="18"/>
              </w:rPr>
              <w:t>exams (id, #module_id, #specialty_id, exam_type, exam_date, duration_minutes, classroom)</w:t>
            </w:r>
          </w:p>
          <w:p w:rsidR="00DB7553" w:rsidRDefault="00A033D1">
            <w:pPr>
              <w:spacing w:after="40"/>
            </w:pPr>
            <w:r>
              <w:rPr>
                <w:rFonts w:ascii="Consolas" w:eastAsia="Consolas" w:hAnsi="Consolas" w:cs="Consolas"/>
                <w:color w:val="E8E8E6"/>
                <w:sz w:val="18"/>
                <w:szCs w:val="18"/>
              </w:rPr>
              <w:t>grades (id, #student_id, #module_id, #exam_id, grade, semester, academic_year)</w:t>
            </w:r>
          </w:p>
          <w:p w:rsidR="00DB7553" w:rsidRDefault="00A033D1">
            <w:pPr>
              <w:spacing w:after="40"/>
            </w:pPr>
            <w:r>
              <w:rPr>
                <w:rFonts w:ascii="Consolas" w:eastAsia="Consolas" w:hAnsi="Consolas" w:cs="Consolas"/>
                <w:color w:val="E8E8E6"/>
                <w:sz w:val="18"/>
                <w:szCs w:val="18"/>
              </w:rPr>
              <w:t>delib</w:t>
            </w:r>
            <w:r>
              <w:rPr>
                <w:rFonts w:ascii="Consolas" w:eastAsia="Consolas" w:hAnsi="Consolas" w:cs="Consolas"/>
                <w:color w:val="E8E8E6"/>
                <w:sz w:val="18"/>
                <w:szCs w:val="18"/>
              </w:rPr>
              <w:t>erations (id, #student_id, semester, academic_year, average, result, observations)</w:t>
            </w:r>
          </w:p>
          <w:p w:rsidR="00DB7553" w:rsidRDefault="00A033D1">
            <w:pPr>
              <w:spacing w:after="40"/>
            </w:pPr>
            <w:r>
              <w:rPr>
                <w:rFonts w:ascii="Consolas" w:eastAsia="Consolas" w:hAnsi="Consolas" w:cs="Consolas"/>
                <w:color w:val="E8E8E6"/>
                <w:sz w:val="18"/>
                <w:szCs w:val="18"/>
              </w:rPr>
              <w:t>homeworks (id, #teacher_id, #module_id, title, description, due_date, submission_type)</w:t>
            </w:r>
          </w:p>
          <w:p w:rsidR="00DB7553" w:rsidRDefault="00A033D1">
            <w:pPr>
              <w:spacing w:after="40"/>
            </w:pPr>
            <w:r>
              <w:rPr>
                <w:rFonts w:ascii="Consolas" w:eastAsia="Consolas" w:hAnsi="Consolas" w:cs="Consolas"/>
                <w:color w:val="E8E8E6"/>
                <w:sz w:val="18"/>
                <w:szCs w:val="18"/>
              </w:rPr>
              <w:t>homework_submissions (id, #homework_id, #student_id, submission_text, file_path, grade, status)</w:t>
            </w:r>
          </w:p>
          <w:p w:rsidR="00DB7553" w:rsidRDefault="00A033D1">
            <w:pPr>
              <w:spacing w:after="40"/>
            </w:pPr>
            <w:r>
              <w:rPr>
                <w:rFonts w:ascii="Consolas" w:eastAsia="Consolas" w:hAnsi="Consolas" w:cs="Consolas"/>
                <w:color w:val="E8E8E6"/>
                <w:sz w:val="18"/>
                <w:szCs w:val="18"/>
              </w:rPr>
              <w:t>lessons (id, #module_id, #teacher_id, title, file_path, file_name)</w:t>
            </w:r>
          </w:p>
          <w:p w:rsidR="00DB7553" w:rsidRDefault="00A033D1">
            <w:pPr>
              <w:spacing w:after="40"/>
            </w:pPr>
            <w:r>
              <w:rPr>
                <w:rFonts w:ascii="Consolas" w:eastAsia="Consolas" w:hAnsi="Consolas" w:cs="Consolas"/>
                <w:color w:val="E8E8E6"/>
                <w:sz w:val="18"/>
                <w:szCs w:val="18"/>
              </w:rPr>
              <w:lastRenderedPageBreak/>
              <w:t>documents (id, #administration_id, title, file_path, is_public, valid_until)</w:t>
            </w:r>
          </w:p>
          <w:p w:rsidR="00DB7553" w:rsidRDefault="00A033D1">
            <w:pPr>
              <w:spacing w:after="40"/>
            </w:pPr>
            <w:r>
              <w:rPr>
                <w:rFonts w:ascii="Consolas" w:eastAsia="Consolas" w:hAnsi="Consolas" w:cs="Consolas"/>
                <w:color w:val="E8E8E6"/>
                <w:sz w:val="18"/>
                <w:szCs w:val="18"/>
              </w:rPr>
              <w:t>messages (id, #s</w:t>
            </w:r>
            <w:r>
              <w:rPr>
                <w:rFonts w:ascii="Consolas" w:eastAsia="Consolas" w:hAnsi="Consolas" w:cs="Consolas"/>
                <w:color w:val="E8E8E6"/>
                <w:sz w:val="18"/>
                <w:szCs w:val="18"/>
              </w:rPr>
              <w:t>ender_id, #recipient_id, subject, body, recipient_type, is_read)</w:t>
            </w:r>
          </w:p>
          <w:p w:rsidR="00DB7553" w:rsidRDefault="00A033D1">
            <w:r>
              <w:rPr>
                <w:rFonts w:ascii="Consolas" w:eastAsia="Consolas" w:hAnsi="Consolas" w:cs="Consolas"/>
                <w:color w:val="E8E8E6"/>
                <w:sz w:val="18"/>
                <w:szCs w:val="18"/>
              </w:rPr>
              <w:t>notifications (id, #user_id, title, message, type, is_read)</w:t>
            </w:r>
          </w:p>
        </w:tc>
      </w:tr>
    </w:tbl>
    <w:p w:rsidR="00DB7553" w:rsidRDefault="00A033D1">
      <w:pPr>
        <w:spacing w:before="120" w:after="360"/>
        <w:jc w:val="center"/>
      </w:pPr>
      <w:r>
        <w:rPr>
          <w:color w:val="8C6F3F"/>
          <w:sz w:val="19"/>
          <w:szCs w:val="19"/>
        </w:rPr>
        <w:lastRenderedPageBreak/>
        <w:t>Schéma 3.1 — Modèle relationnel de la base de données  (# = clé étrangère)</w:t>
      </w:r>
    </w:p>
    <w:p w:rsidR="00DB7553" w:rsidRDefault="00A033D1">
      <w:pPr>
        <w:pStyle w:val="Titre2"/>
      </w:pPr>
      <w:bookmarkStart w:id="41" w:name="_Toc241664189"/>
      <w:r>
        <w:t>8. Conception des interfaces</w:t>
      </w:r>
      <w:bookmarkEnd w:id="41"/>
    </w:p>
    <w:p w:rsidR="00DB7553" w:rsidRDefault="00A033D1">
      <w:pPr>
        <w:pStyle w:val="Titre3"/>
      </w:pPr>
      <w:bookmarkStart w:id="42" w:name="_Toc241664190"/>
      <w:r>
        <w:t>8.1 Arborescence de l'appl</w:t>
      </w:r>
      <w:r>
        <w:t>ication</w:t>
      </w:r>
      <w:bookmarkEnd w:id="42"/>
    </w:p>
    <w:p w:rsidR="00DB7553" w:rsidRDefault="00A033D1">
      <w:pPr>
        <w:spacing w:before="160"/>
        <w:jc w:val="center"/>
      </w:pPr>
      <w:r>
        <w:rPr>
          <w:noProof/>
        </w:rPr>
        <w:drawing>
          <wp:inline distT="0" distB="0" distL="0" distR="0">
            <wp:extent cx="5905500" cy="3429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42900"/>
                    </a:xfrm>
                    <a:prstGeom prst="rect">
                      <a:avLst/>
                    </a:prstGeom>
                  </pic:spPr>
                </pic:pic>
              </a:graphicData>
            </a:graphic>
          </wp:inline>
        </w:drawing>
      </w:r>
    </w:p>
    <w:p w:rsidR="00DB7553" w:rsidRDefault="00A033D1">
      <w:pPr>
        <w:spacing w:before="120" w:after="360"/>
        <w:jc w:val="center"/>
      </w:pPr>
      <w:r>
        <w:rPr>
          <w:color w:val="8C6F3F"/>
          <w:sz w:val="19"/>
          <w:szCs w:val="19"/>
        </w:rPr>
        <w:t>Figure 3.8 — Arborescence de la plateforme</w:t>
      </w:r>
    </w:p>
    <w:p w:rsidR="00DB7553" w:rsidRDefault="00A033D1">
      <w:pPr>
        <w:pStyle w:val="Titre3"/>
      </w:pPr>
      <w:bookmarkStart w:id="43" w:name="_Toc241664191"/>
      <w:r>
        <w:t>8.2 Maquettes (Wireframes)</w:t>
      </w:r>
      <w:bookmarkEnd w:id="43"/>
    </w:p>
    <w:p w:rsidR="00DB7553" w:rsidRDefault="00A033D1">
      <w:pPr>
        <w:spacing w:before="220" w:after="120"/>
      </w:pPr>
      <w:r>
        <w:rPr>
          <w:b/>
          <w:bCs/>
          <w:color w:val="2B2B2E"/>
        </w:rPr>
        <w:t>Maquette de la page d'authentification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755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2123"/>
            <w:tcMar>
              <w:top w:w="160" w:type="dxa"/>
              <w:left w:w="220" w:type="dxa"/>
              <w:bottom w:w="160" w:type="dxa"/>
              <w:right w:w="220" w:type="dxa"/>
            </w:tcMar>
          </w:tcPr>
          <w:p w:rsidR="00DB7553" w:rsidRDefault="00A033D1">
            <w:pPr>
              <w:spacing w:after="40"/>
            </w:pPr>
            <w:r>
              <w:rPr>
                <w:rFonts w:ascii="Consolas" w:eastAsia="Consolas" w:hAnsi="Consolas" w:cs="Consolas"/>
                <w:color w:val="E8E8E6"/>
                <w:sz w:val="18"/>
                <w:szCs w:val="18"/>
              </w:rPr>
              <w:t>+--------------------------------------------------+</w:t>
            </w:r>
          </w:p>
          <w:p w:rsidR="00DB7553" w:rsidRDefault="00A033D1">
            <w:pPr>
              <w:spacing w:after="40"/>
            </w:pPr>
            <w:r>
              <w:rPr>
                <w:rFonts w:ascii="Consolas" w:eastAsia="Consolas" w:hAnsi="Consolas" w:cs="Consolas"/>
                <w:color w:val="E8E8E6"/>
                <w:sz w:val="18"/>
                <w:szCs w:val="18"/>
              </w:rPr>
              <w:t>|                     [ LOGO INSFP ]                |</w:t>
            </w:r>
          </w:p>
          <w:p w:rsidR="00DB7553" w:rsidRDefault="00A033D1">
            <w:pPr>
              <w:spacing w:after="40"/>
            </w:pPr>
            <w:r>
              <w:rPr>
                <w:rFonts w:ascii="Consolas" w:eastAsia="Consolas" w:hAnsi="Consolas" w:cs="Consolas"/>
                <w:color w:val="E8E8E6"/>
                <w:sz w:val="18"/>
                <w:szCs w:val="18"/>
              </w:rPr>
              <w:t>|                                                    |</w:t>
            </w:r>
          </w:p>
          <w:p w:rsidR="00DB7553" w:rsidRDefault="00A033D1">
            <w:pPr>
              <w:spacing w:after="40"/>
            </w:pPr>
            <w:r>
              <w:rPr>
                <w:rFonts w:ascii="Consolas" w:eastAsia="Consolas" w:hAnsi="Consolas" w:cs="Consolas"/>
                <w:color w:val="E8E8E6"/>
                <w:sz w:val="18"/>
                <w:szCs w:val="18"/>
              </w:rPr>
              <w:t>|                  Connexion                         |</w:t>
            </w:r>
          </w:p>
          <w:p w:rsidR="00DB7553" w:rsidRDefault="00A033D1">
            <w:pPr>
              <w:spacing w:after="40"/>
            </w:pPr>
            <w:r>
              <w:rPr>
                <w:rFonts w:ascii="Consolas" w:eastAsia="Consolas" w:hAnsi="Consolas" w:cs="Consolas"/>
                <w:color w:val="E8E8E6"/>
                <w:sz w:val="18"/>
                <w:szCs w:val="18"/>
              </w:rPr>
              <w:t>|   Numéro d'inscription / Email : [____________]    |</w:t>
            </w:r>
          </w:p>
          <w:p w:rsidR="00DB7553" w:rsidRDefault="00A033D1">
            <w:pPr>
              <w:spacing w:after="40"/>
            </w:pPr>
            <w:r>
              <w:rPr>
                <w:rFonts w:ascii="Consolas" w:eastAsia="Consolas" w:hAnsi="Consolas" w:cs="Consolas"/>
                <w:color w:val="E8E8E6"/>
                <w:sz w:val="18"/>
                <w:szCs w:val="18"/>
              </w:rPr>
              <w:t>|   Mot de passe                  : [____________]   |</w:t>
            </w:r>
          </w:p>
          <w:p w:rsidR="00DB7553" w:rsidRDefault="00A033D1">
            <w:pPr>
              <w:spacing w:after="40"/>
            </w:pPr>
            <w:r>
              <w:rPr>
                <w:rFonts w:ascii="Consolas" w:eastAsia="Consolas" w:hAnsi="Consolas" w:cs="Consolas"/>
                <w:color w:val="E8E8E6"/>
                <w:sz w:val="18"/>
                <w:szCs w:val="18"/>
              </w:rPr>
              <w:t xml:space="preserve">|                                   </w:t>
            </w:r>
            <w:r>
              <w:rPr>
                <w:rFonts w:ascii="Consolas" w:eastAsia="Consolas" w:hAnsi="Consolas" w:cs="Consolas"/>
                <w:color w:val="E8E8E6"/>
                <w:sz w:val="18"/>
                <w:szCs w:val="18"/>
              </w:rPr>
              <w:t xml:space="preserve">                 |</w:t>
            </w:r>
          </w:p>
          <w:p w:rsidR="00DB7553" w:rsidRDefault="00A033D1">
            <w:pPr>
              <w:spacing w:after="40"/>
            </w:pPr>
            <w:r>
              <w:rPr>
                <w:rFonts w:ascii="Consolas" w:eastAsia="Consolas" w:hAnsi="Consolas" w:cs="Consolas"/>
                <w:color w:val="E8E8E6"/>
                <w:sz w:val="18"/>
                <w:szCs w:val="18"/>
              </w:rPr>
              <w:t>|                 [  Se connecter  ]                 |</w:t>
            </w:r>
          </w:p>
          <w:p w:rsidR="00DB7553" w:rsidRDefault="00A033D1">
            <w:pPr>
              <w:spacing w:after="40"/>
            </w:pPr>
            <w:r>
              <w:rPr>
                <w:rFonts w:ascii="Consolas" w:eastAsia="Consolas" w:hAnsi="Consolas" w:cs="Consolas"/>
                <w:color w:val="E8E8E6"/>
                <w:sz w:val="18"/>
                <w:szCs w:val="18"/>
              </w:rPr>
              <w:t>|                                                    |</w:t>
            </w:r>
          </w:p>
          <w:p w:rsidR="00DB7553" w:rsidRDefault="00A033D1">
            <w:pPr>
              <w:spacing w:after="40"/>
            </w:pPr>
            <w:r>
              <w:rPr>
                <w:rFonts w:ascii="Consolas" w:eastAsia="Consolas" w:hAnsi="Consolas" w:cs="Consolas"/>
                <w:color w:val="E8E8E6"/>
                <w:sz w:val="18"/>
                <w:szCs w:val="18"/>
              </w:rPr>
              <w:t>|   Pas encore de compte ?  Créer un compte          |</w:t>
            </w:r>
          </w:p>
          <w:p w:rsidR="00DB7553" w:rsidRDefault="00A033D1">
            <w:r>
              <w:rPr>
                <w:rFonts w:ascii="Consolas" w:eastAsia="Consolas" w:hAnsi="Consolas" w:cs="Consolas"/>
                <w:color w:val="E8E8E6"/>
                <w:sz w:val="18"/>
                <w:szCs w:val="18"/>
              </w:rPr>
              <w:t>+--------------------------------------------------+</w:t>
            </w:r>
          </w:p>
        </w:tc>
      </w:tr>
    </w:tbl>
    <w:p w:rsidR="00DB7553" w:rsidRDefault="00DB7553">
      <w:pPr>
        <w:spacing w:after="200"/>
      </w:pPr>
    </w:p>
    <w:p w:rsidR="00DB7553" w:rsidRDefault="00A033D1">
      <w:pPr>
        <w:spacing w:before="220" w:after="120"/>
      </w:pPr>
      <w:r>
        <w:rPr>
          <w:b/>
          <w:bCs/>
          <w:color w:val="2B2B2E"/>
        </w:rPr>
        <w:t>Maquette du tableau de bord 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755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2123"/>
            <w:tcMar>
              <w:top w:w="160" w:type="dxa"/>
              <w:left w:w="220" w:type="dxa"/>
              <w:bottom w:w="160" w:type="dxa"/>
              <w:right w:w="220" w:type="dxa"/>
            </w:tcMar>
          </w:tcPr>
          <w:p w:rsidR="00DB7553" w:rsidRDefault="00A033D1">
            <w:pPr>
              <w:spacing w:after="40"/>
            </w:pPr>
            <w:r>
              <w:rPr>
                <w:rFonts w:ascii="Consolas" w:eastAsia="Consolas" w:hAnsi="Consolas" w:cs="Consolas"/>
                <w:color w:val="E8E8E6"/>
                <w:sz w:val="18"/>
                <w:szCs w:val="18"/>
              </w:rPr>
              <w:t>+----------------------------------------------------------+</w:t>
            </w:r>
          </w:p>
          <w:p w:rsidR="00DB7553" w:rsidRDefault="00A033D1">
            <w:pPr>
              <w:spacing w:after="40"/>
            </w:pPr>
            <w:r>
              <w:rPr>
                <w:rFonts w:ascii="Consolas" w:eastAsia="Consolas" w:hAnsi="Consolas" w:cs="Consolas"/>
                <w:color w:val="E8E8E6"/>
                <w:sz w:val="18"/>
                <w:szCs w:val="18"/>
              </w:rPr>
              <w:t xml:space="preserve">| [LOGO]  INSFP - Administration        </w:t>
            </w:r>
            <w:r>
              <w:rPr>
                <w:rFonts w:ascii="Consolas" w:eastAsia="Consolas" w:hAnsi="Consolas" w:cs="Consolas"/>
                <w:color w:val="E8E8E6"/>
                <w:sz w:val="18"/>
                <w:szCs w:val="18"/>
              </w:rPr>
              <w:t>🔔</w:t>
            </w:r>
            <w:r>
              <w:rPr>
                <w:rFonts w:ascii="Consolas" w:eastAsia="Consolas" w:hAnsi="Consolas" w:cs="Consolas"/>
                <w:color w:val="E8E8E6"/>
                <w:sz w:val="18"/>
                <w:szCs w:val="18"/>
              </w:rPr>
              <w:t xml:space="preserve">   </w:t>
            </w:r>
            <w:r>
              <w:rPr>
                <w:rFonts w:ascii="Consolas" w:eastAsia="Consolas" w:hAnsi="Consolas" w:cs="Consolas"/>
                <w:color w:val="E8E8E6"/>
                <w:sz w:val="18"/>
                <w:szCs w:val="18"/>
              </w:rPr>
              <w:t>👤</w:t>
            </w:r>
            <w:r>
              <w:rPr>
                <w:rFonts w:ascii="Consolas" w:eastAsia="Consolas" w:hAnsi="Consolas" w:cs="Consolas"/>
                <w:color w:val="E8E8E6"/>
                <w:sz w:val="18"/>
                <w:szCs w:val="18"/>
              </w:rPr>
              <w:t xml:space="preserve"> Profil  ⏻   |</w:t>
            </w:r>
          </w:p>
          <w:p w:rsidR="00DB7553" w:rsidRDefault="00A033D1">
            <w:pPr>
              <w:spacing w:after="40"/>
            </w:pPr>
            <w:r>
              <w:rPr>
                <w:rFonts w:ascii="Consolas" w:eastAsia="Consolas" w:hAnsi="Consolas" w:cs="Consolas"/>
                <w:color w:val="E8E8E6"/>
                <w:sz w:val="18"/>
                <w:szCs w:val="18"/>
              </w:rPr>
              <w:t>+--------+---------------------------------------------------+</w:t>
            </w:r>
          </w:p>
          <w:p w:rsidR="00DB7553" w:rsidRDefault="00A033D1">
            <w:pPr>
              <w:spacing w:after="40"/>
            </w:pPr>
            <w:r>
              <w:rPr>
                <w:rFonts w:ascii="Consolas" w:eastAsia="Consolas" w:hAnsi="Consolas" w:cs="Consolas"/>
                <w:color w:val="E8E8E6"/>
                <w:sz w:val="18"/>
                <w:szCs w:val="18"/>
              </w:rPr>
              <w:t>| Menu   |  Tableau de bord</w:t>
            </w:r>
            <w:r>
              <w:rPr>
                <w:rFonts w:ascii="Consolas" w:eastAsia="Consolas" w:hAnsi="Consolas" w:cs="Consolas"/>
                <w:color w:val="E8E8E6"/>
                <w:sz w:val="18"/>
                <w:szCs w:val="18"/>
              </w:rPr>
              <w:t xml:space="preserve">                                  |</w:t>
            </w:r>
          </w:p>
          <w:p w:rsidR="00DB7553" w:rsidRDefault="00A033D1">
            <w:pPr>
              <w:spacing w:after="40"/>
            </w:pPr>
            <w:r>
              <w:rPr>
                <w:rFonts w:ascii="Consolas" w:eastAsia="Consolas" w:hAnsi="Consolas" w:cs="Consolas"/>
                <w:color w:val="E8E8E6"/>
                <w:sz w:val="18"/>
                <w:szCs w:val="18"/>
              </w:rPr>
              <w:t>| - Dash | [ 320 ]    [ 28 ]     [ 12 ]      [ 6 ]           |</w:t>
            </w:r>
          </w:p>
          <w:p w:rsidR="00DB7553" w:rsidRDefault="00A033D1">
            <w:pPr>
              <w:spacing w:after="40"/>
            </w:pPr>
            <w:r>
              <w:rPr>
                <w:rFonts w:ascii="Consolas" w:eastAsia="Consolas" w:hAnsi="Consolas" w:cs="Consolas"/>
                <w:color w:val="E8E8E6"/>
                <w:sz w:val="18"/>
                <w:szCs w:val="18"/>
              </w:rPr>
              <w:t>| - Stag.| Stagiaires Enseignants Modules   Spécialités      |</w:t>
            </w:r>
          </w:p>
          <w:p w:rsidR="00DB7553" w:rsidRDefault="00A033D1">
            <w:pPr>
              <w:spacing w:after="40"/>
            </w:pPr>
            <w:r>
              <w:rPr>
                <w:rFonts w:ascii="Consolas" w:eastAsia="Consolas" w:hAnsi="Consolas" w:cs="Consolas"/>
                <w:color w:val="E8E8E6"/>
                <w:sz w:val="18"/>
                <w:szCs w:val="18"/>
              </w:rPr>
              <w:t>| - Ens. |                                                   |</w:t>
            </w:r>
          </w:p>
          <w:p w:rsidR="00DB7553" w:rsidRDefault="00A033D1">
            <w:pPr>
              <w:spacing w:after="40"/>
            </w:pPr>
            <w:r>
              <w:rPr>
                <w:rFonts w:ascii="Consolas" w:eastAsia="Consolas" w:hAnsi="Consolas" w:cs="Consolas"/>
                <w:color w:val="E8E8E6"/>
                <w:sz w:val="18"/>
                <w:szCs w:val="18"/>
              </w:rPr>
              <w:t>| - Spéc.| [ Graphe : Stagiaire</w:t>
            </w:r>
            <w:r>
              <w:rPr>
                <w:rFonts w:ascii="Consolas" w:eastAsia="Consolas" w:hAnsi="Consolas" w:cs="Consolas"/>
                <w:color w:val="E8E8E6"/>
                <w:sz w:val="18"/>
                <w:szCs w:val="18"/>
              </w:rPr>
              <w:t>s par spécialité ]            |</w:t>
            </w:r>
          </w:p>
          <w:p w:rsidR="00DB7553" w:rsidRDefault="00A033D1">
            <w:pPr>
              <w:spacing w:after="40"/>
            </w:pPr>
            <w:r>
              <w:rPr>
                <w:rFonts w:ascii="Consolas" w:eastAsia="Consolas" w:hAnsi="Consolas" w:cs="Consolas"/>
                <w:color w:val="E8E8E6"/>
                <w:sz w:val="18"/>
                <w:szCs w:val="18"/>
              </w:rPr>
              <w:t>| - Sess.| [ Graphe : Enseignants par spécialité ]           |</w:t>
            </w:r>
          </w:p>
          <w:p w:rsidR="00DB7553" w:rsidRDefault="00A033D1">
            <w:pPr>
              <w:spacing w:after="40"/>
            </w:pPr>
            <w:r>
              <w:rPr>
                <w:rFonts w:ascii="Consolas" w:eastAsia="Consolas" w:hAnsi="Consolas" w:cs="Consolas"/>
                <w:color w:val="E8E8E6"/>
                <w:sz w:val="18"/>
                <w:szCs w:val="18"/>
              </w:rPr>
              <w:t>| - Plan.|                                                   |</w:t>
            </w:r>
          </w:p>
          <w:p w:rsidR="00DB7553" w:rsidRDefault="00A033D1">
            <w:pPr>
              <w:spacing w:after="40"/>
            </w:pPr>
            <w:r>
              <w:rPr>
                <w:rFonts w:ascii="Consolas" w:eastAsia="Consolas" w:hAnsi="Consolas" w:cs="Consolas"/>
                <w:color w:val="E8E8E6"/>
                <w:sz w:val="18"/>
                <w:szCs w:val="18"/>
              </w:rPr>
              <w:t>| - Docs |                                                   |</w:t>
            </w:r>
          </w:p>
          <w:p w:rsidR="00DB7553" w:rsidRDefault="00A033D1">
            <w:r>
              <w:rPr>
                <w:rFonts w:ascii="Consolas" w:eastAsia="Consolas" w:hAnsi="Consolas" w:cs="Consolas"/>
                <w:color w:val="E8E8E6"/>
                <w:sz w:val="18"/>
                <w:szCs w:val="18"/>
              </w:rPr>
              <w:t>+--------+-------------------------</w:t>
            </w:r>
            <w:r>
              <w:rPr>
                <w:rFonts w:ascii="Consolas" w:eastAsia="Consolas" w:hAnsi="Consolas" w:cs="Consolas"/>
                <w:color w:val="E8E8E6"/>
                <w:sz w:val="18"/>
                <w:szCs w:val="18"/>
              </w:rPr>
              <w:t>--------------------------+</w:t>
            </w:r>
          </w:p>
        </w:tc>
      </w:tr>
    </w:tbl>
    <w:p w:rsidR="00DB7553" w:rsidRDefault="00A033D1">
      <w:pPr>
        <w:spacing w:before="120" w:after="360"/>
        <w:jc w:val="center"/>
      </w:pPr>
      <w:r>
        <w:rPr>
          <w:color w:val="8C6F3F"/>
          <w:sz w:val="19"/>
          <w:szCs w:val="19"/>
        </w:rPr>
        <w:t>Figures 3.9 et 3.10 — Maquettes de l'authentification et du tableau de bord</w:t>
      </w:r>
    </w:p>
    <w:p w:rsidR="00DB7553" w:rsidRDefault="00A033D1">
      <w:pPr>
        <w:pStyle w:val="Titre3"/>
      </w:pPr>
      <w:bookmarkStart w:id="44" w:name="_Toc241664192"/>
      <w:r>
        <w:t>8.3 Charte graphique</w:t>
      </w:r>
      <w:bookmarkEnd w:id="44"/>
    </w:p>
    <w:p w:rsidR="00DB7553" w:rsidRDefault="00A033D1">
      <w:pPr>
        <w:pStyle w:val="Paragraphedeliste"/>
        <w:numPr>
          <w:ilvl w:val="0"/>
          <w:numId w:val="2"/>
        </w:numPr>
        <w:spacing w:after="140" w:line="290" w:lineRule="auto"/>
        <w:jc w:val="both"/>
      </w:pPr>
      <w:r>
        <w:rPr>
          <w:b/>
          <w:bCs/>
        </w:rPr>
        <w:t xml:space="preserve">Palette de couleurs principale : </w:t>
      </w:r>
      <w:r>
        <w:t>bleu institutionnel #1E3A8A, vert #10B981 (succès), gris neutres, blanc #FFFFFF, noir #000000.</w:t>
      </w:r>
    </w:p>
    <w:p w:rsidR="00DB7553" w:rsidRDefault="00A033D1">
      <w:pPr>
        <w:pStyle w:val="Paragraphedeliste"/>
        <w:numPr>
          <w:ilvl w:val="0"/>
          <w:numId w:val="2"/>
        </w:numPr>
        <w:spacing w:after="140" w:line="290" w:lineRule="auto"/>
        <w:jc w:val="both"/>
      </w:pPr>
      <w:r>
        <w:rPr>
          <w:b/>
          <w:bCs/>
        </w:rPr>
        <w:lastRenderedPageBreak/>
        <w:t xml:space="preserve">Typographie : </w:t>
      </w:r>
      <w:r>
        <w:t>police sans-serif moderne (lisible et professionnelle).</w:t>
      </w:r>
    </w:p>
    <w:p w:rsidR="00DB7553" w:rsidRDefault="00A033D1">
      <w:pPr>
        <w:pStyle w:val="Paragraphedeliste"/>
        <w:numPr>
          <w:ilvl w:val="0"/>
          <w:numId w:val="2"/>
        </w:numPr>
        <w:spacing w:after="140" w:line="290" w:lineRule="auto"/>
        <w:jc w:val="both"/>
      </w:pPr>
      <w:r>
        <w:rPr>
          <w:b/>
          <w:bCs/>
        </w:rPr>
        <w:t xml:space="preserve">Composants : </w:t>
      </w:r>
      <w:r>
        <w:t>cartes (cards), tableaux filtrables, badges de statut, indicateurs de chargement, thème clair/sombre.</w:t>
      </w:r>
    </w:p>
    <w:p w:rsidR="00DB7553" w:rsidRDefault="00A033D1">
      <w:pPr>
        <w:pStyle w:val="Titre2"/>
      </w:pPr>
      <w:bookmarkStart w:id="45" w:name="_Toc241664193"/>
      <w:r>
        <w:t>9. Architecture de la solution</w:t>
      </w:r>
      <w:bookmarkEnd w:id="45"/>
    </w:p>
    <w:p w:rsidR="00DB7553" w:rsidRDefault="00A033D1">
      <w:pPr>
        <w:spacing w:after="200" w:line="300" w:lineRule="auto"/>
        <w:jc w:val="both"/>
      </w:pPr>
      <w:r>
        <w:t xml:space="preserve">La solution adopte une architecture </w:t>
      </w:r>
      <w:r>
        <w:rPr>
          <w:b/>
          <w:bCs/>
        </w:rPr>
        <w:t>clie</w:t>
      </w:r>
      <w:r>
        <w:rPr>
          <w:b/>
          <w:bCs/>
        </w:rPr>
        <w:t>nt-serveur</w:t>
      </w:r>
      <w:r>
        <w:t xml:space="preserve"> découpée en </w:t>
      </w:r>
      <w:r>
        <w:rPr>
          <w:b/>
          <w:bCs/>
        </w:rPr>
        <w:t>API REST + clients</w:t>
      </w:r>
      <w:r>
        <w:t xml:space="preserve">, conforme au modèle </w:t>
      </w:r>
      <w:r>
        <w:rPr>
          <w:b/>
          <w:bCs/>
        </w:rPr>
        <w:t>3-tiers</w:t>
      </w:r>
      <w:r>
        <w:t xml:space="preserve"> :</w:t>
      </w:r>
    </w:p>
    <w:p w:rsidR="00DB7553" w:rsidRDefault="00A033D1">
      <w:pPr>
        <w:pStyle w:val="Paragraphedeliste"/>
        <w:numPr>
          <w:ilvl w:val="0"/>
          <w:numId w:val="2"/>
        </w:numPr>
        <w:spacing w:after="140" w:line="290" w:lineRule="auto"/>
        <w:jc w:val="both"/>
      </w:pPr>
      <w:r>
        <w:rPr>
          <w:b/>
          <w:bCs/>
        </w:rPr>
        <w:t>Couche présentation</w:t>
      </w:r>
      <w:r>
        <w:t xml:space="preserve"> : application web Vue.js (SPA) et application mobile Flutter, qui consomment l'API.</w:t>
      </w:r>
    </w:p>
    <w:p w:rsidR="00DB7553" w:rsidRDefault="00A033D1">
      <w:pPr>
        <w:pStyle w:val="Paragraphedeliste"/>
        <w:numPr>
          <w:ilvl w:val="0"/>
          <w:numId w:val="2"/>
        </w:numPr>
        <w:spacing w:after="140" w:line="290" w:lineRule="auto"/>
        <w:jc w:val="both"/>
      </w:pPr>
      <w:r>
        <w:rPr>
          <w:b/>
          <w:bCs/>
        </w:rPr>
        <w:t>Couche métier (logique applicative)</w:t>
      </w:r>
      <w:r>
        <w:t xml:space="preserve"> : API Laravel organisée selon le patron MVC,</w:t>
      </w:r>
      <w:r>
        <w:t xml:space="preserve"> exposant des points d'accès (endpoints) REST sécurisés par jeton et middlewares de rôle.</w:t>
      </w:r>
    </w:p>
    <w:p w:rsidR="00DB7553" w:rsidRDefault="00A033D1">
      <w:pPr>
        <w:pStyle w:val="Paragraphedeliste"/>
        <w:numPr>
          <w:ilvl w:val="0"/>
          <w:numId w:val="2"/>
        </w:numPr>
        <w:spacing w:after="140" w:line="290" w:lineRule="auto"/>
        <w:jc w:val="both"/>
      </w:pPr>
      <w:r>
        <w:rPr>
          <w:b/>
          <w:bCs/>
        </w:rPr>
        <w:t>Couche données</w:t>
      </w:r>
      <w:r>
        <w:t xml:space="preserve"> : base de données MySQL, accédée via l'ORM Eloquent.</w:t>
      </w:r>
    </w:p>
    <w:p w:rsidR="00DB7553" w:rsidRDefault="00A033D1">
      <w:pPr>
        <w:spacing w:before="160"/>
        <w:jc w:val="center"/>
      </w:pPr>
      <w:r>
        <w:rPr>
          <w:noProof/>
        </w:rPr>
        <w:drawing>
          <wp:inline distT="0" distB="0" distL="0" distR="0">
            <wp:extent cx="5905500" cy="17430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1743075"/>
                    </a:xfrm>
                    <a:prstGeom prst="rect">
                      <a:avLst/>
                    </a:prstGeom>
                  </pic:spPr>
                </pic:pic>
              </a:graphicData>
            </a:graphic>
          </wp:inline>
        </w:drawing>
      </w:r>
    </w:p>
    <w:p w:rsidR="00DB7553" w:rsidRDefault="00A033D1">
      <w:pPr>
        <w:spacing w:before="120" w:after="360"/>
        <w:jc w:val="center"/>
      </w:pPr>
      <w:r>
        <w:rPr>
          <w:color w:val="8C6F3F"/>
          <w:sz w:val="19"/>
          <w:szCs w:val="19"/>
        </w:rPr>
        <w:t>Figure 3.11 — Architecture 3-tiers de la solution</w:t>
      </w:r>
    </w:p>
    <w:p w:rsidR="00DB7553" w:rsidRDefault="00A033D1">
      <w:r>
        <w:br w:type="page"/>
      </w:r>
    </w:p>
    <w:p w:rsidR="00DB7553" w:rsidRDefault="00A033D1">
      <w:pPr>
        <w:spacing w:after="40"/>
      </w:pPr>
      <w:r>
        <w:rPr>
          <w:b/>
          <w:bCs/>
          <w:color w:val="B08D57"/>
          <w:spacing w:val="24"/>
          <w:sz w:val="20"/>
          <w:szCs w:val="20"/>
        </w:rPr>
        <w:lastRenderedPageBreak/>
        <w:t>CHAPITRE IV</w:t>
      </w:r>
    </w:p>
    <w:p w:rsidR="00DB7553" w:rsidRDefault="00A033D1">
      <w:pPr>
        <w:pStyle w:val="Titre1"/>
        <w:pBdr>
          <w:bottom w:val="single" w:sz="6" w:space="8" w:color="B08D57"/>
        </w:pBdr>
      </w:pPr>
      <w:bookmarkStart w:id="46" w:name="_Toc241664194"/>
      <w:r>
        <w:t>Réalisation</w:t>
      </w:r>
      <w:bookmarkEnd w:id="46"/>
    </w:p>
    <w:p w:rsidR="00DB7553" w:rsidRDefault="00A033D1">
      <w:pPr>
        <w:pStyle w:val="Titre2"/>
      </w:pPr>
      <w:bookmarkStart w:id="47" w:name="_Toc241664195"/>
      <w:r>
        <w:t>1. Introduction</w:t>
      </w:r>
      <w:bookmarkEnd w:id="47"/>
    </w:p>
    <w:p w:rsidR="00DB7553" w:rsidRDefault="00A033D1">
      <w:pPr>
        <w:spacing w:after="200" w:line="300" w:lineRule="auto"/>
        <w:jc w:val="both"/>
      </w:pPr>
      <w:r>
        <w:t>Ce c</w:t>
      </w:r>
      <w:r>
        <w:t>hapitre présente l'environnement de développement, les langages, frameworks et outils utilisés, ainsi que l'implémentation de la base de données et les principales interfaces de l'application, illustrées par des captures d'écran.</w:t>
      </w:r>
    </w:p>
    <w:p w:rsidR="00DB7553" w:rsidRDefault="00A033D1">
      <w:pPr>
        <w:pStyle w:val="Titre2"/>
      </w:pPr>
      <w:bookmarkStart w:id="48" w:name="_Toc241664196"/>
      <w:r>
        <w:t>2. Langages, frameworks et</w:t>
      </w:r>
      <w:r>
        <w:t xml:space="preserve"> outils utilisés</w:t>
      </w:r>
      <w:bookmarkEnd w:id="48"/>
    </w:p>
    <w:p w:rsidR="00DB7553" w:rsidRDefault="00A033D1">
      <w:pPr>
        <w:pStyle w:val="Titre3"/>
      </w:pPr>
      <w:bookmarkStart w:id="49" w:name="_Toc241664197"/>
      <w:r>
        <w:t>2.1 Langages et frameworks</w:t>
      </w:r>
      <w:bookmarkEnd w:id="49"/>
    </w:p>
    <w:p w:rsidR="00DB7553" w:rsidRDefault="00A033D1">
      <w:pPr>
        <w:spacing w:before="220" w:after="120"/>
      </w:pPr>
      <w:r>
        <w:rPr>
          <w:b/>
          <w:bCs/>
          <w:color w:val="2B2B2E"/>
        </w:rPr>
        <w:t>PHP / Laravel (Backend - API)</w:t>
      </w:r>
    </w:p>
    <w:p w:rsidR="00DB7553" w:rsidRDefault="00A033D1">
      <w:pPr>
        <w:spacing w:after="200" w:line="300" w:lineRule="auto"/>
        <w:jc w:val="both"/>
      </w:pPr>
      <w:r>
        <w:t>Laravel est un framework PHP robuste et sécurisé, idéal pour construire une API RESTful. Il fournit un ORM (Eloquent), un système de migrations, un routage clair, une validation des requêtes et des middlewares. Dans notre projet, il implémente toute la log</w:t>
      </w:r>
      <w:r>
        <w:t>ique métier et expose les endpoints consommés par le web et le mobile.</w:t>
      </w:r>
    </w:p>
    <w:p w:rsidR="00DB7553" w:rsidRDefault="00A033D1">
      <w:pPr>
        <w:spacing w:before="220" w:after="120"/>
      </w:pPr>
      <w:r>
        <w:rPr>
          <w:b/>
          <w:bCs/>
          <w:color w:val="2B2B2E"/>
        </w:rPr>
        <w:t>JavaScript / Vue.js + Tailwind CSS (Frontend Web)</w:t>
      </w:r>
    </w:p>
    <w:p w:rsidR="00DB7553" w:rsidRDefault="00A033D1">
      <w:pPr>
        <w:spacing w:after="200" w:line="300" w:lineRule="auto"/>
        <w:jc w:val="both"/>
      </w:pPr>
      <w:r>
        <w:t xml:space="preserve">Vue.js (avec Vite) est un framework JavaScript progressif permettant de construire des </w:t>
      </w:r>
      <w:r>
        <w:rPr>
          <w:b/>
          <w:bCs/>
        </w:rPr>
        <w:t>Single Page Applications</w:t>
      </w:r>
      <w:r>
        <w:t xml:space="preserve"> réactives. Couplé à </w:t>
      </w:r>
      <w:r>
        <w:rPr>
          <w:b/>
          <w:bCs/>
        </w:rPr>
        <w:t>Tailwind CSS</w:t>
      </w:r>
      <w:r>
        <w:t xml:space="preserve"> pour l'interface et à </w:t>
      </w:r>
      <w:r>
        <w:rPr>
          <w:b/>
          <w:bCs/>
        </w:rPr>
        <w:t>Pinia</w:t>
      </w:r>
      <w:r>
        <w:t xml:space="preserve"> pour la gestion d'état, il offre une interface d'administration moderne, responsive et performante.</w:t>
      </w:r>
    </w:p>
    <w:p w:rsidR="00DB7553" w:rsidRDefault="00A033D1">
      <w:pPr>
        <w:spacing w:before="220" w:after="120"/>
      </w:pPr>
      <w:r>
        <w:rPr>
          <w:b/>
          <w:bCs/>
          <w:color w:val="2B2B2E"/>
        </w:rPr>
        <w:t>Dart / Flutter (Application Mobile)</w:t>
      </w:r>
    </w:p>
    <w:p w:rsidR="00DB7553" w:rsidRDefault="00A033D1">
      <w:pPr>
        <w:spacing w:after="200" w:line="300" w:lineRule="auto"/>
        <w:jc w:val="both"/>
      </w:pPr>
      <w:r>
        <w:t xml:space="preserve">Flutter est un framework de Google permettant la compilation </w:t>
      </w:r>
      <w:r>
        <w:rPr>
          <w:b/>
          <w:bCs/>
        </w:rPr>
        <w:t>native</w:t>
      </w:r>
      <w:r>
        <w:t xml:space="preserve"> Android, iO</w:t>
      </w:r>
      <w:r>
        <w:t>S (et Windows) à partir d'un code source unique. Il est utilisé pour les espaces stagiaire et enseignant en mobilité.</w:t>
      </w:r>
    </w:p>
    <w:p w:rsidR="00DB7553" w:rsidRDefault="00A033D1">
      <w:pPr>
        <w:spacing w:before="220" w:after="120"/>
      </w:pPr>
      <w:r>
        <w:rPr>
          <w:b/>
          <w:bCs/>
          <w:color w:val="2B2B2E"/>
        </w:rPr>
        <w:t>HTML / CSS</w:t>
      </w:r>
    </w:p>
    <w:p w:rsidR="00DB7553" w:rsidRDefault="00A033D1">
      <w:pPr>
        <w:spacing w:after="200" w:line="300" w:lineRule="auto"/>
        <w:jc w:val="both"/>
      </w:pPr>
      <w:r>
        <w:t>Langages de base pour la structuration et la mise en forme des pages web.</w:t>
      </w:r>
    </w:p>
    <w:p w:rsidR="00DB7553" w:rsidRDefault="00A033D1">
      <w:pPr>
        <w:spacing w:before="220" w:after="120"/>
      </w:pPr>
      <w:r>
        <w:rPr>
          <w:b/>
          <w:bCs/>
          <w:color w:val="2B2B2E"/>
        </w:rPr>
        <w:t>SQL / MySQL</w:t>
      </w:r>
    </w:p>
    <w:p w:rsidR="00DB7553" w:rsidRDefault="00A033D1">
      <w:pPr>
        <w:spacing w:after="200" w:line="300" w:lineRule="auto"/>
        <w:jc w:val="both"/>
      </w:pPr>
      <w:r>
        <w:t>MySQL est un serveur de base de données r</w:t>
      </w:r>
      <w:r>
        <w:t>elationnel rapide, robuste et open source, utilisé pour le stockage structuré des entités de l'institut.</w:t>
      </w:r>
    </w:p>
    <w:p w:rsidR="00DB7553" w:rsidRDefault="00A033D1">
      <w:pPr>
        <w:pStyle w:val="Titre3"/>
      </w:pPr>
      <w:bookmarkStart w:id="50" w:name="_Toc241664198"/>
      <w:r>
        <w:t>2.2 Outils et bibliothèques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B7553">
        <w:tblPrEx>
          <w:tblCellMar>
            <w:top w:w="0" w:type="dxa"/>
            <w:bottom w:w="0" w:type="dxa"/>
          </w:tblCellMar>
        </w:tblPrEx>
        <w:trPr>
          <w:tblHeader/>
        </w:trPr>
        <w:tc>
          <w:tcPr>
            <w:tcW w:w="300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Outil</w:t>
            </w:r>
          </w:p>
        </w:tc>
        <w:tc>
          <w:tcPr>
            <w:tcW w:w="6360" w:type="dxa"/>
            <w:tcBorders>
              <w:top w:val="single" w:sz="2" w:space="0" w:color="D6D6D3"/>
              <w:left w:val="single" w:sz="2" w:space="0" w:color="D6D6D3"/>
              <w:bottom w:val="single" w:sz="2" w:space="0" w:color="D6D6D3"/>
              <w:right w:val="single" w:sz="2" w:space="0" w:color="D6D6D3"/>
            </w:tcBorders>
            <w:shd w:val="clear" w:color="auto" w:fill="1A1A1A"/>
            <w:tcMar>
              <w:top w:w="110" w:type="dxa"/>
              <w:left w:w="140" w:type="dxa"/>
              <w:bottom w:w="110" w:type="dxa"/>
              <w:right w:w="140" w:type="dxa"/>
            </w:tcMar>
            <w:vAlign w:val="center"/>
          </w:tcPr>
          <w:p w:rsidR="00DB7553" w:rsidRDefault="00A033D1">
            <w:r>
              <w:rPr>
                <w:b/>
                <w:bCs/>
                <w:color w:val="FFFFFF"/>
                <w:sz w:val="20"/>
                <w:szCs w:val="20"/>
              </w:rPr>
              <w:t>Usage</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Visual Studio Code</w:t>
            </w:r>
          </w:p>
        </w:tc>
        <w:tc>
          <w:tcPr>
            <w:tcW w:w="6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Éditeur de code principal</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Composer</w:t>
            </w:r>
          </w:p>
        </w:tc>
        <w:tc>
          <w:tcPr>
            <w:tcW w:w="6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Gestionnaire de dépendances PHP</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npm / Vite</w:t>
            </w:r>
          </w:p>
        </w:tc>
        <w:tc>
          <w:tcPr>
            <w:tcW w:w="6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Gestion des paquets et bundling du frontend</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lastRenderedPageBreak/>
              <w:t>Laragon</w:t>
            </w:r>
          </w:p>
        </w:tc>
        <w:tc>
          <w:tcPr>
            <w:tcW w:w="6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Environnement de développement local (Apache, MySQL, PHP)</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Laravel Sanctum</w:t>
            </w:r>
          </w:p>
        </w:tc>
        <w:tc>
          <w:tcPr>
            <w:tcW w:w="6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Authentification par jeton (API tokens)</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Pinia</w:t>
            </w:r>
          </w:p>
        </w:tc>
        <w:tc>
          <w:tcPr>
            <w:tcW w:w="6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Gestion d'état côté Vue.js</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Axios</w:t>
            </w:r>
          </w:p>
        </w:tc>
        <w:tc>
          <w:tcPr>
            <w:tcW w:w="6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Client HTTP (frontend)</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Git</w:t>
            </w:r>
          </w:p>
        </w:tc>
        <w:tc>
          <w:tcPr>
            <w:tcW w:w="6360" w:type="dxa"/>
            <w:tcBorders>
              <w:top w:val="single" w:sz="2" w:space="0" w:color="D6D6D3"/>
              <w:left w:val="single" w:sz="2" w:space="0" w:color="D6D6D3"/>
              <w:bottom w:val="single" w:sz="2" w:space="0" w:color="D6D6D3"/>
              <w:right w:val="single" w:sz="2" w:space="0" w:color="D6D6D3"/>
            </w:tcBorders>
            <w:shd w:val="clear" w:color="auto" w:fill="F4F4F3"/>
            <w:tcMar>
              <w:top w:w="100" w:type="dxa"/>
              <w:left w:w="140" w:type="dxa"/>
              <w:bottom w:w="100" w:type="dxa"/>
              <w:right w:w="140" w:type="dxa"/>
            </w:tcMar>
            <w:vAlign w:val="center"/>
          </w:tcPr>
          <w:p w:rsidR="00DB7553" w:rsidRDefault="00A033D1">
            <w:pPr>
              <w:spacing w:line="270" w:lineRule="auto"/>
            </w:pPr>
            <w:r>
              <w:rPr>
                <w:sz w:val="20"/>
                <w:szCs w:val="20"/>
              </w:rPr>
              <w:t>Gestion de versions</w:t>
            </w:r>
          </w:p>
        </w:tc>
      </w:tr>
      <w:tr w:rsidR="00DB7553">
        <w:tblPrEx>
          <w:tblCellMar>
            <w:top w:w="0" w:type="dxa"/>
            <w:bottom w:w="0" w:type="dxa"/>
          </w:tblCellMar>
        </w:tblPrEx>
        <w:tc>
          <w:tcPr>
            <w:tcW w:w="300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API Gemini</w:t>
            </w:r>
          </w:p>
        </w:tc>
        <w:tc>
          <w:tcPr>
            <w:tcW w:w="6360" w:type="dxa"/>
            <w:tcBorders>
              <w:top w:val="single" w:sz="2" w:space="0" w:color="D6D6D3"/>
              <w:left w:val="single" w:sz="2" w:space="0" w:color="D6D6D3"/>
              <w:bottom w:val="single" w:sz="2" w:space="0" w:color="D6D6D3"/>
              <w:right w:val="single" w:sz="2" w:space="0" w:color="D6D6D3"/>
            </w:tcBorders>
            <w:shd w:val="clear" w:color="auto" w:fill="FFFFFF"/>
            <w:tcMar>
              <w:top w:w="100" w:type="dxa"/>
              <w:left w:w="140" w:type="dxa"/>
              <w:bottom w:w="100" w:type="dxa"/>
              <w:right w:w="140" w:type="dxa"/>
            </w:tcMar>
            <w:vAlign w:val="center"/>
          </w:tcPr>
          <w:p w:rsidR="00DB7553" w:rsidRDefault="00A033D1">
            <w:pPr>
              <w:spacing w:line="270" w:lineRule="auto"/>
            </w:pPr>
            <w:r>
              <w:rPr>
                <w:sz w:val="20"/>
                <w:szCs w:val="20"/>
              </w:rPr>
              <w:t>Service d'IA pour le chatbot</w:t>
            </w:r>
          </w:p>
        </w:tc>
      </w:tr>
    </w:tbl>
    <w:p w:rsidR="00DB7553" w:rsidRDefault="00A033D1">
      <w:pPr>
        <w:pStyle w:val="Titre3"/>
      </w:pPr>
      <w:bookmarkStart w:id="51" w:name="_Toc241664199"/>
      <w:r>
        <w:t>2.3 Architecture technique du projet</w:t>
      </w:r>
      <w:bookmarkEnd w:id="51"/>
    </w:p>
    <w:p w:rsidR="00DB7553" w:rsidRDefault="00A033D1">
      <w:pPr>
        <w:spacing w:after="200" w:line="300" w:lineRule="auto"/>
        <w:jc w:val="both"/>
      </w:pPr>
      <w:r>
        <w:t>Le dépôt est organisé en trois sous-projets :</w:t>
      </w:r>
    </w:p>
    <w:p w:rsidR="00DB7553" w:rsidRDefault="00A033D1">
      <w:pPr>
        <w:pStyle w:val="Paragraphedeliste"/>
        <w:numPr>
          <w:ilvl w:val="0"/>
          <w:numId w:val="2"/>
        </w:numPr>
        <w:spacing w:after="140" w:line="290" w:lineRule="auto"/>
        <w:jc w:val="both"/>
      </w:pPr>
      <w:r>
        <w:rPr>
          <w:b/>
          <w:bCs/>
        </w:rPr>
        <w:t>backend/</w:t>
      </w:r>
      <w:r>
        <w:t xml:space="preserve"> : API Laravel (modèles, contrôleurs, migrations, routes).</w:t>
      </w:r>
    </w:p>
    <w:p w:rsidR="00DB7553" w:rsidRDefault="00A033D1">
      <w:pPr>
        <w:pStyle w:val="Paragraphedeliste"/>
        <w:numPr>
          <w:ilvl w:val="0"/>
          <w:numId w:val="2"/>
        </w:numPr>
        <w:spacing w:after="140" w:line="290" w:lineRule="auto"/>
        <w:jc w:val="both"/>
      </w:pPr>
      <w:r>
        <w:rPr>
          <w:b/>
          <w:bCs/>
        </w:rPr>
        <w:t>frontend/</w:t>
      </w:r>
      <w:r>
        <w:t xml:space="preserve"> : application web Vue.js (vues admin, enseignant, stagiaire, stores Pinia, router).</w:t>
      </w:r>
    </w:p>
    <w:p w:rsidR="00DB7553" w:rsidRDefault="00A033D1">
      <w:pPr>
        <w:pStyle w:val="Paragraphedeliste"/>
        <w:numPr>
          <w:ilvl w:val="0"/>
          <w:numId w:val="2"/>
        </w:numPr>
        <w:spacing w:after="140" w:line="290" w:lineRule="auto"/>
        <w:jc w:val="both"/>
      </w:pPr>
      <w:r>
        <w:rPr>
          <w:b/>
          <w:bCs/>
        </w:rPr>
        <w:t>mobile/</w:t>
      </w:r>
      <w:r>
        <w:t xml:space="preserve"> : application Flutter (écrans, services, configuration API).</w:t>
      </w:r>
    </w:p>
    <w:p w:rsidR="00DB7553" w:rsidRDefault="00A033D1">
      <w:pPr>
        <w:pStyle w:val="Titre2"/>
      </w:pPr>
      <w:bookmarkStart w:id="52" w:name="_Toc241664200"/>
      <w:r>
        <w:t>3. Implémentation de la base de données</w:t>
      </w:r>
      <w:bookmarkEnd w:id="52"/>
    </w:p>
    <w:p w:rsidR="00DB7553" w:rsidRDefault="00A033D1">
      <w:pPr>
        <w:spacing w:after="200" w:line="300" w:lineRule="auto"/>
        <w:jc w:val="both"/>
      </w:pPr>
      <w:r>
        <w:t xml:space="preserve">La base de données est implémentée via le système de </w:t>
      </w:r>
      <w:r>
        <w:rPr>
          <w:b/>
          <w:bCs/>
        </w:rPr>
        <w:t>migration</w:t>
      </w:r>
      <w:r>
        <w:rPr>
          <w:b/>
          <w:bCs/>
        </w:rPr>
        <w:t>s</w:t>
      </w:r>
      <w:r>
        <w:t xml:space="preserve"> de Laravel, qui décrit chaque table en PHP et garantit sa reproductibilité.</w:t>
      </w:r>
    </w:p>
    <w:p w:rsidR="00DB7553" w:rsidRDefault="00A033D1">
      <w:pPr>
        <w:spacing w:before="220" w:after="120"/>
      </w:pPr>
      <w:r>
        <w:rPr>
          <w:b/>
          <w:bCs/>
          <w:color w:val="2B2B2E"/>
        </w:rPr>
        <w:t>Exemple — Migration de la 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755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2123"/>
            <w:tcMar>
              <w:top w:w="160" w:type="dxa"/>
              <w:left w:w="220" w:type="dxa"/>
              <w:bottom w:w="160" w:type="dxa"/>
              <w:right w:w="220" w:type="dxa"/>
            </w:tcMar>
          </w:tcPr>
          <w:p w:rsidR="00DB7553" w:rsidRDefault="00A033D1">
            <w:pPr>
              <w:spacing w:after="40"/>
            </w:pPr>
            <w:r>
              <w:rPr>
                <w:rFonts w:ascii="Consolas" w:eastAsia="Consolas" w:hAnsi="Consolas" w:cs="Consolas"/>
                <w:color w:val="E8E8E6"/>
                <w:sz w:val="18"/>
                <w:szCs w:val="18"/>
              </w:rPr>
              <w:t>Schema::create('users', function (Blueprint $table) {</w:t>
            </w:r>
          </w:p>
          <w:p w:rsidR="00DB7553" w:rsidRDefault="00A033D1">
            <w:pPr>
              <w:spacing w:after="40"/>
            </w:pPr>
            <w:r>
              <w:rPr>
                <w:rFonts w:ascii="Consolas" w:eastAsia="Consolas" w:hAnsi="Consolas" w:cs="Consolas"/>
                <w:color w:val="E8E8E6"/>
                <w:sz w:val="18"/>
                <w:szCs w:val="18"/>
              </w:rPr>
              <w:t xml:space="preserve">    $table-&gt;bigIncrements('id');</w:t>
            </w:r>
          </w:p>
          <w:p w:rsidR="00DB7553" w:rsidRDefault="00A033D1">
            <w:pPr>
              <w:spacing w:after="40"/>
            </w:pPr>
            <w:r>
              <w:rPr>
                <w:rFonts w:ascii="Consolas" w:eastAsia="Consolas" w:hAnsi="Consolas" w:cs="Consolas"/>
                <w:color w:val="E8E8E6"/>
                <w:sz w:val="18"/>
                <w:szCs w:val="18"/>
              </w:rPr>
              <w:t xml:space="preserve">    $table-&gt;string('email', 255)-&gt;unique()-&gt;nullable();</w:t>
            </w:r>
          </w:p>
          <w:p w:rsidR="00DB7553" w:rsidRDefault="00A033D1">
            <w:pPr>
              <w:spacing w:after="40"/>
            </w:pPr>
            <w:r>
              <w:rPr>
                <w:rFonts w:ascii="Consolas" w:eastAsia="Consolas" w:hAnsi="Consolas" w:cs="Consolas"/>
                <w:color w:val="E8E8E6"/>
                <w:sz w:val="18"/>
                <w:szCs w:val="18"/>
              </w:rPr>
              <w:t xml:space="preserve">    $table-&gt;string('phone', 20)-&gt;unique()-&gt;nullable();</w:t>
            </w:r>
          </w:p>
          <w:p w:rsidR="00DB7553" w:rsidRDefault="00A033D1">
            <w:pPr>
              <w:spacing w:after="40"/>
            </w:pPr>
            <w:r>
              <w:rPr>
                <w:rFonts w:ascii="Consolas" w:eastAsia="Consolas" w:hAnsi="Consolas" w:cs="Consolas"/>
                <w:color w:val="E8E8E6"/>
                <w:sz w:val="18"/>
                <w:szCs w:val="18"/>
              </w:rPr>
              <w:t xml:space="preserve">    $table-&gt;string('password', 255);</w:t>
            </w:r>
          </w:p>
          <w:p w:rsidR="00DB7553" w:rsidRDefault="00A033D1">
            <w:pPr>
              <w:spacing w:after="40"/>
            </w:pPr>
            <w:r>
              <w:rPr>
                <w:rFonts w:ascii="Consolas" w:eastAsia="Consolas" w:hAnsi="Consolas" w:cs="Consolas"/>
                <w:color w:val="E8E8E6"/>
                <w:sz w:val="18"/>
                <w:szCs w:val="18"/>
              </w:rPr>
              <w:t xml:space="preserve">    $table-&gt;enum('role', ['student', 'teacher', 'administration']);</w:t>
            </w:r>
          </w:p>
          <w:p w:rsidR="00DB7553" w:rsidRDefault="00A033D1">
            <w:pPr>
              <w:spacing w:after="40"/>
            </w:pPr>
            <w:r>
              <w:rPr>
                <w:rFonts w:ascii="Consolas" w:eastAsia="Consolas" w:hAnsi="Consolas" w:cs="Consolas"/>
                <w:color w:val="E8E8E6"/>
                <w:sz w:val="18"/>
                <w:szCs w:val="18"/>
              </w:rPr>
              <w:t xml:space="preserve">    $table-&gt;boolean('is_approved')-&gt;default(false);</w:t>
            </w:r>
          </w:p>
          <w:p w:rsidR="00DB7553" w:rsidRDefault="00A033D1">
            <w:pPr>
              <w:spacing w:after="40"/>
            </w:pPr>
            <w:r>
              <w:rPr>
                <w:rFonts w:ascii="Consolas" w:eastAsia="Consolas" w:hAnsi="Consolas" w:cs="Consolas"/>
                <w:color w:val="E8E8E6"/>
                <w:sz w:val="18"/>
                <w:szCs w:val="18"/>
              </w:rPr>
              <w:t xml:space="preserve">    $table-&gt;timestamps();</w:t>
            </w:r>
          </w:p>
          <w:p w:rsidR="00DB7553" w:rsidRDefault="00A033D1">
            <w:pPr>
              <w:spacing w:after="40"/>
            </w:pPr>
            <w:r>
              <w:rPr>
                <w:rFonts w:ascii="Consolas" w:eastAsia="Consolas" w:hAnsi="Consolas" w:cs="Consolas"/>
                <w:color w:val="E8E8E6"/>
                <w:sz w:val="18"/>
                <w:szCs w:val="18"/>
              </w:rPr>
              <w:t xml:space="preserve">    $table-&gt;index(['role', 'is_approved']);</w:t>
            </w:r>
          </w:p>
          <w:p w:rsidR="00DB7553" w:rsidRDefault="00A033D1">
            <w:r>
              <w:rPr>
                <w:rFonts w:ascii="Consolas" w:eastAsia="Consolas" w:hAnsi="Consolas" w:cs="Consolas"/>
                <w:color w:val="E8E8E6"/>
                <w:sz w:val="18"/>
                <w:szCs w:val="18"/>
              </w:rPr>
              <w:t>});</w:t>
            </w:r>
          </w:p>
        </w:tc>
      </w:tr>
    </w:tbl>
    <w:p w:rsidR="00DB7553" w:rsidRDefault="00DB7553">
      <w:pPr>
        <w:spacing w:after="220"/>
      </w:pPr>
    </w:p>
    <w:p w:rsidR="00DB7553" w:rsidRDefault="00A033D1">
      <w:pPr>
        <w:spacing w:before="220" w:after="120"/>
      </w:pPr>
      <w:r>
        <w:rPr>
          <w:b/>
          <w:bCs/>
          <w:color w:val="2B2B2E"/>
        </w:rPr>
        <w:t>Exemple — Migration de la table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755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2123"/>
            <w:tcMar>
              <w:top w:w="160" w:type="dxa"/>
              <w:left w:w="220" w:type="dxa"/>
              <w:bottom w:w="160" w:type="dxa"/>
              <w:right w:w="220" w:type="dxa"/>
            </w:tcMar>
          </w:tcPr>
          <w:p w:rsidR="00DB7553" w:rsidRDefault="00A033D1">
            <w:pPr>
              <w:spacing w:after="40"/>
            </w:pPr>
            <w:r>
              <w:rPr>
                <w:rFonts w:ascii="Consolas" w:eastAsia="Consolas" w:hAnsi="Consolas" w:cs="Consolas"/>
                <w:color w:val="E8E8E6"/>
                <w:sz w:val="18"/>
                <w:szCs w:val="18"/>
              </w:rPr>
              <w:t>Schema::create('students', function (Blueprint $table) {</w:t>
            </w:r>
          </w:p>
          <w:p w:rsidR="00DB7553" w:rsidRDefault="00A033D1">
            <w:pPr>
              <w:spacing w:after="40"/>
            </w:pPr>
            <w:r>
              <w:rPr>
                <w:rFonts w:ascii="Consolas" w:eastAsia="Consolas" w:hAnsi="Consolas" w:cs="Consolas"/>
                <w:color w:val="E8E8E6"/>
                <w:sz w:val="18"/>
                <w:szCs w:val="18"/>
              </w:rPr>
              <w:t xml:space="preserve">    $table-&gt;bigIncrements('id'</w:t>
            </w:r>
            <w:r>
              <w:rPr>
                <w:rFonts w:ascii="Consolas" w:eastAsia="Consolas" w:hAnsi="Consolas" w:cs="Consolas"/>
                <w:color w:val="E8E8E6"/>
                <w:sz w:val="18"/>
                <w:szCs w:val="18"/>
              </w:rPr>
              <w:t>);</w:t>
            </w:r>
          </w:p>
          <w:p w:rsidR="00DB7553" w:rsidRDefault="00A033D1">
            <w:pPr>
              <w:spacing w:after="40"/>
            </w:pPr>
            <w:r>
              <w:rPr>
                <w:rFonts w:ascii="Consolas" w:eastAsia="Consolas" w:hAnsi="Consolas" w:cs="Consolas"/>
                <w:color w:val="E8E8E6"/>
                <w:sz w:val="18"/>
                <w:szCs w:val="18"/>
              </w:rPr>
              <w:t xml:space="preserve">    $table-&gt;unsignedBigInteger('user_id')-&gt;unique();</w:t>
            </w:r>
          </w:p>
          <w:p w:rsidR="00DB7553" w:rsidRDefault="00A033D1">
            <w:pPr>
              <w:spacing w:after="40"/>
            </w:pPr>
            <w:r>
              <w:rPr>
                <w:rFonts w:ascii="Consolas" w:eastAsia="Consolas" w:hAnsi="Consolas" w:cs="Consolas"/>
                <w:color w:val="E8E8E6"/>
                <w:sz w:val="18"/>
                <w:szCs w:val="18"/>
              </w:rPr>
              <w:t xml:space="preserve">    $table-&gt;unsignedBigInteger('specialty_id');</w:t>
            </w:r>
          </w:p>
          <w:p w:rsidR="00DB7553" w:rsidRDefault="00A033D1">
            <w:pPr>
              <w:spacing w:after="40"/>
            </w:pPr>
            <w:r>
              <w:rPr>
                <w:rFonts w:ascii="Consolas" w:eastAsia="Consolas" w:hAnsi="Consolas" w:cs="Consolas"/>
                <w:color w:val="E8E8E6"/>
                <w:sz w:val="18"/>
                <w:szCs w:val="18"/>
              </w:rPr>
              <w:t xml:space="preserve">    $table-&gt;string('registration_number', 50)-&gt;unique();</w:t>
            </w:r>
          </w:p>
          <w:p w:rsidR="00DB7553" w:rsidRDefault="00A033D1">
            <w:pPr>
              <w:spacing w:after="40"/>
            </w:pPr>
            <w:r>
              <w:rPr>
                <w:rFonts w:ascii="Consolas" w:eastAsia="Consolas" w:hAnsi="Consolas" w:cs="Consolas"/>
                <w:color w:val="E8E8E6"/>
                <w:sz w:val="18"/>
                <w:szCs w:val="18"/>
              </w:rPr>
              <w:t xml:space="preserve">    $table-&gt;string('first_name', 100);</w:t>
            </w:r>
          </w:p>
          <w:p w:rsidR="00DB7553" w:rsidRDefault="00A033D1">
            <w:pPr>
              <w:spacing w:after="40"/>
            </w:pPr>
            <w:r>
              <w:rPr>
                <w:rFonts w:ascii="Consolas" w:eastAsia="Consolas" w:hAnsi="Consolas" w:cs="Consolas"/>
                <w:color w:val="E8E8E6"/>
                <w:sz w:val="18"/>
                <w:szCs w:val="18"/>
              </w:rPr>
              <w:t xml:space="preserve">    $table-&gt;string('last_name', 100);</w:t>
            </w:r>
          </w:p>
          <w:p w:rsidR="00DB7553" w:rsidRDefault="00A033D1">
            <w:pPr>
              <w:spacing w:after="40"/>
            </w:pPr>
            <w:r>
              <w:rPr>
                <w:rFonts w:ascii="Consolas" w:eastAsia="Consolas" w:hAnsi="Consolas" w:cs="Consolas"/>
                <w:color w:val="E8E8E6"/>
                <w:sz w:val="18"/>
                <w:szCs w:val="18"/>
              </w:rPr>
              <w:t xml:space="preserve">    $table-&gt;enum('study_mode', ['initial', 'alternance', 'continue'])-&gt;default('initial');</w:t>
            </w:r>
          </w:p>
          <w:p w:rsidR="00DB7553" w:rsidRDefault="00A033D1">
            <w:pPr>
              <w:spacing w:after="40"/>
            </w:pPr>
            <w:r>
              <w:rPr>
                <w:rFonts w:ascii="Consolas" w:eastAsia="Consolas" w:hAnsi="Consolas" w:cs="Consolas"/>
                <w:color w:val="E8E8E6"/>
                <w:sz w:val="18"/>
                <w:szCs w:val="18"/>
              </w:rPr>
              <w:t xml:space="preserve">    $table-&gt;integer('current_semester')-&gt;default(1);</w:t>
            </w:r>
          </w:p>
          <w:p w:rsidR="00DB7553" w:rsidRDefault="00A033D1">
            <w:pPr>
              <w:spacing w:after="40"/>
            </w:pPr>
            <w:r>
              <w:rPr>
                <w:rFonts w:ascii="Consolas" w:eastAsia="Consolas" w:hAnsi="Consolas" w:cs="Consolas"/>
                <w:color w:val="E8E8E6"/>
                <w:sz w:val="18"/>
                <w:szCs w:val="18"/>
              </w:rPr>
              <w:lastRenderedPageBreak/>
              <w:t xml:space="preserve">    $table-&gt;boolean('is_graduated')-&gt;default(false);</w:t>
            </w:r>
          </w:p>
          <w:p w:rsidR="00DB7553" w:rsidRDefault="00A033D1">
            <w:pPr>
              <w:spacing w:after="40"/>
            </w:pPr>
            <w:r>
              <w:rPr>
                <w:rFonts w:ascii="Consolas" w:eastAsia="Consolas" w:hAnsi="Consolas" w:cs="Consolas"/>
                <w:color w:val="E8E8E6"/>
                <w:sz w:val="18"/>
                <w:szCs w:val="18"/>
              </w:rPr>
              <w:t xml:space="preserve">    $table-&gt;timestamps();</w:t>
            </w:r>
          </w:p>
          <w:p w:rsidR="00DB7553" w:rsidRDefault="00A033D1">
            <w:pPr>
              <w:spacing w:after="40"/>
            </w:pPr>
            <w:r>
              <w:rPr>
                <w:rFonts w:ascii="Consolas" w:eastAsia="Consolas" w:hAnsi="Consolas" w:cs="Consolas"/>
                <w:color w:val="E8E8E6"/>
                <w:sz w:val="18"/>
                <w:szCs w:val="18"/>
              </w:rPr>
              <w:t xml:space="preserve">    $table-&gt;foreign('user_id')-&gt;r</w:t>
            </w:r>
            <w:r>
              <w:rPr>
                <w:rFonts w:ascii="Consolas" w:eastAsia="Consolas" w:hAnsi="Consolas" w:cs="Consolas"/>
                <w:color w:val="E8E8E6"/>
                <w:sz w:val="18"/>
                <w:szCs w:val="18"/>
              </w:rPr>
              <w:t>eferences('id')-&gt;on('users')-&gt;onDelete('cascade');</w:t>
            </w:r>
          </w:p>
          <w:p w:rsidR="00DB7553" w:rsidRDefault="00A033D1">
            <w:pPr>
              <w:spacing w:after="40"/>
            </w:pPr>
            <w:r>
              <w:rPr>
                <w:rFonts w:ascii="Consolas" w:eastAsia="Consolas" w:hAnsi="Consolas" w:cs="Consolas"/>
                <w:color w:val="E8E8E6"/>
                <w:sz w:val="18"/>
                <w:szCs w:val="18"/>
              </w:rPr>
              <w:t xml:space="preserve">    $table-&gt;foreign('specialty_id')-&gt;references('id')-&gt;on('specialties')-&gt;onDelete('restrict');</w:t>
            </w:r>
          </w:p>
          <w:p w:rsidR="00DB7553" w:rsidRDefault="00A033D1">
            <w:r>
              <w:rPr>
                <w:rFonts w:ascii="Consolas" w:eastAsia="Consolas" w:hAnsi="Consolas" w:cs="Consolas"/>
                <w:color w:val="E8E8E6"/>
                <w:sz w:val="18"/>
                <w:szCs w:val="18"/>
              </w:rPr>
              <w:t>});</w:t>
            </w:r>
          </w:p>
        </w:tc>
      </w:tr>
    </w:tbl>
    <w:p w:rsidR="00DB7553" w:rsidRDefault="00A033D1">
      <w:pPr>
        <w:spacing w:after="200" w:line="300" w:lineRule="auto"/>
        <w:jc w:val="both"/>
      </w:pPr>
      <w:r>
        <w:lastRenderedPageBreak/>
        <w:t>L'ensemble des tables (spécialités, modules, sessions, emplois du temps, assiduité, examens, notes, déli</w:t>
      </w:r>
      <w:r>
        <w:t>bérations, devoirs, documents, messages, notifications, numéros d'inscription) est créé selon le même principe, avec les contraintes de clés étrangères, d'unicité et d'indexation décrites dans le dictionnaire de données.</w:t>
      </w:r>
    </w:p>
    <w:p w:rsidR="00DB7553" w:rsidRDefault="00A033D1">
      <w:pPr>
        <w:pStyle w:val="Titre2"/>
      </w:pPr>
      <w:bookmarkStart w:id="53" w:name="_Toc241664201"/>
      <w:r>
        <w:t>4. Présentation des interfaces de l</w:t>
      </w:r>
      <w:r>
        <w:t>'application</w:t>
      </w:r>
      <w:bookmarkEnd w:id="53"/>
    </w:p>
    <w:p w:rsidR="00DB7553" w:rsidRDefault="00A033D1">
      <w:pPr>
        <w:spacing w:after="200" w:line="300" w:lineRule="auto"/>
        <w:jc w:val="both"/>
      </w:pPr>
      <w:r>
        <w:t>Note : insérer ici les captures d'écran réelles de l'application. La liste ci-dessous indique les écrans à illustrer, déjà développés dans le projet.</w:t>
      </w:r>
    </w:p>
    <w:p w:rsidR="00DB7553" w:rsidRDefault="00A033D1">
      <w:pPr>
        <w:spacing w:before="220" w:after="120"/>
      </w:pPr>
      <w:r>
        <w:rPr>
          <w:b/>
          <w:bCs/>
          <w:color w:val="2B2B2E"/>
        </w:rPr>
        <w:t>Interfaces Web — Authentification</w:t>
      </w:r>
    </w:p>
    <w:p w:rsidR="00DB7553" w:rsidRDefault="00A033D1">
      <w:pPr>
        <w:pStyle w:val="Paragraphedeliste"/>
        <w:numPr>
          <w:ilvl w:val="0"/>
          <w:numId w:val="2"/>
        </w:numPr>
        <w:spacing w:after="140" w:line="290" w:lineRule="auto"/>
        <w:jc w:val="both"/>
      </w:pPr>
      <w:r>
        <w:t>Page de connexion (Login.vue)</w:t>
      </w:r>
    </w:p>
    <w:p w:rsidR="00DB7553" w:rsidRDefault="00A033D1">
      <w:pPr>
        <w:pStyle w:val="Paragraphedeliste"/>
        <w:numPr>
          <w:ilvl w:val="0"/>
          <w:numId w:val="2"/>
        </w:numPr>
        <w:spacing w:after="140" w:line="290" w:lineRule="auto"/>
        <w:jc w:val="both"/>
      </w:pPr>
      <w:r>
        <w:t>Page d'inscription (Register.vue)</w:t>
      </w:r>
    </w:p>
    <w:p w:rsidR="00DB7553" w:rsidRDefault="00A033D1">
      <w:pPr>
        <w:spacing w:before="220" w:after="120"/>
      </w:pPr>
      <w:r>
        <w:rPr>
          <w:b/>
          <w:bCs/>
          <w:color w:val="2B2B2E"/>
        </w:rPr>
        <w:t>Interfaces Web — Administration</w:t>
      </w:r>
    </w:p>
    <w:p w:rsidR="00DB7553" w:rsidRDefault="00A033D1">
      <w:pPr>
        <w:pStyle w:val="Paragraphedeliste"/>
        <w:numPr>
          <w:ilvl w:val="0"/>
          <w:numId w:val="2"/>
        </w:numPr>
        <w:spacing w:after="140" w:line="290" w:lineRule="auto"/>
        <w:jc w:val="both"/>
      </w:pPr>
      <w:r>
        <w:t>Tableau de bord avec statistiques et graphiques (Dashboard.vue, StatCard.vue, StudentBarChart.vue, TeacherBarChart.vue)</w:t>
      </w:r>
    </w:p>
    <w:p w:rsidR="00DB7553" w:rsidRDefault="00A033D1">
      <w:pPr>
        <w:pStyle w:val="Paragraphedeliste"/>
        <w:numPr>
          <w:ilvl w:val="0"/>
          <w:numId w:val="2"/>
        </w:numPr>
        <w:spacing w:after="140" w:line="290" w:lineRule="auto"/>
        <w:jc w:val="both"/>
      </w:pPr>
      <w:r>
        <w:t>Gestion des stagiaires (Students.vue, StudentDetails.vue)</w:t>
      </w:r>
    </w:p>
    <w:p w:rsidR="00DB7553" w:rsidRDefault="00A033D1">
      <w:pPr>
        <w:pStyle w:val="Paragraphedeliste"/>
        <w:numPr>
          <w:ilvl w:val="0"/>
          <w:numId w:val="2"/>
        </w:numPr>
        <w:spacing w:after="140" w:line="290" w:lineRule="auto"/>
        <w:jc w:val="both"/>
      </w:pPr>
      <w:r>
        <w:t xml:space="preserve">Gestion des </w:t>
      </w:r>
      <w:r>
        <w:t>enseignants (Teachers.vue, TeacherDetails.vue)</w:t>
      </w:r>
    </w:p>
    <w:p w:rsidR="00DB7553" w:rsidRDefault="00A033D1">
      <w:pPr>
        <w:pStyle w:val="Paragraphedeliste"/>
        <w:numPr>
          <w:ilvl w:val="0"/>
          <w:numId w:val="2"/>
        </w:numPr>
        <w:spacing w:after="140" w:line="290" w:lineRule="auto"/>
        <w:jc w:val="both"/>
      </w:pPr>
      <w:r>
        <w:t>Gestion des spécialités et modules (Specialties.vue, SpecialtyDetails.vue)</w:t>
      </w:r>
    </w:p>
    <w:p w:rsidR="00DB7553" w:rsidRDefault="00A033D1">
      <w:pPr>
        <w:pStyle w:val="Paragraphedeliste"/>
        <w:numPr>
          <w:ilvl w:val="0"/>
          <w:numId w:val="2"/>
        </w:numPr>
        <w:spacing w:after="140" w:line="290" w:lineRule="auto"/>
        <w:jc w:val="both"/>
      </w:pPr>
      <w:r>
        <w:t>Gestion des sessions et générateur de numéros d'inscription (Sessions.vue, RegistrationGenerator.vue)</w:t>
      </w:r>
    </w:p>
    <w:p w:rsidR="00DB7553" w:rsidRDefault="00A033D1">
      <w:pPr>
        <w:pStyle w:val="Paragraphedeliste"/>
        <w:numPr>
          <w:ilvl w:val="0"/>
          <w:numId w:val="2"/>
        </w:numPr>
        <w:spacing w:after="140" w:line="290" w:lineRule="auto"/>
        <w:jc w:val="both"/>
      </w:pPr>
      <w:r>
        <w:t>Gestion des emplois du temps (Sc</w:t>
      </w:r>
      <w:r>
        <w:t>hedule.vue)</w:t>
      </w:r>
    </w:p>
    <w:p w:rsidR="00DB7553" w:rsidRDefault="00A033D1">
      <w:pPr>
        <w:pStyle w:val="Paragraphedeliste"/>
        <w:numPr>
          <w:ilvl w:val="0"/>
          <w:numId w:val="2"/>
        </w:numPr>
        <w:spacing w:after="140" w:line="290" w:lineRule="auto"/>
        <w:jc w:val="both"/>
      </w:pPr>
      <w:r>
        <w:t>Gestion des documents (Files.vue)</w:t>
      </w:r>
    </w:p>
    <w:p w:rsidR="00DB7553" w:rsidRDefault="00A033D1">
      <w:pPr>
        <w:pStyle w:val="Paragraphedeliste"/>
        <w:numPr>
          <w:ilvl w:val="0"/>
          <w:numId w:val="2"/>
        </w:numPr>
        <w:spacing w:after="140" w:line="290" w:lineRule="auto"/>
        <w:jc w:val="both"/>
      </w:pPr>
      <w:r>
        <w:t>Délibérations (Deliberations.vue) et examens/notes (Exams.vue, ExamGrades.vue)</w:t>
      </w:r>
    </w:p>
    <w:p w:rsidR="00DB7553" w:rsidRDefault="00A033D1">
      <w:pPr>
        <w:spacing w:before="220" w:after="120"/>
      </w:pPr>
      <w:r>
        <w:rPr>
          <w:b/>
          <w:bCs/>
          <w:color w:val="2B2B2E"/>
        </w:rPr>
        <w:t>Interfaces Web — Enseignant</w:t>
      </w:r>
    </w:p>
    <w:p w:rsidR="00DB7553" w:rsidRDefault="00A033D1">
      <w:pPr>
        <w:pStyle w:val="Paragraphedeliste"/>
        <w:numPr>
          <w:ilvl w:val="0"/>
          <w:numId w:val="2"/>
        </w:numPr>
        <w:spacing w:after="140" w:line="290" w:lineRule="auto"/>
        <w:jc w:val="both"/>
      </w:pPr>
      <w:r>
        <w:t>Tableau de bord, modules et stagiaires (Dashboard.vue, Modules.vue, ModuleStudents.vue)</w:t>
      </w:r>
    </w:p>
    <w:p w:rsidR="00DB7553" w:rsidRDefault="00A033D1">
      <w:pPr>
        <w:pStyle w:val="Paragraphedeliste"/>
        <w:numPr>
          <w:ilvl w:val="0"/>
          <w:numId w:val="2"/>
        </w:numPr>
        <w:spacing w:after="140" w:line="290" w:lineRule="auto"/>
        <w:jc w:val="both"/>
      </w:pPr>
      <w:r>
        <w:t>Marquage de l'assiduité (MarkAttendance.vue, Attendance.vue)</w:t>
      </w:r>
    </w:p>
    <w:p w:rsidR="00DB7553" w:rsidRDefault="00A033D1">
      <w:pPr>
        <w:pStyle w:val="Paragraphedeliste"/>
        <w:numPr>
          <w:ilvl w:val="0"/>
          <w:numId w:val="2"/>
        </w:numPr>
        <w:spacing w:after="140" w:line="290" w:lineRule="auto"/>
        <w:jc w:val="both"/>
      </w:pPr>
      <w:r>
        <w:t>Saisie des notes (Grading.vue), examens (Exams.vue)</w:t>
      </w:r>
    </w:p>
    <w:p w:rsidR="00DB7553" w:rsidRDefault="00A033D1">
      <w:pPr>
        <w:pStyle w:val="Paragraphedeliste"/>
        <w:numPr>
          <w:ilvl w:val="0"/>
          <w:numId w:val="2"/>
        </w:numPr>
        <w:spacing w:after="140" w:line="290" w:lineRule="auto"/>
        <w:jc w:val="both"/>
      </w:pPr>
      <w:r>
        <w:t>Gestion des devoirs (Homeworks.vue, HomeworkDetail.vue)</w:t>
      </w:r>
    </w:p>
    <w:p w:rsidR="00DB7553" w:rsidRDefault="00A033D1">
      <w:pPr>
        <w:pStyle w:val="Paragraphedeliste"/>
        <w:numPr>
          <w:ilvl w:val="0"/>
          <w:numId w:val="2"/>
        </w:numPr>
        <w:spacing w:after="140" w:line="290" w:lineRule="auto"/>
        <w:jc w:val="both"/>
      </w:pPr>
      <w:r>
        <w:t>Cours et documents (Courses.vue, Documents.vue)</w:t>
      </w:r>
    </w:p>
    <w:p w:rsidR="00DB7553" w:rsidRDefault="00A033D1">
      <w:pPr>
        <w:spacing w:before="220" w:after="120"/>
      </w:pPr>
      <w:r>
        <w:rPr>
          <w:b/>
          <w:bCs/>
          <w:color w:val="2B2B2E"/>
        </w:rPr>
        <w:t>Interfaces Web — Stagiaire</w:t>
      </w:r>
    </w:p>
    <w:p w:rsidR="00DB7553" w:rsidRDefault="00A033D1">
      <w:pPr>
        <w:pStyle w:val="Paragraphedeliste"/>
        <w:numPr>
          <w:ilvl w:val="0"/>
          <w:numId w:val="2"/>
        </w:numPr>
        <w:spacing w:after="140" w:line="290" w:lineRule="auto"/>
        <w:jc w:val="both"/>
      </w:pPr>
      <w:r>
        <w:lastRenderedPageBreak/>
        <w:t>Tableau de b</w:t>
      </w:r>
      <w:r>
        <w:t>ord (Dashboard.vue)</w:t>
      </w:r>
    </w:p>
    <w:p w:rsidR="00DB7553" w:rsidRDefault="00A033D1">
      <w:pPr>
        <w:pStyle w:val="Paragraphedeliste"/>
        <w:numPr>
          <w:ilvl w:val="0"/>
          <w:numId w:val="2"/>
        </w:numPr>
        <w:spacing w:after="140" w:line="290" w:lineRule="auto"/>
        <w:jc w:val="both"/>
      </w:pPr>
      <w:r>
        <w:t>Emploi du temps (Schedule.vue), cours (Courses.vue), notes/examens (Exams.vue)</w:t>
      </w:r>
    </w:p>
    <w:p w:rsidR="00DB7553" w:rsidRDefault="00A033D1">
      <w:pPr>
        <w:pStyle w:val="Paragraphedeliste"/>
        <w:numPr>
          <w:ilvl w:val="0"/>
          <w:numId w:val="2"/>
        </w:numPr>
        <w:spacing w:after="140" w:line="290" w:lineRule="auto"/>
        <w:jc w:val="both"/>
      </w:pPr>
      <w:r>
        <w:t>Assiduité (Attendance.vue), devoirs (Homeworks.vue)</w:t>
      </w:r>
    </w:p>
    <w:p w:rsidR="00DB7553" w:rsidRDefault="00A033D1">
      <w:pPr>
        <w:pStyle w:val="Paragraphedeliste"/>
        <w:numPr>
          <w:ilvl w:val="0"/>
          <w:numId w:val="2"/>
        </w:numPr>
        <w:spacing w:after="140" w:line="290" w:lineRule="auto"/>
        <w:jc w:val="both"/>
      </w:pPr>
      <w:r>
        <w:t>Documents (Documents.vue), délibérations (Deliberations.vue), profil (Profile.vue)</w:t>
      </w:r>
    </w:p>
    <w:p w:rsidR="00DB7553" w:rsidRDefault="00A033D1">
      <w:pPr>
        <w:spacing w:before="220" w:after="120"/>
      </w:pPr>
      <w:r>
        <w:rPr>
          <w:b/>
          <w:bCs/>
          <w:color w:val="2B2B2E"/>
        </w:rPr>
        <w:t>Interfaces Mobile (Flu</w:t>
      </w:r>
      <w:r>
        <w:rPr>
          <w:b/>
          <w:bCs/>
          <w:color w:val="2B2B2E"/>
        </w:rPr>
        <w:t>tter)</w:t>
      </w:r>
    </w:p>
    <w:p w:rsidR="00DB7553" w:rsidRDefault="00A033D1">
      <w:pPr>
        <w:pStyle w:val="Paragraphedeliste"/>
        <w:numPr>
          <w:ilvl w:val="0"/>
          <w:numId w:val="2"/>
        </w:numPr>
        <w:spacing w:after="140" w:line="290" w:lineRule="auto"/>
        <w:jc w:val="both"/>
      </w:pPr>
      <w:r>
        <w:t>Connexion (login_screen.dart), tableau de bord (dashboard_screen.dart)</w:t>
      </w:r>
    </w:p>
    <w:p w:rsidR="00DB7553" w:rsidRDefault="00A033D1">
      <w:pPr>
        <w:pStyle w:val="Paragraphedeliste"/>
        <w:numPr>
          <w:ilvl w:val="0"/>
          <w:numId w:val="2"/>
        </w:numPr>
        <w:spacing w:after="140" w:line="290" w:lineRule="auto"/>
        <w:jc w:val="both"/>
      </w:pPr>
      <w:r>
        <w:t>Emploi du temps, cours, assiduité, examens, devoirs, documents, délibérations, messagerie.</w:t>
      </w:r>
    </w:p>
    <w:p w:rsidR="00DB7553" w:rsidRDefault="00A033D1">
      <w:r>
        <w:br w:type="page"/>
      </w:r>
    </w:p>
    <w:p w:rsidR="00DB7553" w:rsidRDefault="00A033D1">
      <w:pPr>
        <w:spacing w:after="40"/>
      </w:pPr>
      <w:r>
        <w:rPr>
          <w:b/>
          <w:bCs/>
          <w:color w:val="B08D57"/>
          <w:spacing w:val="24"/>
          <w:sz w:val="20"/>
          <w:szCs w:val="20"/>
        </w:rPr>
        <w:lastRenderedPageBreak/>
        <w:t>CLÔTURE</w:t>
      </w:r>
    </w:p>
    <w:p w:rsidR="00DB7553" w:rsidRDefault="00A033D1">
      <w:pPr>
        <w:pStyle w:val="Titre1"/>
        <w:pBdr>
          <w:bottom w:val="single" w:sz="6" w:space="8" w:color="B08D57"/>
        </w:pBdr>
      </w:pPr>
      <w:bookmarkStart w:id="54" w:name="_Toc241664202"/>
      <w:r>
        <w:t>Conclusion Générale</w:t>
      </w:r>
      <w:bookmarkEnd w:id="54"/>
    </w:p>
    <w:p w:rsidR="00DB7553" w:rsidRDefault="00A033D1">
      <w:pPr>
        <w:spacing w:after="200" w:line="300" w:lineRule="auto"/>
        <w:jc w:val="both"/>
      </w:pPr>
      <w:r>
        <w:t xml:space="preserve">Ce projet de fin d'étude nous a permis de concevoir et de réaliser une </w:t>
      </w:r>
      <w:r>
        <w:rPr>
          <w:b/>
          <w:bCs/>
        </w:rPr>
        <w:t>plateforme web et mobile de gestion intégrée</w:t>
      </w:r>
      <w:r>
        <w:t xml:space="preserve"> pour l'Institut National Spécialisé de la Formation Professionnelle. À travers une démarche structurée — étude préalable, analyse des besoin</w:t>
      </w:r>
      <w:r>
        <w:t xml:space="preserve">s, conception UML, puis réalisation — nous avons répondu à la problématique de la </w:t>
      </w:r>
      <w:r>
        <w:rPr>
          <w:b/>
          <w:bCs/>
        </w:rPr>
        <w:t>centralisation et de la numérisation</w:t>
      </w:r>
      <w:r>
        <w:t xml:space="preserve"> des processus administratifs et pédagogiques de l'institut.</w:t>
      </w:r>
    </w:p>
    <w:p w:rsidR="00DB7553" w:rsidRDefault="00A033D1">
      <w:pPr>
        <w:spacing w:after="200" w:line="300" w:lineRule="auto"/>
        <w:jc w:val="both"/>
      </w:pPr>
      <w:r>
        <w:t>La solution développée couvre l'ensemble des activités clés : authentificatio</w:t>
      </w:r>
      <w:r>
        <w:t>n et gestion des rôles, gestion des spécialités, modules, sessions et numéros d'inscription, inscription en ligne avec workflow d'approbation, gestion des emplois du temps, de l'assiduité, des examens, des notes, des devoirs, des délibérations, des documen</w:t>
      </w:r>
      <w:r>
        <w:t>ts, ainsi qu'une messagerie interne et un assistant intelligent (chatbot).</w:t>
      </w:r>
    </w:p>
    <w:p w:rsidR="00DB7553" w:rsidRDefault="00A033D1">
      <w:pPr>
        <w:spacing w:after="200" w:line="300" w:lineRule="auto"/>
        <w:jc w:val="both"/>
      </w:pPr>
      <w:r>
        <w:t xml:space="preserve">Sur le plan technique, ce travail nous a permis de mettre en pratique des technologies modernes et professionnelles : </w:t>
      </w:r>
      <w:r>
        <w:rPr>
          <w:b/>
          <w:bCs/>
        </w:rPr>
        <w:t>Laravel</w:t>
      </w:r>
      <w:r>
        <w:t xml:space="preserve"> pour une API REST sécurisée, </w:t>
      </w:r>
      <w:r>
        <w:rPr>
          <w:b/>
          <w:bCs/>
        </w:rPr>
        <w:t>Vue.js</w:t>
      </w:r>
      <w:r>
        <w:t xml:space="preserve"> et </w:t>
      </w:r>
      <w:r>
        <w:rPr>
          <w:b/>
          <w:bCs/>
        </w:rPr>
        <w:t>Tailwind CSS</w:t>
      </w:r>
      <w:r>
        <w:t xml:space="preserve"> pou</w:t>
      </w:r>
      <w:r>
        <w:t xml:space="preserve">r une interface web réactive, </w:t>
      </w:r>
      <w:r>
        <w:rPr>
          <w:b/>
          <w:bCs/>
        </w:rPr>
        <w:t>Flutter</w:t>
      </w:r>
      <w:r>
        <w:t xml:space="preserve"> pour une application mobile multiplateforme, et </w:t>
      </w:r>
      <w:r>
        <w:rPr>
          <w:b/>
          <w:bCs/>
        </w:rPr>
        <w:t>MySQL</w:t>
      </w:r>
      <w:r>
        <w:t xml:space="preserve"> pour le stockage des données. La méthodologie </w:t>
      </w:r>
      <w:r>
        <w:rPr>
          <w:b/>
          <w:bCs/>
        </w:rPr>
        <w:t>agile SCRUM</w:t>
      </w:r>
      <w:r>
        <w:t xml:space="preserve"> nous a aidés à organiser le travail de façon itérative et incrémentale.</w:t>
      </w:r>
    </w:p>
    <w:p w:rsidR="00DB7553" w:rsidRDefault="00A033D1">
      <w:pPr>
        <w:pStyle w:val="Titre3"/>
      </w:pPr>
      <w:bookmarkStart w:id="55" w:name="_Toc241664203"/>
      <w:r>
        <w:t>Perspectives d'évolution</w:t>
      </w:r>
      <w:bookmarkEnd w:id="55"/>
    </w:p>
    <w:p w:rsidR="00DB7553" w:rsidRDefault="00A033D1">
      <w:pPr>
        <w:pStyle w:val="Paragraphedeliste"/>
        <w:numPr>
          <w:ilvl w:val="0"/>
          <w:numId w:val="2"/>
        </w:numPr>
        <w:spacing w:after="140" w:line="290" w:lineRule="auto"/>
        <w:jc w:val="both"/>
      </w:pPr>
      <w:r>
        <w:t>Génération automatique de documents officiels (attestations, relevés de notes) au format PDF et export Excel des listes.</w:t>
      </w:r>
    </w:p>
    <w:p w:rsidR="00DB7553" w:rsidRDefault="00A033D1">
      <w:pPr>
        <w:pStyle w:val="Paragraphedeliste"/>
        <w:numPr>
          <w:ilvl w:val="0"/>
          <w:numId w:val="2"/>
        </w:numPr>
        <w:spacing w:after="140" w:line="290" w:lineRule="auto"/>
        <w:jc w:val="both"/>
      </w:pPr>
      <w:r>
        <w:t>Notifications push en temps réel sur mobile (ajout de note, changement d'emploi du temps, rappels de devoirs).</w:t>
      </w:r>
    </w:p>
    <w:p w:rsidR="00DB7553" w:rsidRDefault="00A033D1">
      <w:pPr>
        <w:pStyle w:val="Paragraphedeliste"/>
        <w:numPr>
          <w:ilvl w:val="0"/>
          <w:numId w:val="2"/>
        </w:numPr>
        <w:spacing w:after="140" w:line="290" w:lineRule="auto"/>
        <w:jc w:val="both"/>
      </w:pPr>
      <w:r>
        <w:t xml:space="preserve">Extension du chatbot et </w:t>
      </w:r>
      <w:r>
        <w:t>tableaux de bord analytiques plus poussés (taux de réussite, prédiction d'abandon).</w:t>
      </w:r>
    </w:p>
    <w:p w:rsidR="00DB7553" w:rsidRDefault="00A033D1">
      <w:pPr>
        <w:pStyle w:val="Paragraphedeliste"/>
        <w:numPr>
          <w:ilvl w:val="0"/>
          <w:numId w:val="2"/>
        </w:numPr>
        <w:spacing w:after="140" w:line="290" w:lineRule="auto"/>
        <w:jc w:val="both"/>
      </w:pPr>
      <w:r>
        <w:t>Module de gestion de l'encadrement et des projets de fin d'étude (déjà amorcé dans la base de données via les tables encadrement_*).</w:t>
      </w:r>
    </w:p>
    <w:p w:rsidR="00DB7553" w:rsidRDefault="00A033D1">
      <w:pPr>
        <w:pStyle w:val="Paragraphedeliste"/>
        <w:numPr>
          <w:ilvl w:val="0"/>
          <w:numId w:val="2"/>
        </w:numPr>
        <w:spacing w:after="140" w:line="290" w:lineRule="auto"/>
        <w:jc w:val="both"/>
      </w:pPr>
      <w:r>
        <w:t>Déploiement en production sur un serveu</w:t>
      </w:r>
      <w:r>
        <w:t>r dédié et rédaction d'un manuel utilisateur.</w:t>
      </w:r>
    </w:p>
    <w:sectPr w:rsidR="00DB7553">
      <w:headerReference w:type="default" r:id="rId26"/>
      <w:footerReference w:type="default" r:id="rId27"/>
      <w:pgSz w:w="11906" w:h="16838"/>
      <w:pgMar w:top="1300" w:right="1300" w:bottom="130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33D1" w:rsidRDefault="00A033D1">
      <w:r>
        <w:separator/>
      </w:r>
    </w:p>
  </w:endnote>
  <w:endnote w:type="continuationSeparator" w:id="0">
    <w:p w:rsidR="00A033D1" w:rsidRDefault="00A03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DB7553"/>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DB7553"/>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A033D1">
    <w:pPr>
      <w:pBdr>
        <w:top w:val="single" w:sz="4" w:space="6" w:color="D6D6D3"/>
      </w:pBdr>
      <w:jc w:val="center"/>
    </w:pPr>
    <w:r>
      <w:rPr>
        <w:color w:val="B08D57"/>
        <w:sz w:val="17"/>
        <w:szCs w:val="17"/>
      </w:rPr>
      <w:t xml:space="preserve">— </w:t>
    </w:r>
    <w:r>
      <w:rPr>
        <w:b/>
        <w:bCs/>
        <w:sz w:val="17"/>
        <w:szCs w:val="17"/>
      </w:rPr>
      <w:fldChar w:fldCharType="begin"/>
    </w:r>
    <w:r>
      <w:rPr>
        <w:b/>
        <w:bCs/>
        <w:sz w:val="17"/>
        <w:szCs w:val="17"/>
      </w:rPr>
      <w:instrText>PAGE</w:instrText>
    </w:r>
    <w:r w:rsidR="001E726A">
      <w:rPr>
        <w:b/>
        <w:bCs/>
        <w:sz w:val="17"/>
        <w:szCs w:val="17"/>
      </w:rPr>
      <w:fldChar w:fldCharType="separate"/>
    </w:r>
    <w:r w:rsidR="001E726A">
      <w:rPr>
        <w:b/>
        <w:bCs/>
        <w:noProof/>
        <w:sz w:val="17"/>
        <w:szCs w:val="17"/>
      </w:rPr>
      <w:t>v</w:t>
    </w:r>
    <w:r>
      <w:rPr>
        <w:b/>
        <w:bCs/>
        <w:sz w:val="17"/>
        <w:szCs w:val="17"/>
      </w:rPr>
      <w:fldChar w:fldCharType="end"/>
    </w:r>
    <w:r>
      <w:rPr>
        <w:color w:val="B08D57"/>
        <w:sz w:val="17"/>
        <w:szCs w:val="17"/>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A033D1">
    <w:pPr>
      <w:pBdr>
        <w:top w:val="single" w:sz="4" w:space="6" w:color="D6D6D3"/>
      </w:pBdr>
      <w:jc w:val="center"/>
    </w:pPr>
    <w:r>
      <w:rPr>
        <w:color w:val="B08D57"/>
        <w:sz w:val="17"/>
        <w:szCs w:val="17"/>
      </w:rPr>
      <w:t xml:space="preserve">— </w:t>
    </w:r>
    <w:r>
      <w:rPr>
        <w:b/>
        <w:bCs/>
        <w:sz w:val="17"/>
        <w:szCs w:val="17"/>
      </w:rPr>
      <w:fldChar w:fldCharType="begin"/>
    </w:r>
    <w:r>
      <w:rPr>
        <w:b/>
        <w:bCs/>
        <w:sz w:val="17"/>
        <w:szCs w:val="17"/>
      </w:rPr>
      <w:instrText>PAGE</w:instrText>
    </w:r>
    <w:r w:rsidR="001E726A">
      <w:rPr>
        <w:b/>
        <w:bCs/>
        <w:sz w:val="17"/>
        <w:szCs w:val="17"/>
      </w:rPr>
      <w:fldChar w:fldCharType="separate"/>
    </w:r>
    <w:r w:rsidR="001E726A">
      <w:rPr>
        <w:b/>
        <w:bCs/>
        <w:noProof/>
        <w:sz w:val="17"/>
        <w:szCs w:val="17"/>
      </w:rPr>
      <w:t>28</w:t>
    </w:r>
    <w:r>
      <w:rPr>
        <w:b/>
        <w:bCs/>
        <w:sz w:val="17"/>
        <w:szCs w:val="17"/>
      </w:rPr>
      <w:fldChar w:fldCharType="end"/>
    </w:r>
    <w:r>
      <w:rPr>
        <w:color w:val="B08D57"/>
        <w:sz w:val="17"/>
        <w:szCs w:val="17"/>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33D1" w:rsidRDefault="00A033D1">
      <w:r>
        <w:separator/>
      </w:r>
    </w:p>
  </w:footnote>
  <w:footnote w:type="continuationSeparator" w:id="0">
    <w:p w:rsidR="00A033D1" w:rsidRDefault="00A033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DB755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DB7553"/>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A033D1">
    <w:pPr>
      <w:pBdr>
        <w:bottom w:val="single" w:sz="4" w:space="6" w:color="D6D6D3"/>
      </w:pBdr>
      <w:tabs>
        <w:tab w:val="right" w:pos="9026"/>
      </w:tabs>
    </w:pPr>
    <w:r>
      <w:rPr>
        <w:color w:val="8C8F94"/>
        <w:sz w:val="16"/>
        <w:szCs w:val="16"/>
      </w:rPr>
      <w:t>Mémoire de Fin d'Étude</w:t>
    </w:r>
    <w:r>
      <w:rPr>
        <w:color w:val="8C8F94"/>
        <w:sz w:val="16"/>
        <w:szCs w:val="16"/>
      </w:rPr>
      <w:tab/>
      <w:t>INSFP — Plateforme de gestion intégrée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553" w:rsidRDefault="00A033D1">
    <w:pPr>
      <w:pBdr>
        <w:bottom w:val="single" w:sz="4" w:space="6" w:color="D6D6D3"/>
      </w:pBdr>
      <w:tabs>
        <w:tab w:val="right" w:pos="9026"/>
      </w:tabs>
    </w:pPr>
    <w:r>
      <w:rPr>
        <w:color w:val="8C8F94"/>
        <w:sz w:val="16"/>
        <w:szCs w:val="16"/>
      </w:rPr>
      <w:t>Mémoire de Fin d'Étude</w:t>
    </w:r>
    <w:r>
      <w:rPr>
        <w:color w:val="8C8F94"/>
        <w:sz w:val="16"/>
        <w:szCs w:val="16"/>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25178"/>
    <w:multiLevelType w:val="hybridMultilevel"/>
    <w:tmpl w:val="4CF27020"/>
    <w:lvl w:ilvl="0" w:tplc="1096AE8A">
      <w:start w:val="1"/>
      <w:numFmt w:val="decimal"/>
      <w:lvlText w:val="%1."/>
      <w:lvlJc w:val="left"/>
      <w:pPr>
        <w:ind w:left="560" w:hanging="320"/>
      </w:pPr>
      <w:rPr>
        <w:b/>
        <w:bCs/>
        <w:color w:val="8C6F3F"/>
      </w:rPr>
    </w:lvl>
    <w:lvl w:ilvl="1" w:tplc="60BED7DE">
      <w:numFmt w:val="decimal"/>
      <w:lvlText w:val=""/>
      <w:lvlJc w:val="left"/>
    </w:lvl>
    <w:lvl w:ilvl="2" w:tplc="E1FAD5C0">
      <w:numFmt w:val="decimal"/>
      <w:lvlText w:val=""/>
      <w:lvlJc w:val="left"/>
    </w:lvl>
    <w:lvl w:ilvl="3" w:tplc="D1E62430">
      <w:numFmt w:val="decimal"/>
      <w:lvlText w:val=""/>
      <w:lvlJc w:val="left"/>
    </w:lvl>
    <w:lvl w:ilvl="4" w:tplc="879E350C">
      <w:numFmt w:val="decimal"/>
      <w:lvlText w:val=""/>
      <w:lvlJc w:val="left"/>
    </w:lvl>
    <w:lvl w:ilvl="5" w:tplc="5790BF64">
      <w:numFmt w:val="decimal"/>
      <w:lvlText w:val=""/>
      <w:lvlJc w:val="left"/>
    </w:lvl>
    <w:lvl w:ilvl="6" w:tplc="E070B60A">
      <w:numFmt w:val="decimal"/>
      <w:lvlText w:val=""/>
      <w:lvlJc w:val="left"/>
    </w:lvl>
    <w:lvl w:ilvl="7" w:tplc="465A3D1C">
      <w:numFmt w:val="decimal"/>
      <w:lvlText w:val=""/>
      <w:lvlJc w:val="left"/>
    </w:lvl>
    <w:lvl w:ilvl="8" w:tplc="C3088218">
      <w:numFmt w:val="decimal"/>
      <w:lvlText w:val=""/>
      <w:lvlJc w:val="left"/>
    </w:lvl>
  </w:abstractNum>
  <w:abstractNum w:abstractNumId="1" w15:restartNumberingAfterBreak="0">
    <w:nsid w:val="21A33463"/>
    <w:multiLevelType w:val="hybridMultilevel"/>
    <w:tmpl w:val="EAEAB06C"/>
    <w:lvl w:ilvl="0" w:tplc="9A32FCBE">
      <w:start w:val="1"/>
      <w:numFmt w:val="decimal"/>
      <w:lvlText w:val="%1."/>
      <w:lvlJc w:val="left"/>
      <w:pPr>
        <w:ind w:left="560" w:hanging="320"/>
      </w:pPr>
      <w:rPr>
        <w:b/>
        <w:bCs/>
        <w:color w:val="8C6F3F"/>
      </w:rPr>
    </w:lvl>
    <w:lvl w:ilvl="1" w:tplc="9A9CFF80">
      <w:numFmt w:val="decimal"/>
      <w:lvlText w:val=""/>
      <w:lvlJc w:val="left"/>
    </w:lvl>
    <w:lvl w:ilvl="2" w:tplc="5A444330">
      <w:numFmt w:val="decimal"/>
      <w:lvlText w:val=""/>
      <w:lvlJc w:val="left"/>
    </w:lvl>
    <w:lvl w:ilvl="3" w:tplc="D3DC2A12">
      <w:numFmt w:val="decimal"/>
      <w:lvlText w:val=""/>
      <w:lvlJc w:val="left"/>
    </w:lvl>
    <w:lvl w:ilvl="4" w:tplc="57664DA0">
      <w:numFmt w:val="decimal"/>
      <w:lvlText w:val=""/>
      <w:lvlJc w:val="left"/>
    </w:lvl>
    <w:lvl w:ilvl="5" w:tplc="7DD4A584">
      <w:numFmt w:val="decimal"/>
      <w:lvlText w:val=""/>
      <w:lvlJc w:val="left"/>
    </w:lvl>
    <w:lvl w:ilvl="6" w:tplc="38F689A6">
      <w:numFmt w:val="decimal"/>
      <w:lvlText w:val=""/>
      <w:lvlJc w:val="left"/>
    </w:lvl>
    <w:lvl w:ilvl="7" w:tplc="4648C972">
      <w:numFmt w:val="decimal"/>
      <w:lvlText w:val=""/>
      <w:lvlJc w:val="left"/>
    </w:lvl>
    <w:lvl w:ilvl="8" w:tplc="A2A4FF94">
      <w:numFmt w:val="decimal"/>
      <w:lvlText w:val=""/>
      <w:lvlJc w:val="left"/>
    </w:lvl>
  </w:abstractNum>
  <w:abstractNum w:abstractNumId="2" w15:restartNumberingAfterBreak="0">
    <w:nsid w:val="447B6B9D"/>
    <w:multiLevelType w:val="hybridMultilevel"/>
    <w:tmpl w:val="5C6AA2BE"/>
    <w:lvl w:ilvl="0" w:tplc="BFD8682E">
      <w:start w:val="1"/>
      <w:numFmt w:val="bullet"/>
      <w:lvlText w:val="●"/>
      <w:lvlJc w:val="left"/>
      <w:pPr>
        <w:ind w:left="720" w:hanging="360"/>
      </w:pPr>
    </w:lvl>
    <w:lvl w:ilvl="1" w:tplc="35EE347A">
      <w:start w:val="1"/>
      <w:numFmt w:val="bullet"/>
      <w:lvlText w:val="○"/>
      <w:lvlJc w:val="left"/>
      <w:pPr>
        <w:ind w:left="1440" w:hanging="360"/>
      </w:pPr>
    </w:lvl>
    <w:lvl w:ilvl="2" w:tplc="AB28A766">
      <w:start w:val="1"/>
      <w:numFmt w:val="bullet"/>
      <w:lvlText w:val="■"/>
      <w:lvlJc w:val="left"/>
      <w:pPr>
        <w:ind w:left="2160" w:hanging="360"/>
      </w:pPr>
    </w:lvl>
    <w:lvl w:ilvl="3" w:tplc="7D8CEF80">
      <w:start w:val="1"/>
      <w:numFmt w:val="bullet"/>
      <w:lvlText w:val="●"/>
      <w:lvlJc w:val="left"/>
      <w:pPr>
        <w:ind w:left="2880" w:hanging="360"/>
      </w:pPr>
    </w:lvl>
    <w:lvl w:ilvl="4" w:tplc="ADB46AF0">
      <w:start w:val="1"/>
      <w:numFmt w:val="bullet"/>
      <w:lvlText w:val="○"/>
      <w:lvlJc w:val="left"/>
      <w:pPr>
        <w:ind w:left="3600" w:hanging="360"/>
      </w:pPr>
    </w:lvl>
    <w:lvl w:ilvl="5" w:tplc="1AD84DA2">
      <w:start w:val="1"/>
      <w:numFmt w:val="bullet"/>
      <w:lvlText w:val="■"/>
      <w:lvlJc w:val="left"/>
      <w:pPr>
        <w:ind w:left="4320" w:hanging="360"/>
      </w:pPr>
    </w:lvl>
    <w:lvl w:ilvl="6" w:tplc="B80E84F6">
      <w:start w:val="1"/>
      <w:numFmt w:val="bullet"/>
      <w:lvlText w:val="●"/>
      <w:lvlJc w:val="left"/>
      <w:pPr>
        <w:ind w:left="5040" w:hanging="360"/>
      </w:pPr>
    </w:lvl>
    <w:lvl w:ilvl="7" w:tplc="65FAA048">
      <w:start w:val="1"/>
      <w:numFmt w:val="bullet"/>
      <w:lvlText w:val="●"/>
      <w:lvlJc w:val="left"/>
      <w:pPr>
        <w:ind w:left="5760" w:hanging="360"/>
      </w:pPr>
    </w:lvl>
    <w:lvl w:ilvl="8" w:tplc="63BEDEEE">
      <w:start w:val="1"/>
      <w:numFmt w:val="bullet"/>
      <w:lvlText w:val="●"/>
      <w:lvlJc w:val="left"/>
      <w:pPr>
        <w:ind w:left="6480" w:hanging="360"/>
      </w:pPr>
    </w:lvl>
  </w:abstractNum>
  <w:abstractNum w:abstractNumId="3" w15:restartNumberingAfterBreak="0">
    <w:nsid w:val="6C0832E7"/>
    <w:multiLevelType w:val="hybridMultilevel"/>
    <w:tmpl w:val="0450E69A"/>
    <w:lvl w:ilvl="0" w:tplc="65224ACA">
      <w:start w:val="1"/>
      <w:numFmt w:val="bullet"/>
      <w:lvlText w:val="—"/>
      <w:lvlJc w:val="left"/>
      <w:pPr>
        <w:ind w:left="520" w:hanging="280"/>
      </w:pPr>
      <w:rPr>
        <w:b/>
        <w:bCs/>
        <w:color w:val="B08D57"/>
      </w:rPr>
    </w:lvl>
    <w:lvl w:ilvl="1" w:tplc="AADAF7A4">
      <w:start w:val="1"/>
      <w:numFmt w:val="bullet"/>
      <w:lvlText w:val="•"/>
      <w:lvlJc w:val="left"/>
      <w:pPr>
        <w:ind w:left="920" w:hanging="280"/>
      </w:pPr>
      <w:rPr>
        <w:color w:val="B08D57"/>
      </w:rPr>
    </w:lvl>
    <w:lvl w:ilvl="2" w:tplc="0F72DCE0">
      <w:numFmt w:val="decimal"/>
      <w:lvlText w:val=""/>
      <w:lvlJc w:val="left"/>
    </w:lvl>
    <w:lvl w:ilvl="3" w:tplc="0DB2DE28">
      <w:numFmt w:val="decimal"/>
      <w:lvlText w:val=""/>
      <w:lvlJc w:val="left"/>
    </w:lvl>
    <w:lvl w:ilvl="4" w:tplc="49F22D18">
      <w:numFmt w:val="decimal"/>
      <w:lvlText w:val=""/>
      <w:lvlJc w:val="left"/>
    </w:lvl>
    <w:lvl w:ilvl="5" w:tplc="38BE4566">
      <w:numFmt w:val="decimal"/>
      <w:lvlText w:val=""/>
      <w:lvlJc w:val="left"/>
    </w:lvl>
    <w:lvl w:ilvl="6" w:tplc="CFE8A1FE">
      <w:numFmt w:val="decimal"/>
      <w:lvlText w:val=""/>
      <w:lvlJc w:val="left"/>
    </w:lvl>
    <w:lvl w:ilvl="7" w:tplc="FC5CE1D0">
      <w:numFmt w:val="decimal"/>
      <w:lvlText w:val=""/>
      <w:lvlJc w:val="left"/>
    </w:lvl>
    <w:lvl w:ilvl="8" w:tplc="62B2D9EC">
      <w:numFmt w:val="decimal"/>
      <w:lvlText w:val=""/>
      <w:lvlJc w:val="left"/>
    </w:lvl>
  </w:abstractNum>
  <w:abstractNum w:abstractNumId="4" w15:restartNumberingAfterBreak="0">
    <w:nsid w:val="797844B8"/>
    <w:multiLevelType w:val="hybridMultilevel"/>
    <w:tmpl w:val="1090DD08"/>
    <w:lvl w:ilvl="0" w:tplc="38E4EA24">
      <w:start w:val="1"/>
      <w:numFmt w:val="decimal"/>
      <w:lvlText w:val="%1."/>
      <w:lvlJc w:val="left"/>
      <w:pPr>
        <w:ind w:left="560" w:hanging="320"/>
      </w:pPr>
      <w:rPr>
        <w:b/>
        <w:bCs/>
        <w:color w:val="8C6F3F"/>
      </w:rPr>
    </w:lvl>
    <w:lvl w:ilvl="1" w:tplc="E5D23A3C">
      <w:numFmt w:val="decimal"/>
      <w:lvlText w:val=""/>
      <w:lvlJc w:val="left"/>
    </w:lvl>
    <w:lvl w:ilvl="2" w:tplc="9D565D9E">
      <w:numFmt w:val="decimal"/>
      <w:lvlText w:val=""/>
      <w:lvlJc w:val="left"/>
    </w:lvl>
    <w:lvl w:ilvl="3" w:tplc="CE3E9802">
      <w:numFmt w:val="decimal"/>
      <w:lvlText w:val=""/>
      <w:lvlJc w:val="left"/>
    </w:lvl>
    <w:lvl w:ilvl="4" w:tplc="F998CFFE">
      <w:numFmt w:val="decimal"/>
      <w:lvlText w:val=""/>
      <w:lvlJc w:val="left"/>
    </w:lvl>
    <w:lvl w:ilvl="5" w:tplc="BB4A8E34">
      <w:numFmt w:val="decimal"/>
      <w:lvlText w:val=""/>
      <w:lvlJc w:val="left"/>
    </w:lvl>
    <w:lvl w:ilvl="6" w:tplc="E6D40158">
      <w:numFmt w:val="decimal"/>
      <w:lvlText w:val=""/>
      <w:lvlJc w:val="left"/>
    </w:lvl>
    <w:lvl w:ilvl="7" w:tplc="D35648E4">
      <w:numFmt w:val="decimal"/>
      <w:lvlText w:val=""/>
      <w:lvlJc w:val="left"/>
    </w:lvl>
    <w:lvl w:ilvl="8" w:tplc="D716162C">
      <w:numFmt w:val="decimal"/>
      <w:lvlText w:val=""/>
      <w:lvlJc w:val="left"/>
    </w:lvl>
  </w:abstractNum>
  <w:abstractNum w:abstractNumId="5" w15:restartNumberingAfterBreak="0">
    <w:nsid w:val="7F3D257E"/>
    <w:multiLevelType w:val="hybridMultilevel"/>
    <w:tmpl w:val="35185758"/>
    <w:lvl w:ilvl="0" w:tplc="54302F1E">
      <w:start w:val="1"/>
      <w:numFmt w:val="decimal"/>
      <w:lvlText w:val="%1."/>
      <w:lvlJc w:val="left"/>
      <w:pPr>
        <w:ind w:left="560" w:hanging="320"/>
      </w:pPr>
      <w:rPr>
        <w:b/>
        <w:bCs/>
        <w:color w:val="8C6F3F"/>
      </w:rPr>
    </w:lvl>
    <w:lvl w:ilvl="1" w:tplc="1310A4A6">
      <w:numFmt w:val="decimal"/>
      <w:lvlText w:val=""/>
      <w:lvlJc w:val="left"/>
    </w:lvl>
    <w:lvl w:ilvl="2" w:tplc="F66C1DDC">
      <w:numFmt w:val="decimal"/>
      <w:lvlText w:val=""/>
      <w:lvlJc w:val="left"/>
    </w:lvl>
    <w:lvl w:ilvl="3" w:tplc="FB7207BE">
      <w:numFmt w:val="decimal"/>
      <w:lvlText w:val=""/>
      <w:lvlJc w:val="left"/>
    </w:lvl>
    <w:lvl w:ilvl="4" w:tplc="47145708">
      <w:numFmt w:val="decimal"/>
      <w:lvlText w:val=""/>
      <w:lvlJc w:val="left"/>
    </w:lvl>
    <w:lvl w:ilvl="5" w:tplc="2788E6C4">
      <w:numFmt w:val="decimal"/>
      <w:lvlText w:val=""/>
      <w:lvlJc w:val="left"/>
    </w:lvl>
    <w:lvl w:ilvl="6" w:tplc="6BEA4D40">
      <w:numFmt w:val="decimal"/>
      <w:lvlText w:val=""/>
      <w:lvlJc w:val="left"/>
    </w:lvl>
    <w:lvl w:ilvl="7" w:tplc="DFD46216">
      <w:numFmt w:val="decimal"/>
      <w:lvlText w:val=""/>
      <w:lvlJc w:val="left"/>
    </w:lvl>
    <w:lvl w:ilvl="8" w:tplc="6A34E468">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5"/>
    <w:lvlOverride w:ilvl="0">
      <w:startOverride w:val="1"/>
    </w:lvlOverride>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553"/>
    <w:rsid w:val="001E726A"/>
    <w:rsid w:val="00505CD6"/>
    <w:rsid w:val="00A033D1"/>
    <w:rsid w:val="00DB75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7B33FF-D878-4B5F-8BBF-CD1AE501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80" w:after="240"/>
      <w:outlineLvl w:val="0"/>
    </w:pPr>
    <w:rPr>
      <w:b/>
      <w:bCs/>
      <w:color w:val="1A1A1A"/>
      <w:sz w:val="34"/>
      <w:szCs w:val="34"/>
    </w:rPr>
  </w:style>
  <w:style w:type="paragraph" w:styleId="Titre2">
    <w:name w:val="heading 2"/>
    <w:qFormat/>
    <w:pPr>
      <w:spacing w:before="360" w:after="180"/>
      <w:outlineLvl w:val="1"/>
    </w:pPr>
    <w:rPr>
      <w:b/>
      <w:bCs/>
      <w:color w:val="1A1A1A"/>
      <w:sz w:val="27"/>
      <w:szCs w:val="27"/>
    </w:rPr>
  </w:style>
  <w:style w:type="paragraph" w:styleId="Titre3">
    <w:name w:val="heading 3"/>
    <w:qFormat/>
    <w:pPr>
      <w:spacing w:before="280" w:after="140"/>
      <w:outlineLvl w:val="2"/>
    </w:pPr>
    <w:rPr>
      <w:b/>
      <w:bCs/>
      <w:color w:val="8C6F3F"/>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E726A"/>
    <w:pPr>
      <w:spacing w:after="100"/>
    </w:pPr>
  </w:style>
  <w:style w:type="paragraph" w:styleId="TM2">
    <w:name w:val="toc 2"/>
    <w:basedOn w:val="Normal"/>
    <w:next w:val="Normal"/>
    <w:autoRedefine/>
    <w:uiPriority w:val="39"/>
    <w:unhideWhenUsed/>
    <w:rsid w:val="001E726A"/>
    <w:pPr>
      <w:spacing w:after="100"/>
      <w:ind w:left="220"/>
    </w:pPr>
  </w:style>
  <w:style w:type="paragraph" w:styleId="TM3">
    <w:name w:val="toc 3"/>
    <w:basedOn w:val="Normal"/>
    <w:next w:val="Normal"/>
    <w:autoRedefine/>
    <w:uiPriority w:val="39"/>
    <w:unhideWhenUsed/>
    <w:rsid w:val="001E72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7286</Words>
  <Characters>41534</Characters>
  <Application>Microsoft Office Word</Application>
  <DocSecurity>0</DocSecurity>
  <Lines>346</Lines>
  <Paragraphs>97</Paragraphs>
  <ScaleCrop>false</ScaleCrop>
  <HeadingPairs>
    <vt:vector size="2" baseType="variant">
      <vt:variant>
        <vt:lpstr>Titre</vt:lpstr>
      </vt:variant>
      <vt:variant>
        <vt:i4>1</vt:i4>
      </vt:variant>
    </vt:vector>
  </HeadingPairs>
  <TitlesOfParts>
    <vt:vector size="1" baseType="lpstr">
      <vt:lpstr>Mémoire de Fin d'Étude — Plateforme INSFP</vt:lpstr>
    </vt:vector>
  </TitlesOfParts>
  <Company/>
  <LinksUpToDate>false</LinksUpToDate>
  <CharactersWithSpaces>48723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 — Plateforme INSFP</dc:title>
  <dc:creator>INSFP</dc:creator>
  <cp:lastModifiedBy>User</cp:lastModifiedBy>
  <cp:revision>2</cp:revision>
  <dcterms:created xsi:type="dcterms:W3CDTF">2026-09-30T11:35:00Z</dcterms:created>
  <dcterms:modified xsi:type="dcterms:W3CDTF">2026-09-30T11:35:00Z</dcterms:modified>
</cp:coreProperties>
</file>