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3B6" w:rsidRPr="004C5C52" w:rsidRDefault="004C5C52" w:rsidP="004C5C52">
      <w:pPr>
        <w:jc w:val="center"/>
        <w:rPr>
          <w:rFonts w:ascii="Arial" w:hAnsi="Arial" w:cs="Arial"/>
          <w:sz w:val="32"/>
          <w:szCs w:val="32"/>
        </w:rPr>
      </w:pPr>
      <w:r w:rsidRPr="004C5C52">
        <w:rPr>
          <w:rFonts w:ascii="Arial" w:hAnsi="Arial" w:cs="Arial"/>
          <w:sz w:val="32"/>
          <w:szCs w:val="32"/>
        </w:rPr>
        <w:t>Техническое задание</w:t>
      </w:r>
    </w:p>
    <w:p w:rsidR="004C5C52" w:rsidRPr="004C5C52" w:rsidRDefault="004C5C52" w:rsidP="004C5C52">
      <w:pPr>
        <w:jc w:val="both"/>
        <w:rPr>
          <w:rFonts w:ascii="Arial" w:hAnsi="Arial" w:cs="Arial"/>
          <w:sz w:val="24"/>
          <w:szCs w:val="24"/>
        </w:rPr>
      </w:pPr>
    </w:p>
    <w:p w:rsidR="004C5C52" w:rsidRDefault="004C5C52" w:rsidP="004C5C52">
      <w:pPr>
        <w:jc w:val="both"/>
        <w:rPr>
          <w:rFonts w:ascii="Arial" w:hAnsi="Arial" w:cs="Arial"/>
          <w:sz w:val="24"/>
          <w:szCs w:val="24"/>
        </w:rPr>
      </w:pPr>
      <w:r w:rsidRPr="004C5C52">
        <w:rPr>
          <w:rFonts w:ascii="Arial" w:hAnsi="Arial" w:cs="Arial"/>
          <w:sz w:val="24"/>
          <w:szCs w:val="24"/>
        </w:rPr>
        <w:t xml:space="preserve">Необходимо написать игру на </w:t>
      </w:r>
      <w:proofErr w:type="spellStart"/>
      <w:r w:rsidRPr="004C5C52">
        <w:rPr>
          <w:rFonts w:ascii="Arial" w:hAnsi="Arial" w:cs="Arial"/>
          <w:sz w:val="24"/>
          <w:szCs w:val="24"/>
          <w:lang w:val="en-US"/>
        </w:rPr>
        <w:t>js</w:t>
      </w:r>
      <w:proofErr w:type="spellEnd"/>
      <w:r>
        <w:rPr>
          <w:rFonts w:ascii="Arial" w:hAnsi="Arial" w:cs="Arial"/>
          <w:sz w:val="24"/>
          <w:szCs w:val="24"/>
        </w:rPr>
        <w:t xml:space="preserve">. Игровое пространство включает в себе: </w:t>
      </w:r>
    </w:p>
    <w:p w:rsidR="004C5C52" w:rsidRPr="004C5C52" w:rsidRDefault="004C5C52" w:rsidP="004C5C52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</w:t>
      </w:r>
      <w:r w:rsidRPr="004C5C52">
        <w:rPr>
          <w:rFonts w:ascii="Arial" w:hAnsi="Arial" w:cs="Arial"/>
          <w:sz w:val="24"/>
          <w:szCs w:val="24"/>
        </w:rPr>
        <w:t>бласть с кнопками «Старт», «Стоп» и счетом;</w:t>
      </w:r>
    </w:p>
    <w:p w:rsidR="004C5C52" w:rsidRPr="004C5C52" w:rsidRDefault="004C5C52" w:rsidP="004C5C52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Область где будет происходить основной сценарий игры</w:t>
      </w:r>
      <w:r w:rsidRPr="004C5C52">
        <w:rPr>
          <w:rFonts w:ascii="Arial" w:hAnsi="Arial" w:cs="Arial"/>
          <w:sz w:val="24"/>
          <w:szCs w:val="24"/>
        </w:rPr>
        <w:t>;</w:t>
      </w:r>
    </w:p>
    <w:p w:rsidR="004C5C52" w:rsidRDefault="004C5C52" w:rsidP="004C5C52">
      <w:pPr>
        <w:jc w:val="both"/>
        <w:rPr>
          <w:rFonts w:ascii="Arial" w:hAnsi="Arial" w:cs="Arial"/>
          <w:sz w:val="24"/>
          <w:szCs w:val="24"/>
        </w:rPr>
      </w:pPr>
    </w:p>
    <w:p w:rsidR="004C5C52" w:rsidRPr="004C5C52" w:rsidRDefault="004C5C52" w:rsidP="004C5C52">
      <w:pPr>
        <w:jc w:val="both"/>
        <w:rPr>
          <w:rFonts w:ascii="Arial" w:hAnsi="Arial" w:cs="Arial"/>
          <w:sz w:val="28"/>
          <w:szCs w:val="28"/>
        </w:rPr>
      </w:pPr>
      <w:r w:rsidRPr="004C5C52">
        <w:rPr>
          <w:rFonts w:ascii="Arial" w:hAnsi="Arial" w:cs="Arial"/>
          <w:sz w:val="28"/>
          <w:szCs w:val="28"/>
        </w:rPr>
        <w:t>Описание функциональности 1й области.</w:t>
      </w:r>
    </w:p>
    <w:p w:rsidR="004C5C52" w:rsidRDefault="004C5C52" w:rsidP="004C5C5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По нажатию на кнопку «Старт» происходит выполнения сценария игры. Квадратики начинаю падать вниз со случайного положения верхней границы 2й области.</w:t>
      </w:r>
    </w:p>
    <w:p w:rsidR="004C5C52" w:rsidRDefault="004C5C52" w:rsidP="004C5C5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По нажатию на кнопку «Стоп» игровая 2я область должна полностью очиститься от всех находившихся на ней квадратиков и игровой сценарий должен быть остановлен.</w:t>
      </w:r>
    </w:p>
    <w:p w:rsidR="004C5C52" w:rsidRDefault="004C5C52" w:rsidP="004C5C5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Счет. Счет должен увеличиваться при удачном клике на движущийся квадратик. При нажатии на Старт счет должен быть обнулен.</w:t>
      </w:r>
    </w:p>
    <w:p w:rsidR="004C5C52" w:rsidRDefault="004C5C52" w:rsidP="004C5C52">
      <w:pPr>
        <w:jc w:val="both"/>
        <w:rPr>
          <w:rFonts w:ascii="Arial" w:hAnsi="Arial" w:cs="Arial"/>
          <w:sz w:val="24"/>
          <w:szCs w:val="24"/>
        </w:rPr>
      </w:pPr>
    </w:p>
    <w:p w:rsidR="004C5C52" w:rsidRDefault="004C5C52" w:rsidP="004C5C52">
      <w:pPr>
        <w:jc w:val="both"/>
        <w:rPr>
          <w:rFonts w:ascii="Arial" w:hAnsi="Arial" w:cs="Arial"/>
          <w:sz w:val="28"/>
          <w:szCs w:val="28"/>
        </w:rPr>
      </w:pPr>
      <w:r w:rsidRPr="004C5C52">
        <w:rPr>
          <w:rFonts w:ascii="Arial" w:hAnsi="Arial" w:cs="Arial"/>
          <w:sz w:val="28"/>
          <w:szCs w:val="28"/>
        </w:rPr>
        <w:t>Описание функциональности 2й области.</w:t>
      </w:r>
    </w:p>
    <w:p w:rsidR="004C5C52" w:rsidRDefault="004C5C52" w:rsidP="00D97AD3">
      <w:pPr>
        <w:jc w:val="both"/>
        <w:rPr>
          <w:rFonts w:ascii="Arial" w:hAnsi="Arial" w:cs="Arial"/>
          <w:sz w:val="24"/>
          <w:szCs w:val="24"/>
        </w:rPr>
      </w:pPr>
      <w:r w:rsidRPr="00D97AD3">
        <w:rPr>
          <w:rFonts w:ascii="Arial" w:hAnsi="Arial" w:cs="Arial"/>
          <w:sz w:val="24"/>
          <w:szCs w:val="24"/>
        </w:rPr>
        <w:tab/>
      </w:r>
      <w:r w:rsidR="00D97AD3" w:rsidRPr="00D97AD3">
        <w:rPr>
          <w:rFonts w:ascii="Arial" w:hAnsi="Arial" w:cs="Arial"/>
          <w:sz w:val="24"/>
          <w:szCs w:val="24"/>
        </w:rPr>
        <w:t>При нажатии</w:t>
      </w:r>
      <w:r w:rsidR="00D97AD3">
        <w:rPr>
          <w:rFonts w:ascii="Arial" w:hAnsi="Arial" w:cs="Arial"/>
          <w:sz w:val="24"/>
          <w:szCs w:val="24"/>
        </w:rPr>
        <w:t xml:space="preserve"> на кнопку «Старт» в этой области должны со случайного места верхней границы вниз падать квадратики размером 20х20 пикселей, имеющие случайный цвет, случайную скорость падения.</w:t>
      </w:r>
    </w:p>
    <w:p w:rsidR="00D97AD3" w:rsidRPr="00D97AD3" w:rsidRDefault="00D97AD3" w:rsidP="00D97AD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Если пользователь нажимает на квадратик, то этот квадратик должен исчезнуть из игрового поля, и Счет с 1й области должен увеличиться на 1.</w:t>
      </w:r>
      <w:bookmarkStart w:id="0" w:name="_GoBack"/>
      <w:bookmarkEnd w:id="0"/>
    </w:p>
    <w:p w:rsidR="004C5C52" w:rsidRDefault="004C5C52" w:rsidP="004C5C52">
      <w:pPr>
        <w:jc w:val="both"/>
        <w:rPr>
          <w:rFonts w:ascii="Arial" w:hAnsi="Arial" w:cs="Arial"/>
          <w:sz w:val="24"/>
          <w:szCs w:val="24"/>
        </w:rPr>
      </w:pPr>
    </w:p>
    <w:p w:rsidR="004C5C52" w:rsidRPr="004C5C52" w:rsidRDefault="004C5C52" w:rsidP="004C5C52">
      <w:pPr>
        <w:jc w:val="both"/>
        <w:rPr>
          <w:rFonts w:ascii="Arial" w:hAnsi="Arial" w:cs="Arial"/>
          <w:sz w:val="24"/>
          <w:szCs w:val="24"/>
        </w:rPr>
      </w:pPr>
    </w:p>
    <w:sectPr w:rsidR="004C5C52" w:rsidRPr="004C5C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45BA9"/>
    <w:multiLevelType w:val="hybridMultilevel"/>
    <w:tmpl w:val="5CC8D3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F63"/>
    <w:rsid w:val="000E73B6"/>
    <w:rsid w:val="004C5C52"/>
    <w:rsid w:val="00924F63"/>
    <w:rsid w:val="00D9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E7F57D-7704-4A96-A755-EE17C4C5A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5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</cp:lastModifiedBy>
  <cp:revision>2</cp:revision>
  <dcterms:created xsi:type="dcterms:W3CDTF">2019-06-11T20:21:00Z</dcterms:created>
  <dcterms:modified xsi:type="dcterms:W3CDTF">2019-06-11T20:37:00Z</dcterms:modified>
</cp:coreProperties>
</file>