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720" w:lineRule="auto"/>
        <w:jc w:val="center"/>
        <w:rPr>
          <w:rFonts w:ascii="仿宋" w:hAnsi="仿宋" w:eastAsia="仿宋"/>
          <w:b/>
          <w:color w:val="000000"/>
          <w:sz w:val="28"/>
          <w:szCs w:val="28"/>
        </w:rPr>
      </w:pPr>
      <w:bookmarkStart w:id="46" w:name="_GoBack"/>
      <w:bookmarkEnd w:id="46"/>
      <w:r>
        <w:rPr>
          <w:rFonts w:hint="eastAsia" w:ascii="仿宋" w:hAnsi="仿宋" w:eastAsia="仿宋"/>
          <w:b/>
          <w:sz w:val="32"/>
          <w:szCs w:val="32"/>
        </w:rPr>
        <w:t>北京沃丰时代数据科技有限公司</w:t>
      </w:r>
    </w:p>
    <w:p>
      <w:pPr>
        <w:jc w:val="center"/>
        <w:rPr>
          <w:rFonts w:hint="eastAsia" w:ascii="仿宋" w:hAnsi="仿宋" w:eastAsia="仿宋"/>
          <w:b/>
          <w:color w:val="000000"/>
          <w:sz w:val="32"/>
          <w:szCs w:val="28"/>
        </w:rPr>
      </w:pPr>
      <w:r>
        <w:rPr>
          <w:rFonts w:hint="eastAsia" w:ascii="仿宋" w:hAnsi="仿宋" w:eastAsia="仿宋"/>
          <w:b/>
          <w:color w:val="000000"/>
          <w:sz w:val="32"/>
          <w:szCs w:val="28"/>
        </w:rPr>
        <w:t>员工信息安全规范手册</w:t>
      </w:r>
    </w:p>
    <w:p>
      <w:pPr>
        <w:pStyle w:val="51"/>
        <w:spacing w:before="312" w:after="312"/>
        <w:rPr>
          <w:rFonts w:ascii="仿宋" w:hAnsi="仿宋" w:eastAsia="仿宋"/>
          <w:color w:val="000000"/>
          <w:sz w:val="28"/>
          <w:szCs w:val="28"/>
        </w:rPr>
      </w:pPr>
    </w:p>
    <w:p>
      <w:pPr>
        <w:spacing w:line="560" w:lineRule="exact"/>
        <w:rPr>
          <w:rFonts w:ascii="仿宋" w:hAnsi="仿宋" w:eastAsia="仿宋"/>
          <w:b/>
          <w:color w:val="000000"/>
          <w:sz w:val="28"/>
          <w:szCs w:val="28"/>
        </w:rPr>
      </w:pPr>
      <w:r>
        <w:rPr>
          <w:rFonts w:hint="eastAsia" w:ascii="仿宋" w:hAnsi="仿宋" w:eastAsia="仿宋"/>
          <w:b/>
          <w:color w:val="000000"/>
          <w:sz w:val="28"/>
          <w:szCs w:val="28"/>
        </w:rPr>
        <w:t>文档信息：</w:t>
      </w:r>
    </w:p>
    <w:tbl>
      <w:tblPr>
        <w:tblStyle w:val="19"/>
        <w:tblW w:w="8217" w:type="dxa"/>
        <w:jc w:val="center"/>
        <w:tblLayout w:type="autofit"/>
        <w:tblCellMar>
          <w:top w:w="0" w:type="dxa"/>
          <w:left w:w="108" w:type="dxa"/>
          <w:bottom w:w="0" w:type="dxa"/>
          <w:right w:w="108" w:type="dxa"/>
        </w:tblCellMar>
      </w:tblPr>
      <w:tblGrid>
        <w:gridCol w:w="1418"/>
        <w:gridCol w:w="2693"/>
        <w:gridCol w:w="1418"/>
        <w:gridCol w:w="2688"/>
      </w:tblGrid>
      <w:tr>
        <w:trPr>
          <w:wBefore w:w="0" w:type="dxa"/>
          <w:wAfter w:w="0" w:type="dxa"/>
          <w:trHeight w:val="439" w:hRule="atLeast"/>
          <w:jc w:val="center"/>
        </w:trPr>
        <w:tc>
          <w:tcPr>
            <w:tcW w:w="1418" w:type="dxa"/>
            <w:tcBorders>
              <w:top w:val="single" w:color="auto" w:sz="4" w:space="0"/>
              <w:left w:val="single" w:color="auto" w:sz="4" w:space="0"/>
              <w:bottom w:val="single" w:color="auto" w:sz="4" w:space="0"/>
              <w:right w:val="single" w:color="auto" w:sz="4" w:space="0"/>
            </w:tcBorders>
            <w:noWrap/>
            <w:vAlign w:val="center"/>
          </w:tcPr>
          <w:p>
            <w:pPr>
              <w:spacing w:line="440" w:lineRule="exact"/>
              <w:jc w:val="center"/>
              <w:rPr>
                <w:rFonts w:ascii="仿宋" w:hAnsi="仿宋" w:eastAsia="仿宋"/>
                <w:b/>
                <w:sz w:val="24"/>
              </w:rPr>
            </w:pPr>
            <w:r>
              <w:rPr>
                <w:rFonts w:hint="eastAsia" w:ascii="仿宋" w:hAnsi="仿宋" w:eastAsia="仿宋"/>
                <w:b/>
                <w:sz w:val="24"/>
              </w:rPr>
              <w:t>文档名称</w:t>
            </w:r>
          </w:p>
        </w:tc>
        <w:tc>
          <w:tcPr>
            <w:tcW w:w="6799" w:type="dxa"/>
            <w:gridSpan w:val="3"/>
            <w:tcBorders>
              <w:top w:val="single" w:color="auto" w:sz="4" w:space="0"/>
              <w:left w:val="nil"/>
              <w:bottom w:val="single" w:color="auto" w:sz="4" w:space="0"/>
              <w:right w:val="single" w:color="000000" w:sz="4" w:space="0"/>
            </w:tcBorders>
            <w:noWrap/>
            <w:vAlign w:val="center"/>
          </w:tcPr>
          <w:p>
            <w:pPr>
              <w:spacing w:line="440" w:lineRule="exact"/>
              <w:jc w:val="left"/>
              <w:rPr>
                <w:rFonts w:ascii="仿宋" w:hAnsi="仿宋" w:eastAsia="仿宋"/>
                <w:sz w:val="24"/>
              </w:rPr>
            </w:pPr>
            <w:r>
              <w:rPr>
                <w:rFonts w:hint="eastAsia" w:ascii="仿宋" w:hAnsi="仿宋" w:eastAsia="仿宋"/>
                <w:sz w:val="24"/>
              </w:rPr>
              <w:t>员工信息安全规范手册</w:t>
            </w:r>
          </w:p>
        </w:tc>
      </w:tr>
      <w:tr>
        <w:trPr>
          <w:wBefore w:w="0" w:type="dxa"/>
          <w:wAfter w:w="0" w:type="dxa"/>
          <w:trHeight w:val="439" w:hRule="atLeast"/>
          <w:jc w:val="center"/>
        </w:trPr>
        <w:tc>
          <w:tcPr>
            <w:tcW w:w="1418" w:type="dxa"/>
            <w:tcBorders>
              <w:top w:val="nil"/>
              <w:left w:val="single" w:color="auto" w:sz="4" w:space="0"/>
              <w:bottom w:val="single" w:color="auto" w:sz="4" w:space="0"/>
              <w:right w:val="single" w:color="auto" w:sz="4" w:space="0"/>
            </w:tcBorders>
            <w:noWrap/>
            <w:vAlign w:val="center"/>
          </w:tcPr>
          <w:p>
            <w:pPr>
              <w:spacing w:line="440" w:lineRule="exact"/>
              <w:jc w:val="center"/>
              <w:rPr>
                <w:rFonts w:ascii="仿宋" w:hAnsi="仿宋" w:eastAsia="仿宋"/>
                <w:b/>
                <w:sz w:val="24"/>
              </w:rPr>
            </w:pPr>
            <w:r>
              <w:rPr>
                <w:rFonts w:hint="eastAsia" w:ascii="仿宋" w:hAnsi="仿宋" w:eastAsia="仿宋"/>
                <w:b/>
                <w:sz w:val="24"/>
              </w:rPr>
              <w:t>文档编号</w:t>
            </w:r>
          </w:p>
        </w:tc>
        <w:tc>
          <w:tcPr>
            <w:tcW w:w="6799" w:type="dxa"/>
            <w:gridSpan w:val="3"/>
            <w:tcBorders>
              <w:top w:val="single" w:color="auto" w:sz="4" w:space="0"/>
              <w:left w:val="nil"/>
              <w:bottom w:val="single" w:color="auto" w:sz="4" w:space="0"/>
              <w:right w:val="single" w:color="000000" w:sz="4" w:space="0"/>
            </w:tcBorders>
            <w:noWrap/>
            <w:vAlign w:val="center"/>
          </w:tcPr>
          <w:p>
            <w:pPr>
              <w:spacing w:line="440" w:lineRule="exact"/>
              <w:jc w:val="left"/>
              <w:rPr>
                <w:rFonts w:ascii="仿宋" w:hAnsi="仿宋" w:eastAsia="仿宋"/>
                <w:sz w:val="24"/>
              </w:rPr>
            </w:pPr>
            <w:r>
              <w:rPr>
                <w:rFonts w:hint="eastAsia" w:ascii="仿宋" w:hAnsi="仿宋" w:eastAsia="仿宋"/>
                <w:sz w:val="24"/>
              </w:rPr>
              <w:t>I</w:t>
            </w:r>
            <w:r>
              <w:rPr>
                <w:rFonts w:ascii="仿宋" w:hAnsi="仿宋" w:eastAsia="仿宋"/>
                <w:sz w:val="24"/>
              </w:rPr>
              <w:t>SMS-L3-10</w:t>
            </w:r>
          </w:p>
        </w:tc>
      </w:tr>
      <w:tr>
        <w:trPr>
          <w:wBefore w:w="0" w:type="dxa"/>
          <w:wAfter w:w="0" w:type="dxa"/>
          <w:trHeight w:val="439" w:hRule="atLeast"/>
          <w:jc w:val="center"/>
        </w:trPr>
        <w:tc>
          <w:tcPr>
            <w:tcW w:w="1418" w:type="dxa"/>
            <w:tcBorders>
              <w:top w:val="nil"/>
              <w:left w:val="single" w:color="auto" w:sz="4" w:space="0"/>
              <w:bottom w:val="single" w:color="auto" w:sz="4" w:space="0"/>
              <w:right w:val="single" w:color="auto" w:sz="4" w:space="0"/>
            </w:tcBorders>
            <w:noWrap/>
            <w:vAlign w:val="center"/>
          </w:tcPr>
          <w:p>
            <w:pPr>
              <w:spacing w:line="440" w:lineRule="exact"/>
              <w:jc w:val="center"/>
              <w:rPr>
                <w:rFonts w:ascii="仿宋" w:hAnsi="仿宋" w:eastAsia="仿宋"/>
                <w:b/>
                <w:sz w:val="24"/>
              </w:rPr>
            </w:pPr>
            <w:r>
              <w:rPr>
                <w:rFonts w:hint="eastAsia" w:ascii="仿宋" w:hAnsi="仿宋" w:eastAsia="仿宋"/>
                <w:b/>
                <w:sz w:val="24"/>
              </w:rPr>
              <w:t>文档密级</w:t>
            </w:r>
          </w:p>
        </w:tc>
        <w:tc>
          <w:tcPr>
            <w:tcW w:w="2693" w:type="dxa"/>
            <w:tcBorders>
              <w:top w:val="nil"/>
              <w:left w:val="nil"/>
              <w:bottom w:val="single" w:color="auto" w:sz="4" w:space="0"/>
              <w:right w:val="single" w:color="auto" w:sz="4" w:space="0"/>
            </w:tcBorders>
            <w:noWrap/>
            <w:vAlign w:val="center"/>
          </w:tcPr>
          <w:p>
            <w:pPr>
              <w:spacing w:line="440" w:lineRule="exact"/>
              <w:jc w:val="left"/>
              <w:rPr>
                <w:rFonts w:ascii="仿宋" w:hAnsi="仿宋" w:eastAsia="仿宋"/>
                <w:sz w:val="24"/>
              </w:rPr>
            </w:pPr>
            <w:r>
              <w:rPr>
                <w:rFonts w:hint="eastAsia" w:ascii="仿宋" w:hAnsi="仿宋" w:eastAsia="仿宋"/>
                <w:sz w:val="24"/>
              </w:rPr>
              <w:t>内部</w:t>
            </w:r>
          </w:p>
        </w:tc>
        <w:tc>
          <w:tcPr>
            <w:tcW w:w="1418" w:type="dxa"/>
            <w:tcBorders>
              <w:top w:val="nil"/>
              <w:left w:val="nil"/>
              <w:bottom w:val="single" w:color="auto" w:sz="4" w:space="0"/>
              <w:right w:val="single" w:color="auto" w:sz="4" w:space="0"/>
            </w:tcBorders>
            <w:noWrap/>
            <w:vAlign w:val="center"/>
          </w:tcPr>
          <w:p>
            <w:pPr>
              <w:spacing w:line="440" w:lineRule="exact"/>
              <w:jc w:val="center"/>
              <w:rPr>
                <w:rFonts w:ascii="仿宋" w:hAnsi="仿宋" w:eastAsia="仿宋"/>
                <w:b/>
                <w:sz w:val="24"/>
              </w:rPr>
            </w:pPr>
            <w:r>
              <w:rPr>
                <w:rFonts w:hint="eastAsia" w:ascii="仿宋" w:hAnsi="仿宋" w:eastAsia="仿宋"/>
                <w:b/>
                <w:sz w:val="24"/>
              </w:rPr>
              <w:t>发布范围</w:t>
            </w:r>
          </w:p>
        </w:tc>
        <w:tc>
          <w:tcPr>
            <w:tcW w:w="2688" w:type="dxa"/>
            <w:tcBorders>
              <w:top w:val="nil"/>
              <w:left w:val="nil"/>
              <w:bottom w:val="single" w:color="auto" w:sz="4" w:space="0"/>
              <w:right w:val="single" w:color="auto" w:sz="4" w:space="0"/>
            </w:tcBorders>
            <w:noWrap/>
            <w:vAlign w:val="center"/>
          </w:tcPr>
          <w:p>
            <w:pPr>
              <w:spacing w:line="440" w:lineRule="exact"/>
              <w:rPr>
                <w:rFonts w:ascii="仿宋" w:hAnsi="仿宋" w:eastAsia="仿宋"/>
                <w:sz w:val="24"/>
              </w:rPr>
            </w:pPr>
            <w:r>
              <w:rPr>
                <w:rFonts w:hint="eastAsia" w:ascii="仿宋" w:hAnsi="仿宋" w:eastAsia="仿宋"/>
                <w:sz w:val="24"/>
              </w:rPr>
              <w:t>公司内部</w:t>
            </w:r>
          </w:p>
        </w:tc>
      </w:tr>
      <w:tr>
        <w:trPr>
          <w:wBefore w:w="0" w:type="dxa"/>
          <w:wAfter w:w="0" w:type="dxa"/>
          <w:trHeight w:val="439" w:hRule="atLeast"/>
          <w:jc w:val="center"/>
        </w:trPr>
        <w:tc>
          <w:tcPr>
            <w:tcW w:w="1418" w:type="dxa"/>
            <w:tcBorders>
              <w:top w:val="nil"/>
              <w:left w:val="single" w:color="auto" w:sz="4" w:space="0"/>
              <w:bottom w:val="single" w:color="auto" w:sz="4" w:space="0"/>
              <w:right w:val="single" w:color="auto" w:sz="4" w:space="0"/>
            </w:tcBorders>
            <w:noWrap/>
            <w:vAlign w:val="center"/>
          </w:tcPr>
          <w:p>
            <w:pPr>
              <w:spacing w:line="440" w:lineRule="exact"/>
              <w:jc w:val="center"/>
              <w:rPr>
                <w:rFonts w:ascii="仿宋" w:hAnsi="仿宋" w:eastAsia="仿宋"/>
                <w:b/>
                <w:sz w:val="24"/>
              </w:rPr>
            </w:pPr>
            <w:r>
              <w:rPr>
                <w:rFonts w:hint="eastAsia" w:ascii="仿宋" w:hAnsi="仿宋" w:eastAsia="仿宋"/>
                <w:b/>
                <w:sz w:val="24"/>
              </w:rPr>
              <w:t>编制人</w:t>
            </w:r>
          </w:p>
        </w:tc>
        <w:tc>
          <w:tcPr>
            <w:tcW w:w="2693" w:type="dxa"/>
            <w:tcBorders>
              <w:top w:val="nil"/>
              <w:left w:val="nil"/>
              <w:bottom w:val="single" w:color="auto" w:sz="4" w:space="0"/>
              <w:right w:val="single" w:color="auto" w:sz="4" w:space="0"/>
            </w:tcBorders>
            <w:noWrap/>
            <w:vAlign w:val="center"/>
          </w:tcPr>
          <w:p>
            <w:pPr>
              <w:spacing w:line="440" w:lineRule="exact"/>
              <w:jc w:val="left"/>
              <w:rPr>
                <w:rFonts w:ascii="仿宋" w:hAnsi="仿宋" w:eastAsia="仿宋"/>
                <w:sz w:val="24"/>
                <w:szCs w:val="24"/>
              </w:rPr>
            </w:pPr>
            <w:r>
              <w:rPr>
                <w:rFonts w:hint="eastAsia" w:ascii="仿宋" w:hAnsi="仿宋" w:eastAsia="仿宋"/>
                <w:sz w:val="24"/>
                <w:szCs w:val="24"/>
              </w:rPr>
              <w:t>孟庆鑫、肖立鹏</w:t>
            </w:r>
          </w:p>
        </w:tc>
        <w:tc>
          <w:tcPr>
            <w:tcW w:w="1418" w:type="dxa"/>
            <w:tcBorders>
              <w:top w:val="nil"/>
              <w:left w:val="nil"/>
              <w:bottom w:val="single" w:color="auto" w:sz="4" w:space="0"/>
              <w:right w:val="single" w:color="auto" w:sz="4" w:space="0"/>
            </w:tcBorders>
            <w:noWrap/>
            <w:vAlign w:val="center"/>
          </w:tcPr>
          <w:p>
            <w:pPr>
              <w:spacing w:line="440" w:lineRule="exact"/>
              <w:jc w:val="center"/>
              <w:rPr>
                <w:rFonts w:ascii="仿宋" w:hAnsi="仿宋" w:eastAsia="仿宋"/>
                <w:b/>
                <w:sz w:val="24"/>
              </w:rPr>
            </w:pPr>
            <w:r>
              <w:rPr>
                <w:rFonts w:hint="eastAsia" w:ascii="仿宋" w:hAnsi="仿宋" w:eastAsia="仿宋"/>
                <w:b/>
                <w:sz w:val="24"/>
              </w:rPr>
              <w:t>编制日期</w:t>
            </w:r>
          </w:p>
        </w:tc>
        <w:tc>
          <w:tcPr>
            <w:tcW w:w="2688" w:type="dxa"/>
            <w:tcBorders>
              <w:top w:val="nil"/>
              <w:left w:val="nil"/>
              <w:bottom w:val="single" w:color="auto" w:sz="4" w:space="0"/>
              <w:right w:val="single" w:color="auto" w:sz="4" w:space="0"/>
            </w:tcBorders>
            <w:noWrap/>
            <w:vAlign w:val="center"/>
          </w:tcPr>
          <w:p>
            <w:pPr>
              <w:spacing w:line="440" w:lineRule="exact"/>
              <w:rPr>
                <w:rFonts w:ascii="仿宋" w:hAnsi="仿宋" w:eastAsia="仿宋"/>
                <w:sz w:val="24"/>
              </w:rPr>
            </w:pPr>
            <w:r>
              <w:rPr>
                <w:rFonts w:hint="eastAsia" w:ascii="仿宋" w:hAnsi="仿宋" w:eastAsia="仿宋"/>
                <w:sz w:val="24"/>
              </w:rPr>
              <w:t>201</w:t>
            </w:r>
            <w:r>
              <w:rPr>
                <w:rFonts w:ascii="仿宋" w:hAnsi="仿宋" w:eastAsia="仿宋"/>
                <w:sz w:val="24"/>
              </w:rPr>
              <w:t>8</w:t>
            </w:r>
            <w:r>
              <w:rPr>
                <w:rFonts w:hint="eastAsia" w:ascii="仿宋" w:hAnsi="仿宋" w:eastAsia="仿宋"/>
                <w:sz w:val="24"/>
              </w:rPr>
              <w:t>-</w:t>
            </w:r>
            <w:r>
              <w:rPr>
                <w:rFonts w:ascii="仿宋" w:hAnsi="仿宋" w:eastAsia="仿宋"/>
                <w:sz w:val="24"/>
              </w:rPr>
              <w:t>11</w:t>
            </w:r>
            <w:r>
              <w:rPr>
                <w:rFonts w:hint="eastAsia" w:ascii="仿宋" w:hAnsi="仿宋" w:eastAsia="仿宋"/>
                <w:sz w:val="24"/>
              </w:rPr>
              <w:t>-</w:t>
            </w:r>
            <w:r>
              <w:rPr>
                <w:rFonts w:ascii="仿宋" w:hAnsi="仿宋" w:eastAsia="仿宋"/>
                <w:sz w:val="24"/>
              </w:rPr>
              <w:t>29</w:t>
            </w:r>
          </w:p>
        </w:tc>
      </w:tr>
      <w:tr>
        <w:trPr>
          <w:wBefore w:w="0" w:type="dxa"/>
          <w:wAfter w:w="0" w:type="dxa"/>
          <w:trHeight w:val="439" w:hRule="atLeast"/>
          <w:jc w:val="center"/>
        </w:trPr>
        <w:tc>
          <w:tcPr>
            <w:tcW w:w="1418" w:type="dxa"/>
            <w:tcBorders>
              <w:top w:val="nil"/>
              <w:left w:val="single" w:color="auto" w:sz="4" w:space="0"/>
              <w:bottom w:val="single" w:color="auto" w:sz="4" w:space="0"/>
              <w:right w:val="single" w:color="auto" w:sz="4" w:space="0"/>
            </w:tcBorders>
            <w:noWrap/>
            <w:vAlign w:val="center"/>
          </w:tcPr>
          <w:p>
            <w:pPr>
              <w:spacing w:line="440" w:lineRule="exact"/>
              <w:jc w:val="center"/>
              <w:rPr>
                <w:rFonts w:ascii="仿宋" w:hAnsi="仿宋" w:eastAsia="仿宋"/>
                <w:b/>
                <w:sz w:val="24"/>
              </w:rPr>
            </w:pPr>
            <w:r>
              <w:rPr>
                <w:rFonts w:hint="eastAsia" w:ascii="仿宋" w:hAnsi="仿宋" w:eastAsia="仿宋"/>
                <w:b/>
                <w:sz w:val="24"/>
              </w:rPr>
              <w:t>评审人</w:t>
            </w:r>
          </w:p>
        </w:tc>
        <w:tc>
          <w:tcPr>
            <w:tcW w:w="2693" w:type="dxa"/>
            <w:tcBorders>
              <w:top w:val="nil"/>
              <w:left w:val="nil"/>
              <w:bottom w:val="single" w:color="auto" w:sz="4" w:space="0"/>
              <w:right w:val="single" w:color="auto" w:sz="4" w:space="0"/>
            </w:tcBorders>
            <w:noWrap/>
            <w:vAlign w:val="center"/>
          </w:tcPr>
          <w:p>
            <w:pPr>
              <w:spacing w:line="440" w:lineRule="exact"/>
              <w:jc w:val="left"/>
              <w:rPr>
                <w:rFonts w:hint="eastAsia" w:ascii="仿宋" w:hAnsi="仿宋" w:eastAsia="仿宋"/>
                <w:sz w:val="24"/>
                <w:szCs w:val="24"/>
                <w:lang w:val="en-US" w:eastAsia="zh-Hans"/>
              </w:rPr>
            </w:pPr>
            <w:r>
              <w:rPr>
                <w:rFonts w:hint="eastAsia" w:ascii="仿宋" w:hAnsi="仿宋" w:eastAsia="仿宋"/>
                <w:sz w:val="24"/>
                <w:szCs w:val="24"/>
                <w:lang w:val="en-US" w:eastAsia="zh-Hans"/>
              </w:rPr>
              <w:t>周毅</w:t>
            </w:r>
          </w:p>
        </w:tc>
        <w:tc>
          <w:tcPr>
            <w:tcW w:w="1418" w:type="dxa"/>
            <w:tcBorders>
              <w:top w:val="nil"/>
              <w:left w:val="nil"/>
              <w:bottom w:val="single" w:color="auto" w:sz="4" w:space="0"/>
              <w:right w:val="single" w:color="auto" w:sz="4" w:space="0"/>
            </w:tcBorders>
            <w:noWrap/>
            <w:vAlign w:val="center"/>
          </w:tcPr>
          <w:p>
            <w:pPr>
              <w:spacing w:line="440" w:lineRule="exact"/>
              <w:jc w:val="center"/>
              <w:rPr>
                <w:rFonts w:ascii="仿宋" w:hAnsi="仿宋" w:eastAsia="仿宋"/>
                <w:b/>
                <w:sz w:val="24"/>
              </w:rPr>
            </w:pPr>
            <w:r>
              <w:rPr>
                <w:rFonts w:hint="eastAsia" w:ascii="仿宋" w:hAnsi="仿宋" w:eastAsia="仿宋"/>
                <w:b/>
                <w:sz w:val="24"/>
              </w:rPr>
              <w:t>评审日期</w:t>
            </w:r>
          </w:p>
        </w:tc>
        <w:tc>
          <w:tcPr>
            <w:tcW w:w="2688" w:type="dxa"/>
            <w:tcBorders>
              <w:top w:val="nil"/>
              <w:left w:val="nil"/>
              <w:bottom w:val="single" w:color="auto" w:sz="4" w:space="0"/>
              <w:right w:val="single" w:color="auto" w:sz="4" w:space="0"/>
            </w:tcBorders>
            <w:noWrap/>
            <w:vAlign w:val="center"/>
          </w:tcPr>
          <w:p>
            <w:pPr>
              <w:spacing w:line="440" w:lineRule="exact"/>
              <w:rPr>
                <w:rFonts w:hint="default" w:ascii="仿宋" w:hAnsi="仿宋" w:eastAsia="仿宋"/>
                <w:sz w:val="24"/>
              </w:rPr>
            </w:pPr>
            <w:r>
              <w:rPr>
                <w:rFonts w:hint="default" w:ascii="仿宋" w:hAnsi="仿宋" w:eastAsia="仿宋"/>
                <w:sz w:val="24"/>
              </w:rPr>
              <w:t>2023-03-23</w:t>
            </w:r>
          </w:p>
        </w:tc>
      </w:tr>
      <w:tr>
        <w:trPr>
          <w:wBefore w:w="0" w:type="dxa"/>
          <w:wAfter w:w="0" w:type="dxa"/>
          <w:trHeight w:val="439" w:hRule="atLeast"/>
          <w:jc w:val="center"/>
        </w:trPr>
        <w:tc>
          <w:tcPr>
            <w:tcW w:w="1418" w:type="dxa"/>
            <w:tcBorders>
              <w:top w:val="nil"/>
              <w:left w:val="single" w:color="auto" w:sz="4" w:space="0"/>
              <w:bottom w:val="single" w:color="auto" w:sz="4" w:space="0"/>
              <w:right w:val="single" w:color="auto" w:sz="4" w:space="0"/>
            </w:tcBorders>
            <w:noWrap/>
            <w:vAlign w:val="center"/>
          </w:tcPr>
          <w:p>
            <w:pPr>
              <w:spacing w:line="440" w:lineRule="exact"/>
              <w:jc w:val="center"/>
              <w:rPr>
                <w:rFonts w:ascii="仿宋" w:hAnsi="仿宋" w:eastAsia="仿宋"/>
                <w:b/>
                <w:sz w:val="24"/>
              </w:rPr>
            </w:pPr>
            <w:r>
              <w:rPr>
                <w:rFonts w:hint="eastAsia" w:ascii="仿宋" w:hAnsi="仿宋" w:eastAsia="仿宋"/>
                <w:b/>
                <w:sz w:val="24"/>
              </w:rPr>
              <w:t>批准人</w:t>
            </w:r>
          </w:p>
        </w:tc>
        <w:tc>
          <w:tcPr>
            <w:tcW w:w="2693" w:type="dxa"/>
            <w:tcBorders>
              <w:top w:val="nil"/>
              <w:left w:val="nil"/>
              <w:bottom w:val="single" w:color="auto" w:sz="4" w:space="0"/>
              <w:right w:val="single" w:color="auto" w:sz="4" w:space="0"/>
            </w:tcBorders>
            <w:noWrap/>
            <w:vAlign w:val="center"/>
          </w:tcPr>
          <w:p>
            <w:pPr>
              <w:spacing w:line="440" w:lineRule="exact"/>
              <w:jc w:val="left"/>
              <w:rPr>
                <w:rFonts w:hint="eastAsia" w:ascii="仿宋" w:hAnsi="仿宋" w:eastAsia="仿宋"/>
                <w:sz w:val="24"/>
                <w:lang w:val="en-US" w:eastAsia="zh-Hans"/>
              </w:rPr>
            </w:pPr>
            <w:r>
              <w:rPr>
                <w:rFonts w:hint="eastAsia" w:ascii="仿宋" w:hAnsi="仿宋" w:eastAsia="仿宋"/>
                <w:sz w:val="24"/>
                <w:lang w:val="en-US" w:eastAsia="zh-Hans"/>
              </w:rPr>
              <w:t>张磊</w:t>
            </w:r>
          </w:p>
        </w:tc>
        <w:tc>
          <w:tcPr>
            <w:tcW w:w="1418" w:type="dxa"/>
            <w:tcBorders>
              <w:top w:val="nil"/>
              <w:left w:val="nil"/>
              <w:bottom w:val="single" w:color="auto" w:sz="4" w:space="0"/>
              <w:right w:val="single" w:color="auto" w:sz="4" w:space="0"/>
            </w:tcBorders>
            <w:noWrap/>
            <w:vAlign w:val="center"/>
          </w:tcPr>
          <w:p>
            <w:pPr>
              <w:spacing w:line="440" w:lineRule="exact"/>
              <w:jc w:val="center"/>
              <w:rPr>
                <w:rFonts w:ascii="仿宋" w:hAnsi="仿宋" w:eastAsia="仿宋"/>
                <w:b/>
                <w:sz w:val="24"/>
              </w:rPr>
            </w:pPr>
            <w:r>
              <w:rPr>
                <w:rFonts w:hint="eastAsia" w:ascii="仿宋" w:hAnsi="仿宋" w:eastAsia="仿宋"/>
                <w:b/>
                <w:sz w:val="24"/>
              </w:rPr>
              <w:t>批准日期</w:t>
            </w:r>
          </w:p>
        </w:tc>
        <w:tc>
          <w:tcPr>
            <w:tcW w:w="2688" w:type="dxa"/>
            <w:tcBorders>
              <w:top w:val="nil"/>
              <w:left w:val="nil"/>
              <w:bottom w:val="single" w:color="auto" w:sz="4" w:space="0"/>
              <w:right w:val="single" w:color="auto" w:sz="4" w:space="0"/>
            </w:tcBorders>
            <w:noWrap/>
            <w:vAlign w:val="center"/>
          </w:tcPr>
          <w:p>
            <w:pPr>
              <w:spacing w:line="440" w:lineRule="exact"/>
              <w:rPr>
                <w:rFonts w:ascii="仿宋" w:hAnsi="仿宋" w:eastAsia="仿宋"/>
                <w:sz w:val="24"/>
              </w:rPr>
            </w:pPr>
            <w:r>
              <w:rPr>
                <w:rFonts w:hint="default" w:ascii="仿宋" w:hAnsi="仿宋" w:eastAsia="仿宋"/>
                <w:sz w:val="24"/>
              </w:rPr>
              <w:t>2023-04-23</w:t>
            </w:r>
          </w:p>
        </w:tc>
      </w:tr>
    </w:tbl>
    <w:p>
      <w:pPr>
        <w:ind w:firstLine="420"/>
        <w:rPr>
          <w:rFonts w:ascii="仿宋" w:hAnsi="仿宋" w:eastAsia="仿宋"/>
          <w:color w:val="000000"/>
          <w:sz w:val="28"/>
          <w:szCs w:val="28"/>
        </w:rPr>
      </w:pPr>
    </w:p>
    <w:p>
      <w:pPr>
        <w:spacing w:line="560" w:lineRule="exact"/>
        <w:rPr>
          <w:rFonts w:ascii="仿宋" w:hAnsi="仿宋" w:eastAsia="仿宋"/>
          <w:b/>
          <w:color w:val="000000"/>
          <w:sz w:val="28"/>
          <w:szCs w:val="28"/>
        </w:rPr>
      </w:pPr>
      <w:r>
        <w:rPr>
          <w:rFonts w:hint="eastAsia" w:ascii="仿宋" w:hAnsi="仿宋" w:eastAsia="仿宋"/>
          <w:b/>
          <w:color w:val="000000"/>
          <w:sz w:val="28"/>
          <w:szCs w:val="28"/>
        </w:rPr>
        <w:t>修订历史记录：</w:t>
      </w:r>
    </w:p>
    <w:tbl>
      <w:tblPr>
        <w:tblStyle w:val="19"/>
        <w:tblW w:w="10060" w:type="dxa"/>
        <w:jc w:val="center"/>
        <w:tblLayout w:type="fixed"/>
        <w:tblCellMar>
          <w:top w:w="0" w:type="dxa"/>
          <w:left w:w="108" w:type="dxa"/>
          <w:bottom w:w="0" w:type="dxa"/>
          <w:right w:w="108" w:type="dxa"/>
        </w:tblCellMar>
      </w:tblPr>
      <w:tblGrid>
        <w:gridCol w:w="1413"/>
        <w:gridCol w:w="1559"/>
        <w:gridCol w:w="3402"/>
        <w:gridCol w:w="1843"/>
        <w:gridCol w:w="1843"/>
      </w:tblGrid>
      <w:tr>
        <w:trPr>
          <w:trHeight w:val="439" w:hRule="atLeast"/>
          <w:jc w:val="center"/>
        </w:trPr>
        <w:tc>
          <w:tcPr>
            <w:tcW w:w="1413" w:type="dxa"/>
            <w:tcBorders>
              <w:top w:val="single" w:color="auto" w:sz="4" w:space="0"/>
              <w:left w:val="single" w:color="auto" w:sz="4" w:space="0"/>
              <w:bottom w:val="single" w:color="auto" w:sz="4" w:space="0"/>
              <w:right w:val="single" w:color="auto" w:sz="4" w:space="0"/>
            </w:tcBorders>
            <w:noWrap/>
            <w:vAlign w:val="center"/>
          </w:tcPr>
          <w:p>
            <w:pPr>
              <w:spacing w:line="440" w:lineRule="exact"/>
              <w:jc w:val="center"/>
              <w:rPr>
                <w:rFonts w:ascii="仿宋" w:hAnsi="仿宋" w:eastAsia="仿宋"/>
                <w:b/>
                <w:sz w:val="24"/>
              </w:rPr>
            </w:pPr>
            <w:r>
              <w:rPr>
                <w:rFonts w:hint="eastAsia" w:ascii="仿宋" w:hAnsi="仿宋" w:eastAsia="仿宋"/>
                <w:b/>
                <w:sz w:val="24"/>
              </w:rPr>
              <w:t>版本</w:t>
            </w:r>
          </w:p>
        </w:tc>
        <w:tc>
          <w:tcPr>
            <w:tcW w:w="1559" w:type="dxa"/>
            <w:tcBorders>
              <w:top w:val="single" w:color="auto" w:sz="4" w:space="0"/>
              <w:left w:val="nil"/>
              <w:bottom w:val="single" w:color="auto" w:sz="4" w:space="0"/>
              <w:right w:val="single" w:color="auto" w:sz="4" w:space="0"/>
            </w:tcBorders>
            <w:noWrap/>
            <w:vAlign w:val="center"/>
          </w:tcPr>
          <w:p>
            <w:pPr>
              <w:spacing w:line="440" w:lineRule="exact"/>
              <w:jc w:val="center"/>
              <w:rPr>
                <w:rFonts w:ascii="仿宋" w:hAnsi="仿宋" w:eastAsia="仿宋"/>
                <w:b/>
                <w:sz w:val="24"/>
              </w:rPr>
            </w:pPr>
            <w:r>
              <w:rPr>
                <w:rFonts w:hint="eastAsia" w:ascii="仿宋" w:hAnsi="仿宋" w:eastAsia="仿宋"/>
                <w:b/>
                <w:sz w:val="24"/>
              </w:rPr>
              <w:t>状态</w:t>
            </w:r>
          </w:p>
        </w:tc>
        <w:tc>
          <w:tcPr>
            <w:tcW w:w="3402" w:type="dxa"/>
            <w:tcBorders>
              <w:top w:val="single" w:color="auto" w:sz="4" w:space="0"/>
              <w:left w:val="nil"/>
              <w:bottom w:val="single" w:color="auto" w:sz="4" w:space="0"/>
              <w:right w:val="single" w:color="auto" w:sz="4" w:space="0"/>
            </w:tcBorders>
            <w:noWrap/>
            <w:vAlign w:val="center"/>
          </w:tcPr>
          <w:p>
            <w:pPr>
              <w:spacing w:line="440" w:lineRule="exact"/>
              <w:jc w:val="center"/>
              <w:rPr>
                <w:rFonts w:ascii="仿宋" w:hAnsi="仿宋" w:eastAsia="仿宋"/>
                <w:b/>
                <w:sz w:val="24"/>
              </w:rPr>
            </w:pPr>
            <w:r>
              <w:rPr>
                <w:rFonts w:hint="eastAsia" w:ascii="仿宋" w:hAnsi="仿宋" w:eastAsia="仿宋"/>
                <w:b/>
                <w:sz w:val="24"/>
              </w:rPr>
              <w:t>修订内容说明</w:t>
            </w:r>
          </w:p>
        </w:tc>
        <w:tc>
          <w:tcPr>
            <w:tcW w:w="1843" w:type="dxa"/>
            <w:tcBorders>
              <w:top w:val="single" w:color="auto" w:sz="4" w:space="0"/>
              <w:left w:val="nil"/>
              <w:bottom w:val="single" w:color="auto" w:sz="4" w:space="0"/>
              <w:right w:val="single" w:color="auto" w:sz="4" w:space="0"/>
            </w:tcBorders>
            <w:noWrap/>
            <w:vAlign w:val="center"/>
          </w:tcPr>
          <w:p>
            <w:pPr>
              <w:spacing w:line="440" w:lineRule="exact"/>
              <w:jc w:val="center"/>
              <w:rPr>
                <w:rFonts w:hint="default" w:ascii="仿宋" w:hAnsi="仿宋" w:eastAsia="仿宋"/>
                <w:b/>
                <w:sz w:val="24"/>
                <w:lang w:val="en-US" w:eastAsia="zh-Hans"/>
              </w:rPr>
            </w:pPr>
            <w:r>
              <w:rPr>
                <w:rFonts w:hint="eastAsia" w:ascii="仿宋" w:hAnsi="仿宋" w:eastAsia="仿宋"/>
                <w:b/>
                <w:sz w:val="24"/>
                <w:lang w:val="en-US" w:eastAsia="zh-Hans"/>
              </w:rPr>
              <w:t>修订日期</w:t>
            </w:r>
          </w:p>
        </w:tc>
        <w:tc>
          <w:tcPr>
            <w:tcW w:w="1843" w:type="dxa"/>
            <w:tcBorders>
              <w:top w:val="single" w:color="auto" w:sz="4" w:space="0"/>
              <w:left w:val="nil"/>
              <w:bottom w:val="single" w:color="auto" w:sz="4" w:space="0"/>
              <w:right w:val="single" w:color="auto" w:sz="4" w:space="0"/>
            </w:tcBorders>
            <w:noWrap/>
            <w:vAlign w:val="center"/>
          </w:tcPr>
          <w:p>
            <w:pPr>
              <w:spacing w:line="440" w:lineRule="exact"/>
              <w:jc w:val="center"/>
              <w:rPr>
                <w:rFonts w:ascii="仿宋" w:hAnsi="仿宋" w:eastAsia="仿宋"/>
                <w:b/>
                <w:sz w:val="24"/>
              </w:rPr>
            </w:pPr>
            <w:r>
              <w:rPr>
                <w:rFonts w:hint="eastAsia" w:ascii="仿宋" w:hAnsi="仿宋" w:eastAsia="仿宋"/>
                <w:b/>
                <w:sz w:val="24"/>
              </w:rPr>
              <w:t>编制人</w:t>
            </w:r>
          </w:p>
        </w:tc>
      </w:tr>
      <w:tr>
        <w:trPr>
          <w:trHeight w:val="439" w:hRule="atLeast"/>
          <w:jc w:val="center"/>
        </w:trPr>
        <w:tc>
          <w:tcPr>
            <w:tcW w:w="1413" w:type="dxa"/>
            <w:tcBorders>
              <w:top w:val="nil"/>
              <w:left w:val="single" w:color="auto" w:sz="4" w:space="0"/>
              <w:bottom w:val="single" w:color="auto" w:sz="4" w:space="0"/>
              <w:right w:val="single" w:color="auto" w:sz="4" w:space="0"/>
            </w:tcBorders>
            <w:noWrap/>
            <w:vAlign w:val="center"/>
          </w:tcPr>
          <w:p>
            <w:pPr>
              <w:spacing w:line="440" w:lineRule="exact"/>
              <w:jc w:val="center"/>
              <w:rPr>
                <w:rFonts w:ascii="仿宋" w:hAnsi="仿宋" w:eastAsia="仿宋"/>
                <w:sz w:val="24"/>
              </w:rPr>
            </w:pPr>
            <w:r>
              <w:rPr>
                <w:rFonts w:hint="eastAsia" w:ascii="仿宋" w:hAnsi="仿宋" w:eastAsia="仿宋"/>
                <w:sz w:val="24"/>
              </w:rPr>
              <w:t>V1.0</w:t>
            </w:r>
          </w:p>
        </w:tc>
        <w:tc>
          <w:tcPr>
            <w:tcW w:w="1559" w:type="dxa"/>
            <w:tcBorders>
              <w:top w:val="nil"/>
              <w:left w:val="nil"/>
              <w:bottom w:val="single" w:color="auto" w:sz="4" w:space="0"/>
              <w:right w:val="single" w:color="auto" w:sz="4" w:space="0"/>
            </w:tcBorders>
            <w:noWrap/>
            <w:vAlign w:val="center"/>
          </w:tcPr>
          <w:p>
            <w:pPr>
              <w:spacing w:line="440" w:lineRule="exact"/>
              <w:jc w:val="center"/>
              <w:rPr>
                <w:rFonts w:ascii="仿宋" w:hAnsi="仿宋" w:eastAsia="仿宋"/>
                <w:sz w:val="24"/>
              </w:rPr>
            </w:pPr>
            <w:r>
              <w:rPr>
                <w:rFonts w:hint="eastAsia" w:ascii="仿宋" w:hAnsi="仿宋" w:eastAsia="仿宋"/>
                <w:sz w:val="24"/>
              </w:rPr>
              <w:t>新建</w:t>
            </w:r>
          </w:p>
        </w:tc>
        <w:tc>
          <w:tcPr>
            <w:tcW w:w="3402" w:type="dxa"/>
            <w:tcBorders>
              <w:top w:val="nil"/>
              <w:left w:val="nil"/>
              <w:bottom w:val="single" w:color="auto" w:sz="4" w:space="0"/>
              <w:right w:val="single" w:color="auto" w:sz="4" w:space="0"/>
            </w:tcBorders>
            <w:noWrap/>
            <w:vAlign w:val="center"/>
          </w:tcPr>
          <w:p>
            <w:pPr>
              <w:spacing w:line="440" w:lineRule="exact"/>
              <w:ind w:firstLine="480"/>
              <w:jc w:val="center"/>
              <w:rPr>
                <w:rFonts w:hint="eastAsia" w:ascii="仿宋" w:hAnsi="仿宋" w:eastAsia="仿宋"/>
                <w:sz w:val="24"/>
                <w:lang w:val="en-US" w:eastAsia="zh-CN"/>
              </w:rPr>
            </w:pPr>
            <w:r>
              <w:rPr>
                <w:rFonts w:hint="eastAsia" w:ascii="仿宋" w:hAnsi="仿宋" w:eastAsia="仿宋"/>
                <w:sz w:val="24"/>
                <w:lang w:val="en-US" w:eastAsia="zh-CN"/>
              </w:rPr>
              <w:t>新增</w:t>
            </w:r>
          </w:p>
        </w:tc>
        <w:tc>
          <w:tcPr>
            <w:tcW w:w="1843" w:type="dxa"/>
            <w:tcBorders>
              <w:top w:val="nil"/>
              <w:left w:val="nil"/>
              <w:bottom w:val="single" w:color="auto" w:sz="4" w:space="0"/>
              <w:right w:val="single" w:color="auto" w:sz="4" w:space="0"/>
            </w:tcBorders>
            <w:noWrap/>
            <w:vAlign w:val="center"/>
          </w:tcPr>
          <w:p>
            <w:pPr>
              <w:spacing w:line="440" w:lineRule="exact"/>
              <w:jc w:val="center"/>
              <w:rPr>
                <w:rFonts w:hint="eastAsia" w:ascii="仿宋" w:hAnsi="仿宋" w:eastAsia="仿宋"/>
                <w:sz w:val="24"/>
                <w:szCs w:val="24"/>
              </w:rPr>
            </w:pPr>
            <w:r>
              <w:rPr>
                <w:rFonts w:hint="eastAsia" w:ascii="仿宋" w:hAnsi="仿宋" w:eastAsia="仿宋"/>
                <w:sz w:val="24"/>
              </w:rPr>
              <w:t>201</w:t>
            </w:r>
            <w:r>
              <w:rPr>
                <w:rFonts w:ascii="仿宋" w:hAnsi="仿宋" w:eastAsia="仿宋"/>
                <w:sz w:val="24"/>
              </w:rPr>
              <w:t>8</w:t>
            </w:r>
            <w:r>
              <w:rPr>
                <w:rFonts w:hint="eastAsia" w:ascii="仿宋" w:hAnsi="仿宋" w:eastAsia="仿宋"/>
                <w:sz w:val="24"/>
              </w:rPr>
              <w:t>-</w:t>
            </w:r>
            <w:r>
              <w:rPr>
                <w:rFonts w:ascii="仿宋" w:hAnsi="仿宋" w:eastAsia="仿宋"/>
                <w:sz w:val="24"/>
              </w:rPr>
              <w:t>11</w:t>
            </w:r>
            <w:r>
              <w:rPr>
                <w:rFonts w:hint="eastAsia" w:ascii="仿宋" w:hAnsi="仿宋" w:eastAsia="仿宋"/>
                <w:sz w:val="24"/>
              </w:rPr>
              <w:t>-</w:t>
            </w:r>
            <w:r>
              <w:rPr>
                <w:rFonts w:ascii="仿宋" w:hAnsi="仿宋" w:eastAsia="仿宋"/>
                <w:sz w:val="24"/>
              </w:rPr>
              <w:t>29</w:t>
            </w:r>
          </w:p>
        </w:tc>
        <w:tc>
          <w:tcPr>
            <w:tcW w:w="1843" w:type="dxa"/>
            <w:tcBorders>
              <w:top w:val="nil"/>
              <w:left w:val="nil"/>
              <w:bottom w:val="single" w:color="auto" w:sz="4" w:space="0"/>
              <w:right w:val="single" w:color="auto" w:sz="4" w:space="0"/>
            </w:tcBorders>
            <w:noWrap/>
            <w:vAlign w:val="center"/>
          </w:tcPr>
          <w:p>
            <w:pPr>
              <w:spacing w:line="440" w:lineRule="exact"/>
              <w:jc w:val="center"/>
              <w:rPr>
                <w:rFonts w:ascii="仿宋" w:hAnsi="仿宋" w:eastAsia="仿宋"/>
                <w:sz w:val="24"/>
              </w:rPr>
            </w:pPr>
            <w:r>
              <w:rPr>
                <w:rFonts w:hint="eastAsia" w:ascii="仿宋" w:hAnsi="仿宋" w:eastAsia="仿宋"/>
                <w:sz w:val="24"/>
                <w:szCs w:val="24"/>
              </w:rPr>
              <w:t>孟庆鑫、肖立鹏</w:t>
            </w:r>
          </w:p>
        </w:tc>
      </w:tr>
      <w:tr>
        <w:trPr>
          <w:trHeight w:val="439" w:hRule="atLeast"/>
          <w:jc w:val="center"/>
        </w:trPr>
        <w:tc>
          <w:tcPr>
            <w:tcW w:w="1413" w:type="dxa"/>
            <w:tcBorders>
              <w:top w:val="nil"/>
              <w:left w:val="single" w:color="auto" w:sz="4" w:space="0"/>
              <w:bottom w:val="single" w:color="auto" w:sz="4" w:space="0"/>
              <w:right w:val="single" w:color="auto" w:sz="4" w:space="0"/>
            </w:tcBorders>
            <w:noWrap/>
            <w:vAlign w:val="center"/>
          </w:tcPr>
          <w:p>
            <w:pPr>
              <w:spacing w:line="440" w:lineRule="exact"/>
              <w:jc w:val="center"/>
              <w:rPr>
                <w:rFonts w:hint="default" w:ascii="仿宋" w:hAnsi="仿宋" w:eastAsia="仿宋"/>
                <w:sz w:val="24"/>
              </w:rPr>
            </w:pPr>
            <w:r>
              <w:rPr>
                <w:rFonts w:hint="default" w:ascii="仿宋" w:hAnsi="仿宋" w:eastAsia="仿宋"/>
                <w:sz w:val="24"/>
              </w:rPr>
              <w:t>V1.1</w:t>
            </w:r>
          </w:p>
        </w:tc>
        <w:tc>
          <w:tcPr>
            <w:tcW w:w="1559" w:type="dxa"/>
            <w:tcBorders>
              <w:top w:val="nil"/>
              <w:left w:val="nil"/>
              <w:bottom w:val="single" w:color="auto" w:sz="4" w:space="0"/>
              <w:right w:val="single" w:color="auto" w:sz="4" w:space="0"/>
            </w:tcBorders>
            <w:noWrap/>
            <w:vAlign w:val="center"/>
          </w:tcPr>
          <w:p>
            <w:pPr>
              <w:spacing w:line="440" w:lineRule="exact"/>
              <w:jc w:val="center"/>
              <w:rPr>
                <w:rFonts w:hint="eastAsia" w:ascii="仿宋" w:hAnsi="仿宋" w:eastAsia="仿宋"/>
                <w:sz w:val="24"/>
                <w:lang w:val="en-US" w:eastAsia="zh-Hans"/>
              </w:rPr>
            </w:pPr>
            <w:r>
              <w:rPr>
                <w:rFonts w:hint="eastAsia" w:ascii="仿宋" w:hAnsi="仿宋" w:eastAsia="仿宋"/>
                <w:sz w:val="24"/>
                <w:lang w:val="en-US" w:eastAsia="zh-Hans"/>
              </w:rPr>
              <w:t>修订</w:t>
            </w:r>
          </w:p>
        </w:tc>
        <w:tc>
          <w:tcPr>
            <w:tcW w:w="3402" w:type="dxa"/>
            <w:tcBorders>
              <w:top w:val="nil"/>
              <w:left w:val="nil"/>
              <w:bottom w:val="single" w:color="auto" w:sz="4" w:space="0"/>
              <w:right w:val="single" w:color="auto" w:sz="4" w:space="0"/>
            </w:tcBorders>
            <w:noWrap/>
            <w:vAlign w:val="center"/>
          </w:tcPr>
          <w:p>
            <w:pPr>
              <w:spacing w:line="440" w:lineRule="exact"/>
              <w:ind w:firstLine="480"/>
              <w:jc w:val="center"/>
              <w:rPr>
                <w:rFonts w:hint="default" w:ascii="仿宋" w:hAnsi="仿宋" w:eastAsia="仿宋"/>
                <w:sz w:val="24"/>
                <w:lang w:val="en-US" w:eastAsia="zh-Hans"/>
              </w:rPr>
            </w:pPr>
            <w:r>
              <w:rPr>
                <w:rFonts w:hint="eastAsia" w:ascii="仿宋" w:hAnsi="仿宋" w:eastAsia="仿宋"/>
                <w:sz w:val="24"/>
                <w:lang w:val="en-US" w:eastAsia="zh-Hans"/>
              </w:rPr>
              <w:t>修订文档信息</w:t>
            </w:r>
          </w:p>
        </w:tc>
        <w:tc>
          <w:tcPr>
            <w:tcW w:w="1843" w:type="dxa"/>
            <w:tcBorders>
              <w:top w:val="nil"/>
              <w:left w:val="nil"/>
              <w:bottom w:val="single" w:color="auto" w:sz="4" w:space="0"/>
              <w:right w:val="single" w:color="auto" w:sz="4" w:space="0"/>
            </w:tcBorders>
            <w:noWrap/>
            <w:vAlign w:val="center"/>
          </w:tcPr>
          <w:p>
            <w:pPr>
              <w:spacing w:line="440" w:lineRule="exact"/>
              <w:ind w:firstLine="240" w:firstLineChars="100"/>
              <w:jc w:val="both"/>
              <w:rPr>
                <w:rFonts w:ascii="仿宋" w:hAnsi="仿宋" w:eastAsia="仿宋"/>
                <w:sz w:val="24"/>
              </w:rPr>
            </w:pPr>
            <w:r>
              <w:rPr>
                <w:rFonts w:hint="default" w:ascii="仿宋" w:hAnsi="仿宋" w:eastAsia="仿宋"/>
                <w:sz w:val="24"/>
              </w:rPr>
              <w:t>2023-04-23</w:t>
            </w:r>
          </w:p>
        </w:tc>
        <w:tc>
          <w:tcPr>
            <w:tcW w:w="1843" w:type="dxa"/>
            <w:tcBorders>
              <w:top w:val="nil"/>
              <w:left w:val="nil"/>
              <w:bottom w:val="single" w:color="auto" w:sz="4" w:space="0"/>
              <w:right w:val="single" w:color="auto" w:sz="4" w:space="0"/>
            </w:tcBorders>
            <w:noWrap/>
            <w:vAlign w:val="center"/>
          </w:tcPr>
          <w:p>
            <w:pPr>
              <w:spacing w:line="440" w:lineRule="exact"/>
              <w:ind w:firstLine="480"/>
              <w:jc w:val="both"/>
              <w:rPr>
                <w:rFonts w:hint="eastAsia" w:ascii="仿宋" w:hAnsi="仿宋" w:eastAsia="仿宋"/>
                <w:sz w:val="24"/>
                <w:lang w:val="en-US" w:eastAsia="zh-Hans"/>
              </w:rPr>
            </w:pPr>
            <w:r>
              <w:rPr>
                <w:rFonts w:hint="eastAsia" w:ascii="仿宋" w:hAnsi="仿宋" w:eastAsia="仿宋"/>
                <w:sz w:val="24"/>
                <w:lang w:val="en-US" w:eastAsia="zh-Hans"/>
              </w:rPr>
              <w:t>张帆</w:t>
            </w:r>
          </w:p>
        </w:tc>
      </w:tr>
      <w:tr>
        <w:trPr>
          <w:trHeight w:val="439" w:hRule="atLeast"/>
          <w:jc w:val="center"/>
        </w:trPr>
        <w:tc>
          <w:tcPr>
            <w:tcW w:w="1413" w:type="dxa"/>
            <w:tcBorders>
              <w:top w:val="nil"/>
              <w:left w:val="single" w:color="auto" w:sz="4" w:space="0"/>
              <w:bottom w:val="single" w:color="auto" w:sz="4" w:space="0"/>
              <w:right w:val="single" w:color="auto" w:sz="4" w:space="0"/>
            </w:tcBorders>
            <w:noWrap/>
            <w:vAlign w:val="center"/>
          </w:tcPr>
          <w:p>
            <w:pPr>
              <w:spacing w:line="440" w:lineRule="exact"/>
              <w:ind w:firstLine="480"/>
              <w:jc w:val="center"/>
              <w:rPr>
                <w:rFonts w:ascii="仿宋" w:hAnsi="仿宋" w:eastAsia="仿宋"/>
                <w:sz w:val="24"/>
              </w:rPr>
            </w:pPr>
          </w:p>
        </w:tc>
        <w:tc>
          <w:tcPr>
            <w:tcW w:w="1559" w:type="dxa"/>
            <w:tcBorders>
              <w:top w:val="nil"/>
              <w:left w:val="nil"/>
              <w:bottom w:val="single" w:color="auto" w:sz="4" w:space="0"/>
              <w:right w:val="single" w:color="auto" w:sz="4" w:space="0"/>
            </w:tcBorders>
            <w:noWrap/>
            <w:vAlign w:val="center"/>
          </w:tcPr>
          <w:p>
            <w:pPr>
              <w:spacing w:line="440" w:lineRule="exact"/>
              <w:ind w:firstLine="480"/>
              <w:jc w:val="center"/>
              <w:rPr>
                <w:rFonts w:ascii="仿宋" w:hAnsi="仿宋" w:eastAsia="仿宋"/>
                <w:sz w:val="24"/>
              </w:rPr>
            </w:pPr>
          </w:p>
        </w:tc>
        <w:tc>
          <w:tcPr>
            <w:tcW w:w="3402" w:type="dxa"/>
            <w:tcBorders>
              <w:top w:val="nil"/>
              <w:left w:val="nil"/>
              <w:bottom w:val="single" w:color="auto" w:sz="4" w:space="0"/>
              <w:right w:val="single" w:color="auto" w:sz="4" w:space="0"/>
            </w:tcBorders>
            <w:noWrap/>
            <w:vAlign w:val="center"/>
          </w:tcPr>
          <w:p>
            <w:pPr>
              <w:spacing w:line="440" w:lineRule="exact"/>
              <w:ind w:firstLine="480"/>
              <w:jc w:val="center"/>
              <w:rPr>
                <w:rFonts w:ascii="仿宋" w:hAnsi="仿宋" w:eastAsia="仿宋"/>
                <w:sz w:val="24"/>
              </w:rPr>
            </w:pPr>
          </w:p>
        </w:tc>
        <w:tc>
          <w:tcPr>
            <w:tcW w:w="1843" w:type="dxa"/>
            <w:tcBorders>
              <w:top w:val="nil"/>
              <w:left w:val="nil"/>
              <w:bottom w:val="single" w:color="auto" w:sz="4" w:space="0"/>
              <w:right w:val="single" w:color="auto" w:sz="4" w:space="0"/>
            </w:tcBorders>
            <w:noWrap/>
            <w:vAlign w:val="center"/>
          </w:tcPr>
          <w:p>
            <w:pPr>
              <w:spacing w:line="440" w:lineRule="exact"/>
              <w:ind w:firstLine="480"/>
              <w:jc w:val="center"/>
              <w:rPr>
                <w:rFonts w:ascii="仿宋" w:hAnsi="仿宋" w:eastAsia="仿宋"/>
                <w:sz w:val="24"/>
              </w:rPr>
            </w:pPr>
          </w:p>
        </w:tc>
        <w:tc>
          <w:tcPr>
            <w:tcW w:w="1843" w:type="dxa"/>
            <w:tcBorders>
              <w:top w:val="nil"/>
              <w:left w:val="nil"/>
              <w:bottom w:val="single" w:color="auto" w:sz="4" w:space="0"/>
              <w:right w:val="single" w:color="auto" w:sz="4" w:space="0"/>
            </w:tcBorders>
            <w:noWrap/>
            <w:vAlign w:val="center"/>
          </w:tcPr>
          <w:p>
            <w:pPr>
              <w:spacing w:line="440" w:lineRule="exact"/>
              <w:ind w:firstLine="480"/>
              <w:jc w:val="center"/>
              <w:rPr>
                <w:rFonts w:ascii="仿宋" w:hAnsi="仿宋" w:eastAsia="仿宋"/>
                <w:sz w:val="24"/>
              </w:rPr>
            </w:pPr>
          </w:p>
        </w:tc>
      </w:tr>
      <w:tr>
        <w:trPr>
          <w:trHeight w:val="439" w:hRule="atLeast"/>
          <w:jc w:val="center"/>
        </w:trPr>
        <w:tc>
          <w:tcPr>
            <w:tcW w:w="1413" w:type="dxa"/>
            <w:tcBorders>
              <w:top w:val="nil"/>
              <w:left w:val="single" w:color="auto" w:sz="4" w:space="0"/>
              <w:bottom w:val="single" w:color="auto" w:sz="4" w:space="0"/>
              <w:right w:val="single" w:color="auto" w:sz="4" w:space="0"/>
            </w:tcBorders>
            <w:noWrap/>
            <w:vAlign w:val="center"/>
          </w:tcPr>
          <w:p>
            <w:pPr>
              <w:spacing w:line="440" w:lineRule="exact"/>
              <w:ind w:firstLine="480"/>
              <w:jc w:val="center"/>
              <w:rPr>
                <w:rFonts w:ascii="仿宋" w:hAnsi="仿宋" w:eastAsia="仿宋"/>
                <w:sz w:val="24"/>
              </w:rPr>
            </w:pPr>
          </w:p>
        </w:tc>
        <w:tc>
          <w:tcPr>
            <w:tcW w:w="1559" w:type="dxa"/>
            <w:tcBorders>
              <w:top w:val="nil"/>
              <w:left w:val="nil"/>
              <w:bottom w:val="single" w:color="auto" w:sz="4" w:space="0"/>
              <w:right w:val="single" w:color="auto" w:sz="4" w:space="0"/>
            </w:tcBorders>
            <w:noWrap/>
            <w:vAlign w:val="center"/>
          </w:tcPr>
          <w:p>
            <w:pPr>
              <w:spacing w:line="440" w:lineRule="exact"/>
              <w:ind w:firstLine="480"/>
              <w:jc w:val="center"/>
              <w:rPr>
                <w:rFonts w:ascii="仿宋" w:hAnsi="仿宋" w:eastAsia="仿宋"/>
                <w:sz w:val="24"/>
              </w:rPr>
            </w:pPr>
          </w:p>
        </w:tc>
        <w:tc>
          <w:tcPr>
            <w:tcW w:w="3402" w:type="dxa"/>
            <w:tcBorders>
              <w:top w:val="nil"/>
              <w:left w:val="nil"/>
              <w:bottom w:val="single" w:color="auto" w:sz="4" w:space="0"/>
              <w:right w:val="single" w:color="auto" w:sz="4" w:space="0"/>
            </w:tcBorders>
            <w:noWrap/>
            <w:vAlign w:val="center"/>
          </w:tcPr>
          <w:p>
            <w:pPr>
              <w:spacing w:line="440" w:lineRule="exact"/>
              <w:ind w:firstLine="480"/>
              <w:jc w:val="center"/>
              <w:rPr>
                <w:rFonts w:ascii="仿宋" w:hAnsi="仿宋" w:eastAsia="仿宋"/>
                <w:sz w:val="24"/>
              </w:rPr>
            </w:pPr>
          </w:p>
        </w:tc>
        <w:tc>
          <w:tcPr>
            <w:tcW w:w="1843" w:type="dxa"/>
            <w:tcBorders>
              <w:top w:val="nil"/>
              <w:left w:val="nil"/>
              <w:bottom w:val="single" w:color="auto" w:sz="4" w:space="0"/>
              <w:right w:val="single" w:color="auto" w:sz="4" w:space="0"/>
            </w:tcBorders>
            <w:noWrap/>
            <w:vAlign w:val="center"/>
          </w:tcPr>
          <w:p>
            <w:pPr>
              <w:spacing w:line="440" w:lineRule="exact"/>
              <w:ind w:firstLine="480"/>
              <w:jc w:val="center"/>
              <w:rPr>
                <w:rFonts w:ascii="仿宋" w:hAnsi="仿宋" w:eastAsia="仿宋"/>
                <w:sz w:val="24"/>
              </w:rPr>
            </w:pPr>
          </w:p>
        </w:tc>
        <w:tc>
          <w:tcPr>
            <w:tcW w:w="1843" w:type="dxa"/>
            <w:tcBorders>
              <w:top w:val="nil"/>
              <w:left w:val="nil"/>
              <w:bottom w:val="single" w:color="auto" w:sz="4" w:space="0"/>
              <w:right w:val="single" w:color="auto" w:sz="4" w:space="0"/>
            </w:tcBorders>
            <w:noWrap/>
            <w:vAlign w:val="center"/>
          </w:tcPr>
          <w:p>
            <w:pPr>
              <w:spacing w:line="440" w:lineRule="exact"/>
              <w:ind w:firstLine="480"/>
              <w:jc w:val="center"/>
              <w:rPr>
                <w:rFonts w:ascii="仿宋" w:hAnsi="仿宋" w:eastAsia="仿宋"/>
                <w:sz w:val="24"/>
              </w:rPr>
            </w:pPr>
          </w:p>
        </w:tc>
      </w:tr>
      <w:tr>
        <w:trPr>
          <w:trHeight w:val="439" w:hRule="atLeast"/>
          <w:jc w:val="center"/>
        </w:trPr>
        <w:tc>
          <w:tcPr>
            <w:tcW w:w="1413" w:type="dxa"/>
            <w:tcBorders>
              <w:top w:val="nil"/>
              <w:left w:val="single" w:color="auto" w:sz="4" w:space="0"/>
              <w:bottom w:val="single" w:color="auto" w:sz="4" w:space="0"/>
              <w:right w:val="single" w:color="auto" w:sz="4" w:space="0"/>
            </w:tcBorders>
            <w:noWrap/>
            <w:vAlign w:val="center"/>
          </w:tcPr>
          <w:p>
            <w:pPr>
              <w:spacing w:line="440" w:lineRule="exact"/>
              <w:ind w:firstLine="480"/>
              <w:jc w:val="center"/>
              <w:rPr>
                <w:rFonts w:ascii="仿宋" w:hAnsi="仿宋" w:eastAsia="仿宋"/>
                <w:sz w:val="24"/>
              </w:rPr>
            </w:pPr>
          </w:p>
        </w:tc>
        <w:tc>
          <w:tcPr>
            <w:tcW w:w="1559" w:type="dxa"/>
            <w:tcBorders>
              <w:top w:val="nil"/>
              <w:left w:val="nil"/>
              <w:bottom w:val="single" w:color="auto" w:sz="4" w:space="0"/>
              <w:right w:val="single" w:color="auto" w:sz="4" w:space="0"/>
            </w:tcBorders>
            <w:noWrap/>
            <w:vAlign w:val="center"/>
          </w:tcPr>
          <w:p>
            <w:pPr>
              <w:spacing w:line="440" w:lineRule="exact"/>
              <w:ind w:firstLine="480"/>
              <w:jc w:val="center"/>
              <w:rPr>
                <w:rFonts w:ascii="仿宋" w:hAnsi="仿宋" w:eastAsia="仿宋"/>
                <w:sz w:val="24"/>
              </w:rPr>
            </w:pPr>
          </w:p>
        </w:tc>
        <w:tc>
          <w:tcPr>
            <w:tcW w:w="3402" w:type="dxa"/>
            <w:tcBorders>
              <w:top w:val="nil"/>
              <w:left w:val="nil"/>
              <w:bottom w:val="single" w:color="auto" w:sz="4" w:space="0"/>
              <w:right w:val="single" w:color="auto" w:sz="4" w:space="0"/>
            </w:tcBorders>
            <w:noWrap/>
            <w:vAlign w:val="center"/>
          </w:tcPr>
          <w:p>
            <w:pPr>
              <w:spacing w:line="440" w:lineRule="exact"/>
              <w:ind w:firstLine="480"/>
              <w:jc w:val="center"/>
              <w:rPr>
                <w:rFonts w:ascii="仿宋" w:hAnsi="仿宋" w:eastAsia="仿宋"/>
                <w:sz w:val="24"/>
              </w:rPr>
            </w:pPr>
          </w:p>
        </w:tc>
        <w:tc>
          <w:tcPr>
            <w:tcW w:w="1843" w:type="dxa"/>
            <w:tcBorders>
              <w:top w:val="nil"/>
              <w:left w:val="nil"/>
              <w:bottom w:val="single" w:color="auto" w:sz="4" w:space="0"/>
              <w:right w:val="single" w:color="auto" w:sz="4" w:space="0"/>
            </w:tcBorders>
            <w:noWrap/>
            <w:vAlign w:val="center"/>
          </w:tcPr>
          <w:p>
            <w:pPr>
              <w:spacing w:line="440" w:lineRule="exact"/>
              <w:ind w:firstLine="480"/>
              <w:jc w:val="center"/>
              <w:rPr>
                <w:rFonts w:ascii="仿宋" w:hAnsi="仿宋" w:eastAsia="仿宋"/>
                <w:sz w:val="24"/>
              </w:rPr>
            </w:pPr>
          </w:p>
        </w:tc>
        <w:tc>
          <w:tcPr>
            <w:tcW w:w="1843" w:type="dxa"/>
            <w:tcBorders>
              <w:top w:val="nil"/>
              <w:left w:val="nil"/>
              <w:bottom w:val="single" w:color="auto" w:sz="4" w:space="0"/>
              <w:right w:val="single" w:color="auto" w:sz="4" w:space="0"/>
            </w:tcBorders>
            <w:noWrap/>
            <w:vAlign w:val="center"/>
          </w:tcPr>
          <w:p>
            <w:pPr>
              <w:spacing w:line="440" w:lineRule="exact"/>
              <w:ind w:firstLine="480"/>
              <w:jc w:val="center"/>
              <w:rPr>
                <w:rFonts w:ascii="仿宋" w:hAnsi="仿宋" w:eastAsia="仿宋"/>
                <w:sz w:val="24"/>
              </w:rPr>
            </w:pPr>
          </w:p>
        </w:tc>
      </w:tr>
    </w:tbl>
    <w:p>
      <w:pPr>
        <w:rPr>
          <w:rFonts w:hint="eastAsia" w:ascii="仿宋" w:hAnsi="仿宋" w:eastAsia="仿宋" w:cs="Arial"/>
          <w:color w:val="000000"/>
          <w:sz w:val="28"/>
          <w:szCs w:val="28"/>
        </w:rPr>
      </w:pPr>
    </w:p>
    <w:p>
      <w:pPr>
        <w:rPr>
          <w:rFonts w:ascii="仿宋" w:hAnsi="仿宋" w:eastAsia="仿宋"/>
          <w:color w:val="000000"/>
          <w:sz w:val="28"/>
          <w:szCs w:val="28"/>
        </w:rPr>
      </w:pPr>
    </w:p>
    <w:p>
      <w:pPr>
        <w:pStyle w:val="2"/>
        <w:numPr>
          <w:ilvl w:val="0"/>
          <w:numId w:val="4"/>
        </w:numPr>
        <w:spacing w:before="360" w:after="360" w:line="480" w:lineRule="auto"/>
        <w:jc w:val="left"/>
        <w:rPr>
          <w:rFonts w:hint="eastAsia" w:ascii="仿宋" w:hAnsi="仿宋" w:eastAsia="仿宋"/>
          <w:color w:val="000000"/>
          <w:szCs w:val="28"/>
        </w:rPr>
        <w:sectPr>
          <w:headerReference r:id="rId4" w:type="first"/>
          <w:headerReference r:id="rId3" w:type="default"/>
          <w:footerReference r:id="rId5" w:type="default"/>
          <w:pgSz w:w="11906" w:h="16838"/>
          <w:pgMar w:top="1440" w:right="1800" w:bottom="1440" w:left="1800" w:header="851" w:footer="992" w:gutter="0"/>
          <w:cols w:space="720" w:num="1"/>
          <w:titlePg/>
          <w:docGrid w:type="lines" w:linePitch="312" w:charSpace="0"/>
        </w:sectPr>
      </w:pPr>
      <w:bookmarkStart w:id="0" w:name="_Toc283220807"/>
    </w:p>
    <w:bookmarkEnd w:id="0"/>
    <w:p>
      <w:pPr>
        <w:pStyle w:val="2"/>
        <w:numPr>
          <w:ilvl w:val="0"/>
          <w:numId w:val="4"/>
        </w:numPr>
        <w:spacing w:before="360" w:after="360" w:line="440" w:lineRule="exact"/>
        <w:rPr>
          <w:rFonts w:hint="eastAsia" w:ascii="仿宋" w:hAnsi="仿宋" w:eastAsia="仿宋"/>
          <w:color w:val="000000"/>
          <w:szCs w:val="28"/>
        </w:rPr>
      </w:pPr>
      <w:r>
        <w:rPr>
          <w:rFonts w:hint="eastAsia" w:ascii="仿宋" w:hAnsi="仿宋" w:eastAsia="仿宋"/>
          <w:color w:val="000000"/>
          <w:szCs w:val="28"/>
        </w:rPr>
        <w:t>总则</w:t>
      </w:r>
    </w:p>
    <w:p>
      <w:pPr>
        <w:numPr>
          <w:ilvl w:val="0"/>
          <w:numId w:val="5"/>
        </w:numPr>
        <w:spacing w:line="440" w:lineRule="exact"/>
        <w:ind w:firstLine="560" w:firstLineChars="200"/>
        <w:rPr>
          <w:rFonts w:hint="eastAsia" w:ascii="仿宋" w:hAnsi="仿宋" w:eastAsia="仿宋"/>
          <w:color w:val="000000"/>
          <w:sz w:val="28"/>
          <w:szCs w:val="28"/>
        </w:rPr>
      </w:pPr>
      <w:r>
        <w:rPr>
          <w:rFonts w:hint="eastAsia" w:ascii="仿宋" w:hAnsi="仿宋" w:eastAsia="仿宋"/>
          <w:color w:val="000000"/>
          <w:sz w:val="28"/>
          <w:szCs w:val="28"/>
        </w:rPr>
        <w:t>信息安全是公司的一项重要工作，对信息安全的关注涉及到日常工作的方方面面。为了更好地维护公司的整体利益，实现信息安全目标，特制定本手册，作为公司信息安全策略和规章制度中员工行为准则相关内容的集合。</w:t>
      </w:r>
      <w:bookmarkStart w:id="1" w:name="_Toc199754289"/>
    </w:p>
    <w:p>
      <w:pPr>
        <w:numPr>
          <w:ilvl w:val="0"/>
          <w:numId w:val="5"/>
        </w:numPr>
        <w:spacing w:line="440" w:lineRule="exact"/>
        <w:ind w:firstLine="560" w:firstLineChars="200"/>
        <w:rPr>
          <w:rFonts w:ascii="仿宋" w:hAnsi="仿宋" w:eastAsia="仿宋"/>
          <w:color w:val="000000"/>
          <w:sz w:val="28"/>
          <w:szCs w:val="28"/>
        </w:rPr>
      </w:pPr>
      <w:r>
        <w:rPr>
          <w:rFonts w:hint="eastAsia" w:ascii="仿宋" w:hAnsi="仿宋" w:eastAsia="仿宋"/>
          <w:color w:val="000000"/>
          <w:sz w:val="28"/>
          <w:szCs w:val="28"/>
        </w:rPr>
        <w:t>本手册适用于公司全体员工，包括正式员工、临时人员以及短期工作人员。</w:t>
      </w:r>
    </w:p>
    <w:bookmarkEnd w:id="1"/>
    <w:p>
      <w:pPr>
        <w:pStyle w:val="2"/>
        <w:numPr>
          <w:ilvl w:val="0"/>
          <w:numId w:val="4"/>
        </w:numPr>
        <w:spacing w:before="360" w:after="360" w:line="440" w:lineRule="exact"/>
        <w:rPr>
          <w:rFonts w:hint="eastAsia" w:ascii="仿宋" w:hAnsi="仿宋" w:eastAsia="仿宋"/>
          <w:color w:val="000000"/>
          <w:szCs w:val="28"/>
        </w:rPr>
      </w:pPr>
      <w:bookmarkStart w:id="2" w:name="_Toc28480"/>
      <w:bookmarkStart w:id="3" w:name="_Toc283220810"/>
      <w:r>
        <w:rPr>
          <w:rFonts w:hint="eastAsia" w:ascii="仿宋" w:hAnsi="仿宋" w:eastAsia="仿宋"/>
          <w:color w:val="000000"/>
          <w:szCs w:val="28"/>
        </w:rPr>
        <w:t>职责</w:t>
      </w:r>
      <w:bookmarkEnd w:id="2"/>
      <w:bookmarkEnd w:id="3"/>
      <w:r>
        <w:rPr>
          <w:rFonts w:hint="eastAsia" w:ascii="仿宋" w:hAnsi="仿宋" w:eastAsia="仿宋"/>
          <w:color w:val="000000"/>
          <w:szCs w:val="28"/>
        </w:rPr>
        <w:t>分工</w:t>
      </w:r>
    </w:p>
    <w:p>
      <w:pPr>
        <w:numPr>
          <w:ilvl w:val="0"/>
          <w:numId w:val="5"/>
        </w:numPr>
        <w:spacing w:line="440" w:lineRule="exact"/>
        <w:ind w:firstLine="560" w:firstLineChars="200"/>
        <w:rPr>
          <w:rFonts w:hint="eastAsia" w:ascii="仿宋" w:hAnsi="仿宋" w:eastAsia="仿宋"/>
          <w:color w:val="000000"/>
          <w:sz w:val="28"/>
          <w:szCs w:val="28"/>
        </w:rPr>
      </w:pPr>
      <w:bookmarkStart w:id="4" w:name="_Toc6962"/>
      <w:r>
        <w:rPr>
          <w:rFonts w:hint="eastAsia" w:ascii="仿宋" w:hAnsi="仿宋" w:eastAsia="仿宋"/>
          <w:color w:val="000000"/>
          <w:sz w:val="28"/>
          <w:szCs w:val="28"/>
        </w:rPr>
        <w:t>人力资源部</w:t>
      </w:r>
      <w:bookmarkEnd w:id="4"/>
      <w:r>
        <w:rPr>
          <w:rFonts w:hint="eastAsia" w:ascii="仿宋" w:hAnsi="仿宋" w:eastAsia="仿宋"/>
          <w:color w:val="000000"/>
          <w:sz w:val="28"/>
          <w:szCs w:val="28"/>
        </w:rPr>
        <w:t>：</w:t>
      </w:r>
    </w:p>
    <w:p>
      <w:pPr>
        <w:numPr>
          <w:ilvl w:val="0"/>
          <w:numId w:val="6"/>
        </w:numPr>
        <w:spacing w:line="440" w:lineRule="exact"/>
        <w:rPr>
          <w:rFonts w:hint="eastAsia" w:ascii="仿宋" w:hAnsi="仿宋" w:eastAsia="仿宋"/>
          <w:color w:val="000000"/>
          <w:sz w:val="28"/>
          <w:szCs w:val="28"/>
        </w:rPr>
      </w:pPr>
      <w:r>
        <w:rPr>
          <w:rFonts w:hint="eastAsia" w:ascii="仿宋" w:hAnsi="仿宋" w:eastAsia="仿宋"/>
          <w:color w:val="000000"/>
          <w:sz w:val="28"/>
          <w:szCs w:val="28"/>
        </w:rPr>
        <w:t>负责制定、审核本手册，并负责在公司范围内监督管理本手册的实施情况。</w:t>
      </w:r>
    </w:p>
    <w:p>
      <w:pPr>
        <w:numPr>
          <w:ilvl w:val="0"/>
          <w:numId w:val="6"/>
        </w:numPr>
        <w:spacing w:line="440" w:lineRule="exact"/>
        <w:rPr>
          <w:rFonts w:ascii="仿宋" w:hAnsi="仿宋" w:eastAsia="仿宋"/>
          <w:color w:val="000000"/>
          <w:sz w:val="28"/>
          <w:szCs w:val="28"/>
        </w:rPr>
      </w:pPr>
      <w:r>
        <w:rPr>
          <w:rFonts w:hint="eastAsia" w:ascii="仿宋" w:hAnsi="仿宋" w:eastAsia="仿宋"/>
          <w:color w:val="000000"/>
          <w:sz w:val="28"/>
          <w:szCs w:val="28"/>
        </w:rPr>
        <w:t>负责督促相关人员和部门落实本手册。</w:t>
      </w:r>
    </w:p>
    <w:p>
      <w:pPr>
        <w:numPr>
          <w:ilvl w:val="0"/>
          <w:numId w:val="5"/>
        </w:numPr>
        <w:spacing w:line="440" w:lineRule="exact"/>
        <w:ind w:firstLine="560" w:firstLineChars="200"/>
        <w:rPr>
          <w:rFonts w:hint="eastAsia" w:ascii="仿宋" w:hAnsi="仿宋" w:eastAsia="仿宋"/>
          <w:color w:val="000000"/>
          <w:sz w:val="28"/>
          <w:szCs w:val="28"/>
        </w:rPr>
      </w:pPr>
      <w:r>
        <w:rPr>
          <w:rFonts w:hint="eastAsia" w:ascii="仿宋" w:hAnsi="仿宋" w:eastAsia="仿宋"/>
          <w:color w:val="000000"/>
          <w:sz w:val="28"/>
          <w:szCs w:val="28"/>
        </w:rPr>
        <w:t>其他各部门：</w:t>
      </w:r>
    </w:p>
    <w:p>
      <w:pPr>
        <w:numPr>
          <w:ilvl w:val="0"/>
          <w:numId w:val="7"/>
        </w:numPr>
        <w:spacing w:line="440" w:lineRule="exact"/>
        <w:rPr>
          <w:rFonts w:ascii="仿宋" w:hAnsi="仿宋" w:eastAsia="仿宋"/>
          <w:color w:val="000000"/>
          <w:sz w:val="28"/>
          <w:szCs w:val="28"/>
        </w:rPr>
      </w:pPr>
      <w:r>
        <w:rPr>
          <w:rFonts w:hint="eastAsia" w:ascii="仿宋" w:hAnsi="仿宋" w:eastAsia="仿宋"/>
          <w:color w:val="000000"/>
          <w:sz w:val="28"/>
          <w:szCs w:val="28"/>
        </w:rPr>
        <w:t>负责根据本手册执行相应具体措施，落实相应的日常信息安全工作。</w:t>
      </w:r>
    </w:p>
    <w:p>
      <w:pPr>
        <w:numPr>
          <w:ilvl w:val="0"/>
          <w:numId w:val="7"/>
        </w:numPr>
        <w:spacing w:line="440" w:lineRule="exact"/>
        <w:rPr>
          <w:rFonts w:hint="eastAsia" w:ascii="仿宋" w:hAnsi="仿宋" w:eastAsia="仿宋"/>
          <w:color w:val="000000"/>
          <w:sz w:val="28"/>
          <w:szCs w:val="28"/>
        </w:rPr>
      </w:pPr>
      <w:r>
        <w:rPr>
          <w:rFonts w:hint="eastAsia" w:ascii="仿宋" w:hAnsi="仿宋" w:eastAsia="仿宋"/>
          <w:color w:val="000000"/>
          <w:sz w:val="28"/>
          <w:szCs w:val="28"/>
        </w:rPr>
        <w:t>不定期由部门负责人组织开展自查。</w:t>
      </w:r>
    </w:p>
    <w:p>
      <w:pPr>
        <w:pStyle w:val="2"/>
        <w:numPr>
          <w:ilvl w:val="0"/>
          <w:numId w:val="4"/>
        </w:numPr>
        <w:spacing w:before="360" w:after="360" w:line="440" w:lineRule="exact"/>
        <w:rPr>
          <w:rFonts w:hint="eastAsia" w:ascii="仿宋" w:hAnsi="仿宋" w:eastAsia="仿宋"/>
          <w:color w:val="000000"/>
          <w:szCs w:val="28"/>
        </w:rPr>
      </w:pPr>
      <w:bookmarkStart w:id="5" w:name="_Toc26376"/>
      <w:r>
        <w:rPr>
          <w:rFonts w:hint="eastAsia" w:ascii="仿宋" w:hAnsi="仿宋" w:eastAsia="仿宋"/>
          <w:color w:val="000000"/>
          <w:szCs w:val="28"/>
        </w:rPr>
        <w:t>总体</w:t>
      </w:r>
      <w:bookmarkEnd w:id="5"/>
      <w:r>
        <w:rPr>
          <w:rFonts w:hint="eastAsia" w:ascii="仿宋" w:hAnsi="仿宋" w:eastAsia="仿宋"/>
          <w:color w:val="000000"/>
          <w:szCs w:val="28"/>
        </w:rPr>
        <w:t>要求</w:t>
      </w:r>
    </w:p>
    <w:p>
      <w:pPr>
        <w:numPr>
          <w:ilvl w:val="0"/>
          <w:numId w:val="5"/>
        </w:numPr>
        <w:spacing w:line="440" w:lineRule="exact"/>
        <w:ind w:firstLine="560" w:firstLineChars="200"/>
        <w:rPr>
          <w:rFonts w:hint="eastAsia" w:ascii="仿宋" w:hAnsi="仿宋" w:eastAsia="仿宋"/>
          <w:color w:val="000000"/>
          <w:sz w:val="28"/>
          <w:szCs w:val="28"/>
        </w:rPr>
      </w:pPr>
      <w:r>
        <w:rPr>
          <w:rFonts w:hint="eastAsia" w:ascii="仿宋" w:hAnsi="仿宋" w:eastAsia="仿宋"/>
          <w:color w:val="000000"/>
          <w:sz w:val="28"/>
          <w:szCs w:val="28"/>
        </w:rPr>
        <w:t>信息安全意识：</w:t>
      </w:r>
    </w:p>
    <w:p>
      <w:pPr>
        <w:numPr>
          <w:ilvl w:val="0"/>
          <w:numId w:val="8"/>
        </w:numPr>
        <w:spacing w:line="440" w:lineRule="exact"/>
        <w:rPr>
          <w:rFonts w:hint="eastAsia" w:ascii="仿宋" w:hAnsi="仿宋" w:eastAsia="仿宋"/>
          <w:color w:val="000000"/>
          <w:sz w:val="28"/>
          <w:szCs w:val="28"/>
        </w:rPr>
      </w:pPr>
      <w:r>
        <w:rPr>
          <w:rFonts w:hint="eastAsia" w:ascii="仿宋" w:hAnsi="仿宋" w:eastAsia="仿宋"/>
          <w:color w:val="000000"/>
          <w:sz w:val="28"/>
          <w:szCs w:val="28"/>
        </w:rPr>
        <w:t>员工应积极主动地提高自身的信息安全意识和知识水平，主动参与公司的信息安全保障工作。在日常工作中如发现可疑的异常情况，或在系统及服务中发现疑似的安全漏洞和技术薄弱点，应及时通知部门信息安全管理员，并依据相关制度具体要求及时上报。此外，禁止将未经证实的情况和信息随意扩散。</w:t>
      </w:r>
    </w:p>
    <w:p>
      <w:pPr>
        <w:numPr>
          <w:ilvl w:val="0"/>
          <w:numId w:val="5"/>
        </w:numPr>
        <w:spacing w:line="440" w:lineRule="exact"/>
        <w:ind w:firstLine="560" w:firstLineChars="200"/>
        <w:rPr>
          <w:rFonts w:hint="eastAsia" w:ascii="仿宋" w:hAnsi="仿宋" w:eastAsia="仿宋"/>
          <w:color w:val="000000"/>
          <w:sz w:val="28"/>
          <w:szCs w:val="28"/>
        </w:rPr>
      </w:pPr>
      <w:r>
        <w:rPr>
          <w:rFonts w:hint="eastAsia" w:ascii="仿宋" w:hAnsi="仿宋" w:eastAsia="仿宋"/>
          <w:color w:val="000000"/>
          <w:sz w:val="28"/>
          <w:szCs w:val="28"/>
        </w:rPr>
        <w:t>信息保密职责：</w:t>
      </w:r>
    </w:p>
    <w:p>
      <w:pPr>
        <w:numPr>
          <w:ilvl w:val="0"/>
          <w:numId w:val="9"/>
        </w:numPr>
        <w:spacing w:line="440" w:lineRule="exact"/>
        <w:rPr>
          <w:rFonts w:ascii="仿宋" w:hAnsi="仿宋" w:eastAsia="仿宋"/>
          <w:color w:val="000000"/>
          <w:sz w:val="28"/>
          <w:szCs w:val="28"/>
        </w:rPr>
      </w:pPr>
      <w:r>
        <w:rPr>
          <w:rFonts w:hint="eastAsia" w:ascii="仿宋" w:hAnsi="仿宋" w:eastAsia="仿宋"/>
          <w:color w:val="000000"/>
          <w:sz w:val="28"/>
          <w:szCs w:val="28"/>
        </w:rPr>
        <w:t>员工应自觉遵守公司规章制度和职业道德，维护公司利益，保护公司的敏感信息。</w:t>
      </w:r>
    </w:p>
    <w:p>
      <w:pPr>
        <w:numPr>
          <w:ilvl w:val="0"/>
          <w:numId w:val="9"/>
        </w:numPr>
        <w:spacing w:line="440" w:lineRule="exact"/>
        <w:rPr>
          <w:rFonts w:ascii="仿宋" w:hAnsi="仿宋" w:eastAsia="仿宋"/>
          <w:color w:val="000000"/>
          <w:sz w:val="28"/>
          <w:szCs w:val="28"/>
        </w:rPr>
      </w:pPr>
      <w:r>
        <w:rPr>
          <w:rFonts w:hint="eastAsia" w:ascii="仿宋" w:hAnsi="仿宋" w:eastAsia="仿宋"/>
          <w:color w:val="000000"/>
          <w:sz w:val="28"/>
          <w:szCs w:val="28"/>
        </w:rPr>
        <w:t>公司的保密信息分为三个级别：机密、秘密、内部，公开信息不属于保密信息。</w:t>
      </w:r>
    </w:p>
    <w:p>
      <w:pPr>
        <w:numPr>
          <w:ilvl w:val="0"/>
          <w:numId w:val="9"/>
        </w:numPr>
        <w:spacing w:line="440" w:lineRule="exact"/>
        <w:rPr>
          <w:rFonts w:hint="eastAsia" w:ascii="仿宋" w:hAnsi="仿宋" w:eastAsia="仿宋"/>
          <w:color w:val="000000"/>
          <w:sz w:val="28"/>
          <w:szCs w:val="28"/>
        </w:rPr>
      </w:pPr>
      <w:r>
        <w:rPr>
          <w:rFonts w:hint="eastAsia" w:ascii="仿宋" w:hAnsi="仿宋" w:eastAsia="仿宋"/>
          <w:color w:val="000000"/>
          <w:sz w:val="28"/>
          <w:szCs w:val="28"/>
        </w:rPr>
        <w:t>公司的数据分类分级策略参照《数据分级分类标准规范》。</w:t>
      </w:r>
    </w:p>
    <w:p>
      <w:pPr>
        <w:numPr>
          <w:ilvl w:val="0"/>
          <w:numId w:val="5"/>
        </w:numPr>
        <w:spacing w:line="440" w:lineRule="exact"/>
        <w:ind w:firstLine="560" w:firstLineChars="200"/>
        <w:rPr>
          <w:rFonts w:hint="eastAsia" w:ascii="仿宋" w:hAnsi="仿宋" w:eastAsia="仿宋"/>
          <w:color w:val="000000"/>
          <w:sz w:val="28"/>
          <w:szCs w:val="28"/>
        </w:rPr>
      </w:pPr>
      <w:bookmarkStart w:id="6" w:name="_Toc200274307"/>
      <w:r>
        <w:rPr>
          <w:rFonts w:hint="eastAsia" w:ascii="仿宋" w:hAnsi="仿宋" w:eastAsia="仿宋"/>
          <w:color w:val="000000"/>
          <w:sz w:val="28"/>
          <w:szCs w:val="28"/>
        </w:rPr>
        <w:t>资产使用职责：</w:t>
      </w:r>
    </w:p>
    <w:p>
      <w:pPr>
        <w:numPr>
          <w:ilvl w:val="0"/>
          <w:numId w:val="10"/>
        </w:numPr>
        <w:spacing w:line="440" w:lineRule="exact"/>
        <w:rPr>
          <w:rFonts w:hint="eastAsia" w:ascii="仿宋" w:hAnsi="仿宋" w:eastAsia="仿宋"/>
          <w:color w:val="000000"/>
          <w:sz w:val="28"/>
          <w:szCs w:val="28"/>
        </w:rPr>
      </w:pPr>
      <w:r>
        <w:rPr>
          <w:rFonts w:hint="eastAsia" w:ascii="仿宋" w:hAnsi="仿宋" w:eastAsia="仿宋"/>
          <w:color w:val="000000"/>
          <w:sz w:val="28"/>
          <w:szCs w:val="28"/>
        </w:rPr>
        <w:t>日常工作中，以各种形式存在的信息和用以生成、获取、处理、传递、存储信息的软、硬件设施，以及保障软硬件资产正常运行的各种辅助设备均属于公司的信息资产，员工在使用这些信息资产的过程中承担相应的保护信息资产的责任。</w:t>
      </w:r>
    </w:p>
    <w:p>
      <w:pPr>
        <w:numPr>
          <w:ilvl w:val="0"/>
          <w:numId w:val="5"/>
        </w:numPr>
        <w:spacing w:line="440" w:lineRule="exact"/>
        <w:ind w:firstLine="560" w:firstLineChars="200"/>
        <w:rPr>
          <w:rFonts w:hint="eastAsia" w:ascii="仿宋" w:hAnsi="仿宋" w:eastAsia="仿宋"/>
          <w:color w:val="000000"/>
          <w:sz w:val="28"/>
          <w:szCs w:val="28"/>
        </w:rPr>
      </w:pPr>
      <w:bookmarkStart w:id="7" w:name="_Toc32289"/>
      <w:r>
        <w:rPr>
          <w:rFonts w:hint="eastAsia" w:ascii="仿宋" w:hAnsi="仿宋" w:eastAsia="仿宋"/>
          <w:color w:val="000000"/>
          <w:sz w:val="28"/>
          <w:szCs w:val="28"/>
        </w:rPr>
        <w:t>遵守制度法规</w:t>
      </w:r>
      <w:bookmarkEnd w:id="6"/>
      <w:bookmarkEnd w:id="7"/>
      <w:r>
        <w:rPr>
          <w:rFonts w:hint="eastAsia" w:ascii="仿宋" w:hAnsi="仿宋" w:eastAsia="仿宋"/>
          <w:color w:val="000000"/>
          <w:sz w:val="28"/>
          <w:szCs w:val="28"/>
        </w:rPr>
        <w:t>：</w:t>
      </w:r>
    </w:p>
    <w:p>
      <w:pPr>
        <w:numPr>
          <w:ilvl w:val="0"/>
          <w:numId w:val="11"/>
        </w:numPr>
        <w:spacing w:line="440" w:lineRule="exact"/>
        <w:rPr>
          <w:rFonts w:hint="eastAsia" w:ascii="仿宋" w:hAnsi="仿宋" w:eastAsia="仿宋"/>
          <w:color w:val="000000"/>
          <w:sz w:val="28"/>
          <w:szCs w:val="28"/>
        </w:rPr>
      </w:pPr>
      <w:r>
        <w:rPr>
          <w:rFonts w:hint="eastAsia" w:ascii="仿宋" w:hAnsi="仿宋" w:eastAsia="仿宋"/>
          <w:color w:val="000000"/>
          <w:sz w:val="28"/>
          <w:szCs w:val="28"/>
        </w:rPr>
        <w:t>员工在日常工作中应自觉遵守国家法律法规和公司信息安全相关的各项规章制度，包括但不限于与信息安全相关的管理规定、技术标准、行为准则和实施指南等，应确保自己的行为符合国家相关法律法规的要求，符合公司管理和信息安全管理的要求。</w:t>
      </w:r>
    </w:p>
    <w:p>
      <w:pPr>
        <w:numPr>
          <w:ilvl w:val="0"/>
          <w:numId w:val="5"/>
        </w:numPr>
        <w:spacing w:line="440" w:lineRule="exact"/>
        <w:ind w:firstLine="560" w:firstLineChars="200"/>
        <w:rPr>
          <w:rFonts w:hint="eastAsia" w:ascii="仿宋" w:hAnsi="仿宋" w:eastAsia="仿宋"/>
          <w:color w:val="000000"/>
          <w:sz w:val="28"/>
          <w:szCs w:val="28"/>
        </w:rPr>
      </w:pPr>
      <w:bookmarkStart w:id="8" w:name="_Toc200274309"/>
      <w:bookmarkStart w:id="9" w:name="_Toc23354"/>
      <w:r>
        <w:rPr>
          <w:rFonts w:hint="eastAsia" w:ascii="仿宋" w:hAnsi="仿宋" w:eastAsia="仿宋"/>
          <w:color w:val="000000"/>
          <w:sz w:val="28"/>
          <w:szCs w:val="28"/>
        </w:rPr>
        <w:t>知识产权保护</w:t>
      </w:r>
      <w:bookmarkEnd w:id="8"/>
      <w:bookmarkEnd w:id="9"/>
      <w:r>
        <w:rPr>
          <w:rFonts w:hint="eastAsia" w:ascii="仿宋" w:hAnsi="仿宋" w:eastAsia="仿宋"/>
          <w:color w:val="000000"/>
          <w:sz w:val="28"/>
          <w:szCs w:val="28"/>
        </w:rPr>
        <w:t>：</w:t>
      </w:r>
    </w:p>
    <w:p>
      <w:pPr>
        <w:numPr>
          <w:ilvl w:val="0"/>
          <w:numId w:val="12"/>
        </w:numPr>
        <w:spacing w:line="440" w:lineRule="exact"/>
        <w:rPr>
          <w:rFonts w:hint="eastAsia" w:ascii="仿宋" w:hAnsi="仿宋" w:eastAsia="仿宋"/>
          <w:color w:val="000000"/>
          <w:sz w:val="28"/>
          <w:szCs w:val="28"/>
        </w:rPr>
      </w:pPr>
      <w:r>
        <w:rPr>
          <w:rFonts w:hint="eastAsia" w:ascii="仿宋" w:hAnsi="仿宋" w:eastAsia="仿宋"/>
          <w:color w:val="000000"/>
          <w:sz w:val="28"/>
          <w:szCs w:val="28"/>
        </w:rPr>
        <w:t>所有员工都应该根据知识产权保护相关法律法规以及公司制度，自觉保护公司自主知识产权和第三方的知识产权，既不能非授权泄露公司的自主知识产权保护信息，同时也不能非法侵犯第三方的自主知识产权。</w:t>
      </w:r>
    </w:p>
    <w:p>
      <w:pPr>
        <w:pStyle w:val="2"/>
        <w:numPr>
          <w:ilvl w:val="0"/>
          <w:numId w:val="4"/>
        </w:numPr>
        <w:spacing w:before="360" w:after="360" w:line="440" w:lineRule="exact"/>
        <w:rPr>
          <w:rFonts w:hint="eastAsia" w:ascii="仿宋" w:hAnsi="仿宋" w:eastAsia="仿宋"/>
          <w:color w:val="000000"/>
          <w:szCs w:val="28"/>
        </w:rPr>
      </w:pPr>
      <w:bookmarkStart w:id="10" w:name="_Toc5070"/>
      <w:r>
        <w:rPr>
          <w:rFonts w:hint="eastAsia" w:ascii="仿宋" w:hAnsi="仿宋" w:eastAsia="仿宋"/>
          <w:color w:val="000000"/>
          <w:szCs w:val="28"/>
        </w:rPr>
        <w:t>管理规定</w:t>
      </w:r>
      <w:bookmarkEnd w:id="10"/>
    </w:p>
    <w:p>
      <w:pPr>
        <w:numPr>
          <w:ilvl w:val="0"/>
          <w:numId w:val="5"/>
        </w:numPr>
        <w:spacing w:line="440" w:lineRule="exact"/>
        <w:ind w:firstLine="560" w:firstLineChars="200"/>
        <w:rPr>
          <w:rFonts w:hint="eastAsia" w:ascii="仿宋" w:hAnsi="仿宋" w:eastAsia="仿宋"/>
          <w:color w:val="000000"/>
          <w:sz w:val="28"/>
          <w:szCs w:val="28"/>
        </w:rPr>
      </w:pPr>
      <w:bookmarkStart w:id="11" w:name="_Toc1896"/>
      <w:bookmarkStart w:id="12" w:name="_Toc272239136"/>
      <w:r>
        <w:rPr>
          <w:rFonts w:hint="eastAsia" w:ascii="仿宋" w:hAnsi="仿宋" w:eastAsia="仿宋"/>
          <w:color w:val="000000"/>
          <w:sz w:val="28"/>
          <w:szCs w:val="28"/>
        </w:rPr>
        <w:t>桌面系统使用规范</w:t>
      </w:r>
      <w:bookmarkEnd w:id="11"/>
      <w:bookmarkEnd w:id="12"/>
      <w:r>
        <w:rPr>
          <w:rFonts w:hint="eastAsia" w:ascii="仿宋" w:hAnsi="仿宋" w:eastAsia="仿宋"/>
          <w:color w:val="000000"/>
          <w:sz w:val="28"/>
          <w:szCs w:val="28"/>
        </w:rPr>
        <w:t>：</w:t>
      </w:r>
    </w:p>
    <w:p>
      <w:pPr>
        <w:numPr>
          <w:ilvl w:val="0"/>
          <w:numId w:val="13"/>
        </w:numPr>
        <w:tabs>
          <w:tab w:val="left" w:pos="851"/>
        </w:tabs>
        <w:spacing w:line="440" w:lineRule="exact"/>
        <w:rPr>
          <w:rFonts w:hint="eastAsia" w:ascii="仿宋" w:hAnsi="仿宋" w:eastAsia="仿宋"/>
          <w:color w:val="000000"/>
          <w:sz w:val="28"/>
          <w:szCs w:val="28"/>
        </w:rPr>
      </w:pPr>
      <w:r>
        <w:rPr>
          <w:rFonts w:hint="eastAsia" w:ascii="仿宋" w:hAnsi="仿宋" w:eastAsia="仿宋"/>
          <w:color w:val="000000"/>
          <w:sz w:val="28"/>
          <w:szCs w:val="28"/>
        </w:rPr>
        <w:t>公司全体员工须使用正版软件。正版软件由公司正常的采购流程获取。桌面系统的安装和初始设置应由公司相关部门的指定技术人员负责。</w:t>
      </w:r>
    </w:p>
    <w:p>
      <w:pPr>
        <w:numPr>
          <w:ilvl w:val="0"/>
          <w:numId w:val="13"/>
        </w:numPr>
        <w:tabs>
          <w:tab w:val="left" w:pos="851"/>
        </w:tabs>
        <w:spacing w:line="440" w:lineRule="exact"/>
        <w:rPr>
          <w:rFonts w:hint="eastAsia" w:ascii="仿宋" w:hAnsi="仿宋" w:eastAsia="仿宋"/>
          <w:color w:val="000000"/>
          <w:sz w:val="28"/>
          <w:szCs w:val="28"/>
        </w:rPr>
      </w:pPr>
      <w:bookmarkStart w:id="13" w:name="OLE_LINK2"/>
      <w:bookmarkStart w:id="14" w:name="OLE_LINK1"/>
      <w:r>
        <w:rPr>
          <w:rFonts w:hint="eastAsia" w:ascii="仿宋" w:hAnsi="仿宋" w:eastAsia="仿宋"/>
          <w:color w:val="000000"/>
          <w:sz w:val="28"/>
          <w:szCs w:val="28"/>
        </w:rPr>
        <w:t>操作系统硬盘应保证至少两个分区，即系统分区和工作分区。如无特殊需要，员工不应在办公桌面计算机上设置共享文件夹。如必须设置时，应设置保护口令、只读权限等安全措施，并在共享完成后及时取消共享设置。</w:t>
      </w:r>
    </w:p>
    <w:p>
      <w:pPr>
        <w:numPr>
          <w:ilvl w:val="0"/>
          <w:numId w:val="13"/>
        </w:numPr>
        <w:tabs>
          <w:tab w:val="left" w:pos="851"/>
        </w:tabs>
        <w:spacing w:line="440" w:lineRule="exact"/>
        <w:rPr>
          <w:rFonts w:hint="eastAsia" w:ascii="仿宋" w:hAnsi="仿宋" w:eastAsia="仿宋"/>
          <w:color w:val="000000"/>
          <w:sz w:val="28"/>
          <w:szCs w:val="28"/>
        </w:rPr>
      </w:pPr>
      <w:r>
        <w:rPr>
          <w:rFonts w:hint="eastAsia" w:ascii="仿宋" w:hAnsi="仿宋" w:eastAsia="仿宋"/>
          <w:color w:val="000000"/>
          <w:sz w:val="28"/>
          <w:szCs w:val="28"/>
        </w:rPr>
        <w:t>安全软件是指为保障桌面计算机系统的正常运行和使用而必须安装的桌面安全防护软件，包括桌面管理客户端软件和企业级防病毒客户端软件。安全软件由公司安排技术人员统一进行安装、升级和维护，严禁员工随意卸载。</w:t>
      </w:r>
    </w:p>
    <w:p>
      <w:pPr>
        <w:numPr>
          <w:ilvl w:val="0"/>
          <w:numId w:val="13"/>
        </w:numPr>
        <w:tabs>
          <w:tab w:val="left" w:pos="851"/>
        </w:tabs>
        <w:spacing w:line="440" w:lineRule="exact"/>
        <w:rPr>
          <w:rFonts w:hint="eastAsia" w:ascii="仿宋" w:hAnsi="仿宋" w:eastAsia="仿宋"/>
          <w:color w:val="000000"/>
          <w:sz w:val="28"/>
          <w:szCs w:val="28"/>
        </w:rPr>
      </w:pPr>
      <w:r>
        <w:rPr>
          <w:rFonts w:hint="eastAsia" w:ascii="仿宋" w:hAnsi="仿宋" w:eastAsia="仿宋"/>
          <w:color w:val="000000"/>
          <w:sz w:val="28"/>
          <w:szCs w:val="28"/>
        </w:rPr>
        <w:t>员工应确保自己的桌面计算机系统安装了公司指定的安全软件，一旦发现未安装或软件功能异常应及时联系相关部门。若员工由于长期出差在外等原因无法由技术人员帮助安装安全软件，则在自行安装时必须使用公司提供的指定安装介质或软件包，按照公司指定技术人员的指导意见进行安装。</w:t>
      </w:r>
    </w:p>
    <w:p>
      <w:pPr>
        <w:numPr>
          <w:ilvl w:val="0"/>
          <w:numId w:val="13"/>
        </w:numPr>
        <w:tabs>
          <w:tab w:val="left" w:pos="851"/>
        </w:tabs>
        <w:spacing w:line="440" w:lineRule="exact"/>
        <w:rPr>
          <w:rFonts w:hint="eastAsia" w:ascii="仿宋" w:hAnsi="仿宋" w:eastAsia="仿宋"/>
          <w:color w:val="000000"/>
          <w:sz w:val="28"/>
          <w:szCs w:val="28"/>
        </w:rPr>
      </w:pPr>
      <w:r>
        <w:rPr>
          <w:rFonts w:hint="eastAsia" w:ascii="仿宋" w:hAnsi="仿宋" w:eastAsia="仿宋"/>
          <w:color w:val="000000"/>
          <w:sz w:val="28"/>
          <w:szCs w:val="28"/>
        </w:rPr>
        <w:t>员工在日常工作中必须保证安全软件的正常运转，并确保安全软件及时升级和更新，若发现问题应及时联系相关部门。</w:t>
      </w:r>
    </w:p>
    <w:p>
      <w:pPr>
        <w:numPr>
          <w:ilvl w:val="0"/>
          <w:numId w:val="13"/>
        </w:numPr>
        <w:tabs>
          <w:tab w:val="left" w:pos="851"/>
        </w:tabs>
        <w:spacing w:line="440" w:lineRule="exact"/>
        <w:rPr>
          <w:rFonts w:hint="eastAsia" w:ascii="仿宋" w:hAnsi="仿宋" w:eastAsia="仿宋"/>
          <w:color w:val="000000"/>
          <w:sz w:val="28"/>
          <w:szCs w:val="28"/>
        </w:rPr>
      </w:pPr>
      <w:r>
        <w:rPr>
          <w:rFonts w:hint="eastAsia" w:ascii="仿宋" w:hAnsi="仿宋" w:eastAsia="仿宋"/>
          <w:color w:val="000000"/>
          <w:sz w:val="28"/>
          <w:szCs w:val="28"/>
        </w:rPr>
        <w:t>禁止员工以任何方法强制关闭常驻内存的安全软件进程。禁止员工以任何方式修改统一安装的安全软件客户端参数配置。禁止员工在未经相关管理人员同意的情况下，卸载删除统一安装的安全软件客户端程序，或是使用同类产品的其他版本覆盖统一安装的安全软件客户端。</w:t>
      </w:r>
    </w:p>
    <w:p>
      <w:pPr>
        <w:numPr>
          <w:ilvl w:val="0"/>
          <w:numId w:val="13"/>
        </w:numPr>
        <w:tabs>
          <w:tab w:val="left" w:pos="851"/>
        </w:tabs>
        <w:spacing w:line="440" w:lineRule="exact"/>
        <w:rPr>
          <w:rFonts w:hint="eastAsia" w:ascii="仿宋" w:hAnsi="仿宋" w:eastAsia="仿宋"/>
          <w:color w:val="000000"/>
          <w:sz w:val="28"/>
          <w:szCs w:val="28"/>
        </w:rPr>
      </w:pPr>
      <w:r>
        <w:rPr>
          <w:rFonts w:hint="eastAsia" w:ascii="仿宋" w:hAnsi="仿宋" w:eastAsia="仿宋"/>
          <w:color w:val="000000"/>
          <w:sz w:val="28"/>
          <w:szCs w:val="28"/>
        </w:rPr>
        <w:t xml:space="preserve">基础软件在通常情况下指桌面办公系统所必须使用的基础应用软件或工具软件，如办公软件、邮件客户端、压缩解压软件、汉字输入法等。员工使用的基础软件必须使用由相关部门统一提供的安装介质或软件包进行安装。 </w:t>
      </w:r>
    </w:p>
    <w:p>
      <w:pPr>
        <w:numPr>
          <w:ilvl w:val="0"/>
          <w:numId w:val="13"/>
        </w:numPr>
        <w:tabs>
          <w:tab w:val="left" w:pos="851"/>
        </w:tabs>
        <w:spacing w:line="440" w:lineRule="exact"/>
        <w:rPr>
          <w:rFonts w:hint="eastAsia" w:ascii="仿宋" w:hAnsi="仿宋" w:eastAsia="仿宋"/>
          <w:color w:val="000000"/>
          <w:sz w:val="28"/>
          <w:szCs w:val="28"/>
        </w:rPr>
      </w:pPr>
      <w:r>
        <w:rPr>
          <w:rFonts w:hint="eastAsia" w:ascii="仿宋" w:hAnsi="仿宋" w:eastAsia="仿宋"/>
          <w:color w:val="000000"/>
          <w:sz w:val="28"/>
          <w:szCs w:val="28"/>
        </w:rPr>
        <w:t>严格禁止在桌面办公设备上安装或使用对公司信息安全造成威胁、非法获取公司或他人信息的、带有攻击性的各类软件。</w:t>
      </w:r>
    </w:p>
    <w:p>
      <w:pPr>
        <w:numPr>
          <w:ilvl w:val="0"/>
          <w:numId w:val="13"/>
        </w:numPr>
        <w:tabs>
          <w:tab w:val="left" w:pos="851"/>
        </w:tabs>
        <w:spacing w:line="440" w:lineRule="exact"/>
        <w:rPr>
          <w:rFonts w:hint="eastAsia" w:ascii="仿宋" w:hAnsi="仿宋" w:eastAsia="仿宋"/>
          <w:color w:val="000000"/>
          <w:sz w:val="28"/>
          <w:szCs w:val="28"/>
        </w:rPr>
      </w:pPr>
      <w:r>
        <w:rPr>
          <w:rFonts w:hint="eastAsia" w:ascii="仿宋" w:hAnsi="仿宋" w:eastAsia="仿宋"/>
          <w:color w:val="000000"/>
          <w:sz w:val="28"/>
          <w:szCs w:val="28"/>
        </w:rPr>
        <w:t>员工对于自己所使用的桌面办公系统的安全保护承担最终责任，除非有特殊情况并获得批准，否则不应授权他人使用自己的桌面办公系统。</w:t>
      </w:r>
    </w:p>
    <w:p>
      <w:pPr>
        <w:numPr>
          <w:ilvl w:val="0"/>
          <w:numId w:val="5"/>
        </w:numPr>
        <w:spacing w:line="440" w:lineRule="exact"/>
        <w:ind w:firstLine="560" w:firstLineChars="200"/>
        <w:rPr>
          <w:rFonts w:hint="eastAsia" w:ascii="仿宋" w:hAnsi="仿宋" w:eastAsia="仿宋"/>
          <w:color w:val="000000"/>
          <w:sz w:val="28"/>
          <w:szCs w:val="28"/>
        </w:rPr>
      </w:pPr>
      <w:bookmarkStart w:id="15" w:name="_Toc200274312"/>
      <w:bookmarkStart w:id="16" w:name="_Toc272239137"/>
      <w:bookmarkStart w:id="17" w:name="_Toc28107"/>
      <w:r>
        <w:rPr>
          <w:rFonts w:hint="eastAsia" w:ascii="仿宋" w:hAnsi="仿宋" w:eastAsia="仿宋"/>
          <w:color w:val="000000"/>
          <w:sz w:val="28"/>
          <w:szCs w:val="28"/>
        </w:rPr>
        <w:t>密码使用规范</w:t>
      </w:r>
      <w:bookmarkEnd w:id="15"/>
      <w:bookmarkEnd w:id="16"/>
      <w:bookmarkEnd w:id="17"/>
      <w:r>
        <w:rPr>
          <w:rFonts w:hint="eastAsia" w:ascii="仿宋" w:hAnsi="仿宋" w:eastAsia="仿宋"/>
          <w:color w:val="000000"/>
          <w:sz w:val="28"/>
          <w:szCs w:val="28"/>
        </w:rPr>
        <w:t>：</w:t>
      </w:r>
    </w:p>
    <w:p>
      <w:pPr>
        <w:numPr>
          <w:ilvl w:val="0"/>
          <w:numId w:val="14"/>
        </w:numPr>
        <w:tabs>
          <w:tab w:val="left" w:pos="851"/>
        </w:tabs>
        <w:spacing w:line="440" w:lineRule="exact"/>
        <w:rPr>
          <w:rFonts w:hint="eastAsia" w:ascii="仿宋" w:hAnsi="仿宋" w:eastAsia="仿宋"/>
          <w:color w:val="000000"/>
          <w:sz w:val="28"/>
          <w:szCs w:val="28"/>
        </w:rPr>
      </w:pPr>
      <w:r>
        <w:rPr>
          <w:rFonts w:hint="eastAsia" w:ascii="仿宋" w:hAnsi="仿宋" w:eastAsia="仿宋"/>
          <w:color w:val="000000"/>
          <w:sz w:val="28"/>
          <w:szCs w:val="28"/>
        </w:rPr>
        <w:t>员工在设定系统或网络登陆密码时，应根据密码策略的要求选择具有一定复杂度的字母和数字的组合。员工应避免办公系统或网络的密码与私人密码雷同，避免在多个系统中设置相同的密码，以防密码被非法获取后造成连锁影响。</w:t>
      </w:r>
    </w:p>
    <w:p>
      <w:pPr>
        <w:numPr>
          <w:ilvl w:val="0"/>
          <w:numId w:val="14"/>
        </w:numPr>
        <w:tabs>
          <w:tab w:val="left" w:pos="851"/>
        </w:tabs>
        <w:spacing w:line="440" w:lineRule="exact"/>
        <w:rPr>
          <w:rFonts w:hint="eastAsia" w:ascii="仿宋" w:hAnsi="仿宋" w:eastAsia="仿宋"/>
          <w:color w:val="000000"/>
          <w:sz w:val="28"/>
          <w:szCs w:val="28"/>
        </w:rPr>
      </w:pPr>
      <w:r>
        <w:rPr>
          <w:rFonts w:hint="eastAsia" w:ascii="仿宋" w:hAnsi="仿宋" w:eastAsia="仿宋"/>
          <w:color w:val="000000"/>
          <w:sz w:val="28"/>
          <w:szCs w:val="28"/>
        </w:rPr>
        <w:t>员工应妥善保管自己的密码。在输入密码时，应保持必要的警惕性，以防止被他人通过偷窥等手段非法获取自己所拥有的密码。</w:t>
      </w:r>
    </w:p>
    <w:p>
      <w:pPr>
        <w:numPr>
          <w:ilvl w:val="0"/>
          <w:numId w:val="14"/>
        </w:numPr>
        <w:tabs>
          <w:tab w:val="left" w:pos="851"/>
        </w:tabs>
        <w:spacing w:line="440" w:lineRule="exact"/>
        <w:rPr>
          <w:rFonts w:hint="eastAsia" w:ascii="仿宋" w:hAnsi="仿宋" w:eastAsia="仿宋"/>
          <w:color w:val="000000"/>
          <w:sz w:val="28"/>
          <w:szCs w:val="28"/>
        </w:rPr>
      </w:pPr>
      <w:r>
        <w:rPr>
          <w:rFonts w:hint="eastAsia" w:ascii="仿宋" w:hAnsi="仿宋" w:eastAsia="仿宋"/>
          <w:color w:val="000000"/>
          <w:sz w:val="28"/>
          <w:szCs w:val="28"/>
        </w:rPr>
        <w:t>禁止员工在使用终端系统时开启任何形式的“自动保存密码”功能，禁止员工在未经相关部门允许的情况下使用自动程序登录系统。相关部门在为终端用户安装终端之后，应关闭任何形式的“自动保存密码”功能。</w:t>
      </w:r>
    </w:p>
    <w:p>
      <w:pPr>
        <w:numPr>
          <w:ilvl w:val="0"/>
          <w:numId w:val="14"/>
        </w:numPr>
        <w:tabs>
          <w:tab w:val="left" w:pos="851"/>
        </w:tabs>
        <w:spacing w:line="440" w:lineRule="exact"/>
        <w:rPr>
          <w:rFonts w:hint="eastAsia" w:ascii="仿宋" w:hAnsi="仿宋" w:eastAsia="仿宋"/>
          <w:color w:val="000000"/>
          <w:sz w:val="28"/>
          <w:szCs w:val="28"/>
        </w:rPr>
      </w:pPr>
      <w:r>
        <w:rPr>
          <w:rFonts w:hint="eastAsia" w:ascii="仿宋" w:hAnsi="仿宋" w:eastAsia="仿宋"/>
          <w:color w:val="000000"/>
          <w:sz w:val="28"/>
          <w:szCs w:val="28"/>
        </w:rPr>
        <w:t>员工在使用新的或经密码重置过的系统或终端时，必须在第一时间对初始、默认或重置密码进行更改。员工必须严格按照所使用系统或终端的具体要求定期更改自己的密码，在没有明确规定的情况下应保证至少每3个月更换一次密码。</w:t>
      </w:r>
    </w:p>
    <w:p>
      <w:pPr>
        <w:numPr>
          <w:ilvl w:val="0"/>
          <w:numId w:val="14"/>
        </w:numPr>
        <w:tabs>
          <w:tab w:val="left" w:pos="851"/>
        </w:tabs>
        <w:spacing w:line="440" w:lineRule="exact"/>
        <w:rPr>
          <w:rFonts w:hint="eastAsia" w:ascii="仿宋" w:hAnsi="仿宋" w:eastAsia="仿宋"/>
          <w:color w:val="000000"/>
          <w:sz w:val="28"/>
          <w:szCs w:val="28"/>
        </w:rPr>
      </w:pPr>
      <w:r>
        <w:rPr>
          <w:rFonts w:hint="eastAsia" w:ascii="仿宋" w:hAnsi="仿宋" w:eastAsia="仿宋"/>
          <w:color w:val="000000"/>
          <w:sz w:val="28"/>
          <w:szCs w:val="28"/>
        </w:rPr>
        <w:t>员工更新的密码应保证至少和最近三次使用的密码不相同。员工更新的密码不应是上次所使用密码的简单更改，比如在上次所使用的密码后面增加一位数字等。</w:t>
      </w:r>
    </w:p>
    <w:p>
      <w:pPr>
        <w:numPr>
          <w:ilvl w:val="0"/>
          <w:numId w:val="14"/>
        </w:numPr>
        <w:tabs>
          <w:tab w:val="left" w:pos="851"/>
        </w:tabs>
        <w:spacing w:line="440" w:lineRule="exact"/>
        <w:rPr>
          <w:rFonts w:hint="eastAsia" w:ascii="仿宋" w:hAnsi="仿宋" w:eastAsia="仿宋"/>
          <w:color w:val="000000"/>
          <w:sz w:val="28"/>
          <w:szCs w:val="28"/>
        </w:rPr>
      </w:pPr>
      <w:r>
        <w:rPr>
          <w:rFonts w:hint="eastAsia" w:ascii="仿宋" w:hAnsi="仿宋" w:eastAsia="仿宋"/>
          <w:color w:val="000000"/>
          <w:sz w:val="28"/>
          <w:szCs w:val="28"/>
        </w:rPr>
        <w:t>员工不应在电子邮件、手机或电话、调查文件或表格中泄露密码信息，不应在任何人面前谈及自己设定的密码。</w:t>
      </w:r>
    </w:p>
    <w:p>
      <w:pPr>
        <w:numPr>
          <w:ilvl w:val="0"/>
          <w:numId w:val="14"/>
        </w:numPr>
        <w:tabs>
          <w:tab w:val="left" w:pos="851"/>
        </w:tabs>
        <w:spacing w:line="440" w:lineRule="exact"/>
        <w:rPr>
          <w:rFonts w:hint="eastAsia" w:ascii="仿宋" w:hAnsi="仿宋" w:eastAsia="仿宋"/>
          <w:color w:val="000000"/>
          <w:sz w:val="28"/>
          <w:szCs w:val="28"/>
        </w:rPr>
      </w:pPr>
      <w:r>
        <w:rPr>
          <w:rFonts w:hint="eastAsia" w:ascii="仿宋" w:hAnsi="仿宋" w:eastAsia="仿宋"/>
          <w:color w:val="000000"/>
          <w:sz w:val="28"/>
          <w:szCs w:val="28"/>
        </w:rPr>
        <w:t>员工应尽量避免将密码书写在纸面上或是存放在电子文档之中，禁止将记录有密码信息的载体任意放置在工作区域。一旦发现或怀疑自己的密码被人非法获取，应立即进行密码更新，并及时向部门信息安全管理员报告情况。</w:t>
      </w:r>
    </w:p>
    <w:p>
      <w:pPr>
        <w:numPr>
          <w:ilvl w:val="0"/>
          <w:numId w:val="5"/>
        </w:numPr>
        <w:spacing w:line="440" w:lineRule="exact"/>
        <w:ind w:firstLine="560" w:firstLineChars="200"/>
        <w:rPr>
          <w:rFonts w:hint="eastAsia" w:ascii="仿宋" w:hAnsi="仿宋" w:eastAsia="仿宋"/>
          <w:color w:val="000000"/>
          <w:sz w:val="28"/>
          <w:szCs w:val="28"/>
        </w:rPr>
      </w:pPr>
      <w:bookmarkStart w:id="18" w:name="_Toc272239138"/>
      <w:bookmarkStart w:id="19" w:name="_Toc27516"/>
      <w:r>
        <w:rPr>
          <w:rFonts w:hint="eastAsia" w:ascii="仿宋" w:hAnsi="仿宋" w:eastAsia="仿宋"/>
          <w:color w:val="000000"/>
          <w:sz w:val="28"/>
          <w:szCs w:val="28"/>
        </w:rPr>
        <w:t>病毒防护管理规范</w:t>
      </w:r>
      <w:bookmarkEnd w:id="18"/>
      <w:bookmarkEnd w:id="19"/>
      <w:r>
        <w:rPr>
          <w:rFonts w:hint="eastAsia" w:ascii="仿宋" w:hAnsi="仿宋" w:eastAsia="仿宋"/>
          <w:color w:val="000000"/>
          <w:sz w:val="28"/>
          <w:szCs w:val="28"/>
        </w:rPr>
        <w:t>：</w:t>
      </w:r>
    </w:p>
    <w:p>
      <w:pPr>
        <w:numPr>
          <w:ilvl w:val="0"/>
          <w:numId w:val="15"/>
        </w:numPr>
        <w:tabs>
          <w:tab w:val="left" w:pos="851"/>
        </w:tabs>
        <w:spacing w:line="440" w:lineRule="exact"/>
        <w:rPr>
          <w:rFonts w:hint="eastAsia" w:ascii="仿宋" w:hAnsi="仿宋" w:eastAsia="仿宋"/>
          <w:color w:val="000000"/>
          <w:sz w:val="28"/>
          <w:szCs w:val="28"/>
        </w:rPr>
      </w:pPr>
      <w:r>
        <w:rPr>
          <w:rFonts w:hint="eastAsia" w:ascii="仿宋" w:hAnsi="仿宋" w:eastAsia="仿宋"/>
          <w:color w:val="000000"/>
          <w:sz w:val="28"/>
          <w:szCs w:val="28"/>
        </w:rPr>
        <w:t>员工桌面计算机系统必须安装和使用公司统一部署的企业级防病毒客户端软件，应保持桌面计算机上所安装的防病毒软件能够及时更新。</w:t>
      </w:r>
    </w:p>
    <w:p>
      <w:pPr>
        <w:numPr>
          <w:ilvl w:val="0"/>
          <w:numId w:val="15"/>
        </w:numPr>
        <w:tabs>
          <w:tab w:val="left" w:pos="851"/>
        </w:tabs>
        <w:spacing w:line="440" w:lineRule="exact"/>
        <w:rPr>
          <w:rFonts w:hint="eastAsia" w:ascii="仿宋" w:hAnsi="仿宋" w:eastAsia="仿宋"/>
          <w:color w:val="000000"/>
          <w:sz w:val="28"/>
          <w:szCs w:val="28"/>
        </w:rPr>
      </w:pPr>
      <w:r>
        <w:rPr>
          <w:rFonts w:hint="eastAsia" w:ascii="仿宋" w:hAnsi="仿宋" w:eastAsia="仿宋"/>
          <w:color w:val="000000"/>
          <w:sz w:val="28"/>
          <w:szCs w:val="28"/>
        </w:rPr>
        <w:t>未经相关技术管理人员同意，禁止卸载删除统一安装的防病毒软件客户端程序，或是使用同类防病毒产品的其他版本覆盖统一安装的防病毒软件客户端。禁止以任何方式强制关闭常驻内存的防病毒程序进程。禁止以任何方式修改统一安装的防病毒客户端程序的配置，包括通过注册表修改软件强制关闭防病毒软件的开机启动选项等。</w:t>
      </w:r>
    </w:p>
    <w:p>
      <w:pPr>
        <w:numPr>
          <w:ilvl w:val="0"/>
          <w:numId w:val="15"/>
        </w:numPr>
        <w:tabs>
          <w:tab w:val="left" w:pos="851"/>
        </w:tabs>
        <w:spacing w:line="440" w:lineRule="exact"/>
        <w:rPr>
          <w:rFonts w:hint="eastAsia" w:ascii="仿宋" w:hAnsi="仿宋" w:eastAsia="仿宋"/>
          <w:color w:val="000000"/>
          <w:sz w:val="28"/>
          <w:szCs w:val="28"/>
        </w:rPr>
      </w:pPr>
      <w:r>
        <w:rPr>
          <w:rFonts w:hint="eastAsia" w:ascii="仿宋" w:hAnsi="仿宋" w:eastAsia="仿宋"/>
          <w:color w:val="000000"/>
          <w:sz w:val="28"/>
          <w:szCs w:val="28"/>
        </w:rPr>
        <w:t>员工应经常关注公司内部发布的病毒警告通知或提示，并采取必要的预防措施。</w:t>
      </w:r>
    </w:p>
    <w:p>
      <w:pPr>
        <w:numPr>
          <w:ilvl w:val="0"/>
          <w:numId w:val="15"/>
        </w:numPr>
        <w:tabs>
          <w:tab w:val="left" w:pos="851"/>
        </w:tabs>
        <w:spacing w:line="440" w:lineRule="exact"/>
        <w:rPr>
          <w:rFonts w:hint="eastAsia" w:ascii="仿宋" w:hAnsi="仿宋" w:eastAsia="仿宋"/>
          <w:color w:val="000000"/>
          <w:sz w:val="28"/>
          <w:szCs w:val="28"/>
        </w:rPr>
      </w:pPr>
      <w:r>
        <w:rPr>
          <w:rFonts w:hint="eastAsia" w:ascii="仿宋" w:hAnsi="仿宋" w:eastAsia="仿宋"/>
          <w:color w:val="000000"/>
          <w:sz w:val="28"/>
          <w:szCs w:val="28"/>
        </w:rPr>
        <w:t>公司在所有桌面计算机上都配置了定期自动执行的病毒扫描功能，员工应尽可能保证自动查毒功能的顺利执行，在没有特殊原因的情况下不得中断或关闭自动查毒的进程。</w:t>
      </w:r>
    </w:p>
    <w:p>
      <w:pPr>
        <w:numPr>
          <w:ilvl w:val="0"/>
          <w:numId w:val="15"/>
        </w:numPr>
        <w:tabs>
          <w:tab w:val="left" w:pos="851"/>
        </w:tabs>
        <w:spacing w:line="440" w:lineRule="exact"/>
        <w:rPr>
          <w:rFonts w:hint="eastAsia" w:ascii="仿宋" w:hAnsi="仿宋" w:eastAsia="仿宋"/>
          <w:color w:val="000000"/>
          <w:sz w:val="28"/>
          <w:szCs w:val="28"/>
        </w:rPr>
      </w:pPr>
      <w:r>
        <w:rPr>
          <w:rFonts w:hint="eastAsia" w:ascii="仿宋" w:hAnsi="仿宋" w:eastAsia="仿宋"/>
          <w:color w:val="000000"/>
          <w:sz w:val="28"/>
          <w:szCs w:val="28"/>
        </w:rPr>
        <w:t>如果由于工作上受到影响而确实需要中止病毒扫描进程时（如在演示PPT，或需要紧急处理相关工作等），员工应在完成工作后及时手动开启防病毒软件进行查毒。</w:t>
      </w:r>
    </w:p>
    <w:p>
      <w:pPr>
        <w:numPr>
          <w:ilvl w:val="0"/>
          <w:numId w:val="15"/>
        </w:numPr>
        <w:tabs>
          <w:tab w:val="left" w:pos="851"/>
        </w:tabs>
        <w:spacing w:line="440" w:lineRule="exact"/>
        <w:rPr>
          <w:rFonts w:hint="eastAsia" w:ascii="仿宋" w:hAnsi="仿宋" w:eastAsia="仿宋"/>
          <w:color w:val="000000"/>
          <w:sz w:val="28"/>
          <w:szCs w:val="28"/>
        </w:rPr>
      </w:pPr>
      <w:r>
        <w:rPr>
          <w:rFonts w:hint="eastAsia" w:ascii="仿宋" w:hAnsi="仿宋" w:eastAsia="仿宋"/>
          <w:color w:val="000000"/>
          <w:sz w:val="28"/>
          <w:szCs w:val="28"/>
        </w:rPr>
        <w:t>当发现异常情况时，员工应立即断开网络连接，启动防病毒软件进行查毒。当防病毒软件提示发现病毒时，员工应根据防病毒软件的提示完成病毒清除的过程。</w:t>
      </w:r>
    </w:p>
    <w:p>
      <w:pPr>
        <w:numPr>
          <w:ilvl w:val="0"/>
          <w:numId w:val="15"/>
        </w:numPr>
        <w:tabs>
          <w:tab w:val="left" w:pos="851"/>
        </w:tabs>
        <w:spacing w:line="440" w:lineRule="exact"/>
        <w:rPr>
          <w:rFonts w:hint="eastAsia" w:ascii="仿宋" w:hAnsi="仿宋" w:eastAsia="仿宋"/>
          <w:color w:val="000000"/>
          <w:sz w:val="28"/>
          <w:szCs w:val="28"/>
        </w:rPr>
      </w:pPr>
      <w:r>
        <w:rPr>
          <w:rFonts w:hint="eastAsia" w:ascii="仿宋" w:hAnsi="仿宋" w:eastAsia="仿宋"/>
          <w:color w:val="000000"/>
          <w:sz w:val="28"/>
          <w:szCs w:val="28"/>
        </w:rPr>
        <w:t>若遇到无法独立完成病毒清除等特殊情况时，应及时向本部门的负责人或者信息安全管理员寻求技术支持。员工不应自行采取一些未经验证的处理方式，或是随意在公司内发出病毒警告，影响正常工作的开展。</w:t>
      </w:r>
    </w:p>
    <w:bookmarkEnd w:id="13"/>
    <w:bookmarkEnd w:id="14"/>
    <w:p>
      <w:pPr>
        <w:numPr>
          <w:ilvl w:val="0"/>
          <w:numId w:val="5"/>
        </w:numPr>
        <w:spacing w:line="440" w:lineRule="exact"/>
        <w:ind w:firstLine="560" w:firstLineChars="200"/>
        <w:rPr>
          <w:rFonts w:hint="eastAsia" w:ascii="仿宋" w:hAnsi="仿宋" w:eastAsia="仿宋"/>
          <w:color w:val="000000"/>
          <w:sz w:val="28"/>
          <w:szCs w:val="28"/>
        </w:rPr>
      </w:pPr>
      <w:bookmarkStart w:id="20" w:name="_Toc17038"/>
      <w:bookmarkStart w:id="21" w:name="_Toc272239139"/>
      <w:bookmarkStart w:id="22" w:name="_Toc200274313"/>
      <w:r>
        <w:rPr>
          <w:rFonts w:hint="eastAsia" w:ascii="仿宋" w:hAnsi="仿宋" w:eastAsia="仿宋"/>
          <w:color w:val="000000"/>
          <w:sz w:val="28"/>
          <w:szCs w:val="28"/>
        </w:rPr>
        <w:t>电子邮件使用规范</w:t>
      </w:r>
      <w:bookmarkEnd w:id="20"/>
      <w:bookmarkEnd w:id="21"/>
      <w:bookmarkEnd w:id="22"/>
      <w:r>
        <w:rPr>
          <w:rFonts w:hint="eastAsia" w:ascii="仿宋" w:hAnsi="仿宋" w:eastAsia="仿宋"/>
          <w:color w:val="000000"/>
          <w:sz w:val="28"/>
          <w:szCs w:val="28"/>
        </w:rPr>
        <w:t>：</w:t>
      </w:r>
    </w:p>
    <w:p>
      <w:pPr>
        <w:numPr>
          <w:ilvl w:val="0"/>
          <w:numId w:val="16"/>
        </w:numPr>
        <w:tabs>
          <w:tab w:val="left" w:pos="851"/>
        </w:tabs>
        <w:spacing w:line="440" w:lineRule="exact"/>
        <w:rPr>
          <w:rFonts w:hint="eastAsia" w:ascii="仿宋" w:hAnsi="仿宋" w:eastAsia="仿宋"/>
          <w:color w:val="000000"/>
          <w:sz w:val="28"/>
          <w:szCs w:val="28"/>
        </w:rPr>
      </w:pPr>
      <w:r>
        <w:rPr>
          <w:rFonts w:hint="eastAsia" w:ascii="仿宋" w:hAnsi="仿宋" w:eastAsia="仿宋"/>
          <w:color w:val="000000"/>
          <w:sz w:val="28"/>
          <w:szCs w:val="28"/>
        </w:rPr>
        <w:t>禁止员工利用公司的办公邮件或类似系统制作、复制、发布、传播含有下列内容的电子邮件或信息：</w:t>
      </w:r>
    </w:p>
    <w:p>
      <w:pPr>
        <w:numPr>
          <w:ilvl w:val="0"/>
          <w:numId w:val="17"/>
        </w:numPr>
        <w:spacing w:line="440" w:lineRule="exact"/>
        <w:rPr>
          <w:rFonts w:hint="eastAsia" w:ascii="仿宋" w:hAnsi="仿宋" w:eastAsia="仿宋"/>
          <w:color w:val="000000"/>
          <w:sz w:val="28"/>
          <w:szCs w:val="28"/>
        </w:rPr>
      </w:pPr>
      <w:r>
        <w:rPr>
          <w:rFonts w:hint="eastAsia" w:ascii="仿宋" w:hAnsi="仿宋" w:eastAsia="仿宋"/>
          <w:color w:val="000000"/>
          <w:sz w:val="28"/>
          <w:szCs w:val="28"/>
        </w:rPr>
        <w:t>违反我国宪法所规定的基本原则的；</w:t>
      </w:r>
    </w:p>
    <w:p>
      <w:pPr>
        <w:numPr>
          <w:ilvl w:val="0"/>
          <w:numId w:val="17"/>
        </w:numPr>
        <w:tabs>
          <w:tab w:val="left" w:pos="851"/>
        </w:tabs>
        <w:spacing w:line="440" w:lineRule="exact"/>
        <w:rPr>
          <w:rFonts w:hint="eastAsia" w:ascii="仿宋" w:hAnsi="仿宋" w:eastAsia="仿宋"/>
          <w:color w:val="000000"/>
          <w:sz w:val="28"/>
          <w:szCs w:val="28"/>
        </w:rPr>
      </w:pPr>
      <w:r>
        <w:rPr>
          <w:rFonts w:hint="eastAsia" w:ascii="仿宋" w:hAnsi="仿宋" w:eastAsia="仿宋"/>
          <w:color w:val="000000"/>
          <w:sz w:val="28"/>
          <w:szCs w:val="28"/>
        </w:rPr>
        <w:t>损害国家或公司声誉和利益的；</w:t>
      </w:r>
    </w:p>
    <w:p>
      <w:pPr>
        <w:numPr>
          <w:ilvl w:val="0"/>
          <w:numId w:val="17"/>
        </w:numPr>
        <w:tabs>
          <w:tab w:val="left" w:pos="851"/>
        </w:tabs>
        <w:spacing w:line="440" w:lineRule="exact"/>
        <w:rPr>
          <w:rFonts w:hint="eastAsia" w:ascii="仿宋" w:hAnsi="仿宋" w:eastAsia="仿宋"/>
          <w:color w:val="000000"/>
          <w:sz w:val="28"/>
          <w:szCs w:val="28"/>
        </w:rPr>
      </w:pPr>
      <w:r>
        <w:rPr>
          <w:rFonts w:hint="eastAsia" w:ascii="仿宋" w:hAnsi="仿宋" w:eastAsia="仿宋"/>
          <w:color w:val="000000"/>
          <w:sz w:val="28"/>
          <w:szCs w:val="28"/>
        </w:rPr>
        <w:t>煽动民族仇恨，民族歧视，破坏民族团结的；</w:t>
      </w:r>
    </w:p>
    <w:p>
      <w:pPr>
        <w:numPr>
          <w:ilvl w:val="0"/>
          <w:numId w:val="17"/>
        </w:numPr>
        <w:tabs>
          <w:tab w:val="left" w:pos="851"/>
        </w:tabs>
        <w:spacing w:line="440" w:lineRule="exact"/>
        <w:rPr>
          <w:rFonts w:hint="eastAsia" w:ascii="仿宋" w:hAnsi="仿宋" w:eastAsia="仿宋"/>
          <w:color w:val="000000"/>
          <w:sz w:val="28"/>
          <w:szCs w:val="28"/>
        </w:rPr>
      </w:pPr>
      <w:r>
        <w:rPr>
          <w:rFonts w:hint="eastAsia" w:ascii="仿宋" w:hAnsi="仿宋" w:eastAsia="仿宋"/>
          <w:color w:val="000000"/>
          <w:sz w:val="28"/>
          <w:szCs w:val="28"/>
        </w:rPr>
        <w:t>破坏国家宗教政策，宣扬邪教和封建迷信的；</w:t>
      </w:r>
    </w:p>
    <w:p>
      <w:pPr>
        <w:numPr>
          <w:ilvl w:val="0"/>
          <w:numId w:val="17"/>
        </w:numPr>
        <w:tabs>
          <w:tab w:val="left" w:pos="851"/>
        </w:tabs>
        <w:spacing w:line="440" w:lineRule="exact"/>
        <w:rPr>
          <w:rFonts w:hint="eastAsia" w:ascii="仿宋" w:hAnsi="仿宋" w:eastAsia="仿宋"/>
          <w:color w:val="000000"/>
          <w:sz w:val="28"/>
          <w:szCs w:val="28"/>
        </w:rPr>
      </w:pPr>
      <w:r>
        <w:rPr>
          <w:rFonts w:hint="eastAsia" w:ascii="仿宋" w:hAnsi="仿宋" w:eastAsia="仿宋"/>
          <w:color w:val="000000"/>
          <w:sz w:val="28"/>
          <w:szCs w:val="28"/>
        </w:rPr>
        <w:t>散布谣言，扰乱社会秩序，破坏社会稳定以及公司正常业务的；</w:t>
      </w:r>
    </w:p>
    <w:p>
      <w:pPr>
        <w:numPr>
          <w:ilvl w:val="0"/>
          <w:numId w:val="17"/>
        </w:numPr>
        <w:tabs>
          <w:tab w:val="left" w:pos="851"/>
        </w:tabs>
        <w:spacing w:line="440" w:lineRule="exact"/>
        <w:rPr>
          <w:rFonts w:hint="eastAsia" w:ascii="仿宋" w:hAnsi="仿宋" w:eastAsia="仿宋"/>
          <w:color w:val="000000"/>
          <w:sz w:val="28"/>
          <w:szCs w:val="28"/>
        </w:rPr>
      </w:pPr>
      <w:r>
        <w:rPr>
          <w:rFonts w:hint="eastAsia" w:ascii="仿宋" w:hAnsi="仿宋" w:eastAsia="仿宋"/>
          <w:color w:val="000000"/>
          <w:sz w:val="28"/>
          <w:szCs w:val="28"/>
        </w:rPr>
        <w:t>散布淫秽、色情、赌博、暴力、凶杀、恐怖或者教唆犯罪的；</w:t>
      </w:r>
    </w:p>
    <w:p>
      <w:pPr>
        <w:numPr>
          <w:ilvl w:val="0"/>
          <w:numId w:val="17"/>
        </w:numPr>
        <w:tabs>
          <w:tab w:val="left" w:pos="851"/>
        </w:tabs>
        <w:spacing w:line="440" w:lineRule="exact"/>
        <w:rPr>
          <w:rFonts w:hint="eastAsia" w:ascii="仿宋" w:hAnsi="仿宋" w:eastAsia="仿宋"/>
          <w:color w:val="000000"/>
          <w:sz w:val="28"/>
          <w:szCs w:val="28"/>
        </w:rPr>
      </w:pPr>
      <w:r>
        <w:rPr>
          <w:rFonts w:hint="eastAsia" w:ascii="仿宋" w:hAnsi="仿宋" w:eastAsia="仿宋"/>
          <w:color w:val="000000"/>
          <w:sz w:val="28"/>
          <w:szCs w:val="28"/>
        </w:rPr>
        <w:t>侮辱或者诽谤他人，侵害他人合法权益的；</w:t>
      </w:r>
    </w:p>
    <w:p>
      <w:pPr>
        <w:numPr>
          <w:ilvl w:val="0"/>
          <w:numId w:val="17"/>
        </w:numPr>
        <w:tabs>
          <w:tab w:val="left" w:pos="851"/>
        </w:tabs>
        <w:spacing w:line="440" w:lineRule="exact"/>
        <w:rPr>
          <w:rFonts w:hint="eastAsia" w:ascii="仿宋" w:hAnsi="仿宋" w:eastAsia="仿宋"/>
          <w:color w:val="000000"/>
          <w:sz w:val="28"/>
          <w:szCs w:val="28"/>
        </w:rPr>
      </w:pPr>
      <w:r>
        <w:rPr>
          <w:rFonts w:hint="eastAsia" w:ascii="仿宋" w:hAnsi="仿宋" w:eastAsia="仿宋"/>
          <w:color w:val="000000"/>
          <w:sz w:val="28"/>
          <w:szCs w:val="28"/>
        </w:rPr>
        <w:t>含法律、行政法规禁止的其他内容的；</w:t>
      </w:r>
    </w:p>
    <w:p>
      <w:pPr>
        <w:numPr>
          <w:ilvl w:val="0"/>
          <w:numId w:val="17"/>
        </w:numPr>
        <w:tabs>
          <w:tab w:val="left" w:pos="851"/>
        </w:tabs>
        <w:spacing w:line="440" w:lineRule="exact"/>
        <w:rPr>
          <w:rFonts w:hint="eastAsia" w:ascii="仿宋" w:hAnsi="仿宋" w:eastAsia="仿宋"/>
          <w:color w:val="000000"/>
          <w:sz w:val="28"/>
          <w:szCs w:val="28"/>
        </w:rPr>
      </w:pPr>
      <w:r>
        <w:rPr>
          <w:rFonts w:hint="eastAsia" w:ascii="仿宋" w:hAnsi="仿宋" w:eastAsia="仿宋"/>
          <w:color w:val="000000"/>
          <w:sz w:val="28"/>
          <w:szCs w:val="28"/>
        </w:rPr>
        <w:t>其他公司制度所规定的不准在网上传播的信息。</w:t>
      </w:r>
    </w:p>
    <w:p>
      <w:pPr>
        <w:numPr>
          <w:ilvl w:val="0"/>
          <w:numId w:val="16"/>
        </w:numPr>
        <w:tabs>
          <w:tab w:val="left" w:pos="851"/>
        </w:tabs>
        <w:spacing w:line="440" w:lineRule="exact"/>
        <w:rPr>
          <w:rFonts w:hint="eastAsia" w:ascii="仿宋" w:hAnsi="仿宋" w:eastAsia="仿宋"/>
          <w:color w:val="000000"/>
          <w:sz w:val="28"/>
          <w:szCs w:val="28"/>
        </w:rPr>
      </w:pPr>
      <w:r>
        <w:rPr>
          <w:rFonts w:hint="eastAsia" w:ascii="仿宋" w:hAnsi="仿宋" w:eastAsia="仿宋"/>
          <w:color w:val="000000"/>
          <w:sz w:val="28"/>
          <w:szCs w:val="28"/>
        </w:rPr>
        <w:t>在下载邮件附件时，应对附件内容以及发件人进行判断。对于某些来源不明的邮件附件，特别是对带有后缀名EXE、COM类的可执行文件，应对其直接删除或与相关信息技术人员确认后再进行下载。</w:t>
      </w:r>
    </w:p>
    <w:p>
      <w:pPr>
        <w:numPr>
          <w:ilvl w:val="0"/>
          <w:numId w:val="16"/>
        </w:numPr>
        <w:tabs>
          <w:tab w:val="left" w:pos="851"/>
        </w:tabs>
        <w:spacing w:line="440" w:lineRule="exact"/>
        <w:rPr>
          <w:rFonts w:hint="eastAsia" w:ascii="仿宋" w:hAnsi="仿宋" w:eastAsia="仿宋"/>
          <w:color w:val="000000"/>
          <w:sz w:val="28"/>
          <w:szCs w:val="28"/>
        </w:rPr>
      </w:pPr>
      <w:r>
        <w:rPr>
          <w:rFonts w:hint="eastAsia" w:ascii="仿宋" w:hAnsi="仿宋" w:eastAsia="仿宋"/>
          <w:color w:val="000000"/>
          <w:sz w:val="28"/>
          <w:szCs w:val="28"/>
        </w:rPr>
        <w:t>员工若发现可疑邮件时不可盲目打开，应先向邮件发送人员进行确认，在无法确认的情况下，应及时联系相关信息技术人员。</w:t>
      </w:r>
    </w:p>
    <w:p>
      <w:pPr>
        <w:numPr>
          <w:ilvl w:val="0"/>
          <w:numId w:val="16"/>
        </w:numPr>
        <w:tabs>
          <w:tab w:val="left" w:pos="851"/>
        </w:tabs>
        <w:spacing w:line="440" w:lineRule="exact"/>
        <w:rPr>
          <w:rFonts w:hint="eastAsia" w:ascii="仿宋" w:hAnsi="仿宋" w:eastAsia="仿宋"/>
          <w:color w:val="000000"/>
          <w:sz w:val="28"/>
          <w:szCs w:val="28"/>
        </w:rPr>
      </w:pPr>
      <w:r>
        <w:rPr>
          <w:rFonts w:hint="eastAsia" w:ascii="仿宋" w:hAnsi="仿宋" w:eastAsia="仿宋"/>
          <w:color w:val="000000"/>
          <w:sz w:val="28"/>
          <w:szCs w:val="28"/>
        </w:rPr>
        <w:t>员工对办公邮件的使用必须是以工作为目的，同时在使用过程中应采取一切可能的措施以对邮件本身和公司的邮件系统进行保护。</w:t>
      </w:r>
    </w:p>
    <w:p>
      <w:pPr>
        <w:numPr>
          <w:ilvl w:val="0"/>
          <w:numId w:val="16"/>
        </w:numPr>
        <w:tabs>
          <w:tab w:val="left" w:pos="851"/>
        </w:tabs>
        <w:spacing w:line="440" w:lineRule="exact"/>
        <w:rPr>
          <w:rFonts w:hint="eastAsia" w:ascii="仿宋" w:hAnsi="仿宋" w:eastAsia="仿宋"/>
          <w:color w:val="000000"/>
          <w:sz w:val="28"/>
          <w:szCs w:val="28"/>
        </w:rPr>
      </w:pPr>
      <w:r>
        <w:rPr>
          <w:rFonts w:hint="eastAsia" w:ascii="仿宋" w:hAnsi="仿宋" w:eastAsia="仿宋"/>
          <w:color w:val="000000"/>
          <w:sz w:val="28"/>
          <w:szCs w:val="28"/>
        </w:rPr>
        <w:t>员工应定期接收邮件，并及时删除过时和无保留价值的邮件，珍惜公司的系统和网络资源。对于重要的电子邮件信息，员工可在自己使用的终端上创建本地备份文件夹进行保存。</w:t>
      </w:r>
    </w:p>
    <w:p>
      <w:pPr>
        <w:numPr>
          <w:ilvl w:val="0"/>
          <w:numId w:val="16"/>
        </w:numPr>
        <w:tabs>
          <w:tab w:val="left" w:pos="851"/>
        </w:tabs>
        <w:spacing w:line="440" w:lineRule="exact"/>
        <w:rPr>
          <w:rFonts w:hint="eastAsia" w:ascii="仿宋" w:hAnsi="仿宋" w:eastAsia="仿宋"/>
          <w:color w:val="000000"/>
          <w:sz w:val="28"/>
          <w:szCs w:val="28"/>
        </w:rPr>
      </w:pPr>
      <w:r>
        <w:rPr>
          <w:rFonts w:hint="eastAsia" w:ascii="仿宋" w:hAnsi="仿宋" w:eastAsia="仿宋"/>
          <w:color w:val="000000"/>
          <w:sz w:val="28"/>
          <w:szCs w:val="28"/>
        </w:rPr>
        <w:t>员工不得试图打开和偷看其他员工的办公邮箱，员工如果误收到发送给其他员工的电子邮件，应在第一时间内将发送错误的情况通知邮件发送者，并从邮箱中删除该邮件。</w:t>
      </w:r>
    </w:p>
    <w:p>
      <w:pPr>
        <w:numPr>
          <w:ilvl w:val="0"/>
          <w:numId w:val="16"/>
        </w:numPr>
        <w:tabs>
          <w:tab w:val="left" w:pos="851"/>
        </w:tabs>
        <w:spacing w:line="440" w:lineRule="exact"/>
        <w:rPr>
          <w:rFonts w:hint="eastAsia" w:ascii="仿宋" w:hAnsi="仿宋" w:eastAsia="仿宋"/>
          <w:color w:val="000000"/>
          <w:sz w:val="28"/>
          <w:szCs w:val="28"/>
        </w:rPr>
      </w:pPr>
      <w:r>
        <w:rPr>
          <w:rFonts w:hint="eastAsia" w:ascii="仿宋" w:hAnsi="仿宋" w:eastAsia="仿宋"/>
          <w:color w:val="000000"/>
          <w:sz w:val="28"/>
          <w:szCs w:val="28"/>
        </w:rPr>
        <w:t>员工的办公邮箱启动后应被严密保管在自己的办公计算机中，禁止以任何形式与他人共享。员工的办公邮箱账号一旦开通之后，应及时更新密码。</w:t>
      </w:r>
    </w:p>
    <w:p>
      <w:pPr>
        <w:numPr>
          <w:ilvl w:val="0"/>
          <w:numId w:val="16"/>
        </w:numPr>
        <w:tabs>
          <w:tab w:val="left" w:pos="851"/>
        </w:tabs>
        <w:spacing w:line="440" w:lineRule="exact"/>
        <w:rPr>
          <w:rFonts w:hint="eastAsia" w:ascii="仿宋" w:hAnsi="仿宋" w:eastAsia="仿宋"/>
          <w:color w:val="000000"/>
          <w:sz w:val="28"/>
          <w:szCs w:val="28"/>
        </w:rPr>
      </w:pPr>
      <w:r>
        <w:rPr>
          <w:rFonts w:hint="eastAsia" w:ascii="仿宋" w:hAnsi="仿宋" w:eastAsia="仿宋"/>
          <w:color w:val="000000"/>
          <w:sz w:val="28"/>
          <w:szCs w:val="28"/>
        </w:rPr>
        <w:t>员工所发送的电子邮件必须代表真实的邮件作者和发送者，禁止利用任何手段伪造电子邮件的发送者。</w:t>
      </w:r>
    </w:p>
    <w:p>
      <w:pPr>
        <w:numPr>
          <w:ilvl w:val="0"/>
          <w:numId w:val="16"/>
        </w:numPr>
        <w:tabs>
          <w:tab w:val="left" w:pos="851"/>
        </w:tabs>
        <w:spacing w:line="440" w:lineRule="exact"/>
        <w:rPr>
          <w:rFonts w:hint="eastAsia" w:ascii="仿宋" w:hAnsi="仿宋" w:eastAsia="仿宋"/>
          <w:color w:val="000000"/>
          <w:sz w:val="28"/>
          <w:szCs w:val="28"/>
        </w:rPr>
      </w:pPr>
      <w:r>
        <w:rPr>
          <w:rFonts w:hint="eastAsia" w:ascii="仿宋" w:hAnsi="仿宋" w:eastAsia="仿宋"/>
          <w:color w:val="000000"/>
          <w:sz w:val="28"/>
          <w:szCs w:val="28"/>
        </w:rPr>
        <w:t>员工在使用过程中如果发现邮件系统存在任何安全漏洞，应及时通知所在相关信息技术人员。</w:t>
      </w:r>
    </w:p>
    <w:p>
      <w:pPr>
        <w:numPr>
          <w:ilvl w:val="0"/>
          <w:numId w:val="16"/>
        </w:numPr>
        <w:tabs>
          <w:tab w:val="left" w:pos="851"/>
        </w:tabs>
        <w:spacing w:line="440" w:lineRule="exact"/>
        <w:rPr>
          <w:rFonts w:hint="eastAsia" w:ascii="仿宋" w:hAnsi="仿宋" w:eastAsia="仿宋"/>
          <w:color w:val="000000"/>
          <w:sz w:val="28"/>
          <w:szCs w:val="28"/>
        </w:rPr>
      </w:pPr>
      <w:r>
        <w:rPr>
          <w:rFonts w:hint="eastAsia" w:ascii="仿宋" w:hAnsi="仿宋" w:eastAsia="仿宋"/>
          <w:color w:val="000000"/>
          <w:sz w:val="28"/>
          <w:szCs w:val="28"/>
        </w:rPr>
        <w:t>对于含有保密信息的邮件应按本规定中“保密信息管理规范”中的要求进行处理。</w:t>
      </w:r>
    </w:p>
    <w:p>
      <w:pPr>
        <w:numPr>
          <w:ilvl w:val="0"/>
          <w:numId w:val="5"/>
        </w:numPr>
        <w:spacing w:line="440" w:lineRule="exact"/>
        <w:ind w:firstLine="560" w:firstLineChars="200"/>
        <w:rPr>
          <w:rFonts w:hint="eastAsia" w:ascii="仿宋" w:hAnsi="仿宋" w:eastAsia="仿宋"/>
          <w:color w:val="000000"/>
          <w:sz w:val="28"/>
          <w:szCs w:val="28"/>
        </w:rPr>
      </w:pPr>
      <w:bookmarkStart w:id="23" w:name="_Toc200274318"/>
      <w:bookmarkStart w:id="24" w:name="_Toc272239140"/>
      <w:bookmarkStart w:id="25" w:name="_Toc25815"/>
      <w:r>
        <w:rPr>
          <w:rFonts w:hint="eastAsia" w:ascii="仿宋" w:hAnsi="仿宋" w:eastAsia="仿宋"/>
          <w:color w:val="000000"/>
          <w:sz w:val="28"/>
          <w:szCs w:val="28"/>
        </w:rPr>
        <w:t>保密信息使用规范</w:t>
      </w:r>
      <w:bookmarkEnd w:id="23"/>
      <w:bookmarkEnd w:id="24"/>
      <w:bookmarkEnd w:id="25"/>
      <w:r>
        <w:rPr>
          <w:rFonts w:hint="eastAsia" w:ascii="仿宋" w:hAnsi="仿宋" w:eastAsia="仿宋"/>
          <w:color w:val="000000"/>
          <w:sz w:val="28"/>
          <w:szCs w:val="28"/>
        </w:rPr>
        <w:t>：</w:t>
      </w:r>
    </w:p>
    <w:p>
      <w:pPr>
        <w:numPr>
          <w:ilvl w:val="0"/>
          <w:numId w:val="18"/>
        </w:numPr>
        <w:tabs>
          <w:tab w:val="left" w:pos="851"/>
        </w:tabs>
        <w:spacing w:line="440" w:lineRule="exact"/>
        <w:rPr>
          <w:rFonts w:hint="eastAsia" w:ascii="仿宋" w:hAnsi="仿宋" w:eastAsia="仿宋"/>
          <w:color w:val="000000"/>
          <w:sz w:val="28"/>
          <w:szCs w:val="28"/>
        </w:rPr>
      </w:pPr>
      <w:r>
        <w:rPr>
          <w:rFonts w:hint="eastAsia" w:ascii="仿宋" w:hAnsi="仿宋" w:eastAsia="仿宋"/>
          <w:color w:val="000000"/>
          <w:sz w:val="28"/>
          <w:szCs w:val="28"/>
        </w:rPr>
        <w:t>在非必要的情况下，禁止在员工办公桌面上摆放带有保密信息的文件。员工日常工作中含有保密信息的文件应当妥善保存在各人的抽屉中，并加锁保护。</w:t>
      </w:r>
    </w:p>
    <w:p>
      <w:pPr>
        <w:numPr>
          <w:ilvl w:val="0"/>
          <w:numId w:val="18"/>
        </w:numPr>
        <w:tabs>
          <w:tab w:val="left" w:pos="851"/>
        </w:tabs>
        <w:spacing w:line="440" w:lineRule="exact"/>
        <w:rPr>
          <w:rFonts w:hint="eastAsia" w:ascii="仿宋" w:hAnsi="仿宋" w:eastAsia="仿宋"/>
          <w:color w:val="000000"/>
          <w:sz w:val="28"/>
          <w:szCs w:val="28"/>
        </w:rPr>
      </w:pPr>
      <w:r>
        <w:rPr>
          <w:rFonts w:hint="eastAsia" w:ascii="仿宋" w:hAnsi="仿宋" w:eastAsia="仿宋"/>
          <w:color w:val="000000"/>
          <w:sz w:val="28"/>
          <w:szCs w:val="28"/>
        </w:rPr>
        <w:t>敏感或重要信息经打印、复印、传真后应立即拿走。对于打印或者传真不成功的带有敏感信息的纸张要及时用碎纸机销毁。</w:t>
      </w:r>
    </w:p>
    <w:p>
      <w:pPr>
        <w:numPr>
          <w:ilvl w:val="0"/>
          <w:numId w:val="18"/>
        </w:numPr>
        <w:tabs>
          <w:tab w:val="left" w:pos="851"/>
        </w:tabs>
        <w:spacing w:line="440" w:lineRule="exact"/>
        <w:rPr>
          <w:rFonts w:hint="eastAsia" w:ascii="仿宋" w:hAnsi="仿宋" w:eastAsia="仿宋"/>
          <w:color w:val="000000"/>
          <w:sz w:val="28"/>
          <w:szCs w:val="28"/>
        </w:rPr>
      </w:pPr>
      <w:r>
        <w:rPr>
          <w:rFonts w:hint="eastAsia" w:ascii="仿宋" w:hAnsi="仿宋" w:eastAsia="仿宋"/>
          <w:color w:val="000000"/>
          <w:sz w:val="28"/>
          <w:szCs w:val="28"/>
        </w:rPr>
        <w:t>不得在公共、私下等非工作需要的场所谈论自己掌握或知晓的任何公司规定需要保密的消息和事件。不探听、保留自己职责外的保密信息。</w:t>
      </w:r>
    </w:p>
    <w:p>
      <w:pPr>
        <w:numPr>
          <w:ilvl w:val="0"/>
          <w:numId w:val="18"/>
        </w:numPr>
        <w:tabs>
          <w:tab w:val="left" w:pos="851"/>
        </w:tabs>
        <w:spacing w:line="440" w:lineRule="exact"/>
        <w:rPr>
          <w:rFonts w:hint="eastAsia" w:ascii="仿宋" w:hAnsi="仿宋" w:eastAsia="仿宋"/>
          <w:color w:val="000000"/>
          <w:sz w:val="28"/>
          <w:szCs w:val="28"/>
        </w:rPr>
      </w:pPr>
      <w:r>
        <w:rPr>
          <w:rFonts w:hint="eastAsia" w:ascii="仿宋" w:hAnsi="仿宋" w:eastAsia="仿宋"/>
          <w:color w:val="000000"/>
          <w:sz w:val="28"/>
          <w:szCs w:val="28"/>
        </w:rPr>
        <w:t>对以各种理由打来电话或到现场的任何人员，如果询问一些个人信息、客户信息、系统网络设置等，原则上应一律不做回答。</w:t>
      </w:r>
    </w:p>
    <w:p>
      <w:pPr>
        <w:numPr>
          <w:ilvl w:val="0"/>
          <w:numId w:val="18"/>
        </w:numPr>
        <w:tabs>
          <w:tab w:val="left" w:pos="851"/>
        </w:tabs>
        <w:spacing w:line="440" w:lineRule="exact"/>
        <w:rPr>
          <w:rFonts w:hint="eastAsia" w:ascii="仿宋" w:hAnsi="仿宋" w:eastAsia="仿宋"/>
          <w:color w:val="000000"/>
          <w:sz w:val="28"/>
          <w:szCs w:val="28"/>
        </w:rPr>
      </w:pPr>
      <w:r>
        <w:rPr>
          <w:rFonts w:hint="eastAsia" w:ascii="仿宋" w:hAnsi="仿宋" w:eastAsia="仿宋"/>
          <w:color w:val="000000"/>
          <w:sz w:val="28"/>
          <w:szCs w:val="28"/>
        </w:rPr>
        <w:t>对重要的信息数据（如手头的重要资料、重要分析报告文件、专用的程序等）要做好备份，防止因丢失造成不必要的损失。</w:t>
      </w:r>
    </w:p>
    <w:p>
      <w:pPr>
        <w:numPr>
          <w:ilvl w:val="0"/>
          <w:numId w:val="5"/>
        </w:numPr>
        <w:spacing w:line="440" w:lineRule="exact"/>
        <w:ind w:firstLine="560" w:firstLineChars="200"/>
        <w:rPr>
          <w:rFonts w:hint="eastAsia" w:ascii="仿宋" w:hAnsi="仿宋" w:eastAsia="仿宋"/>
          <w:color w:val="000000"/>
          <w:sz w:val="28"/>
          <w:szCs w:val="28"/>
        </w:rPr>
      </w:pPr>
      <w:bookmarkStart w:id="26" w:name="_Toc272239141"/>
      <w:bookmarkStart w:id="27" w:name="_Toc32683"/>
      <w:bookmarkStart w:id="28" w:name="_Toc200274316"/>
      <w:r>
        <w:rPr>
          <w:rFonts w:hint="eastAsia" w:ascii="仿宋" w:hAnsi="仿宋" w:eastAsia="仿宋"/>
          <w:color w:val="000000"/>
          <w:sz w:val="28"/>
          <w:szCs w:val="28"/>
        </w:rPr>
        <w:t>网络使用规范</w:t>
      </w:r>
      <w:bookmarkEnd w:id="26"/>
      <w:bookmarkEnd w:id="27"/>
      <w:bookmarkEnd w:id="28"/>
      <w:r>
        <w:rPr>
          <w:rFonts w:hint="eastAsia" w:ascii="仿宋" w:hAnsi="仿宋" w:eastAsia="仿宋"/>
          <w:color w:val="000000"/>
          <w:sz w:val="28"/>
          <w:szCs w:val="28"/>
        </w:rPr>
        <w:t>：</w:t>
      </w:r>
    </w:p>
    <w:p>
      <w:pPr>
        <w:numPr>
          <w:ilvl w:val="0"/>
          <w:numId w:val="19"/>
        </w:numPr>
        <w:tabs>
          <w:tab w:val="left" w:pos="851"/>
        </w:tabs>
        <w:spacing w:line="440" w:lineRule="exact"/>
        <w:rPr>
          <w:rFonts w:hint="eastAsia" w:ascii="仿宋" w:hAnsi="仿宋" w:eastAsia="仿宋"/>
          <w:color w:val="000000"/>
          <w:sz w:val="28"/>
          <w:szCs w:val="28"/>
        </w:rPr>
      </w:pPr>
      <w:r>
        <w:rPr>
          <w:rFonts w:hint="eastAsia" w:ascii="仿宋" w:hAnsi="仿宋" w:eastAsia="仿宋"/>
          <w:color w:val="000000"/>
          <w:sz w:val="28"/>
          <w:szCs w:val="28"/>
        </w:rPr>
        <w:t>当使用笔记本电脑或台式计算机在公司内部办公时，应严格遵守公司对于内部网络的统一配置和管理。未经相关部门批准，禁止私自变更办公计算机的IP地址，不得随意改动办公计算机网络硬件的配置。未经允许不得以任何方式向外部机构或人员提供内部网络结构、配置等重要信息。</w:t>
      </w:r>
    </w:p>
    <w:p>
      <w:pPr>
        <w:numPr>
          <w:ilvl w:val="0"/>
          <w:numId w:val="19"/>
        </w:numPr>
        <w:tabs>
          <w:tab w:val="left" w:pos="851"/>
        </w:tabs>
        <w:spacing w:line="440" w:lineRule="exact"/>
        <w:rPr>
          <w:rFonts w:hint="eastAsia" w:ascii="仿宋" w:hAnsi="仿宋" w:eastAsia="仿宋"/>
          <w:color w:val="000000"/>
          <w:sz w:val="28"/>
          <w:szCs w:val="28"/>
        </w:rPr>
      </w:pPr>
      <w:r>
        <w:rPr>
          <w:rFonts w:hint="eastAsia" w:ascii="仿宋" w:hAnsi="仿宋" w:eastAsia="仿宋"/>
          <w:color w:val="000000"/>
          <w:sz w:val="28"/>
          <w:szCs w:val="28"/>
        </w:rPr>
        <w:t>严禁员工利用公司提供的互联网访问途径从事任何违反国家法律、法规，损害国家利益和他人合法权益的活动。禁止员工利用公司提供的互联网访问途径从事可能占用公司网络资源、影响网络安全的活动。</w:t>
      </w:r>
    </w:p>
    <w:p>
      <w:pPr>
        <w:numPr>
          <w:ilvl w:val="0"/>
          <w:numId w:val="19"/>
        </w:numPr>
        <w:tabs>
          <w:tab w:val="left" w:pos="851"/>
        </w:tabs>
        <w:spacing w:line="440" w:lineRule="exact"/>
        <w:rPr>
          <w:rFonts w:hint="eastAsia" w:ascii="仿宋" w:hAnsi="仿宋" w:eastAsia="仿宋"/>
          <w:color w:val="000000"/>
          <w:sz w:val="28"/>
          <w:szCs w:val="28"/>
        </w:rPr>
      </w:pPr>
      <w:r>
        <w:rPr>
          <w:rFonts w:ascii="仿宋" w:hAnsi="仿宋" w:eastAsia="仿宋"/>
          <w:color w:val="000000"/>
          <w:sz w:val="28"/>
          <w:szCs w:val="28"/>
        </w:rPr>
        <w:t>终端</w:t>
      </w:r>
      <w:r>
        <w:rPr>
          <w:rFonts w:hint="eastAsia" w:ascii="仿宋" w:hAnsi="仿宋" w:eastAsia="仿宋"/>
          <w:color w:val="000000"/>
          <w:sz w:val="28"/>
          <w:szCs w:val="28"/>
        </w:rPr>
        <w:t>计算机</w:t>
      </w:r>
      <w:r>
        <w:rPr>
          <w:rFonts w:ascii="仿宋" w:hAnsi="仿宋" w:eastAsia="仿宋"/>
          <w:color w:val="000000"/>
          <w:sz w:val="28"/>
          <w:szCs w:val="28"/>
        </w:rPr>
        <w:t>在外网</w:t>
      </w:r>
      <w:r>
        <w:rPr>
          <w:rFonts w:hint="eastAsia" w:ascii="仿宋" w:hAnsi="仿宋" w:eastAsia="仿宋"/>
          <w:color w:val="000000"/>
          <w:sz w:val="28"/>
          <w:szCs w:val="28"/>
        </w:rPr>
        <w:t>必须</w:t>
      </w:r>
      <w:r>
        <w:rPr>
          <w:rFonts w:ascii="仿宋" w:hAnsi="仿宋" w:eastAsia="仿宋"/>
          <w:color w:val="000000"/>
          <w:sz w:val="28"/>
          <w:szCs w:val="28"/>
        </w:rPr>
        <w:t>通过</w:t>
      </w:r>
      <w:r>
        <w:rPr>
          <w:rFonts w:hint="eastAsia" w:ascii="仿宋" w:hAnsi="仿宋" w:eastAsia="仿宋"/>
          <w:color w:val="000000"/>
          <w:sz w:val="28"/>
          <w:szCs w:val="28"/>
        </w:rPr>
        <w:t>申请</w:t>
      </w:r>
      <w:r>
        <w:rPr>
          <w:rFonts w:ascii="仿宋" w:hAnsi="仿宋" w:eastAsia="仿宋"/>
          <w:color w:val="000000"/>
          <w:sz w:val="28"/>
          <w:szCs w:val="28"/>
        </w:rPr>
        <w:t>VPN接入访问公司内部资源</w:t>
      </w:r>
      <w:r>
        <w:rPr>
          <w:rFonts w:hint="eastAsia" w:ascii="仿宋" w:hAnsi="仿宋" w:eastAsia="仿宋"/>
          <w:color w:val="000000"/>
          <w:sz w:val="28"/>
          <w:szCs w:val="28"/>
        </w:rPr>
        <w:t>，严禁使用其他内网穿透工具接入，同时应在使用完毕后及时断开网络连接，避免连接通道被他人盗用；严禁在终端计算机上安装和使用点到点（P2P）的远程控制软件和文件共享软件；</w:t>
      </w:r>
      <w:r>
        <w:rPr>
          <w:rFonts w:ascii="仿宋" w:hAnsi="仿宋" w:eastAsia="仿宋"/>
          <w:color w:val="000000"/>
          <w:sz w:val="28"/>
          <w:szCs w:val="28"/>
        </w:rPr>
        <w:t>公司范围内禁止从</w:t>
      </w:r>
      <w:r>
        <w:rPr>
          <w:rFonts w:hint="eastAsia" w:ascii="仿宋" w:hAnsi="仿宋" w:eastAsia="仿宋"/>
          <w:color w:val="000000"/>
          <w:sz w:val="28"/>
          <w:szCs w:val="28"/>
        </w:rPr>
        <w:t>公司终端</w:t>
      </w:r>
      <w:r>
        <w:rPr>
          <w:rFonts w:ascii="仿宋" w:hAnsi="仿宋" w:eastAsia="仿宋"/>
          <w:color w:val="000000"/>
          <w:sz w:val="28"/>
          <w:szCs w:val="28"/>
        </w:rPr>
        <w:t>向个人</w:t>
      </w:r>
      <w:r>
        <w:rPr>
          <w:rFonts w:hint="eastAsia" w:ascii="仿宋" w:hAnsi="仿宋" w:eastAsia="仿宋"/>
          <w:color w:val="000000"/>
          <w:sz w:val="28"/>
          <w:szCs w:val="28"/>
        </w:rPr>
        <w:t>终端</w:t>
      </w:r>
      <w:r>
        <w:rPr>
          <w:rFonts w:ascii="仿宋" w:hAnsi="仿宋" w:eastAsia="仿宋"/>
          <w:color w:val="000000"/>
          <w:sz w:val="28"/>
          <w:szCs w:val="28"/>
        </w:rPr>
        <w:t>上传输数据。</w:t>
      </w:r>
      <w:r>
        <w:rPr>
          <w:rFonts w:hint="eastAsia" w:ascii="仿宋" w:hAnsi="仿宋" w:eastAsia="仿宋"/>
          <w:color w:val="000000"/>
          <w:sz w:val="28"/>
          <w:szCs w:val="28"/>
        </w:rPr>
        <w:t>员工应加强远程访问的安全意识，保护V</w:t>
      </w:r>
      <w:r>
        <w:rPr>
          <w:rFonts w:ascii="仿宋" w:hAnsi="仿宋" w:eastAsia="仿宋"/>
          <w:color w:val="000000"/>
          <w:sz w:val="28"/>
          <w:szCs w:val="28"/>
        </w:rPr>
        <w:t>PN</w:t>
      </w:r>
      <w:r>
        <w:rPr>
          <w:rFonts w:hint="eastAsia" w:ascii="仿宋" w:hAnsi="仿宋" w:eastAsia="仿宋"/>
          <w:color w:val="000000"/>
          <w:sz w:val="28"/>
          <w:szCs w:val="28"/>
        </w:rPr>
        <w:t>账号密码，只限自己使用，严禁透露给他人。</w:t>
      </w:r>
    </w:p>
    <w:p>
      <w:pPr>
        <w:numPr>
          <w:ilvl w:val="0"/>
          <w:numId w:val="5"/>
        </w:numPr>
        <w:spacing w:line="440" w:lineRule="exact"/>
        <w:ind w:firstLine="560" w:firstLineChars="200"/>
        <w:rPr>
          <w:rFonts w:hint="eastAsia" w:ascii="仿宋" w:hAnsi="仿宋" w:eastAsia="仿宋"/>
          <w:color w:val="000000"/>
          <w:sz w:val="28"/>
          <w:szCs w:val="28"/>
        </w:rPr>
      </w:pPr>
      <w:bookmarkStart w:id="29" w:name="_Toc272239142"/>
      <w:bookmarkStart w:id="30" w:name="_Toc402"/>
      <w:bookmarkStart w:id="31" w:name="_Toc200274317"/>
      <w:r>
        <w:rPr>
          <w:rFonts w:hint="eastAsia" w:ascii="仿宋" w:hAnsi="仿宋" w:eastAsia="仿宋"/>
          <w:color w:val="000000"/>
          <w:sz w:val="28"/>
          <w:szCs w:val="28"/>
        </w:rPr>
        <w:t>办公设备使用规范</w:t>
      </w:r>
      <w:bookmarkEnd w:id="29"/>
      <w:bookmarkEnd w:id="30"/>
      <w:bookmarkEnd w:id="31"/>
      <w:r>
        <w:rPr>
          <w:rFonts w:hint="eastAsia" w:ascii="仿宋" w:hAnsi="仿宋" w:eastAsia="仿宋"/>
          <w:color w:val="000000"/>
          <w:sz w:val="28"/>
          <w:szCs w:val="28"/>
        </w:rPr>
        <w:t>：</w:t>
      </w:r>
    </w:p>
    <w:p>
      <w:pPr>
        <w:numPr>
          <w:ilvl w:val="0"/>
          <w:numId w:val="20"/>
        </w:numPr>
        <w:tabs>
          <w:tab w:val="left" w:pos="851"/>
        </w:tabs>
        <w:spacing w:line="440" w:lineRule="exact"/>
        <w:rPr>
          <w:rFonts w:hint="eastAsia" w:ascii="仿宋" w:hAnsi="仿宋" w:eastAsia="仿宋"/>
          <w:color w:val="000000"/>
          <w:sz w:val="28"/>
          <w:szCs w:val="28"/>
        </w:rPr>
      </w:pPr>
      <w:r>
        <w:rPr>
          <w:rFonts w:hint="eastAsia" w:ascii="仿宋" w:hAnsi="仿宋" w:eastAsia="仿宋"/>
          <w:color w:val="000000"/>
          <w:sz w:val="28"/>
          <w:szCs w:val="28"/>
        </w:rPr>
        <w:t xml:space="preserve">员工应使用标准配置的桌面计算机设备，禁止员工在未经相关技术部门批准或授权的情况下私自改动办公设备硬件。员工不得随意改动或移动办公区域内的电源、空调、机柜、终端、服务器、收发器和布线系统等设备。当所使用的硬件设备发生故障时，员工应及时通知技术人员前来解决，不应擅自拆卸。 </w:t>
      </w:r>
    </w:p>
    <w:p>
      <w:pPr>
        <w:numPr>
          <w:ilvl w:val="0"/>
          <w:numId w:val="20"/>
        </w:numPr>
        <w:tabs>
          <w:tab w:val="left" w:pos="851"/>
        </w:tabs>
        <w:spacing w:line="440" w:lineRule="exact"/>
        <w:rPr>
          <w:rFonts w:hint="eastAsia" w:ascii="仿宋" w:hAnsi="仿宋" w:eastAsia="仿宋"/>
          <w:color w:val="000000"/>
          <w:sz w:val="28"/>
          <w:szCs w:val="28"/>
        </w:rPr>
      </w:pPr>
      <w:r>
        <w:rPr>
          <w:rFonts w:hint="eastAsia" w:ascii="仿宋" w:hAnsi="仿宋" w:eastAsia="仿宋"/>
          <w:color w:val="000000"/>
          <w:sz w:val="28"/>
          <w:szCs w:val="28"/>
        </w:rPr>
        <w:t>下班离开办公场所之前，如不是工作必须则必须关闭办公电脑。</w:t>
      </w:r>
    </w:p>
    <w:p>
      <w:pPr>
        <w:numPr>
          <w:ilvl w:val="0"/>
          <w:numId w:val="20"/>
        </w:numPr>
        <w:tabs>
          <w:tab w:val="left" w:pos="851"/>
        </w:tabs>
        <w:spacing w:line="440" w:lineRule="exact"/>
        <w:rPr>
          <w:rFonts w:hint="eastAsia" w:ascii="仿宋" w:hAnsi="仿宋" w:eastAsia="仿宋"/>
          <w:color w:val="000000"/>
          <w:sz w:val="28"/>
          <w:szCs w:val="28"/>
        </w:rPr>
      </w:pPr>
      <w:r>
        <w:rPr>
          <w:rFonts w:hint="eastAsia" w:ascii="仿宋" w:hAnsi="仿宋" w:eastAsia="仿宋"/>
          <w:color w:val="000000"/>
          <w:sz w:val="28"/>
          <w:szCs w:val="28"/>
        </w:rPr>
        <w:t>硬件设备在外借、维修或报废（弃用）时，需对机内的保密数据信息作相应处理，防止泄密。</w:t>
      </w:r>
    </w:p>
    <w:p>
      <w:pPr>
        <w:numPr>
          <w:ilvl w:val="0"/>
          <w:numId w:val="20"/>
        </w:numPr>
        <w:tabs>
          <w:tab w:val="left" w:pos="851"/>
        </w:tabs>
        <w:spacing w:line="440" w:lineRule="exact"/>
        <w:rPr>
          <w:rFonts w:hint="eastAsia" w:ascii="仿宋" w:hAnsi="仿宋" w:eastAsia="仿宋"/>
          <w:color w:val="000000"/>
          <w:sz w:val="28"/>
          <w:szCs w:val="28"/>
        </w:rPr>
      </w:pPr>
      <w:r>
        <w:rPr>
          <w:rFonts w:hint="eastAsia" w:ascii="仿宋" w:hAnsi="仿宋" w:eastAsia="仿宋"/>
          <w:color w:val="000000"/>
          <w:sz w:val="28"/>
          <w:szCs w:val="28"/>
        </w:rPr>
        <w:t>无人值守设备的责任人应采取合理的安全措施保护该设备，以避免未授权使用和入侵。</w:t>
      </w:r>
    </w:p>
    <w:p>
      <w:pPr>
        <w:numPr>
          <w:ilvl w:val="0"/>
          <w:numId w:val="20"/>
        </w:numPr>
        <w:tabs>
          <w:tab w:val="left" w:pos="851"/>
        </w:tabs>
        <w:spacing w:line="440" w:lineRule="exact"/>
        <w:rPr>
          <w:rFonts w:hint="eastAsia" w:ascii="仿宋" w:hAnsi="仿宋" w:eastAsia="仿宋"/>
          <w:color w:val="000000"/>
          <w:sz w:val="28"/>
          <w:szCs w:val="28"/>
        </w:rPr>
      </w:pPr>
      <w:r>
        <w:rPr>
          <w:rFonts w:hint="eastAsia" w:ascii="仿宋" w:hAnsi="仿宋" w:eastAsia="仿宋"/>
          <w:color w:val="000000"/>
          <w:sz w:val="28"/>
          <w:szCs w:val="28"/>
        </w:rPr>
        <w:t>员工在离开座位时，应对终端屏幕及时锁屏。员工应根据情况设置进入屏幕保护的时间和密码，通常设定进入屏幕保护的等待时间不应超过5分钟。</w:t>
      </w:r>
    </w:p>
    <w:p>
      <w:pPr>
        <w:numPr>
          <w:ilvl w:val="0"/>
          <w:numId w:val="20"/>
        </w:numPr>
        <w:tabs>
          <w:tab w:val="left" w:pos="851"/>
        </w:tabs>
        <w:spacing w:line="440" w:lineRule="exact"/>
        <w:rPr>
          <w:rFonts w:hint="eastAsia" w:ascii="仿宋" w:hAnsi="仿宋" w:eastAsia="仿宋"/>
          <w:color w:val="000000"/>
          <w:sz w:val="28"/>
          <w:szCs w:val="28"/>
        </w:rPr>
      </w:pPr>
      <w:r>
        <w:rPr>
          <w:rFonts w:hint="eastAsia" w:ascii="仿宋" w:hAnsi="仿宋" w:eastAsia="仿宋"/>
          <w:color w:val="000000"/>
          <w:sz w:val="28"/>
          <w:szCs w:val="28"/>
        </w:rPr>
        <w:t>员工在外出旅行、酒店房间、顾客及客户场所、乘坐交通工具等公共场所时，不得使笔记本电脑处于无人看管状态；若物理锁定可用，则在不使用时锁定。</w:t>
      </w:r>
    </w:p>
    <w:p>
      <w:pPr>
        <w:numPr>
          <w:ilvl w:val="0"/>
          <w:numId w:val="20"/>
        </w:numPr>
        <w:tabs>
          <w:tab w:val="left" w:pos="851"/>
        </w:tabs>
        <w:spacing w:line="440" w:lineRule="exact"/>
        <w:rPr>
          <w:rFonts w:hint="eastAsia" w:ascii="仿宋" w:hAnsi="仿宋" w:eastAsia="仿宋"/>
          <w:color w:val="000000"/>
          <w:sz w:val="28"/>
          <w:szCs w:val="28"/>
        </w:rPr>
      </w:pPr>
      <w:r>
        <w:rPr>
          <w:rFonts w:hint="eastAsia" w:ascii="仿宋" w:hAnsi="仿宋" w:eastAsia="仿宋"/>
          <w:color w:val="000000"/>
          <w:sz w:val="28"/>
          <w:szCs w:val="28"/>
        </w:rPr>
        <w:t>员工在非工作场所使用的笔记本电脑等其它设备，不得存放有公司保密信息。特殊情况对工作必须的保密信息，必须得到授权批准并加密方可随机保存。</w:t>
      </w:r>
    </w:p>
    <w:p>
      <w:pPr>
        <w:numPr>
          <w:ilvl w:val="0"/>
          <w:numId w:val="20"/>
        </w:numPr>
        <w:tabs>
          <w:tab w:val="left" w:pos="851"/>
        </w:tabs>
        <w:spacing w:line="440" w:lineRule="exact"/>
        <w:rPr>
          <w:rFonts w:hint="eastAsia" w:ascii="仿宋" w:hAnsi="仿宋" w:eastAsia="仿宋"/>
          <w:color w:val="000000"/>
          <w:sz w:val="28"/>
          <w:szCs w:val="28"/>
        </w:rPr>
      </w:pPr>
      <w:r>
        <w:rPr>
          <w:rFonts w:hint="eastAsia" w:ascii="仿宋" w:hAnsi="仿宋" w:eastAsia="仿宋"/>
          <w:color w:val="000000"/>
          <w:sz w:val="28"/>
          <w:szCs w:val="28"/>
        </w:rPr>
        <w:t>员工在公共场所使用电脑的过程中需防止信息泄密，避免电脑屏幕被偷看或偷拍，离开座位时必须立即锁定电脑屏幕，防止他人未经授权使用。</w:t>
      </w:r>
    </w:p>
    <w:p>
      <w:pPr>
        <w:numPr>
          <w:ilvl w:val="0"/>
          <w:numId w:val="20"/>
        </w:numPr>
        <w:tabs>
          <w:tab w:val="left" w:pos="851"/>
        </w:tabs>
        <w:spacing w:line="440" w:lineRule="exact"/>
        <w:rPr>
          <w:rFonts w:hint="eastAsia" w:ascii="仿宋" w:hAnsi="仿宋" w:eastAsia="仿宋"/>
          <w:color w:val="000000"/>
          <w:sz w:val="28"/>
          <w:szCs w:val="28"/>
        </w:rPr>
      </w:pPr>
      <w:r>
        <w:rPr>
          <w:rFonts w:hint="eastAsia" w:ascii="仿宋" w:hAnsi="仿宋" w:eastAsia="仿宋"/>
          <w:color w:val="000000"/>
          <w:sz w:val="28"/>
          <w:szCs w:val="28"/>
        </w:rPr>
        <w:t>若员工笔记本电脑被盗，应确保立即报告当地执法机构及公司相关部门。</w:t>
      </w:r>
    </w:p>
    <w:p>
      <w:pPr>
        <w:numPr>
          <w:ilvl w:val="0"/>
          <w:numId w:val="20"/>
        </w:numPr>
        <w:tabs>
          <w:tab w:val="left" w:pos="851"/>
        </w:tabs>
        <w:spacing w:line="440" w:lineRule="exact"/>
        <w:rPr>
          <w:rFonts w:hint="eastAsia" w:ascii="仿宋" w:hAnsi="仿宋" w:eastAsia="仿宋"/>
          <w:color w:val="000000"/>
          <w:sz w:val="28"/>
          <w:szCs w:val="28"/>
        </w:rPr>
      </w:pPr>
      <w:r>
        <w:rPr>
          <w:rFonts w:hint="eastAsia" w:ascii="仿宋" w:hAnsi="仿宋" w:eastAsia="仿宋"/>
          <w:color w:val="000000"/>
          <w:sz w:val="28"/>
          <w:szCs w:val="28"/>
        </w:rPr>
        <w:t>除笔记本电脑外的其他离场设备（比如放置在公司的合作伙伴的设备等）也应进行妥善的保护，以保证公司设备、信息的安全性。</w:t>
      </w:r>
    </w:p>
    <w:p>
      <w:pPr>
        <w:numPr>
          <w:ilvl w:val="0"/>
          <w:numId w:val="5"/>
        </w:numPr>
        <w:spacing w:line="440" w:lineRule="exact"/>
        <w:ind w:firstLine="560" w:firstLineChars="200"/>
        <w:rPr>
          <w:rFonts w:hint="eastAsia" w:ascii="仿宋" w:hAnsi="仿宋" w:eastAsia="仿宋"/>
          <w:color w:val="000000"/>
          <w:sz w:val="28"/>
          <w:szCs w:val="28"/>
        </w:rPr>
      </w:pPr>
      <w:bookmarkStart w:id="32" w:name="_Toc200274315"/>
      <w:bookmarkEnd w:id="32"/>
      <w:bookmarkStart w:id="33" w:name="_Toc200274320"/>
      <w:bookmarkEnd w:id="33"/>
      <w:bookmarkStart w:id="34" w:name="_Toc200274319"/>
      <w:bookmarkEnd w:id="34"/>
      <w:bookmarkStart w:id="35" w:name="_Toc15974"/>
      <w:bookmarkStart w:id="36" w:name="_Toc200274321"/>
      <w:bookmarkStart w:id="37" w:name="_Toc272239143"/>
      <w:r>
        <w:rPr>
          <w:rFonts w:hint="eastAsia" w:ascii="仿宋" w:hAnsi="仿宋" w:eastAsia="仿宋"/>
          <w:color w:val="000000"/>
          <w:sz w:val="28"/>
          <w:szCs w:val="28"/>
        </w:rPr>
        <w:t>工作环境安全规范</w:t>
      </w:r>
      <w:bookmarkEnd w:id="35"/>
      <w:bookmarkEnd w:id="36"/>
      <w:bookmarkEnd w:id="37"/>
      <w:r>
        <w:rPr>
          <w:rFonts w:hint="eastAsia" w:ascii="仿宋" w:hAnsi="仿宋" w:eastAsia="仿宋"/>
          <w:color w:val="000000"/>
          <w:sz w:val="28"/>
          <w:szCs w:val="28"/>
        </w:rPr>
        <w:t>：</w:t>
      </w:r>
    </w:p>
    <w:p>
      <w:pPr>
        <w:numPr>
          <w:ilvl w:val="0"/>
          <w:numId w:val="21"/>
        </w:numPr>
        <w:tabs>
          <w:tab w:val="left" w:pos="851"/>
        </w:tabs>
        <w:spacing w:line="440" w:lineRule="exact"/>
        <w:rPr>
          <w:rFonts w:hint="eastAsia" w:ascii="仿宋" w:hAnsi="仿宋" w:eastAsia="仿宋"/>
          <w:color w:val="000000"/>
          <w:sz w:val="28"/>
          <w:szCs w:val="28"/>
        </w:rPr>
      </w:pPr>
      <w:r>
        <w:rPr>
          <w:rFonts w:hint="eastAsia" w:ascii="仿宋" w:hAnsi="仿宋" w:eastAsia="仿宋"/>
          <w:color w:val="000000"/>
          <w:sz w:val="28"/>
          <w:szCs w:val="28"/>
        </w:rPr>
        <w:t>员工在日常工作时，应佩戴身份识别标志（徽章、工作牌、名卡）等，不得伪造或冒用他人的身份识别标志。</w:t>
      </w:r>
    </w:p>
    <w:p>
      <w:pPr>
        <w:numPr>
          <w:ilvl w:val="0"/>
          <w:numId w:val="21"/>
        </w:numPr>
        <w:tabs>
          <w:tab w:val="left" w:pos="851"/>
        </w:tabs>
        <w:spacing w:line="440" w:lineRule="exact"/>
        <w:rPr>
          <w:rFonts w:hint="eastAsia" w:ascii="仿宋" w:hAnsi="仿宋" w:eastAsia="仿宋"/>
          <w:color w:val="000000"/>
          <w:sz w:val="28"/>
          <w:szCs w:val="28"/>
        </w:rPr>
      </w:pPr>
      <w:r>
        <w:rPr>
          <w:rFonts w:hint="eastAsia" w:ascii="仿宋" w:hAnsi="仿宋" w:eastAsia="仿宋"/>
          <w:color w:val="000000"/>
          <w:sz w:val="28"/>
          <w:szCs w:val="28"/>
        </w:rPr>
        <w:t>员工必须妥善保管身份识别标志，以及所持有的特定办公区域的门卡和钥匙，禁止将自己的门卡、钥匙以及所佩带的识别标志转借他人。一旦遗失应立即向相关区域的安全保卫部门汇报。</w:t>
      </w:r>
    </w:p>
    <w:p>
      <w:pPr>
        <w:numPr>
          <w:ilvl w:val="0"/>
          <w:numId w:val="21"/>
        </w:numPr>
        <w:tabs>
          <w:tab w:val="left" w:pos="851"/>
        </w:tabs>
        <w:spacing w:line="440" w:lineRule="exact"/>
        <w:rPr>
          <w:rFonts w:hint="eastAsia" w:ascii="仿宋" w:hAnsi="仿宋" w:eastAsia="仿宋"/>
          <w:color w:val="000000"/>
          <w:sz w:val="28"/>
          <w:szCs w:val="28"/>
        </w:rPr>
      </w:pPr>
      <w:r>
        <w:rPr>
          <w:rFonts w:hint="eastAsia" w:ascii="仿宋" w:hAnsi="仿宋" w:eastAsia="仿宋"/>
          <w:color w:val="000000"/>
          <w:sz w:val="28"/>
          <w:szCs w:val="28"/>
        </w:rPr>
        <w:t>未经批准，员工不得带任何外部人员参观公司的内部工作区域。</w:t>
      </w:r>
    </w:p>
    <w:p>
      <w:pPr>
        <w:numPr>
          <w:ilvl w:val="0"/>
          <w:numId w:val="21"/>
        </w:numPr>
        <w:tabs>
          <w:tab w:val="left" w:pos="851"/>
        </w:tabs>
        <w:spacing w:line="440" w:lineRule="exact"/>
        <w:rPr>
          <w:rFonts w:hint="eastAsia" w:ascii="仿宋" w:hAnsi="仿宋" w:eastAsia="仿宋"/>
          <w:color w:val="000000"/>
          <w:sz w:val="28"/>
          <w:szCs w:val="28"/>
        </w:rPr>
      </w:pPr>
      <w:r>
        <w:rPr>
          <w:rFonts w:hint="eastAsia" w:ascii="仿宋" w:hAnsi="仿宋" w:eastAsia="仿宋"/>
          <w:color w:val="000000"/>
          <w:sz w:val="28"/>
          <w:szCs w:val="28"/>
        </w:rPr>
        <w:t>员工应明确自己所拥有的权限，不得采用任何手段随意出入自己无权进入的区域。如果确有需要，必须严格遵循相关的审批和登记手续，不得伪造虚假登记信息。</w:t>
      </w:r>
    </w:p>
    <w:p>
      <w:pPr>
        <w:numPr>
          <w:ilvl w:val="0"/>
          <w:numId w:val="21"/>
        </w:numPr>
        <w:tabs>
          <w:tab w:val="left" w:pos="851"/>
        </w:tabs>
        <w:spacing w:line="440" w:lineRule="exact"/>
        <w:rPr>
          <w:rFonts w:hint="eastAsia" w:ascii="仿宋" w:hAnsi="仿宋" w:eastAsia="仿宋"/>
          <w:color w:val="000000"/>
          <w:sz w:val="28"/>
          <w:szCs w:val="28"/>
        </w:rPr>
      </w:pPr>
      <w:r>
        <w:rPr>
          <w:rFonts w:hint="eastAsia" w:ascii="仿宋" w:hAnsi="仿宋" w:eastAsia="仿宋"/>
          <w:color w:val="000000"/>
          <w:sz w:val="28"/>
          <w:szCs w:val="28"/>
        </w:rPr>
        <w:t>禁止携带任何危险品、可燃品或其它可能影响人员和设备安全的物品进入办公场所，如有特殊需要必须得到相关管理人员的批准。</w:t>
      </w:r>
    </w:p>
    <w:p>
      <w:pPr>
        <w:numPr>
          <w:ilvl w:val="0"/>
          <w:numId w:val="21"/>
        </w:numPr>
        <w:tabs>
          <w:tab w:val="left" w:pos="851"/>
        </w:tabs>
        <w:spacing w:line="440" w:lineRule="exact"/>
        <w:rPr>
          <w:rFonts w:hint="eastAsia" w:ascii="仿宋" w:hAnsi="仿宋" w:eastAsia="仿宋"/>
          <w:color w:val="000000"/>
          <w:sz w:val="28"/>
          <w:szCs w:val="28"/>
        </w:rPr>
      </w:pPr>
      <w:r>
        <w:rPr>
          <w:rFonts w:hint="eastAsia" w:ascii="仿宋" w:hAnsi="仿宋" w:eastAsia="仿宋"/>
          <w:color w:val="000000"/>
          <w:sz w:val="28"/>
          <w:szCs w:val="28"/>
        </w:rPr>
        <w:t>员工在办公区域内发现陌生且未佩带身份识别标志的人时应主动上前询问，或通知行政部对此情况进行关注。</w:t>
      </w:r>
    </w:p>
    <w:p>
      <w:pPr>
        <w:numPr>
          <w:ilvl w:val="0"/>
          <w:numId w:val="21"/>
        </w:numPr>
        <w:tabs>
          <w:tab w:val="left" w:pos="851"/>
        </w:tabs>
        <w:spacing w:line="440" w:lineRule="exact"/>
        <w:rPr>
          <w:rFonts w:hint="eastAsia" w:ascii="仿宋" w:hAnsi="仿宋" w:eastAsia="仿宋"/>
          <w:color w:val="000000"/>
          <w:sz w:val="28"/>
          <w:szCs w:val="28"/>
        </w:rPr>
      </w:pPr>
      <w:r>
        <w:rPr>
          <w:rFonts w:hint="eastAsia" w:ascii="仿宋" w:hAnsi="仿宋" w:eastAsia="仿宋"/>
          <w:color w:val="000000"/>
          <w:sz w:val="28"/>
          <w:szCs w:val="28"/>
        </w:rPr>
        <w:t>对工作中所产生、收集、使用的有关商务活动信息，研究、开发工作所产生出的数据或资料均应进行保护，严禁在工作区域内随意放置保密资料，严禁在未经允许的情况下将其带出办公场地，更不允许擅自将其泄露给外来人员或单位。</w:t>
      </w:r>
    </w:p>
    <w:p>
      <w:pPr>
        <w:numPr>
          <w:ilvl w:val="0"/>
          <w:numId w:val="5"/>
        </w:numPr>
        <w:spacing w:line="440" w:lineRule="exact"/>
        <w:ind w:firstLine="560" w:firstLineChars="200"/>
        <w:rPr>
          <w:rFonts w:hint="eastAsia" w:ascii="仿宋" w:hAnsi="仿宋" w:eastAsia="仿宋"/>
          <w:color w:val="000000"/>
          <w:sz w:val="28"/>
          <w:szCs w:val="28"/>
        </w:rPr>
      </w:pPr>
      <w:bookmarkStart w:id="38" w:name="_Toc200274322"/>
      <w:bookmarkStart w:id="39" w:name="_Toc21314"/>
      <w:bookmarkStart w:id="40" w:name="_Toc272239144"/>
      <w:r>
        <w:rPr>
          <w:rFonts w:hint="eastAsia" w:ascii="仿宋" w:hAnsi="仿宋" w:eastAsia="仿宋"/>
          <w:color w:val="000000"/>
          <w:sz w:val="28"/>
          <w:szCs w:val="28"/>
        </w:rPr>
        <w:t>移动存储介质使用规范</w:t>
      </w:r>
      <w:bookmarkEnd w:id="38"/>
      <w:bookmarkEnd w:id="39"/>
      <w:bookmarkEnd w:id="40"/>
      <w:r>
        <w:rPr>
          <w:rFonts w:hint="eastAsia" w:ascii="仿宋" w:hAnsi="仿宋" w:eastAsia="仿宋"/>
          <w:color w:val="000000"/>
          <w:sz w:val="28"/>
          <w:szCs w:val="28"/>
        </w:rPr>
        <w:t>：</w:t>
      </w:r>
    </w:p>
    <w:p>
      <w:pPr>
        <w:numPr>
          <w:ilvl w:val="0"/>
          <w:numId w:val="22"/>
        </w:numPr>
        <w:tabs>
          <w:tab w:val="left" w:pos="851"/>
        </w:tabs>
        <w:spacing w:line="440" w:lineRule="exact"/>
        <w:rPr>
          <w:rFonts w:hint="eastAsia" w:ascii="仿宋" w:hAnsi="仿宋" w:eastAsia="仿宋"/>
          <w:color w:val="000000"/>
          <w:sz w:val="28"/>
          <w:szCs w:val="28"/>
        </w:rPr>
      </w:pPr>
      <w:r>
        <w:rPr>
          <w:rFonts w:hint="eastAsia" w:ascii="仿宋" w:hAnsi="仿宋" w:eastAsia="仿宋"/>
          <w:color w:val="000000"/>
          <w:sz w:val="28"/>
          <w:szCs w:val="28"/>
        </w:rPr>
        <w:t>移动存储介质包括：优盘、光盘、移动硬盘、笔记本电脑、智能手机、平板电脑等，在存放和保管移动存储介质时，要防止高温、潮湿、磁场、强光、辐射的影响；当其它设备正在向移动存储介质记录数据或从其上读取数据时，不应擅自移动存储介质。</w:t>
      </w:r>
    </w:p>
    <w:p>
      <w:pPr>
        <w:numPr>
          <w:ilvl w:val="0"/>
          <w:numId w:val="22"/>
        </w:numPr>
        <w:tabs>
          <w:tab w:val="left" w:pos="851"/>
        </w:tabs>
        <w:spacing w:line="440" w:lineRule="exact"/>
        <w:rPr>
          <w:rFonts w:hint="eastAsia" w:ascii="仿宋" w:hAnsi="仿宋" w:eastAsia="仿宋"/>
          <w:color w:val="000000"/>
          <w:sz w:val="28"/>
          <w:szCs w:val="28"/>
        </w:rPr>
      </w:pPr>
      <w:r>
        <w:rPr>
          <w:rFonts w:hint="eastAsia" w:ascii="仿宋" w:hAnsi="仿宋" w:eastAsia="仿宋"/>
          <w:color w:val="000000"/>
          <w:sz w:val="28"/>
          <w:szCs w:val="28"/>
        </w:rPr>
        <w:t>员工不应在办公电脑上使用任何可疑或来历不明的移动存储介质，未经同意，不得将存放有公司敏感信息、内部事项、涉密信息的移动存储介质转借给无权获悉此类信息的人员。</w:t>
      </w:r>
    </w:p>
    <w:p>
      <w:pPr>
        <w:numPr>
          <w:ilvl w:val="0"/>
          <w:numId w:val="22"/>
        </w:numPr>
        <w:tabs>
          <w:tab w:val="left" w:pos="851"/>
        </w:tabs>
        <w:spacing w:line="440" w:lineRule="exact"/>
        <w:rPr>
          <w:rFonts w:hint="eastAsia" w:ascii="仿宋" w:hAnsi="仿宋" w:eastAsia="仿宋"/>
          <w:color w:val="000000"/>
          <w:sz w:val="28"/>
          <w:szCs w:val="28"/>
        </w:rPr>
      </w:pPr>
      <w:r>
        <w:rPr>
          <w:rFonts w:hint="eastAsia" w:ascii="仿宋" w:hAnsi="仿宋" w:eastAsia="仿宋"/>
          <w:color w:val="000000"/>
          <w:sz w:val="28"/>
          <w:szCs w:val="28"/>
        </w:rPr>
        <w:t>当需要在公司以外的计算机上使用保存公司敏感信息的移动存储介质时（尤其是可读写的移动存储介质，如优盘、磁盘等，也包括加密优盘和加密硬盘），员工应在使用过程中采取必要的措施，保证移动介质中的信息不被非法访问、篡改或删除，保证移动存储介质不丢失。</w:t>
      </w:r>
    </w:p>
    <w:p>
      <w:pPr>
        <w:numPr>
          <w:ilvl w:val="0"/>
          <w:numId w:val="22"/>
        </w:numPr>
        <w:tabs>
          <w:tab w:val="left" w:pos="851"/>
        </w:tabs>
        <w:spacing w:line="440" w:lineRule="exact"/>
        <w:rPr>
          <w:rFonts w:hint="eastAsia" w:ascii="仿宋" w:hAnsi="仿宋" w:eastAsia="仿宋"/>
          <w:color w:val="000000"/>
          <w:sz w:val="28"/>
          <w:szCs w:val="28"/>
        </w:rPr>
      </w:pPr>
      <w:r>
        <w:rPr>
          <w:rFonts w:hint="eastAsia" w:ascii="仿宋" w:hAnsi="仿宋" w:eastAsia="仿宋"/>
          <w:color w:val="000000"/>
          <w:sz w:val="28"/>
          <w:szCs w:val="28"/>
        </w:rPr>
        <w:t>员工应及时将存有公司重要信息和工作文档的存储介质移交给专门的保管人员归档，在进行移交前应确保介质以及其存储信息的完整和可用。例如项目组开发的应用程序源代码等。</w:t>
      </w:r>
    </w:p>
    <w:p>
      <w:pPr>
        <w:numPr>
          <w:ilvl w:val="0"/>
          <w:numId w:val="22"/>
        </w:numPr>
        <w:tabs>
          <w:tab w:val="left" w:pos="851"/>
        </w:tabs>
        <w:spacing w:line="440" w:lineRule="exact"/>
        <w:rPr>
          <w:rFonts w:hint="eastAsia" w:ascii="仿宋" w:hAnsi="仿宋" w:eastAsia="仿宋"/>
          <w:color w:val="000000"/>
          <w:sz w:val="28"/>
          <w:szCs w:val="28"/>
        </w:rPr>
      </w:pPr>
      <w:r>
        <w:rPr>
          <w:rFonts w:hint="eastAsia" w:ascii="仿宋" w:hAnsi="仿宋" w:eastAsia="仿宋"/>
          <w:color w:val="000000"/>
          <w:sz w:val="28"/>
          <w:szCs w:val="28"/>
        </w:rPr>
        <w:t>移动存储介质的维修、更换、报废应由相关部门统一负责，确保上面所存储的重要信息或保密信息不会被复原或部分复原。</w:t>
      </w:r>
    </w:p>
    <w:p>
      <w:pPr>
        <w:numPr>
          <w:ilvl w:val="0"/>
          <w:numId w:val="5"/>
        </w:numPr>
        <w:spacing w:line="440" w:lineRule="exact"/>
        <w:ind w:firstLine="560" w:firstLineChars="200"/>
        <w:rPr>
          <w:rFonts w:hint="eastAsia" w:ascii="仿宋" w:hAnsi="仿宋" w:eastAsia="仿宋"/>
          <w:color w:val="000000"/>
          <w:sz w:val="28"/>
          <w:szCs w:val="28"/>
        </w:rPr>
      </w:pPr>
      <w:bookmarkStart w:id="41" w:name="_Toc200274323"/>
      <w:bookmarkStart w:id="42" w:name="_Toc14806"/>
      <w:bookmarkStart w:id="43" w:name="_Toc272239145"/>
      <w:r>
        <w:rPr>
          <w:rFonts w:hint="eastAsia" w:ascii="仿宋" w:hAnsi="仿宋" w:eastAsia="仿宋"/>
          <w:color w:val="000000"/>
          <w:sz w:val="28"/>
          <w:szCs w:val="28"/>
        </w:rPr>
        <w:t>信息安全事件</w:t>
      </w:r>
      <w:bookmarkEnd w:id="41"/>
      <w:r>
        <w:rPr>
          <w:rFonts w:hint="eastAsia" w:ascii="仿宋" w:hAnsi="仿宋" w:eastAsia="仿宋"/>
          <w:color w:val="000000"/>
          <w:sz w:val="28"/>
          <w:szCs w:val="28"/>
        </w:rPr>
        <w:t>报告规范</w:t>
      </w:r>
      <w:bookmarkEnd w:id="42"/>
      <w:bookmarkEnd w:id="43"/>
      <w:r>
        <w:rPr>
          <w:rFonts w:hint="eastAsia" w:ascii="仿宋" w:hAnsi="仿宋" w:eastAsia="仿宋"/>
          <w:color w:val="000000"/>
          <w:sz w:val="28"/>
          <w:szCs w:val="28"/>
        </w:rPr>
        <w:t>：</w:t>
      </w:r>
    </w:p>
    <w:p>
      <w:pPr>
        <w:numPr>
          <w:ilvl w:val="0"/>
          <w:numId w:val="23"/>
        </w:numPr>
        <w:tabs>
          <w:tab w:val="left" w:pos="851"/>
        </w:tabs>
        <w:spacing w:line="440" w:lineRule="exact"/>
        <w:rPr>
          <w:rFonts w:hint="eastAsia" w:ascii="仿宋" w:hAnsi="仿宋" w:eastAsia="仿宋"/>
          <w:color w:val="000000"/>
          <w:sz w:val="28"/>
          <w:szCs w:val="28"/>
        </w:rPr>
      </w:pPr>
      <w:r>
        <w:rPr>
          <w:rFonts w:hint="eastAsia" w:ascii="仿宋" w:hAnsi="仿宋" w:eastAsia="仿宋"/>
          <w:color w:val="000000"/>
          <w:sz w:val="28"/>
          <w:szCs w:val="28"/>
        </w:rPr>
        <w:t>员工在发现系统异常、网络速度大幅下降、密码被篡改、出现影响业务、财产或声誉的事件或其它可疑情况时，应及时向信息安全部报告。</w:t>
      </w:r>
    </w:p>
    <w:p>
      <w:pPr>
        <w:numPr>
          <w:ilvl w:val="0"/>
          <w:numId w:val="23"/>
        </w:numPr>
        <w:tabs>
          <w:tab w:val="left" w:pos="851"/>
        </w:tabs>
        <w:spacing w:line="440" w:lineRule="exact"/>
        <w:rPr>
          <w:rFonts w:hint="eastAsia" w:ascii="仿宋" w:hAnsi="仿宋" w:eastAsia="仿宋"/>
          <w:color w:val="000000"/>
          <w:sz w:val="28"/>
          <w:szCs w:val="28"/>
        </w:rPr>
      </w:pPr>
      <w:r>
        <w:rPr>
          <w:rFonts w:hint="eastAsia" w:ascii="仿宋" w:hAnsi="仿宋" w:eastAsia="仿宋"/>
          <w:color w:val="000000"/>
          <w:sz w:val="28"/>
          <w:szCs w:val="28"/>
        </w:rPr>
        <w:t>所有的员工、合同方和第三方用户应关注并及时报告系统或服务中已发现或疑似的安全弱点或技术薄弱点。</w:t>
      </w:r>
    </w:p>
    <w:p>
      <w:pPr>
        <w:numPr>
          <w:ilvl w:val="0"/>
          <w:numId w:val="23"/>
        </w:numPr>
        <w:tabs>
          <w:tab w:val="left" w:pos="851"/>
        </w:tabs>
        <w:spacing w:line="440" w:lineRule="exact"/>
        <w:rPr>
          <w:rFonts w:hint="eastAsia" w:ascii="仿宋" w:hAnsi="仿宋" w:eastAsia="仿宋"/>
          <w:color w:val="000000"/>
          <w:sz w:val="28"/>
          <w:szCs w:val="28"/>
        </w:rPr>
      </w:pPr>
      <w:r>
        <w:rPr>
          <w:rFonts w:hint="eastAsia" w:ascii="仿宋" w:hAnsi="仿宋" w:eastAsia="仿宋"/>
          <w:color w:val="000000"/>
          <w:sz w:val="28"/>
          <w:szCs w:val="28"/>
        </w:rPr>
        <w:t>对于突发信息安全事件，员工应按相关应急预案的要求采取有效措施，尽可能防止事态扩大。</w:t>
      </w:r>
    </w:p>
    <w:p>
      <w:pPr>
        <w:numPr>
          <w:ilvl w:val="0"/>
          <w:numId w:val="23"/>
        </w:numPr>
        <w:tabs>
          <w:tab w:val="left" w:pos="851"/>
        </w:tabs>
        <w:spacing w:line="440" w:lineRule="exact"/>
        <w:rPr>
          <w:rFonts w:hint="eastAsia" w:ascii="仿宋" w:hAnsi="仿宋" w:eastAsia="仿宋"/>
          <w:color w:val="000000"/>
          <w:sz w:val="28"/>
          <w:szCs w:val="28"/>
        </w:rPr>
      </w:pPr>
      <w:r>
        <w:rPr>
          <w:rFonts w:hint="eastAsia" w:ascii="仿宋" w:hAnsi="仿宋" w:eastAsia="仿宋"/>
          <w:color w:val="000000"/>
          <w:sz w:val="28"/>
          <w:szCs w:val="28"/>
        </w:rPr>
        <w:t>运维部应当保证在辖区内公布正常工作时间、非正常工作时间的联络电话以及电子邮件地址等与信息安全事件相关的信息。</w:t>
      </w:r>
    </w:p>
    <w:p>
      <w:pPr>
        <w:numPr>
          <w:ilvl w:val="0"/>
          <w:numId w:val="23"/>
        </w:numPr>
        <w:tabs>
          <w:tab w:val="left" w:pos="851"/>
        </w:tabs>
        <w:spacing w:line="440" w:lineRule="exact"/>
        <w:rPr>
          <w:rFonts w:hint="eastAsia" w:ascii="仿宋" w:hAnsi="仿宋" w:eastAsia="仿宋"/>
          <w:color w:val="000000"/>
          <w:sz w:val="28"/>
          <w:szCs w:val="28"/>
        </w:rPr>
      </w:pPr>
      <w:r>
        <w:rPr>
          <w:rFonts w:hint="eastAsia" w:ascii="仿宋" w:hAnsi="仿宋" w:eastAsia="仿宋"/>
          <w:color w:val="000000"/>
          <w:sz w:val="28"/>
          <w:szCs w:val="28"/>
        </w:rPr>
        <w:t>员工应事先熟悉信息安全事件响应流程，了解自身在其中承担的角色，并在信息安全事件发生后自觉按要求履行应尽的职责。</w:t>
      </w:r>
    </w:p>
    <w:p>
      <w:pPr>
        <w:numPr>
          <w:ilvl w:val="0"/>
          <w:numId w:val="23"/>
        </w:numPr>
        <w:tabs>
          <w:tab w:val="left" w:pos="851"/>
        </w:tabs>
        <w:spacing w:line="440" w:lineRule="exact"/>
        <w:rPr>
          <w:rFonts w:hint="eastAsia" w:ascii="仿宋" w:hAnsi="仿宋" w:eastAsia="仿宋"/>
          <w:color w:val="000000"/>
          <w:sz w:val="28"/>
          <w:szCs w:val="28"/>
        </w:rPr>
      </w:pPr>
      <w:r>
        <w:rPr>
          <w:rFonts w:hint="eastAsia" w:ascii="仿宋" w:hAnsi="仿宋" w:eastAsia="仿宋"/>
          <w:color w:val="000000"/>
          <w:sz w:val="28"/>
          <w:szCs w:val="28"/>
        </w:rPr>
        <w:t>员工应当从信息安全事件中认真学习，汲取经验教训，防止信息安全事件的再次发生。</w:t>
      </w:r>
    </w:p>
    <w:p>
      <w:pPr>
        <w:pStyle w:val="2"/>
        <w:numPr>
          <w:ilvl w:val="0"/>
          <w:numId w:val="4"/>
        </w:numPr>
        <w:spacing w:before="360" w:after="360" w:line="440" w:lineRule="exact"/>
        <w:rPr>
          <w:rFonts w:ascii="仿宋" w:hAnsi="仿宋" w:eastAsia="仿宋"/>
          <w:color w:val="000000"/>
          <w:szCs w:val="28"/>
        </w:rPr>
      </w:pPr>
      <w:bookmarkStart w:id="44" w:name="_Toc16659"/>
      <w:bookmarkStart w:id="45" w:name="_Toc272239146"/>
      <w:r>
        <w:rPr>
          <w:rFonts w:hint="eastAsia" w:ascii="仿宋" w:hAnsi="仿宋" w:eastAsia="仿宋"/>
          <w:color w:val="000000"/>
          <w:szCs w:val="28"/>
        </w:rPr>
        <w:t>信息安全违规处罚</w:t>
      </w:r>
    </w:p>
    <w:p>
      <w:pPr>
        <w:numPr>
          <w:ilvl w:val="0"/>
          <w:numId w:val="5"/>
        </w:numPr>
        <w:spacing w:line="440" w:lineRule="exact"/>
        <w:ind w:firstLine="560" w:firstLineChars="200"/>
        <w:rPr>
          <w:rFonts w:hint="eastAsia" w:ascii="仿宋" w:hAnsi="仿宋" w:eastAsia="仿宋"/>
          <w:color w:val="000000"/>
          <w:sz w:val="28"/>
          <w:szCs w:val="28"/>
        </w:rPr>
      </w:pPr>
      <w:r>
        <w:rPr>
          <w:rFonts w:hint="eastAsia" w:ascii="仿宋" w:hAnsi="仿宋" w:eastAsia="仿宋"/>
          <w:color w:val="000000"/>
          <w:sz w:val="28"/>
          <w:szCs w:val="28"/>
        </w:rPr>
        <w:t>若员工违反上述管理要求，按照《信息安全违规处罚管理规定》进行处罚。</w:t>
      </w:r>
    </w:p>
    <w:p>
      <w:pPr>
        <w:pStyle w:val="2"/>
        <w:numPr>
          <w:ilvl w:val="0"/>
          <w:numId w:val="4"/>
        </w:numPr>
        <w:spacing w:before="360" w:after="360" w:line="440" w:lineRule="exact"/>
        <w:rPr>
          <w:rFonts w:hint="eastAsia" w:ascii="仿宋" w:hAnsi="仿宋" w:eastAsia="仿宋"/>
          <w:color w:val="000000"/>
          <w:szCs w:val="28"/>
        </w:rPr>
      </w:pPr>
      <w:r>
        <w:rPr>
          <w:rFonts w:hint="eastAsia" w:ascii="仿宋" w:hAnsi="仿宋" w:eastAsia="仿宋"/>
          <w:color w:val="000000"/>
          <w:szCs w:val="28"/>
        </w:rPr>
        <w:t>附则</w:t>
      </w:r>
      <w:bookmarkEnd w:id="44"/>
      <w:bookmarkEnd w:id="45"/>
    </w:p>
    <w:p>
      <w:pPr>
        <w:numPr>
          <w:ilvl w:val="0"/>
          <w:numId w:val="5"/>
        </w:numPr>
        <w:spacing w:line="440" w:lineRule="exact"/>
        <w:ind w:firstLine="560" w:firstLineChars="200"/>
        <w:rPr>
          <w:rFonts w:hint="eastAsia" w:ascii="仿宋" w:hAnsi="仿宋" w:eastAsia="仿宋"/>
          <w:color w:val="000000"/>
          <w:sz w:val="28"/>
          <w:szCs w:val="28"/>
        </w:rPr>
      </w:pPr>
      <w:r>
        <w:rPr>
          <w:rFonts w:hint="eastAsia" w:ascii="仿宋" w:hAnsi="仿宋" w:eastAsia="仿宋"/>
          <w:color w:val="000000"/>
          <w:sz w:val="28"/>
          <w:szCs w:val="28"/>
        </w:rPr>
        <w:t>本手册由公司研发部和人力资源部负责解释和修订。</w:t>
      </w:r>
    </w:p>
    <w:p>
      <w:pPr>
        <w:numPr>
          <w:ilvl w:val="0"/>
          <w:numId w:val="5"/>
        </w:numPr>
        <w:spacing w:line="440" w:lineRule="exact"/>
        <w:ind w:firstLine="560" w:firstLineChars="200"/>
        <w:rPr>
          <w:rFonts w:hint="eastAsia" w:ascii="仿宋" w:hAnsi="仿宋" w:eastAsia="仿宋"/>
          <w:color w:val="000000"/>
          <w:sz w:val="28"/>
          <w:szCs w:val="28"/>
        </w:rPr>
      </w:pPr>
      <w:r>
        <w:rPr>
          <w:rFonts w:hint="eastAsia" w:ascii="仿宋" w:hAnsi="仿宋" w:eastAsia="仿宋"/>
          <w:color w:val="000000"/>
          <w:sz w:val="28"/>
          <w:szCs w:val="28"/>
        </w:rPr>
        <w:t>本手册自印发之日起施行。</w:t>
      </w:r>
    </w:p>
    <w:p>
      <w:pPr>
        <w:spacing w:line="360" w:lineRule="auto"/>
        <w:ind w:firstLine="560" w:firstLineChars="200"/>
        <w:rPr>
          <w:rFonts w:hint="eastAsia" w:ascii="仿宋" w:hAnsi="仿宋" w:eastAsia="仿宋"/>
          <w:color w:val="000000"/>
          <w:sz w:val="28"/>
          <w:szCs w:val="28"/>
        </w:rPr>
      </w:pPr>
    </w:p>
    <w:sectPr>
      <w:footerReference r:id="rId7" w:type="first"/>
      <w:footerReference r:id="rId6" w:type="default"/>
      <w:pgSz w:w="11906" w:h="16838"/>
      <w:pgMar w:top="1440" w:right="1800" w:bottom="1440" w:left="1800" w:header="851" w:footer="992" w:gutter="0"/>
      <w:pgNumType w:start="1"/>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3" w:usb1="288F0000" w:usb2="0000001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9060101010101"/>
    <w:charset w:val="00"/>
    <w:family w:val="modern"/>
    <w:pitch w:val="default"/>
    <w:sig w:usb0="800002BF" w:usb1="38CF7CFA" w:usb2="00000016" w:usb3="00000000" w:csb0="00040001" w:csb1="00000000"/>
  </w:font>
  <w:font w:name="仿宋">
    <w:altName w:val="方正仿宋_GBK"/>
    <w:panose1 w:val="00000000000000000000"/>
    <w:charset w:val="00"/>
    <w:family w:val="modern"/>
    <w:pitch w:val="default"/>
    <w:sig w:usb0="800002BF" w:usb1="38CF7CFA" w:usb2="00000016" w:usb3="00000000" w:csb0="00040001" w:csb1="00000000"/>
  </w:font>
  <w:font w:name="楷体_GB2312">
    <w:altName w:val="汉仪楷体简"/>
    <w:panose1 w:val="00000000000000000000"/>
    <w:charset w:val="00"/>
    <w:family w:val="modern"/>
    <w:pitch w:val="default"/>
    <w:sig w:usb0="00000001" w:usb1="080E0000" w:usb2="00000000" w:usb3="00000000" w:csb0="00040000" w:csb1="00000000"/>
  </w:font>
  <w:font w:name="仿宋_GB2312">
    <w:altName w:val="方正仿宋_GBK"/>
    <w:panose1 w:val="00000000000000000000"/>
    <w:charset w:val="00"/>
    <w:family w:val="modern"/>
    <w:pitch w:val="default"/>
    <w:sig w:usb0="00000001" w:usb1="080E0000" w:usb2="00000010" w:usb3="00000000" w:csb0="00040000" w:csb1="00000000"/>
  </w:font>
  <w:font w:name="Cambria">
    <w:altName w:val="苹方-简"/>
    <w:panose1 w:val="02040503050406030204"/>
    <w:charset w:val="00"/>
    <w:family w:val="roman"/>
    <w:pitch w:val="default"/>
    <w:sig w:usb0="E00006FF" w:usb1="420024FF" w:usb2="02000000" w:usb3="00000000" w:csb0="0000019F" w:csb1="00000000"/>
  </w:font>
  <w:font w:name="方正小标宋简体">
    <w:altName w:val="汉仪书宋二KW"/>
    <w:panose1 w:val="00000000000000000000"/>
    <w:charset w:val="00"/>
    <w:family w:val="script"/>
    <w:pitch w:val="default"/>
    <w:sig w:usb0="00000000" w:usb1="00000000" w:usb2="00000010" w:usb3="00000000" w:csb0="00040000" w:csb1="00000000"/>
  </w:font>
  <w:font w:name="Verdana">
    <w:panose1 w:val="020B0804030504040204"/>
    <w:charset w:val="00"/>
    <w:family w:val="swiss"/>
    <w:pitch w:val="default"/>
    <w:sig w:usb0="A10006FF" w:usb1="4000205B" w:usb2="00000010" w:usb3="00000000" w:csb0="2000019F" w:csb1="00000000"/>
  </w:font>
  <w:font w:name="汉仪书宋二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Helvetica Neue">
    <w:panose1 w:val="02000503000000020004"/>
    <w:charset w:val="00"/>
    <w:family w:val="auto"/>
    <w:pitch w:val="default"/>
    <w:sig w:usb0="E50002FF" w:usb1="500079DB" w:usb2="00000010" w:usb3="00000000" w:csb0="00000000"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right="71"/>
      <w:jc w:val="center"/>
      <w:rPr>
        <w:rFonts w:ascii="Arial" w:hAnsi="Arial" w:cs="Aria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napToGrid w:val="0"/>
      <w:jc w:val="center"/>
      <w:rPr>
        <w:rFonts w:hint="eastAsia" w:ascii="宋体" w:hAnsi="宋体"/>
        <w:sz w:val="18"/>
      </w:rPr>
    </w:pPr>
    <w:r>
      <mc:AlternateContent>
        <mc:Choice Requires="wps">
          <w:drawing>
            <wp:anchor distT="0" distB="0" distL="114300" distR="114300" simplePos="0" relativeHeight="251659264" behindDoc="0" locked="0" layoutInCell="1" allowOverlap="1">
              <wp:simplePos x="0" y="0"/>
              <wp:positionH relativeFrom="margin">
                <wp:posOffset>8890</wp:posOffset>
              </wp:positionH>
              <wp:positionV relativeFrom="paragraph">
                <wp:posOffset>0</wp:posOffset>
              </wp:positionV>
              <wp:extent cx="103505" cy="1397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03505" cy="139700"/>
                      </a:xfrm>
                      <a:prstGeom prst="rect">
                        <a:avLst/>
                      </a:prstGeom>
                      <a:noFill/>
                      <a:ln>
                        <a:noFill/>
                      </a:ln>
                    </wps:spPr>
                    <wps:txbx>
                      <w:txbxContent>
                        <w:p>
                          <w:pPr>
                            <w:snapToGrid w:val="0"/>
                            <w:rPr>
                              <w:rFonts w:hint="eastAsia"/>
                              <w:sz w:val="18"/>
                            </w:rPr>
                          </w:pPr>
                        </w:p>
                      </w:txbxContent>
                    </wps:txbx>
                    <wps:bodyPr wrap="none" lIns="0" tIns="0" rIns="0" bIns="0" upright="0">
                      <a:spAutoFit/>
                    </wps:bodyPr>
                  </wps:wsp>
                </a:graphicData>
              </a:graphic>
            </wp:anchor>
          </w:drawing>
        </mc:Choice>
        <mc:Fallback>
          <w:pict>
            <v:shape id="_x0000_s1026" o:spid="_x0000_s1026" o:spt="202" type="#_x0000_t202" style="position:absolute;left:0pt;margin-left:0.7pt;margin-top:0pt;height:11pt;width:8.15pt;mso-position-horizontal-relative:margin;mso-wrap-style:none;z-index:251659264;mso-width-relative:page;mso-height-relative:page;" filled="f" stroked="f" coordsize="21600,21600" o:gfxdata="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BYAAABkcnMvUEsBAhQAFAAAAAgAh07iQD6IWhPQAAAABAEAAA8AAAAA&#10;AAAAAQAgAAAAOAAAAGRycy9kb3ducmV2LnhtbFBLAQIUABQAAAAIAIdO4kCd5wBJzQEAAJcDAAAO&#10;AAAAAAAAAAEAIAAAADUBAABkcnMvZTJvRG9jLnhtbFBLBQYAAAAABgAGAFkBAAB0BQAAAAA=&#10;">
              <v:fill on="f" focussize="0,0"/>
              <v:stroke on="f"/>
              <v:imagedata o:title=""/>
              <o:lock v:ext="edit" aspectratio="f"/>
              <v:textbox inset="0mm,0mm,0mm,0mm" style="mso-fit-shape-to-text:t;">
                <w:txbxContent>
                  <w:p>
                    <w:pPr>
                      <w:snapToGrid w:val="0"/>
                      <w:rPr>
                        <w:rFonts w:hint="eastAsia"/>
                        <w:sz w:val="18"/>
                      </w:rPr>
                    </w:pPr>
                  </w:p>
                </w:txbxContent>
              </v:textbox>
            </v:shape>
          </w:pict>
        </mc:Fallback>
      </mc:AlternateContent>
    </w:r>
    <w:r>
      <w:rPr>
        <w:rFonts w:hint="eastAsia" w:ascii="宋体" w:hAnsi="宋体"/>
        <w:sz w:val="18"/>
      </w:rPr>
      <w:t xml:space="preserve">                                                                             第</w:t>
    </w:r>
    <w:r>
      <w:rPr>
        <w:rFonts w:hint="eastAsia" w:ascii="宋体" w:hAnsi="宋体"/>
        <w:sz w:val="18"/>
      </w:rPr>
      <w:fldChar w:fldCharType="begin"/>
    </w:r>
    <w:r>
      <w:rPr>
        <w:rFonts w:hint="eastAsia" w:ascii="宋体" w:hAnsi="宋体"/>
        <w:sz w:val="18"/>
      </w:rPr>
      <w:instrText xml:space="preserve"> PAGE  \* MERGEFORMAT </w:instrText>
    </w:r>
    <w:r>
      <w:rPr>
        <w:rFonts w:hint="eastAsia" w:ascii="宋体" w:hAnsi="宋体"/>
        <w:sz w:val="18"/>
      </w:rPr>
      <w:fldChar w:fldCharType="separate"/>
    </w:r>
    <w:r>
      <w:rPr>
        <w:rFonts w:ascii="宋体" w:hAnsi="宋体"/>
        <w:sz w:val="18"/>
        <w:lang/>
      </w:rPr>
      <w:t>2</w:t>
    </w:r>
    <w:r>
      <w:rPr>
        <w:rFonts w:hint="eastAsia" w:ascii="宋体" w:hAnsi="宋体"/>
        <w:sz w:val="18"/>
      </w:rPr>
      <w:fldChar w:fldCharType="end"/>
    </w:r>
    <w:r>
      <w:rPr>
        <w:rFonts w:hint="eastAsia" w:ascii="宋体" w:hAnsi="宋体"/>
        <w:sz w:val="18"/>
      </w:rPr>
      <w:t>页，共</w:t>
    </w:r>
    <w:r>
      <w:rPr>
        <w:rFonts w:ascii="宋体" w:hAnsi="宋体"/>
        <w:sz w:val="18"/>
      </w:rPr>
      <w:t>10</w:t>
    </w:r>
    <w:r>
      <w:rPr>
        <w:rFonts w:hint="eastAsia" w:ascii="宋体" w:hAnsi="宋体"/>
        <w:sz w:val="18"/>
      </w:rP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rPr>
                              <w:rFonts w:hint="eastAsia" w:ascii="宋体" w:hAnsi="宋体"/>
                              <w:sz w:val="18"/>
                            </w:rPr>
                          </w:pPr>
                          <w:r>
                            <w:rPr>
                              <w:rFonts w:hint="eastAsia" w:ascii="宋体" w:hAnsi="宋体"/>
                              <w:sz w:val="18"/>
                            </w:rPr>
                            <w:t>第</w:t>
                          </w:r>
                          <w:r>
                            <w:rPr>
                              <w:rFonts w:hint="eastAsia" w:ascii="宋体" w:hAnsi="宋体"/>
                              <w:sz w:val="18"/>
                            </w:rPr>
                            <w:fldChar w:fldCharType="begin"/>
                          </w:r>
                          <w:r>
                            <w:rPr>
                              <w:rFonts w:hint="eastAsia" w:ascii="宋体" w:hAnsi="宋体"/>
                              <w:sz w:val="18"/>
                            </w:rPr>
                            <w:instrText xml:space="preserve"> PAGE  \* MERGEFORMAT </w:instrText>
                          </w:r>
                          <w:r>
                            <w:rPr>
                              <w:rFonts w:hint="eastAsia" w:ascii="宋体" w:hAnsi="宋体"/>
                              <w:sz w:val="18"/>
                            </w:rPr>
                            <w:fldChar w:fldCharType="separate"/>
                          </w:r>
                          <w:r>
                            <w:rPr>
                              <w:rFonts w:ascii="宋体" w:hAnsi="宋体"/>
                              <w:sz w:val="18"/>
                              <w:lang/>
                            </w:rPr>
                            <w:t>1</w:t>
                          </w:r>
                          <w:r>
                            <w:rPr>
                              <w:rFonts w:hint="eastAsia" w:ascii="宋体" w:hAnsi="宋体"/>
                              <w:sz w:val="18"/>
                            </w:rPr>
                            <w:fldChar w:fldCharType="end"/>
                          </w:r>
                          <w:r>
                            <w:rPr>
                              <w:rFonts w:hint="eastAsia" w:ascii="宋体" w:hAnsi="宋体"/>
                              <w:sz w:val="18"/>
                            </w:rPr>
                            <w:t>页，共15页</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FgAAAGRycy9QSwECFAAUAAAACACHTuJAzql5uc8AAAAFAQAADwAAAAAAAAABACAA&#10;AAA4AAAAZHJzL2Rvd25yZXYueG1sUEsBAhQAFAAAAAgAh07iQPQJJ5fHAQAAmQMAAA4AAAAAAAAA&#10;AQAgAAAANAEAAGRycy9lMm9Eb2MueG1sUEsFBgAAAAAGAAYAWQEAAG0FAAAAAA==&#10;">
              <v:fill on="f" focussize="0,0"/>
              <v:stroke on="f"/>
              <v:imagedata o:title=""/>
              <o:lock v:ext="edit" aspectratio="f"/>
              <v:textbox inset="0mm,0mm,0mm,0mm" style="mso-fit-shape-to-text:t;">
                <w:txbxContent>
                  <w:p>
                    <w:pPr>
                      <w:snapToGrid w:val="0"/>
                      <w:rPr>
                        <w:rFonts w:hint="eastAsia" w:ascii="宋体" w:hAnsi="宋体"/>
                        <w:sz w:val="18"/>
                      </w:rPr>
                    </w:pPr>
                    <w:r>
                      <w:rPr>
                        <w:rFonts w:hint="eastAsia" w:ascii="宋体" w:hAnsi="宋体"/>
                        <w:sz w:val="18"/>
                      </w:rPr>
                      <w:t>第</w:t>
                    </w:r>
                    <w:r>
                      <w:rPr>
                        <w:rFonts w:hint="eastAsia" w:ascii="宋体" w:hAnsi="宋体"/>
                        <w:sz w:val="18"/>
                      </w:rPr>
                      <w:fldChar w:fldCharType="begin"/>
                    </w:r>
                    <w:r>
                      <w:rPr>
                        <w:rFonts w:hint="eastAsia" w:ascii="宋体" w:hAnsi="宋体"/>
                        <w:sz w:val="18"/>
                      </w:rPr>
                      <w:instrText xml:space="preserve"> PAGE  \* MERGEFORMAT </w:instrText>
                    </w:r>
                    <w:r>
                      <w:rPr>
                        <w:rFonts w:hint="eastAsia" w:ascii="宋体" w:hAnsi="宋体"/>
                        <w:sz w:val="18"/>
                      </w:rPr>
                      <w:fldChar w:fldCharType="separate"/>
                    </w:r>
                    <w:r>
                      <w:rPr>
                        <w:rFonts w:ascii="宋体" w:hAnsi="宋体"/>
                        <w:sz w:val="18"/>
                        <w:lang/>
                      </w:rPr>
                      <w:t>1</w:t>
                    </w:r>
                    <w:r>
                      <w:rPr>
                        <w:rFonts w:hint="eastAsia" w:ascii="宋体" w:hAnsi="宋体"/>
                        <w:sz w:val="18"/>
                      </w:rPr>
                      <w:fldChar w:fldCharType="end"/>
                    </w:r>
                    <w:r>
                      <w:rPr>
                        <w:rFonts w:hint="eastAsia" w:ascii="宋体" w:hAnsi="宋体"/>
                        <w:sz w:val="18"/>
                      </w:rPr>
                      <w:t>页，共15页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Verdana" w:hAnsi="Verdana"/>
        <w:sz w:val="20"/>
        <w:szCs w:val="20"/>
      </w:rPr>
    </w:pPr>
    <w:r>
      <w:t xml:space="preserve">            </w:t>
    </w:r>
    <w:r>
      <w:rPr>
        <w:rFonts w:hint="eastAsia"/>
      </w:rPr>
      <w:t xml:space="preserve">         </w:t>
    </w:r>
    <w:r>
      <w:t xml:space="preserve">       </w:t>
    </w:r>
    <w:r>
      <w:rPr>
        <w:rFonts w:hint="eastAsia"/>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both"/>
    </w:pPr>
    <w:r>
      <w:rPr>
        <w:rFonts w:hint="eastAsia" w:ascii="宋体" w:hAnsi="宋体"/>
        <w:sz w:val="21"/>
      </w:rPr>
      <w:t>名称：员工信息安全规范手册            编号：ISMS-L</w:t>
    </w:r>
    <w:r>
      <w:rPr>
        <w:rFonts w:ascii="宋体" w:hAnsi="宋体"/>
        <w:sz w:val="21"/>
      </w:rPr>
      <w:t>3</w:t>
    </w:r>
    <w:r>
      <w:rPr>
        <w:rFonts w:hint="eastAsia" w:ascii="宋体" w:hAnsi="宋体"/>
        <w:sz w:val="21"/>
      </w:rPr>
      <w:t>-</w:t>
    </w:r>
    <w:r>
      <w:rPr>
        <w:rFonts w:ascii="宋体" w:hAnsi="宋体"/>
        <w:sz w:val="21"/>
      </w:rPr>
      <w:t>10</w:t>
    </w:r>
    <w:r>
      <w:rPr>
        <w:rFonts w:hint="eastAsia" w:ascii="宋体" w:hAnsi="宋体"/>
        <w:sz w:val="21"/>
      </w:rPr>
      <w:t xml:space="preserve">         </w:t>
    </w:r>
    <w:r>
      <w:rPr>
        <w:rFonts w:ascii="宋体" w:hAnsi="宋体"/>
        <w:sz w:val="21"/>
      </w:rPr>
      <w:t xml:space="preserve">   </w:t>
    </w:r>
    <w:r>
      <w:rPr>
        <w:rFonts w:hint="eastAsia" w:ascii="宋体" w:hAnsi="宋体"/>
        <w:sz w:val="21"/>
      </w:rPr>
      <w:t>密级：内部</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24049E"/>
    <w:multiLevelType w:val="multilevel"/>
    <w:tmpl w:val="0C24049E"/>
    <w:lvl w:ilvl="0" w:tentative="0">
      <w:start w:val="1"/>
      <w:numFmt w:val="chineseCountingThousand"/>
      <w:lvlText w:val="（%1）"/>
      <w:lvlJc w:val="left"/>
      <w:pPr>
        <w:ind w:left="0" w:firstLine="641"/>
      </w:pPr>
      <w:rPr>
        <w:rFonts w:hint="eastAsia"/>
      </w:rPr>
    </w:lvl>
    <w:lvl w:ilvl="1" w:tentative="0">
      <w:start w:val="1"/>
      <w:numFmt w:val="lowerLetter"/>
      <w:lvlText w:val="%2)"/>
      <w:lvlJc w:val="left"/>
      <w:pPr>
        <w:ind w:left="1480" w:hanging="420"/>
      </w:pPr>
    </w:lvl>
    <w:lvl w:ilvl="2" w:tentative="0">
      <w:start w:val="1"/>
      <w:numFmt w:val="lowerRoman"/>
      <w:lvlText w:val="%3."/>
      <w:lvlJc w:val="right"/>
      <w:pPr>
        <w:ind w:left="1900" w:hanging="420"/>
      </w:pPr>
    </w:lvl>
    <w:lvl w:ilvl="3" w:tentative="0">
      <w:start w:val="1"/>
      <w:numFmt w:val="decimal"/>
      <w:lvlText w:val="%4."/>
      <w:lvlJc w:val="left"/>
      <w:pPr>
        <w:ind w:left="2320" w:hanging="420"/>
      </w:pPr>
    </w:lvl>
    <w:lvl w:ilvl="4" w:tentative="0">
      <w:start w:val="1"/>
      <w:numFmt w:val="lowerLetter"/>
      <w:lvlText w:val="%5)"/>
      <w:lvlJc w:val="left"/>
      <w:pPr>
        <w:ind w:left="2740" w:hanging="420"/>
      </w:pPr>
    </w:lvl>
    <w:lvl w:ilvl="5" w:tentative="0">
      <w:start w:val="1"/>
      <w:numFmt w:val="lowerRoman"/>
      <w:lvlText w:val="%6."/>
      <w:lvlJc w:val="right"/>
      <w:pPr>
        <w:ind w:left="3160" w:hanging="420"/>
      </w:pPr>
    </w:lvl>
    <w:lvl w:ilvl="6" w:tentative="0">
      <w:start w:val="1"/>
      <w:numFmt w:val="decimal"/>
      <w:lvlText w:val="%7."/>
      <w:lvlJc w:val="left"/>
      <w:pPr>
        <w:ind w:left="3580" w:hanging="420"/>
      </w:pPr>
    </w:lvl>
    <w:lvl w:ilvl="7" w:tentative="0">
      <w:start w:val="1"/>
      <w:numFmt w:val="lowerLetter"/>
      <w:lvlText w:val="%8)"/>
      <w:lvlJc w:val="left"/>
      <w:pPr>
        <w:ind w:left="4000" w:hanging="420"/>
      </w:pPr>
    </w:lvl>
    <w:lvl w:ilvl="8" w:tentative="0">
      <w:start w:val="1"/>
      <w:numFmt w:val="lowerRoman"/>
      <w:lvlText w:val="%9."/>
      <w:lvlJc w:val="right"/>
      <w:pPr>
        <w:ind w:left="4420" w:hanging="420"/>
      </w:pPr>
    </w:lvl>
  </w:abstractNum>
  <w:abstractNum w:abstractNumId="1">
    <w:nsid w:val="176D6546"/>
    <w:multiLevelType w:val="multilevel"/>
    <w:tmpl w:val="176D6546"/>
    <w:lvl w:ilvl="0" w:tentative="0">
      <w:start w:val="1"/>
      <w:numFmt w:val="chineseCountingThousand"/>
      <w:lvlText w:val="（%1）"/>
      <w:lvlJc w:val="left"/>
      <w:pPr>
        <w:tabs>
          <w:tab w:val="left" w:pos="641"/>
        </w:tabs>
        <w:ind w:left="0" w:firstLine="641"/>
      </w:pPr>
      <w:rPr>
        <w:rFonts w:hint="eastAsia"/>
        <w:snapToGrid/>
        <w:sz w:val="32"/>
        <w:szCs w:val="24"/>
      </w:rPr>
    </w:lvl>
    <w:lvl w:ilvl="1" w:tentative="0">
      <w:start w:val="1"/>
      <w:numFmt w:val="lowerLetter"/>
      <w:lvlText w:val="%2)"/>
      <w:lvlJc w:val="left"/>
      <w:pPr>
        <w:ind w:left="1320" w:hanging="420"/>
      </w:pPr>
      <w:rPr>
        <w:rFonts w:hint="eastAsia"/>
      </w:rPr>
    </w:lvl>
    <w:lvl w:ilvl="2" w:tentative="0">
      <w:start w:val="1"/>
      <w:numFmt w:val="lowerRoman"/>
      <w:lvlText w:val="%3."/>
      <w:lvlJc w:val="right"/>
      <w:pPr>
        <w:ind w:left="1740" w:hanging="420"/>
      </w:pPr>
      <w:rPr>
        <w:rFonts w:hint="eastAsia"/>
      </w:rPr>
    </w:lvl>
    <w:lvl w:ilvl="3" w:tentative="0">
      <w:start w:val="1"/>
      <w:numFmt w:val="decimal"/>
      <w:lvlText w:val="%4."/>
      <w:lvlJc w:val="left"/>
      <w:pPr>
        <w:ind w:left="2160" w:hanging="420"/>
      </w:pPr>
      <w:rPr>
        <w:rFonts w:hint="eastAsia"/>
      </w:rPr>
    </w:lvl>
    <w:lvl w:ilvl="4" w:tentative="0">
      <w:start w:val="1"/>
      <w:numFmt w:val="lowerLetter"/>
      <w:lvlText w:val="%5)"/>
      <w:lvlJc w:val="left"/>
      <w:pPr>
        <w:ind w:left="2580" w:hanging="420"/>
      </w:pPr>
      <w:rPr>
        <w:rFonts w:hint="eastAsia"/>
      </w:rPr>
    </w:lvl>
    <w:lvl w:ilvl="5" w:tentative="0">
      <w:start w:val="1"/>
      <w:numFmt w:val="lowerRoman"/>
      <w:lvlText w:val="%6."/>
      <w:lvlJc w:val="right"/>
      <w:pPr>
        <w:ind w:left="3000" w:hanging="420"/>
      </w:pPr>
      <w:rPr>
        <w:rFonts w:hint="eastAsia"/>
      </w:rPr>
    </w:lvl>
    <w:lvl w:ilvl="6" w:tentative="0">
      <w:start w:val="1"/>
      <w:numFmt w:val="decimal"/>
      <w:lvlText w:val="%7."/>
      <w:lvlJc w:val="left"/>
      <w:pPr>
        <w:ind w:left="3420" w:hanging="420"/>
      </w:pPr>
      <w:rPr>
        <w:rFonts w:hint="eastAsia"/>
      </w:rPr>
    </w:lvl>
    <w:lvl w:ilvl="7" w:tentative="0">
      <w:start w:val="1"/>
      <w:numFmt w:val="lowerLetter"/>
      <w:lvlText w:val="%8)"/>
      <w:lvlJc w:val="left"/>
      <w:pPr>
        <w:ind w:left="3840" w:hanging="420"/>
      </w:pPr>
      <w:rPr>
        <w:rFonts w:hint="eastAsia"/>
      </w:rPr>
    </w:lvl>
    <w:lvl w:ilvl="8" w:tentative="0">
      <w:start w:val="1"/>
      <w:numFmt w:val="lowerRoman"/>
      <w:lvlText w:val="%9."/>
      <w:lvlJc w:val="right"/>
      <w:pPr>
        <w:ind w:left="4260" w:hanging="420"/>
      </w:pPr>
      <w:rPr>
        <w:rFonts w:hint="eastAsia"/>
      </w:rPr>
    </w:lvl>
  </w:abstractNum>
  <w:abstractNum w:abstractNumId="2">
    <w:nsid w:val="21EB7A30"/>
    <w:multiLevelType w:val="multilevel"/>
    <w:tmpl w:val="21EB7A30"/>
    <w:lvl w:ilvl="0" w:tentative="0">
      <w:start w:val="1"/>
      <w:numFmt w:val="chineseCountingThousand"/>
      <w:lvlText w:val="（%1）"/>
      <w:lvlJc w:val="left"/>
      <w:pPr>
        <w:tabs>
          <w:tab w:val="left" w:pos="641"/>
        </w:tabs>
        <w:ind w:left="0" w:firstLine="641"/>
      </w:pPr>
      <w:rPr>
        <w:rFonts w:hint="eastAsia"/>
        <w:snapToGrid/>
        <w:sz w:val="32"/>
        <w:szCs w:val="24"/>
      </w:rPr>
    </w:lvl>
    <w:lvl w:ilvl="1" w:tentative="0">
      <w:start w:val="1"/>
      <w:numFmt w:val="lowerLetter"/>
      <w:lvlText w:val="%2)"/>
      <w:lvlJc w:val="left"/>
      <w:pPr>
        <w:ind w:left="1320" w:hanging="420"/>
      </w:pPr>
      <w:rPr>
        <w:rFonts w:hint="eastAsia"/>
      </w:rPr>
    </w:lvl>
    <w:lvl w:ilvl="2" w:tentative="0">
      <w:start w:val="1"/>
      <w:numFmt w:val="lowerRoman"/>
      <w:lvlText w:val="%3."/>
      <w:lvlJc w:val="right"/>
      <w:pPr>
        <w:ind w:left="1740" w:hanging="420"/>
      </w:pPr>
      <w:rPr>
        <w:rFonts w:hint="eastAsia"/>
      </w:rPr>
    </w:lvl>
    <w:lvl w:ilvl="3" w:tentative="0">
      <w:start w:val="1"/>
      <w:numFmt w:val="decimal"/>
      <w:lvlText w:val="%4."/>
      <w:lvlJc w:val="left"/>
      <w:pPr>
        <w:ind w:left="2160" w:hanging="420"/>
      </w:pPr>
      <w:rPr>
        <w:rFonts w:hint="eastAsia"/>
      </w:rPr>
    </w:lvl>
    <w:lvl w:ilvl="4" w:tentative="0">
      <w:start w:val="1"/>
      <w:numFmt w:val="lowerLetter"/>
      <w:lvlText w:val="%5)"/>
      <w:lvlJc w:val="left"/>
      <w:pPr>
        <w:ind w:left="2580" w:hanging="420"/>
      </w:pPr>
      <w:rPr>
        <w:rFonts w:hint="eastAsia"/>
      </w:rPr>
    </w:lvl>
    <w:lvl w:ilvl="5" w:tentative="0">
      <w:start w:val="1"/>
      <w:numFmt w:val="lowerRoman"/>
      <w:lvlText w:val="%6."/>
      <w:lvlJc w:val="right"/>
      <w:pPr>
        <w:ind w:left="3000" w:hanging="420"/>
      </w:pPr>
      <w:rPr>
        <w:rFonts w:hint="eastAsia"/>
      </w:rPr>
    </w:lvl>
    <w:lvl w:ilvl="6" w:tentative="0">
      <w:start w:val="1"/>
      <w:numFmt w:val="decimal"/>
      <w:lvlText w:val="%7."/>
      <w:lvlJc w:val="left"/>
      <w:pPr>
        <w:ind w:left="3420" w:hanging="420"/>
      </w:pPr>
      <w:rPr>
        <w:rFonts w:hint="eastAsia"/>
      </w:rPr>
    </w:lvl>
    <w:lvl w:ilvl="7" w:tentative="0">
      <w:start w:val="1"/>
      <w:numFmt w:val="lowerLetter"/>
      <w:lvlText w:val="%8)"/>
      <w:lvlJc w:val="left"/>
      <w:pPr>
        <w:ind w:left="3840" w:hanging="420"/>
      </w:pPr>
      <w:rPr>
        <w:rFonts w:hint="eastAsia"/>
      </w:rPr>
    </w:lvl>
    <w:lvl w:ilvl="8" w:tentative="0">
      <w:start w:val="1"/>
      <w:numFmt w:val="lowerRoman"/>
      <w:lvlText w:val="%9."/>
      <w:lvlJc w:val="right"/>
      <w:pPr>
        <w:ind w:left="4260" w:hanging="420"/>
      </w:pPr>
      <w:rPr>
        <w:rFonts w:hint="eastAsia"/>
      </w:rPr>
    </w:lvl>
  </w:abstractNum>
  <w:abstractNum w:abstractNumId="3">
    <w:nsid w:val="248717B5"/>
    <w:multiLevelType w:val="multilevel"/>
    <w:tmpl w:val="248717B5"/>
    <w:lvl w:ilvl="0" w:tentative="0">
      <w:start w:val="1"/>
      <w:numFmt w:val="chineseCountingThousand"/>
      <w:lvlText w:val="（%1）"/>
      <w:lvlJc w:val="left"/>
      <w:pPr>
        <w:tabs>
          <w:tab w:val="left" w:pos="641"/>
        </w:tabs>
        <w:ind w:left="0" w:firstLine="641"/>
      </w:pPr>
      <w:rPr>
        <w:rFonts w:hint="eastAsia"/>
        <w:snapToGrid/>
        <w:sz w:val="32"/>
        <w:szCs w:val="24"/>
      </w:rPr>
    </w:lvl>
    <w:lvl w:ilvl="1" w:tentative="0">
      <w:start w:val="1"/>
      <w:numFmt w:val="lowerLetter"/>
      <w:lvlText w:val="%2)"/>
      <w:lvlJc w:val="left"/>
      <w:pPr>
        <w:ind w:left="1320" w:hanging="420"/>
      </w:pPr>
      <w:rPr>
        <w:rFonts w:hint="eastAsia"/>
      </w:rPr>
    </w:lvl>
    <w:lvl w:ilvl="2" w:tentative="0">
      <w:start w:val="1"/>
      <w:numFmt w:val="lowerRoman"/>
      <w:lvlText w:val="%3."/>
      <w:lvlJc w:val="right"/>
      <w:pPr>
        <w:ind w:left="1740" w:hanging="420"/>
      </w:pPr>
      <w:rPr>
        <w:rFonts w:hint="eastAsia"/>
      </w:rPr>
    </w:lvl>
    <w:lvl w:ilvl="3" w:tentative="0">
      <w:start w:val="1"/>
      <w:numFmt w:val="decimal"/>
      <w:lvlText w:val="%4."/>
      <w:lvlJc w:val="left"/>
      <w:pPr>
        <w:ind w:left="2160" w:hanging="420"/>
      </w:pPr>
      <w:rPr>
        <w:rFonts w:hint="eastAsia"/>
      </w:rPr>
    </w:lvl>
    <w:lvl w:ilvl="4" w:tentative="0">
      <w:start w:val="1"/>
      <w:numFmt w:val="lowerLetter"/>
      <w:lvlText w:val="%5)"/>
      <w:lvlJc w:val="left"/>
      <w:pPr>
        <w:ind w:left="2580" w:hanging="420"/>
      </w:pPr>
      <w:rPr>
        <w:rFonts w:hint="eastAsia"/>
      </w:rPr>
    </w:lvl>
    <w:lvl w:ilvl="5" w:tentative="0">
      <w:start w:val="1"/>
      <w:numFmt w:val="lowerRoman"/>
      <w:lvlText w:val="%6."/>
      <w:lvlJc w:val="right"/>
      <w:pPr>
        <w:ind w:left="3000" w:hanging="420"/>
      </w:pPr>
      <w:rPr>
        <w:rFonts w:hint="eastAsia"/>
      </w:rPr>
    </w:lvl>
    <w:lvl w:ilvl="6" w:tentative="0">
      <w:start w:val="1"/>
      <w:numFmt w:val="decimal"/>
      <w:lvlText w:val="%7."/>
      <w:lvlJc w:val="left"/>
      <w:pPr>
        <w:ind w:left="3420" w:hanging="420"/>
      </w:pPr>
      <w:rPr>
        <w:rFonts w:hint="eastAsia"/>
      </w:rPr>
    </w:lvl>
    <w:lvl w:ilvl="7" w:tentative="0">
      <w:start w:val="1"/>
      <w:numFmt w:val="lowerLetter"/>
      <w:lvlText w:val="%8)"/>
      <w:lvlJc w:val="left"/>
      <w:pPr>
        <w:ind w:left="3840" w:hanging="420"/>
      </w:pPr>
      <w:rPr>
        <w:rFonts w:hint="eastAsia"/>
      </w:rPr>
    </w:lvl>
    <w:lvl w:ilvl="8" w:tentative="0">
      <w:start w:val="1"/>
      <w:numFmt w:val="lowerRoman"/>
      <w:lvlText w:val="%9."/>
      <w:lvlJc w:val="right"/>
      <w:pPr>
        <w:ind w:left="4260" w:hanging="420"/>
      </w:pPr>
      <w:rPr>
        <w:rFonts w:hint="eastAsia"/>
      </w:rPr>
    </w:lvl>
  </w:abstractNum>
  <w:abstractNum w:abstractNumId="4">
    <w:nsid w:val="29613A8C"/>
    <w:multiLevelType w:val="multilevel"/>
    <w:tmpl w:val="29613A8C"/>
    <w:lvl w:ilvl="0" w:tentative="0">
      <w:start w:val="1"/>
      <w:numFmt w:val="chineseCountingThousand"/>
      <w:lvlText w:val="（%1）"/>
      <w:lvlJc w:val="left"/>
      <w:pPr>
        <w:ind w:left="0" w:firstLine="641"/>
      </w:pPr>
      <w:rPr>
        <w:rFonts w:hint="eastAsia"/>
      </w:rPr>
    </w:lvl>
    <w:lvl w:ilvl="1" w:tentative="0">
      <w:start w:val="1"/>
      <w:numFmt w:val="lowerLetter"/>
      <w:lvlText w:val="%2)"/>
      <w:lvlJc w:val="left"/>
      <w:pPr>
        <w:ind w:left="1480" w:hanging="420"/>
      </w:pPr>
    </w:lvl>
    <w:lvl w:ilvl="2" w:tentative="0">
      <w:start w:val="1"/>
      <w:numFmt w:val="lowerRoman"/>
      <w:lvlText w:val="%3."/>
      <w:lvlJc w:val="right"/>
      <w:pPr>
        <w:ind w:left="1900" w:hanging="420"/>
      </w:pPr>
    </w:lvl>
    <w:lvl w:ilvl="3" w:tentative="0">
      <w:start w:val="1"/>
      <w:numFmt w:val="decimal"/>
      <w:lvlText w:val="%4."/>
      <w:lvlJc w:val="left"/>
      <w:pPr>
        <w:ind w:left="2320" w:hanging="420"/>
      </w:pPr>
    </w:lvl>
    <w:lvl w:ilvl="4" w:tentative="0">
      <w:start w:val="1"/>
      <w:numFmt w:val="lowerLetter"/>
      <w:lvlText w:val="%5)"/>
      <w:lvlJc w:val="left"/>
      <w:pPr>
        <w:ind w:left="2740" w:hanging="420"/>
      </w:pPr>
    </w:lvl>
    <w:lvl w:ilvl="5" w:tentative="0">
      <w:start w:val="1"/>
      <w:numFmt w:val="lowerRoman"/>
      <w:lvlText w:val="%6."/>
      <w:lvlJc w:val="right"/>
      <w:pPr>
        <w:ind w:left="3160" w:hanging="420"/>
      </w:pPr>
    </w:lvl>
    <w:lvl w:ilvl="6" w:tentative="0">
      <w:start w:val="1"/>
      <w:numFmt w:val="decimal"/>
      <w:lvlText w:val="%7."/>
      <w:lvlJc w:val="left"/>
      <w:pPr>
        <w:ind w:left="3580" w:hanging="420"/>
      </w:pPr>
    </w:lvl>
    <w:lvl w:ilvl="7" w:tentative="0">
      <w:start w:val="1"/>
      <w:numFmt w:val="lowerLetter"/>
      <w:lvlText w:val="%8)"/>
      <w:lvlJc w:val="left"/>
      <w:pPr>
        <w:ind w:left="4000" w:hanging="420"/>
      </w:pPr>
    </w:lvl>
    <w:lvl w:ilvl="8" w:tentative="0">
      <w:start w:val="1"/>
      <w:numFmt w:val="lowerRoman"/>
      <w:lvlText w:val="%9."/>
      <w:lvlJc w:val="right"/>
      <w:pPr>
        <w:ind w:left="4420" w:hanging="420"/>
      </w:pPr>
    </w:lvl>
  </w:abstractNum>
  <w:abstractNum w:abstractNumId="5">
    <w:nsid w:val="30074187"/>
    <w:multiLevelType w:val="multilevel"/>
    <w:tmpl w:val="30074187"/>
    <w:lvl w:ilvl="0" w:tentative="0">
      <w:start w:val="1"/>
      <w:numFmt w:val="chineseCountingThousand"/>
      <w:lvlText w:val="（%1）"/>
      <w:lvlJc w:val="left"/>
      <w:pPr>
        <w:tabs>
          <w:tab w:val="left" w:pos="641"/>
        </w:tabs>
        <w:ind w:left="0" w:firstLine="641"/>
      </w:pPr>
      <w:rPr>
        <w:rFonts w:hint="eastAsia"/>
        <w:snapToGrid/>
        <w:sz w:val="32"/>
        <w:szCs w:val="24"/>
      </w:rPr>
    </w:lvl>
    <w:lvl w:ilvl="1" w:tentative="0">
      <w:start w:val="1"/>
      <w:numFmt w:val="lowerLetter"/>
      <w:lvlText w:val="%2)"/>
      <w:lvlJc w:val="left"/>
      <w:pPr>
        <w:ind w:left="1320" w:hanging="420"/>
      </w:pPr>
      <w:rPr>
        <w:rFonts w:hint="eastAsia"/>
      </w:rPr>
    </w:lvl>
    <w:lvl w:ilvl="2" w:tentative="0">
      <w:start w:val="1"/>
      <w:numFmt w:val="lowerRoman"/>
      <w:lvlText w:val="%3."/>
      <w:lvlJc w:val="right"/>
      <w:pPr>
        <w:ind w:left="1740" w:hanging="420"/>
      </w:pPr>
      <w:rPr>
        <w:rFonts w:hint="eastAsia"/>
      </w:rPr>
    </w:lvl>
    <w:lvl w:ilvl="3" w:tentative="0">
      <w:start w:val="1"/>
      <w:numFmt w:val="decimal"/>
      <w:lvlText w:val="%4."/>
      <w:lvlJc w:val="left"/>
      <w:pPr>
        <w:ind w:left="2160" w:hanging="420"/>
      </w:pPr>
      <w:rPr>
        <w:rFonts w:hint="eastAsia"/>
      </w:rPr>
    </w:lvl>
    <w:lvl w:ilvl="4" w:tentative="0">
      <w:start w:val="1"/>
      <w:numFmt w:val="lowerLetter"/>
      <w:lvlText w:val="%5)"/>
      <w:lvlJc w:val="left"/>
      <w:pPr>
        <w:ind w:left="2580" w:hanging="420"/>
      </w:pPr>
      <w:rPr>
        <w:rFonts w:hint="eastAsia"/>
      </w:rPr>
    </w:lvl>
    <w:lvl w:ilvl="5" w:tentative="0">
      <w:start w:val="1"/>
      <w:numFmt w:val="lowerRoman"/>
      <w:lvlText w:val="%6."/>
      <w:lvlJc w:val="right"/>
      <w:pPr>
        <w:ind w:left="3000" w:hanging="420"/>
      </w:pPr>
      <w:rPr>
        <w:rFonts w:hint="eastAsia"/>
      </w:rPr>
    </w:lvl>
    <w:lvl w:ilvl="6" w:tentative="0">
      <w:start w:val="1"/>
      <w:numFmt w:val="decimal"/>
      <w:lvlText w:val="%7."/>
      <w:lvlJc w:val="left"/>
      <w:pPr>
        <w:ind w:left="3420" w:hanging="420"/>
      </w:pPr>
      <w:rPr>
        <w:rFonts w:hint="eastAsia"/>
      </w:rPr>
    </w:lvl>
    <w:lvl w:ilvl="7" w:tentative="0">
      <w:start w:val="1"/>
      <w:numFmt w:val="lowerLetter"/>
      <w:lvlText w:val="%8)"/>
      <w:lvlJc w:val="left"/>
      <w:pPr>
        <w:ind w:left="3840" w:hanging="420"/>
      </w:pPr>
      <w:rPr>
        <w:rFonts w:hint="eastAsia"/>
      </w:rPr>
    </w:lvl>
    <w:lvl w:ilvl="8" w:tentative="0">
      <w:start w:val="1"/>
      <w:numFmt w:val="lowerRoman"/>
      <w:lvlText w:val="%9."/>
      <w:lvlJc w:val="right"/>
      <w:pPr>
        <w:ind w:left="4260" w:hanging="420"/>
      </w:pPr>
      <w:rPr>
        <w:rFonts w:hint="eastAsia"/>
      </w:rPr>
    </w:lvl>
  </w:abstractNum>
  <w:abstractNum w:abstractNumId="6">
    <w:nsid w:val="422A1043"/>
    <w:multiLevelType w:val="multilevel"/>
    <w:tmpl w:val="422A1043"/>
    <w:lvl w:ilvl="0" w:tentative="0">
      <w:start w:val="1"/>
      <w:numFmt w:val="chineseCountingThousand"/>
      <w:lvlText w:val="（%1）"/>
      <w:lvlJc w:val="left"/>
      <w:pPr>
        <w:tabs>
          <w:tab w:val="left" w:pos="641"/>
        </w:tabs>
        <w:ind w:left="0" w:firstLine="641"/>
      </w:pPr>
      <w:rPr>
        <w:rFonts w:hint="eastAsia"/>
        <w:snapToGrid/>
        <w:sz w:val="32"/>
        <w:szCs w:val="24"/>
      </w:rPr>
    </w:lvl>
    <w:lvl w:ilvl="1" w:tentative="0">
      <w:start w:val="1"/>
      <w:numFmt w:val="lowerLetter"/>
      <w:lvlText w:val="%2)"/>
      <w:lvlJc w:val="left"/>
      <w:pPr>
        <w:ind w:left="1320" w:hanging="420"/>
      </w:pPr>
      <w:rPr>
        <w:rFonts w:hint="eastAsia"/>
      </w:rPr>
    </w:lvl>
    <w:lvl w:ilvl="2" w:tentative="0">
      <w:start w:val="1"/>
      <w:numFmt w:val="lowerRoman"/>
      <w:lvlText w:val="%3."/>
      <w:lvlJc w:val="right"/>
      <w:pPr>
        <w:ind w:left="1740" w:hanging="420"/>
      </w:pPr>
      <w:rPr>
        <w:rFonts w:hint="eastAsia"/>
      </w:rPr>
    </w:lvl>
    <w:lvl w:ilvl="3" w:tentative="0">
      <w:start w:val="1"/>
      <w:numFmt w:val="decimal"/>
      <w:lvlText w:val="%4."/>
      <w:lvlJc w:val="left"/>
      <w:pPr>
        <w:ind w:left="2160" w:hanging="420"/>
      </w:pPr>
      <w:rPr>
        <w:rFonts w:hint="eastAsia"/>
      </w:rPr>
    </w:lvl>
    <w:lvl w:ilvl="4" w:tentative="0">
      <w:start w:val="1"/>
      <w:numFmt w:val="lowerLetter"/>
      <w:lvlText w:val="%5)"/>
      <w:lvlJc w:val="left"/>
      <w:pPr>
        <w:ind w:left="2580" w:hanging="420"/>
      </w:pPr>
      <w:rPr>
        <w:rFonts w:hint="eastAsia"/>
      </w:rPr>
    </w:lvl>
    <w:lvl w:ilvl="5" w:tentative="0">
      <w:start w:val="1"/>
      <w:numFmt w:val="lowerRoman"/>
      <w:lvlText w:val="%6."/>
      <w:lvlJc w:val="right"/>
      <w:pPr>
        <w:ind w:left="3000" w:hanging="420"/>
      </w:pPr>
      <w:rPr>
        <w:rFonts w:hint="eastAsia"/>
      </w:rPr>
    </w:lvl>
    <w:lvl w:ilvl="6" w:tentative="0">
      <w:start w:val="1"/>
      <w:numFmt w:val="decimal"/>
      <w:lvlText w:val="%7."/>
      <w:lvlJc w:val="left"/>
      <w:pPr>
        <w:ind w:left="3420" w:hanging="420"/>
      </w:pPr>
      <w:rPr>
        <w:rFonts w:hint="eastAsia"/>
      </w:rPr>
    </w:lvl>
    <w:lvl w:ilvl="7" w:tentative="0">
      <w:start w:val="1"/>
      <w:numFmt w:val="lowerLetter"/>
      <w:lvlText w:val="%8)"/>
      <w:lvlJc w:val="left"/>
      <w:pPr>
        <w:ind w:left="3840" w:hanging="420"/>
      </w:pPr>
      <w:rPr>
        <w:rFonts w:hint="eastAsia"/>
      </w:rPr>
    </w:lvl>
    <w:lvl w:ilvl="8" w:tentative="0">
      <w:start w:val="1"/>
      <w:numFmt w:val="lowerRoman"/>
      <w:lvlText w:val="%9."/>
      <w:lvlJc w:val="right"/>
      <w:pPr>
        <w:ind w:left="4260" w:hanging="420"/>
      </w:pPr>
      <w:rPr>
        <w:rFonts w:hint="eastAsia"/>
      </w:rPr>
    </w:lvl>
  </w:abstractNum>
  <w:abstractNum w:abstractNumId="7">
    <w:nsid w:val="44BA47AC"/>
    <w:multiLevelType w:val="multilevel"/>
    <w:tmpl w:val="44BA47AC"/>
    <w:lvl w:ilvl="0" w:tentative="0">
      <w:start w:val="1"/>
      <w:numFmt w:val="chineseCountingThousand"/>
      <w:pStyle w:val="50"/>
      <w:suff w:val="space"/>
      <w:lvlText w:val="第%1章"/>
      <w:lvlJc w:val="left"/>
      <w:pPr>
        <w:ind w:left="0" w:firstLine="0"/>
      </w:pPr>
      <w:rPr>
        <w:rFonts w:hint="default" w:ascii="仿宋" w:hAnsi="仿宋" w:eastAsia="仿宋"/>
        <w:b/>
        <w:i w:val="0"/>
        <w:color w:val="auto"/>
        <w:sz w:val="32"/>
        <w:u w:val="none"/>
      </w:rPr>
    </w:lvl>
    <w:lvl w:ilvl="1" w:tentative="0">
      <w:start w:val="1"/>
      <w:numFmt w:val="chineseCountingThousand"/>
      <w:pStyle w:val="52"/>
      <w:suff w:val="space"/>
      <w:lvlText w:val="第%2节"/>
      <w:lvlJc w:val="left"/>
      <w:pPr>
        <w:ind w:left="0" w:firstLine="0"/>
      </w:pPr>
      <w:rPr>
        <w:rFonts w:hint="default" w:ascii="Arial" w:hAnsi="Arial" w:eastAsia="楷体_GB2312"/>
        <w:b w:val="0"/>
        <w:i w:val="0"/>
        <w:color w:val="auto"/>
        <w:sz w:val="32"/>
        <w:u w:val="none"/>
      </w:rPr>
    </w:lvl>
    <w:lvl w:ilvl="2" w:tentative="0">
      <w:start w:val="1"/>
      <w:numFmt w:val="chineseCountingThousand"/>
      <w:lvlRestart w:val="0"/>
      <w:pStyle w:val="41"/>
      <w:suff w:val="space"/>
      <w:lvlText w:val="第%3条"/>
      <w:lvlJc w:val="left"/>
      <w:pPr>
        <w:ind w:left="4677" w:firstLine="0"/>
      </w:pPr>
      <w:rPr>
        <w:rFonts w:hint="default" w:ascii="仿宋" w:hAnsi="仿宋" w:eastAsia="仿宋"/>
        <w:b/>
        <w:i w:val="0"/>
        <w:sz w:val="32"/>
        <w:u w:val="none"/>
        <w:lang w:val="en-US"/>
      </w:rPr>
    </w:lvl>
    <w:lvl w:ilvl="3" w:tentative="0">
      <w:start w:val="1"/>
      <w:numFmt w:val="chineseCountingThousand"/>
      <w:pStyle w:val="48"/>
      <w:suff w:val="space"/>
      <w:lvlText w:val="（%4）"/>
      <w:lvlJc w:val="left"/>
      <w:pPr>
        <w:ind w:left="0" w:firstLine="0"/>
      </w:pPr>
      <w:rPr>
        <w:rFonts w:hint="default" w:ascii="Arial" w:hAnsi="Arial" w:eastAsia="仿宋_GB2312"/>
        <w:b w:val="0"/>
        <w:i w:val="0"/>
        <w:color w:val="auto"/>
        <w:sz w:val="32"/>
      </w:rPr>
    </w:lvl>
    <w:lvl w:ilvl="4" w:tentative="0">
      <w:start w:val="1"/>
      <w:numFmt w:val="decimal"/>
      <w:pStyle w:val="45"/>
      <w:suff w:val="space"/>
      <w:lvlText w:val="%5．"/>
      <w:lvlJc w:val="left"/>
      <w:pPr>
        <w:ind w:left="0" w:firstLine="0"/>
      </w:pPr>
      <w:rPr>
        <w:rFonts w:hint="default" w:ascii="Times New Roman" w:hAnsi="Times New Roman" w:eastAsia="仿宋_GB2312"/>
        <w:b w:val="0"/>
        <w:i w:val="0"/>
        <w:color w:val="auto"/>
        <w:sz w:val="32"/>
      </w:rPr>
    </w:lvl>
    <w:lvl w:ilvl="5" w:tentative="0">
      <w:start w:val="1"/>
      <w:numFmt w:val="decimal"/>
      <w:suff w:val="space"/>
      <w:lvlText w:val="（%6）"/>
      <w:lvlJc w:val="left"/>
      <w:pPr>
        <w:ind w:left="0" w:firstLine="0"/>
      </w:pPr>
      <w:rPr>
        <w:rFonts w:hint="default" w:ascii="Arial" w:hAnsi="Arial" w:eastAsia="仿宋_GB2312"/>
        <w:b w:val="0"/>
        <w:i w:val="0"/>
        <w:color w:val="auto"/>
        <w:sz w:val="28"/>
      </w:rPr>
    </w:lvl>
    <w:lvl w:ilvl="6" w:tentative="0">
      <w:start w:val="1"/>
      <w:numFmt w:val="none"/>
      <w:suff w:val="nothing"/>
      <w:lvlText w:val="%7"/>
      <w:lvlJc w:val="left"/>
      <w:pPr>
        <w:ind w:left="0" w:firstLine="0"/>
      </w:pPr>
      <w:rPr>
        <w:rFonts w:hint="eastAsia"/>
      </w:rPr>
    </w:lvl>
    <w:lvl w:ilvl="7" w:tentative="0">
      <w:start w:val="1"/>
      <w:numFmt w:val="none"/>
      <w:suff w:val="nothing"/>
      <w:lvlText w:val="%8"/>
      <w:lvlJc w:val="left"/>
      <w:pPr>
        <w:ind w:left="0" w:firstLine="0"/>
      </w:pPr>
      <w:rPr>
        <w:rFonts w:hint="eastAsia"/>
      </w:rPr>
    </w:lvl>
    <w:lvl w:ilvl="8" w:tentative="0">
      <w:start w:val="1"/>
      <w:numFmt w:val="none"/>
      <w:suff w:val="nothing"/>
      <w:lvlText w:val="%9"/>
      <w:lvlJc w:val="left"/>
      <w:pPr>
        <w:ind w:left="0" w:firstLine="0"/>
      </w:pPr>
      <w:rPr>
        <w:rFonts w:hint="eastAsia"/>
      </w:rPr>
    </w:lvl>
  </w:abstractNum>
  <w:abstractNum w:abstractNumId="8">
    <w:nsid w:val="467D7D0C"/>
    <w:multiLevelType w:val="multilevel"/>
    <w:tmpl w:val="467D7D0C"/>
    <w:lvl w:ilvl="0" w:tentative="0">
      <w:start w:val="1"/>
      <w:numFmt w:val="chineseCountingThousand"/>
      <w:lvlText w:val="（%1）"/>
      <w:lvlJc w:val="left"/>
      <w:pPr>
        <w:ind w:left="0" w:firstLine="641"/>
      </w:pPr>
      <w:rPr>
        <w:rFonts w:hint="eastAsia"/>
      </w:rPr>
    </w:lvl>
    <w:lvl w:ilvl="1" w:tentative="0">
      <w:start w:val="1"/>
      <w:numFmt w:val="lowerLetter"/>
      <w:lvlText w:val="%2)"/>
      <w:lvlJc w:val="left"/>
      <w:pPr>
        <w:ind w:left="1480" w:hanging="420"/>
      </w:pPr>
    </w:lvl>
    <w:lvl w:ilvl="2" w:tentative="0">
      <w:start w:val="1"/>
      <w:numFmt w:val="lowerRoman"/>
      <w:lvlText w:val="%3."/>
      <w:lvlJc w:val="right"/>
      <w:pPr>
        <w:ind w:left="1900" w:hanging="420"/>
      </w:pPr>
    </w:lvl>
    <w:lvl w:ilvl="3" w:tentative="0">
      <w:start w:val="1"/>
      <w:numFmt w:val="decimal"/>
      <w:lvlText w:val="%4."/>
      <w:lvlJc w:val="left"/>
      <w:pPr>
        <w:ind w:left="2320" w:hanging="420"/>
      </w:pPr>
    </w:lvl>
    <w:lvl w:ilvl="4" w:tentative="0">
      <w:start w:val="1"/>
      <w:numFmt w:val="lowerLetter"/>
      <w:lvlText w:val="%5)"/>
      <w:lvlJc w:val="left"/>
      <w:pPr>
        <w:ind w:left="2740" w:hanging="420"/>
      </w:pPr>
    </w:lvl>
    <w:lvl w:ilvl="5" w:tentative="0">
      <w:start w:val="1"/>
      <w:numFmt w:val="lowerRoman"/>
      <w:lvlText w:val="%6."/>
      <w:lvlJc w:val="right"/>
      <w:pPr>
        <w:ind w:left="3160" w:hanging="420"/>
      </w:pPr>
    </w:lvl>
    <w:lvl w:ilvl="6" w:tentative="0">
      <w:start w:val="1"/>
      <w:numFmt w:val="decimal"/>
      <w:lvlText w:val="%7."/>
      <w:lvlJc w:val="left"/>
      <w:pPr>
        <w:ind w:left="3580" w:hanging="420"/>
      </w:pPr>
    </w:lvl>
    <w:lvl w:ilvl="7" w:tentative="0">
      <w:start w:val="1"/>
      <w:numFmt w:val="lowerLetter"/>
      <w:lvlText w:val="%8)"/>
      <w:lvlJc w:val="left"/>
      <w:pPr>
        <w:ind w:left="4000" w:hanging="420"/>
      </w:pPr>
    </w:lvl>
    <w:lvl w:ilvl="8" w:tentative="0">
      <w:start w:val="1"/>
      <w:numFmt w:val="lowerRoman"/>
      <w:lvlText w:val="%9."/>
      <w:lvlJc w:val="right"/>
      <w:pPr>
        <w:ind w:left="4420" w:hanging="420"/>
      </w:pPr>
    </w:lvl>
  </w:abstractNum>
  <w:abstractNum w:abstractNumId="9">
    <w:nsid w:val="4698697C"/>
    <w:multiLevelType w:val="multilevel"/>
    <w:tmpl w:val="4698697C"/>
    <w:lvl w:ilvl="0" w:tentative="0">
      <w:start w:val="1"/>
      <w:numFmt w:val="chineseCountingThousand"/>
      <w:lvlText w:val="（%1）"/>
      <w:lvlJc w:val="left"/>
      <w:pPr>
        <w:tabs>
          <w:tab w:val="left" w:pos="641"/>
        </w:tabs>
        <w:ind w:left="0" w:firstLine="641"/>
      </w:pPr>
      <w:rPr>
        <w:rFonts w:hint="eastAsia"/>
        <w:snapToGrid/>
        <w:sz w:val="32"/>
        <w:szCs w:val="24"/>
      </w:rPr>
    </w:lvl>
    <w:lvl w:ilvl="1" w:tentative="0">
      <w:start w:val="1"/>
      <w:numFmt w:val="lowerLetter"/>
      <w:lvlText w:val="%2)"/>
      <w:lvlJc w:val="left"/>
      <w:pPr>
        <w:ind w:left="1320" w:hanging="420"/>
      </w:pPr>
      <w:rPr>
        <w:rFonts w:hint="eastAsia"/>
      </w:rPr>
    </w:lvl>
    <w:lvl w:ilvl="2" w:tentative="0">
      <w:start w:val="1"/>
      <w:numFmt w:val="lowerRoman"/>
      <w:lvlText w:val="%3."/>
      <w:lvlJc w:val="right"/>
      <w:pPr>
        <w:ind w:left="1740" w:hanging="420"/>
      </w:pPr>
      <w:rPr>
        <w:rFonts w:hint="eastAsia"/>
      </w:rPr>
    </w:lvl>
    <w:lvl w:ilvl="3" w:tentative="0">
      <w:start w:val="1"/>
      <w:numFmt w:val="decimal"/>
      <w:lvlText w:val="%4."/>
      <w:lvlJc w:val="left"/>
      <w:pPr>
        <w:ind w:left="2160" w:hanging="420"/>
      </w:pPr>
      <w:rPr>
        <w:rFonts w:hint="eastAsia"/>
      </w:rPr>
    </w:lvl>
    <w:lvl w:ilvl="4" w:tentative="0">
      <w:start w:val="1"/>
      <w:numFmt w:val="lowerLetter"/>
      <w:lvlText w:val="%5)"/>
      <w:lvlJc w:val="left"/>
      <w:pPr>
        <w:ind w:left="2580" w:hanging="420"/>
      </w:pPr>
      <w:rPr>
        <w:rFonts w:hint="eastAsia"/>
      </w:rPr>
    </w:lvl>
    <w:lvl w:ilvl="5" w:tentative="0">
      <w:start w:val="1"/>
      <w:numFmt w:val="lowerRoman"/>
      <w:lvlText w:val="%6."/>
      <w:lvlJc w:val="right"/>
      <w:pPr>
        <w:ind w:left="3000" w:hanging="420"/>
      </w:pPr>
      <w:rPr>
        <w:rFonts w:hint="eastAsia"/>
      </w:rPr>
    </w:lvl>
    <w:lvl w:ilvl="6" w:tentative="0">
      <w:start w:val="1"/>
      <w:numFmt w:val="decimal"/>
      <w:lvlText w:val="%7."/>
      <w:lvlJc w:val="left"/>
      <w:pPr>
        <w:ind w:left="3420" w:hanging="420"/>
      </w:pPr>
      <w:rPr>
        <w:rFonts w:hint="eastAsia"/>
      </w:rPr>
    </w:lvl>
    <w:lvl w:ilvl="7" w:tentative="0">
      <w:start w:val="1"/>
      <w:numFmt w:val="lowerLetter"/>
      <w:lvlText w:val="%8)"/>
      <w:lvlJc w:val="left"/>
      <w:pPr>
        <w:ind w:left="3840" w:hanging="420"/>
      </w:pPr>
      <w:rPr>
        <w:rFonts w:hint="eastAsia"/>
      </w:rPr>
    </w:lvl>
    <w:lvl w:ilvl="8" w:tentative="0">
      <w:start w:val="1"/>
      <w:numFmt w:val="lowerRoman"/>
      <w:lvlText w:val="%9."/>
      <w:lvlJc w:val="right"/>
      <w:pPr>
        <w:ind w:left="4260" w:hanging="420"/>
      </w:pPr>
      <w:rPr>
        <w:rFonts w:hint="eastAsia"/>
      </w:rPr>
    </w:lvl>
  </w:abstractNum>
  <w:abstractNum w:abstractNumId="10">
    <w:nsid w:val="4A6D71B0"/>
    <w:multiLevelType w:val="multilevel"/>
    <w:tmpl w:val="4A6D71B0"/>
    <w:lvl w:ilvl="0" w:tentative="0">
      <w:start w:val="1"/>
      <w:numFmt w:val="chineseCountingThousand"/>
      <w:pStyle w:val="2"/>
      <w:lvlText w:val="第%1章"/>
      <w:lvlJc w:val="left"/>
      <w:pPr>
        <w:tabs>
          <w:tab w:val="left" w:pos="432"/>
        </w:tabs>
        <w:ind w:left="432" w:hanging="432"/>
      </w:pPr>
      <w:rPr>
        <w:rFonts w:hint="eastAsia"/>
      </w:rPr>
    </w:lvl>
    <w:lvl w:ilvl="1" w:tentative="0">
      <w:start w:val="1"/>
      <w:numFmt w:val="chineseCountingThousand"/>
      <w:pStyle w:val="3"/>
      <w:lvlText w:val="第%2节 "/>
      <w:lvlJc w:val="left"/>
      <w:pPr>
        <w:tabs>
          <w:tab w:val="left" w:pos="576"/>
        </w:tabs>
        <w:ind w:left="576" w:hanging="576"/>
      </w:pPr>
      <w:rPr>
        <w:rFonts w:hint="eastAsia"/>
      </w:rPr>
    </w:lvl>
    <w:lvl w:ilvl="2" w:tentative="0">
      <w:start w:val="1"/>
      <w:numFmt w:val="chineseCountingThousand"/>
      <w:lvlRestart w:val="0"/>
      <w:lvlText w:val="第%3条"/>
      <w:lvlJc w:val="left"/>
      <w:pPr>
        <w:tabs>
          <w:tab w:val="left" w:pos="720"/>
        </w:tabs>
        <w:ind w:left="720" w:hanging="720"/>
      </w:pPr>
      <w:rPr>
        <w:rFonts w:hint="eastAsia"/>
      </w:rPr>
    </w:lvl>
    <w:lvl w:ilvl="3" w:tentative="0">
      <w:start w:val="1"/>
      <w:numFmt w:val="chineseCountingThousand"/>
      <w:pStyle w:val="5"/>
      <w:lvlText w:val="（%4）"/>
      <w:lvlJc w:val="left"/>
      <w:pPr>
        <w:tabs>
          <w:tab w:val="left" w:pos="864"/>
        </w:tabs>
        <w:ind w:left="864" w:hanging="864"/>
      </w:pPr>
      <w:rPr>
        <w:rFonts w:hint="eastAsia"/>
      </w:rPr>
    </w:lvl>
    <w:lvl w:ilvl="4" w:tentative="0">
      <w:start w:val="1"/>
      <w:numFmt w:val="chineseCountingThousand"/>
      <w:pStyle w:val="6"/>
      <w:lvlText w:val="（%5）"/>
      <w:lvlJc w:val="left"/>
      <w:pPr>
        <w:tabs>
          <w:tab w:val="left" w:pos="1008"/>
        </w:tabs>
        <w:ind w:left="1008" w:hanging="1008"/>
      </w:pPr>
      <w:rPr>
        <w:rFonts w:hint="eastAsia"/>
      </w:rPr>
    </w:lvl>
    <w:lvl w:ilvl="5" w:tentative="0">
      <w:start w:val="1"/>
      <w:numFmt w:val="decimal"/>
      <w:pStyle w:val="7"/>
      <w:lvlText w:val="（%6）"/>
      <w:lvlJc w:val="left"/>
      <w:pPr>
        <w:tabs>
          <w:tab w:val="left" w:pos="1152"/>
        </w:tabs>
        <w:ind w:left="1152" w:hanging="1152"/>
      </w:pPr>
      <w:rPr>
        <w:rFonts w:hint="eastAsia"/>
      </w:rPr>
    </w:lvl>
    <w:lvl w:ilvl="6" w:tentative="0">
      <w:start w:val="1"/>
      <w:numFmt w:val="decimal"/>
      <w:pStyle w:val="8"/>
      <w:lvlText w:val="%1.%2.%3.%4.%5.%6.%7"/>
      <w:lvlJc w:val="left"/>
      <w:pPr>
        <w:tabs>
          <w:tab w:val="left" w:pos="1296"/>
        </w:tabs>
        <w:ind w:left="1296" w:hanging="1296"/>
      </w:pPr>
      <w:rPr>
        <w:rFonts w:hint="eastAsia"/>
      </w:rPr>
    </w:lvl>
    <w:lvl w:ilvl="7" w:tentative="0">
      <w:start w:val="1"/>
      <w:numFmt w:val="decimal"/>
      <w:pStyle w:val="9"/>
      <w:lvlText w:val="%1.%2.%3.%4.%5.%6.%7.%8"/>
      <w:lvlJc w:val="left"/>
      <w:pPr>
        <w:tabs>
          <w:tab w:val="left" w:pos="1440"/>
        </w:tabs>
        <w:ind w:left="1440" w:hanging="1440"/>
      </w:pPr>
      <w:rPr>
        <w:rFonts w:hint="eastAsia"/>
      </w:rPr>
    </w:lvl>
    <w:lvl w:ilvl="8" w:tentative="0">
      <w:start w:val="1"/>
      <w:numFmt w:val="decimal"/>
      <w:pStyle w:val="10"/>
      <w:lvlText w:val="%1.%2.%3.%4.%5.%6.%7.%8.%9"/>
      <w:lvlJc w:val="left"/>
      <w:pPr>
        <w:tabs>
          <w:tab w:val="left" w:pos="1584"/>
        </w:tabs>
        <w:ind w:left="1584" w:hanging="1584"/>
      </w:pPr>
      <w:rPr>
        <w:rFonts w:hint="eastAsia"/>
      </w:rPr>
    </w:lvl>
  </w:abstractNum>
  <w:abstractNum w:abstractNumId="11">
    <w:nsid w:val="4B054DDB"/>
    <w:multiLevelType w:val="multilevel"/>
    <w:tmpl w:val="4B054DDB"/>
    <w:lvl w:ilvl="0" w:tentative="0">
      <w:start w:val="1"/>
      <w:numFmt w:val="chineseCountingThousand"/>
      <w:lvlText w:val="（%1）"/>
      <w:lvlJc w:val="left"/>
      <w:pPr>
        <w:tabs>
          <w:tab w:val="left" w:pos="641"/>
        </w:tabs>
        <w:ind w:left="0" w:firstLine="641"/>
      </w:pPr>
      <w:rPr>
        <w:rFonts w:hint="eastAsia"/>
        <w:snapToGrid/>
        <w:sz w:val="32"/>
        <w:szCs w:val="24"/>
      </w:rPr>
    </w:lvl>
    <w:lvl w:ilvl="1" w:tentative="0">
      <w:start w:val="1"/>
      <w:numFmt w:val="lowerLetter"/>
      <w:lvlText w:val="%2)"/>
      <w:lvlJc w:val="left"/>
      <w:pPr>
        <w:ind w:left="1320" w:hanging="420"/>
      </w:pPr>
      <w:rPr>
        <w:rFonts w:hint="eastAsia"/>
      </w:rPr>
    </w:lvl>
    <w:lvl w:ilvl="2" w:tentative="0">
      <w:start w:val="1"/>
      <w:numFmt w:val="lowerRoman"/>
      <w:lvlText w:val="%3."/>
      <w:lvlJc w:val="right"/>
      <w:pPr>
        <w:ind w:left="1740" w:hanging="420"/>
      </w:pPr>
      <w:rPr>
        <w:rFonts w:hint="eastAsia"/>
      </w:rPr>
    </w:lvl>
    <w:lvl w:ilvl="3" w:tentative="0">
      <w:start w:val="1"/>
      <w:numFmt w:val="decimal"/>
      <w:lvlText w:val="%4."/>
      <w:lvlJc w:val="left"/>
      <w:pPr>
        <w:ind w:left="2160" w:hanging="420"/>
      </w:pPr>
      <w:rPr>
        <w:rFonts w:hint="eastAsia"/>
      </w:rPr>
    </w:lvl>
    <w:lvl w:ilvl="4" w:tentative="0">
      <w:start w:val="1"/>
      <w:numFmt w:val="lowerLetter"/>
      <w:lvlText w:val="%5)"/>
      <w:lvlJc w:val="left"/>
      <w:pPr>
        <w:ind w:left="2580" w:hanging="420"/>
      </w:pPr>
      <w:rPr>
        <w:rFonts w:hint="eastAsia"/>
      </w:rPr>
    </w:lvl>
    <w:lvl w:ilvl="5" w:tentative="0">
      <w:start w:val="1"/>
      <w:numFmt w:val="lowerRoman"/>
      <w:lvlText w:val="%6."/>
      <w:lvlJc w:val="right"/>
      <w:pPr>
        <w:ind w:left="3000" w:hanging="420"/>
      </w:pPr>
      <w:rPr>
        <w:rFonts w:hint="eastAsia"/>
      </w:rPr>
    </w:lvl>
    <w:lvl w:ilvl="6" w:tentative="0">
      <w:start w:val="1"/>
      <w:numFmt w:val="decimal"/>
      <w:lvlText w:val="%7."/>
      <w:lvlJc w:val="left"/>
      <w:pPr>
        <w:ind w:left="3420" w:hanging="420"/>
      </w:pPr>
      <w:rPr>
        <w:rFonts w:hint="eastAsia"/>
      </w:rPr>
    </w:lvl>
    <w:lvl w:ilvl="7" w:tentative="0">
      <w:start w:val="1"/>
      <w:numFmt w:val="lowerLetter"/>
      <w:lvlText w:val="%8)"/>
      <w:lvlJc w:val="left"/>
      <w:pPr>
        <w:ind w:left="3840" w:hanging="420"/>
      </w:pPr>
      <w:rPr>
        <w:rFonts w:hint="eastAsia"/>
      </w:rPr>
    </w:lvl>
    <w:lvl w:ilvl="8" w:tentative="0">
      <w:start w:val="1"/>
      <w:numFmt w:val="lowerRoman"/>
      <w:lvlText w:val="%9."/>
      <w:lvlJc w:val="right"/>
      <w:pPr>
        <w:ind w:left="4260" w:hanging="420"/>
      </w:pPr>
      <w:rPr>
        <w:rFonts w:hint="eastAsia"/>
      </w:rPr>
    </w:lvl>
  </w:abstractNum>
  <w:abstractNum w:abstractNumId="12">
    <w:nsid w:val="4FF52716"/>
    <w:multiLevelType w:val="multilevel"/>
    <w:tmpl w:val="4FF52716"/>
    <w:lvl w:ilvl="0" w:tentative="0">
      <w:start w:val="1"/>
      <w:numFmt w:val="decimal"/>
      <w:lvlText w:val="%1)"/>
      <w:lvlJc w:val="left"/>
      <w:pPr>
        <w:ind w:left="0" w:firstLine="993"/>
      </w:pPr>
      <w:rPr>
        <w:rFonts w:hint="eastAsia"/>
      </w:rPr>
    </w:lvl>
    <w:lvl w:ilvl="1" w:tentative="0">
      <w:start w:val="1"/>
      <w:numFmt w:val="lowerLetter"/>
      <w:lvlText w:val="%2)"/>
      <w:lvlJc w:val="left"/>
      <w:pPr>
        <w:ind w:left="1833" w:hanging="420"/>
      </w:pPr>
      <w:rPr>
        <w:rFonts w:hint="eastAsia"/>
      </w:rPr>
    </w:lvl>
    <w:lvl w:ilvl="2" w:tentative="0">
      <w:start w:val="1"/>
      <w:numFmt w:val="lowerRoman"/>
      <w:lvlText w:val="%3."/>
      <w:lvlJc w:val="right"/>
      <w:pPr>
        <w:ind w:left="2253" w:hanging="420"/>
      </w:pPr>
      <w:rPr>
        <w:rFonts w:hint="eastAsia"/>
      </w:rPr>
    </w:lvl>
    <w:lvl w:ilvl="3" w:tentative="0">
      <w:start w:val="1"/>
      <w:numFmt w:val="decimal"/>
      <w:lvlText w:val="%4."/>
      <w:lvlJc w:val="left"/>
      <w:pPr>
        <w:ind w:left="2673" w:hanging="420"/>
      </w:pPr>
      <w:rPr>
        <w:rFonts w:hint="eastAsia"/>
      </w:rPr>
    </w:lvl>
    <w:lvl w:ilvl="4" w:tentative="0">
      <w:start w:val="1"/>
      <w:numFmt w:val="lowerLetter"/>
      <w:lvlText w:val="%5)"/>
      <w:lvlJc w:val="left"/>
      <w:pPr>
        <w:ind w:left="3093" w:hanging="420"/>
      </w:pPr>
      <w:rPr>
        <w:rFonts w:hint="eastAsia"/>
      </w:rPr>
    </w:lvl>
    <w:lvl w:ilvl="5" w:tentative="0">
      <w:start w:val="1"/>
      <w:numFmt w:val="lowerRoman"/>
      <w:lvlText w:val="%6."/>
      <w:lvlJc w:val="right"/>
      <w:pPr>
        <w:ind w:left="3513" w:hanging="420"/>
      </w:pPr>
      <w:rPr>
        <w:rFonts w:hint="eastAsia"/>
      </w:rPr>
    </w:lvl>
    <w:lvl w:ilvl="6" w:tentative="0">
      <w:start w:val="1"/>
      <w:numFmt w:val="decimal"/>
      <w:lvlText w:val="%7."/>
      <w:lvlJc w:val="left"/>
      <w:pPr>
        <w:ind w:left="3933" w:hanging="420"/>
      </w:pPr>
      <w:rPr>
        <w:rFonts w:hint="eastAsia"/>
      </w:rPr>
    </w:lvl>
    <w:lvl w:ilvl="7" w:tentative="0">
      <w:start w:val="1"/>
      <w:numFmt w:val="lowerLetter"/>
      <w:lvlText w:val="%8)"/>
      <w:lvlJc w:val="left"/>
      <w:pPr>
        <w:ind w:left="4353" w:hanging="420"/>
      </w:pPr>
      <w:rPr>
        <w:rFonts w:hint="eastAsia"/>
      </w:rPr>
    </w:lvl>
    <w:lvl w:ilvl="8" w:tentative="0">
      <w:start w:val="1"/>
      <w:numFmt w:val="lowerRoman"/>
      <w:lvlText w:val="%9."/>
      <w:lvlJc w:val="right"/>
      <w:pPr>
        <w:ind w:left="4773" w:hanging="420"/>
      </w:pPr>
      <w:rPr>
        <w:rFonts w:hint="eastAsia"/>
      </w:rPr>
    </w:lvl>
  </w:abstractNum>
  <w:abstractNum w:abstractNumId="13">
    <w:nsid w:val="57A17EE4"/>
    <w:multiLevelType w:val="multilevel"/>
    <w:tmpl w:val="57A17EE4"/>
    <w:lvl w:ilvl="0" w:tentative="0">
      <w:start w:val="1"/>
      <w:numFmt w:val="chineseCountingThousand"/>
      <w:lvlText w:val="（%1）"/>
      <w:lvlJc w:val="left"/>
      <w:pPr>
        <w:ind w:left="0" w:firstLine="641"/>
      </w:pPr>
      <w:rPr>
        <w:rFonts w:hint="eastAsia"/>
      </w:rPr>
    </w:lvl>
    <w:lvl w:ilvl="1" w:tentative="0">
      <w:start w:val="1"/>
      <w:numFmt w:val="lowerLetter"/>
      <w:lvlText w:val="%2)"/>
      <w:lvlJc w:val="left"/>
      <w:pPr>
        <w:ind w:left="1480" w:hanging="420"/>
      </w:pPr>
    </w:lvl>
    <w:lvl w:ilvl="2" w:tentative="0">
      <w:start w:val="1"/>
      <w:numFmt w:val="lowerRoman"/>
      <w:lvlText w:val="%3."/>
      <w:lvlJc w:val="right"/>
      <w:pPr>
        <w:ind w:left="1900" w:hanging="420"/>
      </w:pPr>
    </w:lvl>
    <w:lvl w:ilvl="3" w:tentative="0">
      <w:start w:val="1"/>
      <w:numFmt w:val="decimal"/>
      <w:lvlText w:val="%4."/>
      <w:lvlJc w:val="left"/>
      <w:pPr>
        <w:ind w:left="2320" w:hanging="420"/>
      </w:pPr>
    </w:lvl>
    <w:lvl w:ilvl="4" w:tentative="0">
      <w:start w:val="1"/>
      <w:numFmt w:val="lowerLetter"/>
      <w:lvlText w:val="%5)"/>
      <w:lvlJc w:val="left"/>
      <w:pPr>
        <w:ind w:left="2740" w:hanging="420"/>
      </w:pPr>
    </w:lvl>
    <w:lvl w:ilvl="5" w:tentative="0">
      <w:start w:val="1"/>
      <w:numFmt w:val="lowerRoman"/>
      <w:lvlText w:val="%6."/>
      <w:lvlJc w:val="right"/>
      <w:pPr>
        <w:ind w:left="3160" w:hanging="420"/>
      </w:pPr>
    </w:lvl>
    <w:lvl w:ilvl="6" w:tentative="0">
      <w:start w:val="1"/>
      <w:numFmt w:val="decimal"/>
      <w:lvlText w:val="%7."/>
      <w:lvlJc w:val="left"/>
      <w:pPr>
        <w:ind w:left="3580" w:hanging="420"/>
      </w:pPr>
    </w:lvl>
    <w:lvl w:ilvl="7" w:tentative="0">
      <w:start w:val="1"/>
      <w:numFmt w:val="lowerLetter"/>
      <w:lvlText w:val="%8)"/>
      <w:lvlJc w:val="left"/>
      <w:pPr>
        <w:ind w:left="4000" w:hanging="420"/>
      </w:pPr>
    </w:lvl>
    <w:lvl w:ilvl="8" w:tentative="0">
      <w:start w:val="1"/>
      <w:numFmt w:val="lowerRoman"/>
      <w:lvlText w:val="%9."/>
      <w:lvlJc w:val="right"/>
      <w:pPr>
        <w:ind w:left="4420" w:hanging="420"/>
      </w:pPr>
    </w:lvl>
  </w:abstractNum>
  <w:abstractNum w:abstractNumId="14">
    <w:nsid w:val="57E379B3"/>
    <w:multiLevelType w:val="multilevel"/>
    <w:tmpl w:val="57E379B3"/>
    <w:lvl w:ilvl="0" w:tentative="0">
      <w:start w:val="1"/>
      <w:numFmt w:val="chineseCountingThousand"/>
      <w:lvlText w:val="第%1章"/>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5">
    <w:nsid w:val="5B8D6825"/>
    <w:multiLevelType w:val="multilevel"/>
    <w:tmpl w:val="5B8D6825"/>
    <w:lvl w:ilvl="0" w:tentative="0">
      <w:start w:val="1"/>
      <w:numFmt w:val="chineseCountingThousand"/>
      <w:lvlText w:val="（%1）"/>
      <w:lvlJc w:val="left"/>
      <w:pPr>
        <w:ind w:left="0" w:firstLine="641"/>
      </w:pPr>
      <w:rPr>
        <w:rFonts w:hint="eastAsia"/>
      </w:rPr>
    </w:lvl>
    <w:lvl w:ilvl="1" w:tentative="0">
      <w:start w:val="1"/>
      <w:numFmt w:val="lowerLetter"/>
      <w:lvlText w:val="%2)"/>
      <w:lvlJc w:val="left"/>
      <w:pPr>
        <w:ind w:left="1480" w:hanging="420"/>
      </w:pPr>
    </w:lvl>
    <w:lvl w:ilvl="2" w:tentative="0">
      <w:start w:val="1"/>
      <w:numFmt w:val="lowerRoman"/>
      <w:lvlText w:val="%3."/>
      <w:lvlJc w:val="right"/>
      <w:pPr>
        <w:ind w:left="1900" w:hanging="420"/>
      </w:pPr>
    </w:lvl>
    <w:lvl w:ilvl="3" w:tentative="0">
      <w:start w:val="1"/>
      <w:numFmt w:val="decimal"/>
      <w:lvlText w:val="%4."/>
      <w:lvlJc w:val="left"/>
      <w:pPr>
        <w:ind w:left="2320" w:hanging="420"/>
      </w:pPr>
    </w:lvl>
    <w:lvl w:ilvl="4" w:tentative="0">
      <w:start w:val="1"/>
      <w:numFmt w:val="lowerLetter"/>
      <w:lvlText w:val="%5)"/>
      <w:lvlJc w:val="left"/>
      <w:pPr>
        <w:ind w:left="2740" w:hanging="420"/>
      </w:pPr>
    </w:lvl>
    <w:lvl w:ilvl="5" w:tentative="0">
      <w:start w:val="1"/>
      <w:numFmt w:val="lowerRoman"/>
      <w:lvlText w:val="%6."/>
      <w:lvlJc w:val="right"/>
      <w:pPr>
        <w:ind w:left="3160" w:hanging="420"/>
      </w:pPr>
    </w:lvl>
    <w:lvl w:ilvl="6" w:tentative="0">
      <w:start w:val="1"/>
      <w:numFmt w:val="decimal"/>
      <w:lvlText w:val="%7."/>
      <w:lvlJc w:val="left"/>
      <w:pPr>
        <w:ind w:left="3580" w:hanging="420"/>
      </w:pPr>
    </w:lvl>
    <w:lvl w:ilvl="7" w:tentative="0">
      <w:start w:val="1"/>
      <w:numFmt w:val="lowerLetter"/>
      <w:lvlText w:val="%8)"/>
      <w:lvlJc w:val="left"/>
      <w:pPr>
        <w:ind w:left="4000" w:hanging="420"/>
      </w:pPr>
    </w:lvl>
    <w:lvl w:ilvl="8" w:tentative="0">
      <w:start w:val="1"/>
      <w:numFmt w:val="lowerRoman"/>
      <w:lvlText w:val="%9."/>
      <w:lvlJc w:val="right"/>
      <w:pPr>
        <w:ind w:left="4420" w:hanging="420"/>
      </w:pPr>
    </w:lvl>
  </w:abstractNum>
  <w:abstractNum w:abstractNumId="16">
    <w:nsid w:val="5F0D3452"/>
    <w:multiLevelType w:val="multilevel"/>
    <w:tmpl w:val="5F0D3452"/>
    <w:lvl w:ilvl="0" w:tentative="0">
      <w:start w:val="1"/>
      <w:numFmt w:val="chineseCountingThousand"/>
      <w:lvlText w:val="（%1）"/>
      <w:lvlJc w:val="left"/>
      <w:pPr>
        <w:ind w:left="0" w:firstLine="641"/>
      </w:pPr>
      <w:rPr>
        <w:rFonts w:hint="eastAsia"/>
      </w:rPr>
    </w:lvl>
    <w:lvl w:ilvl="1" w:tentative="0">
      <w:start w:val="1"/>
      <w:numFmt w:val="lowerLetter"/>
      <w:lvlText w:val="%2)"/>
      <w:lvlJc w:val="left"/>
      <w:pPr>
        <w:ind w:left="1480" w:hanging="420"/>
      </w:pPr>
    </w:lvl>
    <w:lvl w:ilvl="2" w:tentative="0">
      <w:start w:val="1"/>
      <w:numFmt w:val="lowerRoman"/>
      <w:lvlText w:val="%3."/>
      <w:lvlJc w:val="right"/>
      <w:pPr>
        <w:ind w:left="1900" w:hanging="420"/>
      </w:pPr>
    </w:lvl>
    <w:lvl w:ilvl="3" w:tentative="0">
      <w:start w:val="1"/>
      <w:numFmt w:val="decimal"/>
      <w:lvlText w:val="%4."/>
      <w:lvlJc w:val="left"/>
      <w:pPr>
        <w:ind w:left="2320" w:hanging="420"/>
      </w:pPr>
    </w:lvl>
    <w:lvl w:ilvl="4" w:tentative="0">
      <w:start w:val="1"/>
      <w:numFmt w:val="lowerLetter"/>
      <w:lvlText w:val="%5)"/>
      <w:lvlJc w:val="left"/>
      <w:pPr>
        <w:ind w:left="2740" w:hanging="420"/>
      </w:pPr>
    </w:lvl>
    <w:lvl w:ilvl="5" w:tentative="0">
      <w:start w:val="1"/>
      <w:numFmt w:val="lowerRoman"/>
      <w:lvlText w:val="%6."/>
      <w:lvlJc w:val="right"/>
      <w:pPr>
        <w:ind w:left="3160" w:hanging="420"/>
      </w:pPr>
    </w:lvl>
    <w:lvl w:ilvl="6" w:tentative="0">
      <w:start w:val="1"/>
      <w:numFmt w:val="decimal"/>
      <w:lvlText w:val="%7."/>
      <w:lvlJc w:val="left"/>
      <w:pPr>
        <w:ind w:left="3580" w:hanging="420"/>
      </w:pPr>
    </w:lvl>
    <w:lvl w:ilvl="7" w:tentative="0">
      <w:start w:val="1"/>
      <w:numFmt w:val="lowerLetter"/>
      <w:lvlText w:val="%8)"/>
      <w:lvlJc w:val="left"/>
      <w:pPr>
        <w:ind w:left="4000" w:hanging="420"/>
      </w:pPr>
    </w:lvl>
    <w:lvl w:ilvl="8" w:tentative="0">
      <w:start w:val="1"/>
      <w:numFmt w:val="lowerRoman"/>
      <w:lvlText w:val="%9."/>
      <w:lvlJc w:val="right"/>
      <w:pPr>
        <w:ind w:left="4420" w:hanging="420"/>
      </w:pPr>
    </w:lvl>
  </w:abstractNum>
  <w:abstractNum w:abstractNumId="17">
    <w:nsid w:val="649912FD"/>
    <w:multiLevelType w:val="multilevel"/>
    <w:tmpl w:val="649912FD"/>
    <w:lvl w:ilvl="0" w:tentative="0">
      <w:start w:val="1"/>
      <w:numFmt w:val="chineseCountingThousand"/>
      <w:lvlText w:val="（%1）"/>
      <w:lvlJc w:val="left"/>
      <w:pPr>
        <w:tabs>
          <w:tab w:val="left" w:pos="641"/>
        </w:tabs>
        <w:ind w:left="0" w:firstLine="641"/>
      </w:pPr>
      <w:rPr>
        <w:rFonts w:hint="eastAsia"/>
        <w:snapToGrid/>
        <w:sz w:val="32"/>
        <w:szCs w:val="24"/>
      </w:rPr>
    </w:lvl>
    <w:lvl w:ilvl="1" w:tentative="0">
      <w:start w:val="1"/>
      <w:numFmt w:val="lowerLetter"/>
      <w:lvlText w:val="%2)"/>
      <w:lvlJc w:val="left"/>
      <w:pPr>
        <w:ind w:left="1320" w:hanging="420"/>
      </w:pPr>
      <w:rPr>
        <w:rFonts w:hint="eastAsia"/>
      </w:rPr>
    </w:lvl>
    <w:lvl w:ilvl="2" w:tentative="0">
      <w:start w:val="1"/>
      <w:numFmt w:val="lowerRoman"/>
      <w:lvlText w:val="%3."/>
      <w:lvlJc w:val="right"/>
      <w:pPr>
        <w:ind w:left="1740" w:hanging="420"/>
      </w:pPr>
      <w:rPr>
        <w:rFonts w:hint="eastAsia"/>
      </w:rPr>
    </w:lvl>
    <w:lvl w:ilvl="3" w:tentative="0">
      <w:start w:val="1"/>
      <w:numFmt w:val="decimal"/>
      <w:lvlText w:val="%4."/>
      <w:lvlJc w:val="left"/>
      <w:pPr>
        <w:ind w:left="2160" w:hanging="420"/>
      </w:pPr>
      <w:rPr>
        <w:rFonts w:hint="eastAsia"/>
      </w:rPr>
    </w:lvl>
    <w:lvl w:ilvl="4" w:tentative="0">
      <w:start w:val="1"/>
      <w:numFmt w:val="lowerLetter"/>
      <w:lvlText w:val="%5)"/>
      <w:lvlJc w:val="left"/>
      <w:pPr>
        <w:ind w:left="2580" w:hanging="420"/>
      </w:pPr>
      <w:rPr>
        <w:rFonts w:hint="eastAsia"/>
      </w:rPr>
    </w:lvl>
    <w:lvl w:ilvl="5" w:tentative="0">
      <w:start w:val="1"/>
      <w:numFmt w:val="lowerRoman"/>
      <w:lvlText w:val="%6."/>
      <w:lvlJc w:val="right"/>
      <w:pPr>
        <w:ind w:left="3000" w:hanging="420"/>
      </w:pPr>
      <w:rPr>
        <w:rFonts w:hint="eastAsia"/>
      </w:rPr>
    </w:lvl>
    <w:lvl w:ilvl="6" w:tentative="0">
      <w:start w:val="1"/>
      <w:numFmt w:val="decimal"/>
      <w:lvlText w:val="%7."/>
      <w:lvlJc w:val="left"/>
      <w:pPr>
        <w:ind w:left="3420" w:hanging="420"/>
      </w:pPr>
      <w:rPr>
        <w:rFonts w:hint="eastAsia"/>
      </w:rPr>
    </w:lvl>
    <w:lvl w:ilvl="7" w:tentative="0">
      <w:start w:val="1"/>
      <w:numFmt w:val="lowerLetter"/>
      <w:lvlText w:val="%8)"/>
      <w:lvlJc w:val="left"/>
      <w:pPr>
        <w:ind w:left="3840" w:hanging="420"/>
      </w:pPr>
      <w:rPr>
        <w:rFonts w:hint="eastAsia"/>
      </w:rPr>
    </w:lvl>
    <w:lvl w:ilvl="8" w:tentative="0">
      <w:start w:val="1"/>
      <w:numFmt w:val="lowerRoman"/>
      <w:lvlText w:val="%9."/>
      <w:lvlJc w:val="right"/>
      <w:pPr>
        <w:ind w:left="4260" w:hanging="420"/>
      </w:pPr>
      <w:rPr>
        <w:rFonts w:hint="eastAsia"/>
      </w:rPr>
    </w:lvl>
  </w:abstractNum>
  <w:abstractNum w:abstractNumId="18">
    <w:nsid w:val="6D425B06"/>
    <w:multiLevelType w:val="multilevel"/>
    <w:tmpl w:val="6D425B06"/>
    <w:lvl w:ilvl="0" w:tentative="0">
      <w:start w:val="1"/>
      <w:numFmt w:val="chineseCountingThousand"/>
      <w:lvlText w:val="（%1）"/>
      <w:lvlJc w:val="left"/>
      <w:pPr>
        <w:tabs>
          <w:tab w:val="left" w:pos="641"/>
        </w:tabs>
        <w:ind w:left="0" w:firstLine="641"/>
      </w:pPr>
      <w:rPr>
        <w:rFonts w:hint="eastAsia"/>
        <w:snapToGrid/>
        <w:sz w:val="32"/>
        <w:szCs w:val="24"/>
      </w:rPr>
    </w:lvl>
    <w:lvl w:ilvl="1" w:tentative="0">
      <w:start w:val="1"/>
      <w:numFmt w:val="lowerLetter"/>
      <w:lvlText w:val="%2)"/>
      <w:lvlJc w:val="left"/>
      <w:pPr>
        <w:ind w:left="1320" w:hanging="420"/>
      </w:pPr>
      <w:rPr>
        <w:rFonts w:hint="eastAsia"/>
      </w:rPr>
    </w:lvl>
    <w:lvl w:ilvl="2" w:tentative="0">
      <w:start w:val="1"/>
      <w:numFmt w:val="lowerRoman"/>
      <w:lvlText w:val="%3."/>
      <w:lvlJc w:val="right"/>
      <w:pPr>
        <w:ind w:left="1740" w:hanging="420"/>
      </w:pPr>
      <w:rPr>
        <w:rFonts w:hint="eastAsia"/>
      </w:rPr>
    </w:lvl>
    <w:lvl w:ilvl="3" w:tentative="0">
      <w:start w:val="1"/>
      <w:numFmt w:val="decimal"/>
      <w:lvlText w:val="%4."/>
      <w:lvlJc w:val="left"/>
      <w:pPr>
        <w:ind w:left="2160" w:hanging="420"/>
      </w:pPr>
      <w:rPr>
        <w:rFonts w:hint="eastAsia"/>
      </w:rPr>
    </w:lvl>
    <w:lvl w:ilvl="4" w:tentative="0">
      <w:start w:val="1"/>
      <w:numFmt w:val="lowerLetter"/>
      <w:lvlText w:val="%5)"/>
      <w:lvlJc w:val="left"/>
      <w:pPr>
        <w:ind w:left="2580" w:hanging="420"/>
      </w:pPr>
      <w:rPr>
        <w:rFonts w:hint="eastAsia"/>
      </w:rPr>
    </w:lvl>
    <w:lvl w:ilvl="5" w:tentative="0">
      <w:start w:val="1"/>
      <w:numFmt w:val="lowerRoman"/>
      <w:lvlText w:val="%6."/>
      <w:lvlJc w:val="right"/>
      <w:pPr>
        <w:ind w:left="3000" w:hanging="420"/>
      </w:pPr>
      <w:rPr>
        <w:rFonts w:hint="eastAsia"/>
      </w:rPr>
    </w:lvl>
    <w:lvl w:ilvl="6" w:tentative="0">
      <w:start w:val="1"/>
      <w:numFmt w:val="decimal"/>
      <w:lvlText w:val="%7."/>
      <w:lvlJc w:val="left"/>
      <w:pPr>
        <w:ind w:left="3420" w:hanging="420"/>
      </w:pPr>
      <w:rPr>
        <w:rFonts w:hint="eastAsia"/>
      </w:rPr>
    </w:lvl>
    <w:lvl w:ilvl="7" w:tentative="0">
      <w:start w:val="1"/>
      <w:numFmt w:val="lowerLetter"/>
      <w:lvlText w:val="%8)"/>
      <w:lvlJc w:val="left"/>
      <w:pPr>
        <w:ind w:left="3840" w:hanging="420"/>
      </w:pPr>
      <w:rPr>
        <w:rFonts w:hint="eastAsia"/>
      </w:rPr>
    </w:lvl>
    <w:lvl w:ilvl="8" w:tentative="0">
      <w:start w:val="1"/>
      <w:numFmt w:val="lowerRoman"/>
      <w:lvlText w:val="%9."/>
      <w:lvlJc w:val="right"/>
      <w:pPr>
        <w:ind w:left="4260" w:hanging="420"/>
      </w:pPr>
      <w:rPr>
        <w:rFonts w:hint="eastAsia"/>
      </w:rPr>
    </w:lvl>
  </w:abstractNum>
  <w:abstractNum w:abstractNumId="19">
    <w:nsid w:val="6DB04A11"/>
    <w:multiLevelType w:val="multilevel"/>
    <w:tmpl w:val="6DB04A11"/>
    <w:lvl w:ilvl="0" w:tentative="0">
      <w:start w:val="1"/>
      <w:numFmt w:val="chineseCountingThousand"/>
      <w:lvlText w:val="（%1）"/>
      <w:lvlJc w:val="left"/>
      <w:pPr>
        <w:tabs>
          <w:tab w:val="left" w:pos="1134"/>
        </w:tabs>
        <w:ind w:left="0" w:firstLine="641"/>
      </w:pPr>
      <w:rPr>
        <w:rFonts w:hint="eastAsia"/>
        <w:snapToGrid/>
        <w:sz w:val="32"/>
        <w:szCs w:val="24"/>
      </w:rPr>
    </w:lvl>
    <w:lvl w:ilvl="1" w:tentative="0">
      <w:start w:val="1"/>
      <w:numFmt w:val="lowerLetter"/>
      <w:lvlText w:val="%2)"/>
      <w:lvlJc w:val="left"/>
      <w:pPr>
        <w:ind w:left="1320" w:hanging="420"/>
      </w:pPr>
      <w:rPr>
        <w:rFonts w:hint="eastAsia"/>
      </w:rPr>
    </w:lvl>
    <w:lvl w:ilvl="2" w:tentative="0">
      <w:start w:val="1"/>
      <w:numFmt w:val="lowerRoman"/>
      <w:lvlText w:val="%3."/>
      <w:lvlJc w:val="right"/>
      <w:pPr>
        <w:ind w:left="1740" w:hanging="420"/>
      </w:pPr>
      <w:rPr>
        <w:rFonts w:hint="eastAsia"/>
      </w:rPr>
    </w:lvl>
    <w:lvl w:ilvl="3" w:tentative="0">
      <w:start w:val="1"/>
      <w:numFmt w:val="decimal"/>
      <w:lvlText w:val="%4."/>
      <w:lvlJc w:val="left"/>
      <w:pPr>
        <w:ind w:left="2160" w:hanging="420"/>
      </w:pPr>
      <w:rPr>
        <w:rFonts w:hint="eastAsia"/>
      </w:rPr>
    </w:lvl>
    <w:lvl w:ilvl="4" w:tentative="0">
      <w:start w:val="1"/>
      <w:numFmt w:val="lowerLetter"/>
      <w:lvlText w:val="%5)"/>
      <w:lvlJc w:val="left"/>
      <w:pPr>
        <w:ind w:left="2580" w:hanging="420"/>
      </w:pPr>
      <w:rPr>
        <w:rFonts w:hint="eastAsia"/>
      </w:rPr>
    </w:lvl>
    <w:lvl w:ilvl="5" w:tentative="0">
      <w:start w:val="1"/>
      <w:numFmt w:val="lowerRoman"/>
      <w:lvlText w:val="%6."/>
      <w:lvlJc w:val="right"/>
      <w:pPr>
        <w:ind w:left="3000" w:hanging="420"/>
      </w:pPr>
      <w:rPr>
        <w:rFonts w:hint="eastAsia"/>
      </w:rPr>
    </w:lvl>
    <w:lvl w:ilvl="6" w:tentative="0">
      <w:start w:val="1"/>
      <w:numFmt w:val="decimal"/>
      <w:lvlText w:val="%7."/>
      <w:lvlJc w:val="left"/>
      <w:pPr>
        <w:ind w:left="3420" w:hanging="420"/>
      </w:pPr>
      <w:rPr>
        <w:rFonts w:hint="eastAsia"/>
      </w:rPr>
    </w:lvl>
    <w:lvl w:ilvl="7" w:tentative="0">
      <w:start w:val="1"/>
      <w:numFmt w:val="lowerLetter"/>
      <w:lvlText w:val="%8)"/>
      <w:lvlJc w:val="left"/>
      <w:pPr>
        <w:ind w:left="3840" w:hanging="420"/>
      </w:pPr>
      <w:rPr>
        <w:rFonts w:hint="eastAsia"/>
      </w:rPr>
    </w:lvl>
    <w:lvl w:ilvl="8" w:tentative="0">
      <w:start w:val="1"/>
      <w:numFmt w:val="lowerRoman"/>
      <w:lvlText w:val="%9."/>
      <w:lvlJc w:val="right"/>
      <w:pPr>
        <w:ind w:left="4260" w:hanging="420"/>
      </w:pPr>
      <w:rPr>
        <w:rFonts w:hint="eastAsia"/>
      </w:rPr>
    </w:lvl>
  </w:abstractNum>
  <w:abstractNum w:abstractNumId="20">
    <w:nsid w:val="72DF17D2"/>
    <w:multiLevelType w:val="multilevel"/>
    <w:tmpl w:val="72DF17D2"/>
    <w:lvl w:ilvl="0" w:tentative="0">
      <w:start w:val="1"/>
      <w:numFmt w:val="chineseCountingThousand"/>
      <w:lvlText w:val="%1."/>
      <w:lvlJc w:val="left"/>
      <w:pPr>
        <w:tabs>
          <w:tab w:val="left" w:pos="1680"/>
        </w:tabs>
        <w:ind w:left="0" w:firstLine="0"/>
      </w:pPr>
      <w:rPr>
        <w:rFonts w:hint="eastAsia" w:eastAsia="宋体"/>
        <w:kern w:val="2"/>
        <w:sz w:val="21"/>
      </w:rPr>
    </w:lvl>
    <w:lvl w:ilvl="1" w:tentative="0">
      <w:start w:val="1"/>
      <w:numFmt w:val="chineseCountingThousand"/>
      <w:lvlText w:val="%2)"/>
      <w:lvlJc w:val="left"/>
      <w:pPr>
        <w:tabs>
          <w:tab w:val="left" w:pos="2100"/>
        </w:tabs>
        <w:ind w:left="1531" w:hanging="397"/>
      </w:pPr>
      <w:rPr>
        <w:rFonts w:hint="eastAsia"/>
      </w:rPr>
    </w:lvl>
    <w:lvl w:ilvl="2" w:tentative="0">
      <w:start w:val="1"/>
      <w:numFmt w:val="chineseCountingThousand"/>
      <w:pStyle w:val="4"/>
      <w:lvlText w:val="第%3条"/>
      <w:lvlJc w:val="left"/>
      <w:pPr>
        <w:tabs>
          <w:tab w:val="left" w:pos="2520"/>
        </w:tabs>
        <w:ind w:left="2211" w:hanging="453"/>
      </w:pPr>
      <w:rPr>
        <w:rFonts w:hint="default"/>
      </w:rPr>
    </w:lvl>
    <w:lvl w:ilvl="3" w:tentative="0">
      <w:start w:val="1"/>
      <w:numFmt w:val="decimal"/>
      <w:lvlText w:val="%4）"/>
      <w:lvlJc w:val="left"/>
      <w:pPr>
        <w:tabs>
          <w:tab w:val="left" w:pos="2940"/>
        </w:tabs>
        <w:ind w:left="2268" w:firstLine="0"/>
      </w:pPr>
      <w:rPr>
        <w:rFonts w:hint="eastAsia"/>
      </w:rPr>
    </w:lvl>
    <w:lvl w:ilvl="4" w:tentative="0">
      <w:start w:val="1"/>
      <w:numFmt w:val="lowerLetter"/>
      <w:lvlText w:val="%5)"/>
      <w:lvlJc w:val="left"/>
      <w:pPr>
        <w:tabs>
          <w:tab w:val="left" w:pos="3360"/>
        </w:tabs>
        <w:ind w:left="3360" w:hanging="420"/>
      </w:pPr>
      <w:rPr>
        <w:rFonts w:hint="eastAsia"/>
      </w:rPr>
    </w:lvl>
    <w:lvl w:ilvl="5" w:tentative="0">
      <w:start w:val="1"/>
      <w:numFmt w:val="lowerRoman"/>
      <w:lvlText w:val="%6."/>
      <w:lvlJc w:val="right"/>
      <w:pPr>
        <w:tabs>
          <w:tab w:val="left" w:pos="3780"/>
        </w:tabs>
        <w:ind w:left="3780" w:hanging="420"/>
      </w:pPr>
      <w:rPr>
        <w:rFonts w:hint="eastAsia"/>
      </w:rPr>
    </w:lvl>
    <w:lvl w:ilvl="6" w:tentative="0">
      <w:start w:val="1"/>
      <w:numFmt w:val="decimal"/>
      <w:lvlText w:val="%7."/>
      <w:lvlJc w:val="left"/>
      <w:pPr>
        <w:tabs>
          <w:tab w:val="left" w:pos="4200"/>
        </w:tabs>
        <w:ind w:left="4200" w:hanging="420"/>
      </w:pPr>
      <w:rPr>
        <w:rFonts w:hint="eastAsia"/>
      </w:rPr>
    </w:lvl>
    <w:lvl w:ilvl="7" w:tentative="0">
      <w:start w:val="1"/>
      <w:numFmt w:val="lowerLetter"/>
      <w:lvlText w:val="%8)"/>
      <w:lvlJc w:val="left"/>
      <w:pPr>
        <w:tabs>
          <w:tab w:val="left" w:pos="4620"/>
        </w:tabs>
        <w:ind w:left="4620" w:hanging="420"/>
      </w:pPr>
      <w:rPr>
        <w:rFonts w:hint="eastAsia"/>
      </w:rPr>
    </w:lvl>
    <w:lvl w:ilvl="8" w:tentative="0">
      <w:start w:val="1"/>
      <w:numFmt w:val="lowerRoman"/>
      <w:lvlText w:val="%9."/>
      <w:lvlJc w:val="right"/>
      <w:pPr>
        <w:tabs>
          <w:tab w:val="left" w:pos="5040"/>
        </w:tabs>
        <w:ind w:left="5040" w:hanging="420"/>
      </w:pPr>
      <w:rPr>
        <w:rFonts w:hint="eastAsia"/>
      </w:rPr>
    </w:lvl>
  </w:abstractNum>
  <w:abstractNum w:abstractNumId="21">
    <w:nsid w:val="7756639D"/>
    <w:multiLevelType w:val="multilevel"/>
    <w:tmpl w:val="7756639D"/>
    <w:lvl w:ilvl="0" w:tentative="0">
      <w:start w:val="1"/>
      <w:numFmt w:val="chineseCountingThousand"/>
      <w:lvlText w:val="（%1）"/>
      <w:lvlJc w:val="left"/>
      <w:pPr>
        <w:ind w:left="0" w:firstLine="641"/>
      </w:pPr>
      <w:rPr>
        <w:rFonts w:hint="eastAsia"/>
      </w:rPr>
    </w:lvl>
    <w:lvl w:ilvl="1" w:tentative="0">
      <w:start w:val="1"/>
      <w:numFmt w:val="lowerLetter"/>
      <w:lvlText w:val="%2)"/>
      <w:lvlJc w:val="left"/>
      <w:pPr>
        <w:ind w:left="1480" w:hanging="420"/>
      </w:pPr>
    </w:lvl>
    <w:lvl w:ilvl="2" w:tentative="0">
      <w:start w:val="1"/>
      <w:numFmt w:val="lowerRoman"/>
      <w:lvlText w:val="%3."/>
      <w:lvlJc w:val="right"/>
      <w:pPr>
        <w:ind w:left="1900" w:hanging="420"/>
      </w:pPr>
    </w:lvl>
    <w:lvl w:ilvl="3" w:tentative="0">
      <w:start w:val="1"/>
      <w:numFmt w:val="decimal"/>
      <w:lvlText w:val="%4."/>
      <w:lvlJc w:val="left"/>
      <w:pPr>
        <w:ind w:left="2320" w:hanging="420"/>
      </w:pPr>
    </w:lvl>
    <w:lvl w:ilvl="4" w:tentative="0">
      <w:start w:val="1"/>
      <w:numFmt w:val="lowerLetter"/>
      <w:lvlText w:val="%5)"/>
      <w:lvlJc w:val="left"/>
      <w:pPr>
        <w:ind w:left="2740" w:hanging="420"/>
      </w:pPr>
    </w:lvl>
    <w:lvl w:ilvl="5" w:tentative="0">
      <w:start w:val="1"/>
      <w:numFmt w:val="lowerRoman"/>
      <w:lvlText w:val="%6."/>
      <w:lvlJc w:val="right"/>
      <w:pPr>
        <w:ind w:left="3160" w:hanging="420"/>
      </w:pPr>
    </w:lvl>
    <w:lvl w:ilvl="6" w:tentative="0">
      <w:start w:val="1"/>
      <w:numFmt w:val="decimal"/>
      <w:lvlText w:val="%7."/>
      <w:lvlJc w:val="left"/>
      <w:pPr>
        <w:ind w:left="3580" w:hanging="420"/>
      </w:pPr>
    </w:lvl>
    <w:lvl w:ilvl="7" w:tentative="0">
      <w:start w:val="1"/>
      <w:numFmt w:val="lowerLetter"/>
      <w:lvlText w:val="%8)"/>
      <w:lvlJc w:val="left"/>
      <w:pPr>
        <w:ind w:left="4000" w:hanging="420"/>
      </w:pPr>
    </w:lvl>
    <w:lvl w:ilvl="8" w:tentative="0">
      <w:start w:val="1"/>
      <w:numFmt w:val="lowerRoman"/>
      <w:lvlText w:val="%9."/>
      <w:lvlJc w:val="right"/>
      <w:pPr>
        <w:ind w:left="4420" w:hanging="420"/>
      </w:pPr>
    </w:lvl>
  </w:abstractNum>
  <w:abstractNum w:abstractNumId="22">
    <w:nsid w:val="7BD313A5"/>
    <w:multiLevelType w:val="multilevel"/>
    <w:tmpl w:val="7BD313A5"/>
    <w:lvl w:ilvl="0" w:tentative="0">
      <w:start w:val="1"/>
      <w:numFmt w:val="chineseCountingThousand"/>
      <w:suff w:val="space"/>
      <w:lvlText w:val="第%1条"/>
      <w:lvlJc w:val="left"/>
      <w:pPr>
        <w:ind w:left="0" w:firstLine="0"/>
      </w:pPr>
      <w:rPr>
        <w:rFonts w:hint="eastAsia"/>
        <w:b/>
      </w:rPr>
    </w:lvl>
    <w:lvl w:ilvl="1" w:tentative="0">
      <w:start w:val="1"/>
      <w:numFmt w:val="lowerLetter"/>
      <w:lvlText w:val="%2)"/>
      <w:lvlJc w:val="left"/>
      <w:pPr>
        <w:ind w:left="1480" w:hanging="420"/>
      </w:pPr>
    </w:lvl>
    <w:lvl w:ilvl="2" w:tentative="0">
      <w:start w:val="1"/>
      <w:numFmt w:val="lowerRoman"/>
      <w:lvlText w:val="%3."/>
      <w:lvlJc w:val="right"/>
      <w:pPr>
        <w:ind w:left="1900" w:hanging="420"/>
      </w:pPr>
    </w:lvl>
    <w:lvl w:ilvl="3" w:tentative="0">
      <w:start w:val="1"/>
      <w:numFmt w:val="decimal"/>
      <w:lvlText w:val="%4."/>
      <w:lvlJc w:val="left"/>
      <w:pPr>
        <w:ind w:left="2320" w:hanging="420"/>
      </w:pPr>
    </w:lvl>
    <w:lvl w:ilvl="4" w:tentative="0">
      <w:start w:val="1"/>
      <w:numFmt w:val="lowerLetter"/>
      <w:lvlText w:val="%5)"/>
      <w:lvlJc w:val="left"/>
      <w:pPr>
        <w:ind w:left="2740" w:hanging="420"/>
      </w:pPr>
    </w:lvl>
    <w:lvl w:ilvl="5" w:tentative="0">
      <w:start w:val="1"/>
      <w:numFmt w:val="lowerRoman"/>
      <w:lvlText w:val="%6."/>
      <w:lvlJc w:val="right"/>
      <w:pPr>
        <w:ind w:left="3160" w:hanging="420"/>
      </w:pPr>
    </w:lvl>
    <w:lvl w:ilvl="6" w:tentative="0">
      <w:start w:val="1"/>
      <w:numFmt w:val="decimal"/>
      <w:lvlText w:val="%7."/>
      <w:lvlJc w:val="left"/>
      <w:pPr>
        <w:ind w:left="3580" w:hanging="420"/>
      </w:pPr>
    </w:lvl>
    <w:lvl w:ilvl="7" w:tentative="0">
      <w:start w:val="1"/>
      <w:numFmt w:val="lowerLetter"/>
      <w:lvlText w:val="%8)"/>
      <w:lvlJc w:val="left"/>
      <w:pPr>
        <w:ind w:left="4000" w:hanging="420"/>
      </w:pPr>
    </w:lvl>
    <w:lvl w:ilvl="8" w:tentative="0">
      <w:start w:val="1"/>
      <w:numFmt w:val="lowerRoman"/>
      <w:lvlText w:val="%9."/>
      <w:lvlJc w:val="right"/>
      <w:pPr>
        <w:ind w:left="4420" w:hanging="420"/>
      </w:pPr>
    </w:lvl>
  </w:abstractNum>
  <w:num w:numId="1">
    <w:abstractNumId w:val="10"/>
  </w:num>
  <w:num w:numId="2">
    <w:abstractNumId w:val="20"/>
  </w:num>
  <w:num w:numId="3">
    <w:abstractNumId w:val="7"/>
  </w:num>
  <w:num w:numId="4">
    <w:abstractNumId w:val="14"/>
  </w:num>
  <w:num w:numId="5">
    <w:abstractNumId w:val="22"/>
  </w:num>
  <w:num w:numId="6">
    <w:abstractNumId w:val="13"/>
  </w:num>
  <w:num w:numId="7">
    <w:abstractNumId w:val="16"/>
  </w:num>
  <w:num w:numId="8">
    <w:abstractNumId w:val="8"/>
  </w:num>
  <w:num w:numId="9">
    <w:abstractNumId w:val="4"/>
  </w:num>
  <w:num w:numId="10">
    <w:abstractNumId w:val="21"/>
  </w:num>
  <w:num w:numId="11">
    <w:abstractNumId w:val="0"/>
  </w:num>
  <w:num w:numId="12">
    <w:abstractNumId w:val="15"/>
  </w:num>
  <w:num w:numId="13">
    <w:abstractNumId w:val="1"/>
  </w:num>
  <w:num w:numId="14">
    <w:abstractNumId w:val="3"/>
  </w:num>
  <w:num w:numId="15">
    <w:abstractNumId w:val="17"/>
  </w:num>
  <w:num w:numId="16">
    <w:abstractNumId w:val="2"/>
  </w:num>
  <w:num w:numId="17">
    <w:abstractNumId w:val="12"/>
  </w:num>
  <w:num w:numId="18">
    <w:abstractNumId w:val="18"/>
  </w:num>
  <w:num w:numId="19">
    <w:abstractNumId w:val="11"/>
  </w:num>
  <w:num w:numId="20">
    <w:abstractNumId w:val="9"/>
  </w:num>
  <w:num w:numId="21">
    <w:abstractNumId w:val="5"/>
  </w:num>
  <w:num w:numId="22">
    <w:abstractNumId w:val="6"/>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5"/>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258"/>
    <w:rsid w:val="000349BF"/>
    <w:rsid w:val="00075311"/>
    <w:rsid w:val="00086708"/>
    <w:rsid w:val="00087C83"/>
    <w:rsid w:val="000906A6"/>
    <w:rsid w:val="00090D5E"/>
    <w:rsid w:val="00090F19"/>
    <w:rsid w:val="00093F83"/>
    <w:rsid w:val="00097C1D"/>
    <w:rsid w:val="000B542F"/>
    <w:rsid w:val="000C3FA9"/>
    <w:rsid w:val="000C5BCC"/>
    <w:rsid w:val="000D12C7"/>
    <w:rsid w:val="000E16E7"/>
    <w:rsid w:val="000E627C"/>
    <w:rsid w:val="001078AD"/>
    <w:rsid w:val="00124225"/>
    <w:rsid w:val="0014124D"/>
    <w:rsid w:val="00172D83"/>
    <w:rsid w:val="001A3036"/>
    <w:rsid w:val="001D4B65"/>
    <w:rsid w:val="001E0E06"/>
    <w:rsid w:val="001E1B16"/>
    <w:rsid w:val="00236326"/>
    <w:rsid w:val="00240335"/>
    <w:rsid w:val="002651E1"/>
    <w:rsid w:val="0028447A"/>
    <w:rsid w:val="002A6EF5"/>
    <w:rsid w:val="002D68AF"/>
    <w:rsid w:val="002E2C45"/>
    <w:rsid w:val="00316358"/>
    <w:rsid w:val="003166ED"/>
    <w:rsid w:val="0032014B"/>
    <w:rsid w:val="003270E0"/>
    <w:rsid w:val="00360CB9"/>
    <w:rsid w:val="003673B0"/>
    <w:rsid w:val="0039531D"/>
    <w:rsid w:val="003A5DCB"/>
    <w:rsid w:val="003B2E10"/>
    <w:rsid w:val="003E06E3"/>
    <w:rsid w:val="00411278"/>
    <w:rsid w:val="00443E3A"/>
    <w:rsid w:val="00444662"/>
    <w:rsid w:val="00475682"/>
    <w:rsid w:val="004810FA"/>
    <w:rsid w:val="004E3275"/>
    <w:rsid w:val="00517F19"/>
    <w:rsid w:val="005550FE"/>
    <w:rsid w:val="00567DD3"/>
    <w:rsid w:val="0059154F"/>
    <w:rsid w:val="006541D4"/>
    <w:rsid w:val="006752A1"/>
    <w:rsid w:val="006834B4"/>
    <w:rsid w:val="006A379E"/>
    <w:rsid w:val="006D16DC"/>
    <w:rsid w:val="006F24D2"/>
    <w:rsid w:val="006F571C"/>
    <w:rsid w:val="00700E38"/>
    <w:rsid w:val="0072337E"/>
    <w:rsid w:val="00734C6B"/>
    <w:rsid w:val="007454B3"/>
    <w:rsid w:val="007E527F"/>
    <w:rsid w:val="00802FDD"/>
    <w:rsid w:val="00803301"/>
    <w:rsid w:val="00814E7E"/>
    <w:rsid w:val="00823CEA"/>
    <w:rsid w:val="00851984"/>
    <w:rsid w:val="0085680D"/>
    <w:rsid w:val="00856EEC"/>
    <w:rsid w:val="008813AC"/>
    <w:rsid w:val="0089462B"/>
    <w:rsid w:val="008B67C8"/>
    <w:rsid w:val="008B787E"/>
    <w:rsid w:val="008E55DD"/>
    <w:rsid w:val="008F26AE"/>
    <w:rsid w:val="008F3F39"/>
    <w:rsid w:val="008F41B6"/>
    <w:rsid w:val="00910DE6"/>
    <w:rsid w:val="009208E1"/>
    <w:rsid w:val="00932308"/>
    <w:rsid w:val="009337A4"/>
    <w:rsid w:val="0094665F"/>
    <w:rsid w:val="00952CEA"/>
    <w:rsid w:val="00956833"/>
    <w:rsid w:val="0096570D"/>
    <w:rsid w:val="00991CAD"/>
    <w:rsid w:val="00994644"/>
    <w:rsid w:val="009B3293"/>
    <w:rsid w:val="009C2954"/>
    <w:rsid w:val="009D0F4B"/>
    <w:rsid w:val="009E5691"/>
    <w:rsid w:val="009F5B3A"/>
    <w:rsid w:val="00A11E05"/>
    <w:rsid w:val="00A2330A"/>
    <w:rsid w:val="00A263EF"/>
    <w:rsid w:val="00A27F7C"/>
    <w:rsid w:val="00A936D1"/>
    <w:rsid w:val="00A96199"/>
    <w:rsid w:val="00AA3262"/>
    <w:rsid w:val="00AC0FA8"/>
    <w:rsid w:val="00AF1B99"/>
    <w:rsid w:val="00AF5D41"/>
    <w:rsid w:val="00B1195C"/>
    <w:rsid w:val="00B30C6D"/>
    <w:rsid w:val="00B34974"/>
    <w:rsid w:val="00B54321"/>
    <w:rsid w:val="00B6209E"/>
    <w:rsid w:val="00B929A9"/>
    <w:rsid w:val="00B93339"/>
    <w:rsid w:val="00BA7936"/>
    <w:rsid w:val="00BD54EE"/>
    <w:rsid w:val="00BF6F9A"/>
    <w:rsid w:val="00C37ECE"/>
    <w:rsid w:val="00C37F3D"/>
    <w:rsid w:val="00C6159C"/>
    <w:rsid w:val="00C6425A"/>
    <w:rsid w:val="00C66258"/>
    <w:rsid w:val="00C8685C"/>
    <w:rsid w:val="00C91720"/>
    <w:rsid w:val="00CA16D5"/>
    <w:rsid w:val="00CB12D9"/>
    <w:rsid w:val="00CB3514"/>
    <w:rsid w:val="00CC78C5"/>
    <w:rsid w:val="00CC7BC1"/>
    <w:rsid w:val="00CC7E1B"/>
    <w:rsid w:val="00CD19FA"/>
    <w:rsid w:val="00CD6317"/>
    <w:rsid w:val="00D03391"/>
    <w:rsid w:val="00D33EC4"/>
    <w:rsid w:val="00D370D3"/>
    <w:rsid w:val="00D46C76"/>
    <w:rsid w:val="00D75434"/>
    <w:rsid w:val="00D8611F"/>
    <w:rsid w:val="00D86E80"/>
    <w:rsid w:val="00DC095A"/>
    <w:rsid w:val="00DC0F2C"/>
    <w:rsid w:val="00E05CF2"/>
    <w:rsid w:val="00E20E6F"/>
    <w:rsid w:val="00E230F5"/>
    <w:rsid w:val="00E2311C"/>
    <w:rsid w:val="00E23676"/>
    <w:rsid w:val="00E47D46"/>
    <w:rsid w:val="00E54738"/>
    <w:rsid w:val="00E655A6"/>
    <w:rsid w:val="00EB2BBA"/>
    <w:rsid w:val="00EC3BD7"/>
    <w:rsid w:val="00EC5758"/>
    <w:rsid w:val="00F019D7"/>
    <w:rsid w:val="00F06D7B"/>
    <w:rsid w:val="00F169E0"/>
    <w:rsid w:val="00F22AEA"/>
    <w:rsid w:val="00F23CFC"/>
    <w:rsid w:val="00F37710"/>
    <w:rsid w:val="00F61569"/>
    <w:rsid w:val="00FC7E9B"/>
    <w:rsid w:val="00FD09AE"/>
    <w:rsid w:val="00FD207B"/>
    <w:rsid w:val="00FD53FC"/>
    <w:rsid w:val="00FE1A0B"/>
    <w:rsid w:val="07952F9D"/>
    <w:rsid w:val="1212414C"/>
    <w:rsid w:val="131D629A"/>
    <w:rsid w:val="19143BDA"/>
    <w:rsid w:val="1B3B0B59"/>
    <w:rsid w:val="27DD327F"/>
    <w:rsid w:val="324F01A8"/>
    <w:rsid w:val="3BFFC96D"/>
    <w:rsid w:val="3E260FD6"/>
    <w:rsid w:val="48FF425C"/>
    <w:rsid w:val="55B6A8BA"/>
    <w:rsid w:val="5DFBE389"/>
    <w:rsid w:val="657B270E"/>
    <w:rsid w:val="69BF57A9"/>
    <w:rsid w:val="7152115C"/>
    <w:rsid w:val="727E7936"/>
    <w:rsid w:val="7FFB115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iPriority="99" w:name="Light Shading"/>
    <w:lsdException w:uiPriority="99" w:name="Light List"/>
    <w:lsdException w:uiPriority="99" w:name="Light Grid"/>
    <w:lsdException w:uiPriority="99" w:name="Medium Shading 1"/>
    <w:lsdException w:uiPriority="99" w:name="Medium Shading 2"/>
    <w:lsdException w:uiPriority="99" w:name="Medium List 1"/>
    <w:lsdException w:uiPriority="99" w:name="Medium List 2"/>
    <w:lsdException w:uiPriority="99" w:name="Medium Grid 1"/>
    <w:lsdException w:qFormat="1" w:unhideWhenUsed="0" w:uiPriority="99" w:semiHidden="0" w:name="Medium Grid 2"/>
    <w:lsdException w:unhideWhenUsed="0" w:uiPriority="60" w:semiHidden="0" w:name="Medium Grid 3"/>
    <w:lsdException w:unhideWhenUsed="0" w:uiPriority="61" w:semiHidden="0" w:name="Dark List"/>
    <w:lsdException w:unhideWhenUsed="0" w:uiPriority="62" w:semiHidden="0" w:name="Colorful Shading"/>
    <w:lsdException w:unhideWhenUsed="0" w:uiPriority="63" w:semiHidden="0" w:name="Colorful List"/>
    <w:lsdException w:unhideWhenUsed="0" w:uiPriority="64" w:semiHidden="0" w:name="Colorful Grid"/>
    <w:lsdException w:unhideWhenUsed="0" w:uiPriority="65" w:semiHidden="0" w:name="Light Shading Accent 1"/>
    <w:lsdException w:unhideWhenUsed="0" w:uiPriority="66" w:semiHidden="0" w:name="Light List Accent 1"/>
    <w:lsdException w:unhideWhenUsed="0" w:uiPriority="67" w:semiHidden="0" w:name="Light Grid Accent 1"/>
    <w:lsdException w:unhideWhenUsed="0" w:uiPriority="68" w:semiHidden="0" w:name="Medium Shading 1 Accent 1"/>
    <w:lsdException w:unhideWhenUsed="0" w:uiPriority="69" w:semiHidden="0" w:name="Medium Shading 2 Accent 1"/>
    <w:lsdException w:unhideWhenUsed="0" w:uiPriority="70" w:semiHidden="0" w:name="Medium List 1 Accent 1"/>
    <w:lsdException w:unhideWhenUsed="0" w:uiPriority="61" w:semiHidden="0" w:name="Medium List 2 Accent 1"/>
    <w:lsdException w:unhideWhenUsed="0" w:uiPriority="62" w:semiHidden="0" w:name="Medium Grid 1 Accent 1"/>
    <w:lsdException w:unhideWhenUsed="0" w:uiPriority="63" w:semiHidden="0" w:name="Medium Grid 2 Accent 1"/>
    <w:lsdException w:unhideWhenUsed="0" w:uiPriority="64" w:semiHidden="0" w:name="Medium Grid 3 Accent 1"/>
    <w:lsdException w:unhideWhenUsed="0" w:uiPriority="65" w:semiHidden="0" w:name="Dark List Accent 1"/>
    <w:lsdException w:uiPriority="99" w:name="Colorful Shading Accent 1"/>
    <w:lsdException w:qFormat="1" w:unhideWhenUsed="0" w:uiPriority="99" w:semiHidden="0" w:name="Colorful List Accent 1"/>
    <w:lsdException w:qFormat="1" w:unhideWhenUsed="0" w:uiPriority="99" w:semiHidden="0" w:name="Colorful Grid Accent 1"/>
    <w:lsdException w:qFormat="1" w:unhideWhenUsed="0" w:uiPriority="99" w:semiHidden="0" w:name="Light Shading Accent 2"/>
    <w:lsdException w:unhideWhenUsed="0" w:uiPriority="66" w:semiHidden="0" w:name="Light List Accent 2"/>
    <w:lsdException w:unhideWhenUsed="0" w:uiPriority="67" w:semiHidden="0" w:name="Light Grid Accent 2"/>
    <w:lsdException w:unhideWhenUsed="0" w:uiPriority="68" w:semiHidden="0" w:name="Medium Shading 1 Accent 2"/>
    <w:lsdException w:unhideWhenUsed="0" w:uiPriority="69" w:semiHidden="0" w:name="Medium Shading 2 Accent 2"/>
    <w:lsdException w:unhideWhenUsed="0" w:uiPriority="70" w:semiHidden="0" w:name="Medium List 1 Accent 2"/>
    <w:lsdException w:unhideWhenUsed="0" w:uiPriority="71" w:semiHidden="0" w:name="Medium List 2 Accent 2"/>
    <w:lsdException w:unhideWhenUsed="0" w:uiPriority="72" w:semiHidden="0" w:name="Medium Grid 1 Accent 2"/>
    <w:lsdException w:unhideWhenUsed="0" w:uiPriority="73" w:semiHidden="0" w:name="Medium Grid 2 Accent 2"/>
    <w:lsdException w:unhideWhenUsed="0" w:uiPriority="60" w:semiHidden="0" w:name="Medium Grid 3 Accent 2"/>
    <w:lsdException w:unhideWhenUsed="0" w:uiPriority="61" w:semiHidden="0" w:name="Dark List Accent 2"/>
    <w:lsdException w:unhideWhenUsed="0" w:uiPriority="62" w:semiHidden="0" w:name="Colorful Shading Accent 2"/>
    <w:lsdException w:unhideWhenUsed="0" w:uiPriority="63" w:semiHidden="0" w:name="Colorful List Accent 2"/>
    <w:lsdException w:unhideWhenUsed="0" w:uiPriority="64" w:semiHidden="0" w:name="Colorful Grid Accent 2"/>
    <w:lsdException w:unhideWhenUsed="0" w:uiPriority="65" w:semiHidden="0" w:name="Light Shading Accent 3"/>
    <w:lsdException w:unhideWhenUsed="0" w:uiPriority="66" w:semiHidden="0" w:name="Light List Accent 3"/>
    <w:lsdException w:unhideWhenUsed="0" w:uiPriority="67" w:semiHidden="0" w:name="Light Grid Accent 3"/>
    <w:lsdException w:unhideWhenUsed="0" w:uiPriority="68" w:semiHidden="0" w:name="Medium Shading 1 Accent 3"/>
    <w:lsdException w:unhideWhenUsed="0" w:uiPriority="69" w:semiHidden="0" w:name="Medium Shading 2 Accent 3"/>
    <w:lsdException w:unhideWhenUsed="0" w:uiPriority="70" w:semiHidden="0" w:name="Medium List 1 Accent 3"/>
    <w:lsdException w:unhideWhenUsed="0" w:uiPriority="71" w:semiHidden="0" w:name="Medium List 2 Accent 3"/>
    <w:lsdException w:unhideWhenUsed="0" w:uiPriority="72" w:semiHidden="0" w:name="Medium Grid 1 Accent 3"/>
    <w:lsdException w:unhideWhenUsed="0" w:uiPriority="73" w:semiHidden="0" w:name="Medium Grid 2 Accent 3"/>
    <w:lsdException w:unhideWhenUsed="0" w:uiPriority="60" w:semiHidden="0" w:name="Medium Grid 3 Accent 3"/>
    <w:lsdException w:unhideWhenUsed="0" w:uiPriority="61" w:semiHidden="0" w:name="Dark List Accent 3"/>
    <w:lsdException w:unhideWhenUsed="0" w:uiPriority="62" w:semiHidden="0" w:name="Colorful Shading Accent 3"/>
    <w:lsdException w:unhideWhenUsed="0" w:uiPriority="63" w:semiHidden="0" w:name="Colorful List Accent 3"/>
    <w:lsdException w:unhideWhenUsed="0" w:uiPriority="64" w:semiHidden="0" w:name="Colorful Grid Accent 3"/>
    <w:lsdException w:unhideWhenUsed="0" w:uiPriority="65" w:semiHidden="0" w:name="Light Shading Accent 4"/>
    <w:lsdException w:unhideWhenUsed="0" w:uiPriority="66" w:semiHidden="0" w:name="Light List Accent 4"/>
    <w:lsdException w:unhideWhenUsed="0" w:uiPriority="67" w:semiHidden="0" w:name="Light Grid Accent 4"/>
    <w:lsdException w:unhideWhenUsed="0" w:uiPriority="68" w:semiHidden="0" w:name="Medium Shading 1 Accent 4"/>
    <w:lsdException w:unhideWhenUsed="0" w:uiPriority="69" w:semiHidden="0" w:name="Medium Shading 2 Accent 4"/>
    <w:lsdException w:unhideWhenUsed="0" w:uiPriority="70" w:semiHidden="0" w:name="Medium List 1 Accent 4"/>
    <w:lsdException w:unhideWhenUsed="0" w:uiPriority="71" w:semiHidden="0" w:name="Medium List 2 Accent 4"/>
    <w:lsdException w:unhideWhenUsed="0" w:uiPriority="72" w:semiHidden="0" w:name="Medium Grid 1 Accent 4"/>
    <w:lsdException w:unhideWhenUsed="0" w:uiPriority="73" w:semiHidden="0" w:name="Medium Grid 2 Accent 4"/>
    <w:lsdException w:unhideWhenUsed="0" w:uiPriority="60" w:semiHidden="0" w:name="Medium Grid 3 Accent 4"/>
    <w:lsdException w:unhideWhenUsed="0" w:uiPriority="61" w:semiHidden="0" w:name="Dark List Accent 4"/>
    <w:lsdException w:unhideWhenUsed="0" w:uiPriority="62" w:semiHidden="0" w:name="Colorful Shading Accent 4"/>
    <w:lsdException w:unhideWhenUsed="0" w:uiPriority="63" w:semiHidden="0" w:name="Colorful List Accent 4"/>
    <w:lsdException w:unhideWhenUsed="0" w:uiPriority="64" w:semiHidden="0" w:name="Colorful Grid Accent 4"/>
    <w:lsdException w:unhideWhenUsed="0" w:uiPriority="65" w:semiHidden="0" w:name="Light Shading Accent 5"/>
    <w:lsdException w:unhideWhenUsed="0" w:uiPriority="66" w:semiHidden="0" w:name="Light List Accent 5"/>
    <w:lsdException w:unhideWhenUsed="0" w:uiPriority="67" w:semiHidden="0" w:name="Light Grid Accent 5"/>
    <w:lsdException w:unhideWhenUsed="0" w:uiPriority="68" w:semiHidden="0" w:name="Medium Shading 1 Accent 5"/>
    <w:lsdException w:unhideWhenUsed="0" w:uiPriority="69" w:semiHidden="0" w:name="Medium Shading 2 Accent 5"/>
    <w:lsdException w:unhideWhenUsed="0" w:uiPriority="70" w:semiHidden="0" w:name="Medium List 1 Accent 5"/>
    <w:lsdException w:unhideWhenUsed="0" w:uiPriority="71" w:semiHidden="0" w:name="Medium List 2 Accent 5"/>
    <w:lsdException w:unhideWhenUsed="0" w:uiPriority="72" w:semiHidden="0" w:name="Medium Grid 1 Accent 5"/>
    <w:lsdException w:unhideWhenUsed="0" w:uiPriority="73" w:semiHidden="0" w:name="Medium Grid 2 Accent 5"/>
    <w:lsdException w:unhideWhenUsed="0" w:uiPriority="60" w:semiHidden="0" w:name="Medium Grid 3 Accent 5"/>
    <w:lsdException w:unhideWhenUsed="0" w:uiPriority="61" w:semiHidden="0" w:name="Dark List Accent 5"/>
    <w:lsdException w:unhideWhenUsed="0" w:uiPriority="62" w:semiHidden="0" w:name="Colorful Shading Accent 5"/>
    <w:lsdException w:unhideWhenUsed="0" w:uiPriority="63" w:semiHidden="0" w:name="Colorful List Accent 5"/>
    <w:lsdException w:unhideWhenUsed="0" w:uiPriority="64" w:semiHidden="0" w:name="Colorful Grid Accent 5"/>
    <w:lsdException w:unhideWhenUsed="0" w:uiPriority="65" w:semiHidden="0" w:name="Light Shading Accent 6"/>
    <w:lsdException w:unhideWhenUsed="0" w:uiPriority="66" w:semiHidden="0" w:name="Light List Accent 6"/>
    <w:lsdException w:unhideWhenUsed="0" w:uiPriority="67" w:semiHidden="0" w:name="Light Grid Accent 6"/>
    <w:lsdException w:unhideWhenUsed="0" w:uiPriority="68" w:semiHidden="0" w:name="Medium Shading 1 Accent 6"/>
    <w:lsdException w:unhideWhenUsed="0" w:uiPriority="69" w:semiHidden="0" w:name="Medium Shading 2 Accent 6"/>
    <w:lsdException w:unhideWhenUsed="0" w:uiPriority="70" w:semiHidden="0" w:name="Medium List 1 Accent 6"/>
    <w:lsdException w:unhideWhenUsed="0" w:uiPriority="71" w:semiHidden="0" w:name="Medium List 2 Accent 6"/>
    <w:lsdException w:unhideWhenUsed="0" w:uiPriority="72" w:semiHidden="0" w:name="Medium Grid 1 Accent 6"/>
    <w:lsdException w:unhideWhenUsed="0" w:uiPriority="73" w:semiHidden="0" w:name="Medium Grid 2 Accent 6"/>
    <w:lsdException w:unhideWhenUsed="0" w:uiPriority="60" w:semiHidden="0" w:name="Medium Grid 3 Accent 6"/>
    <w:lsdException w:unhideWhenUsed="0" w:uiPriority="61" w:semiHidden="0" w:name="Dark List Accent 6"/>
    <w:lsdException w:unhideWhenUsed="0" w:uiPriority="62" w:semiHidden="0" w:name="Colorful Shading Accent 6"/>
    <w:lsdException w:unhideWhenUsed="0" w:uiPriority="63" w:semiHidden="0" w:name="Colorful List Accent 6"/>
    <w:lsdException w:unhideWhenUsed="0" w:uiPriority="64" w:semiHidden="0" w:name="Colorful Grid Accent 6"/>
  </w:latentStyles>
  <w:style w:type="paragraph" w:default="1" w:styleId="1">
    <w:name w:val="Normal"/>
    <w:qFormat/>
    <w:uiPriority w:val="0"/>
    <w:pPr>
      <w:widowControl w:val="0"/>
      <w:jc w:val="both"/>
    </w:pPr>
    <w:rPr>
      <w:kern w:val="2"/>
      <w:sz w:val="21"/>
      <w:szCs w:val="22"/>
      <w:lang w:val="en-US" w:eastAsia="zh-CN" w:bidi="ar-SA"/>
    </w:rPr>
  </w:style>
  <w:style w:type="paragraph" w:styleId="2">
    <w:name w:val="heading 1"/>
    <w:basedOn w:val="1"/>
    <w:next w:val="1"/>
    <w:link w:val="25"/>
    <w:qFormat/>
    <w:uiPriority w:val="0"/>
    <w:pPr>
      <w:keepNext/>
      <w:keepLines/>
      <w:numPr>
        <w:ilvl w:val="0"/>
        <w:numId w:val="1"/>
      </w:numPr>
      <w:spacing w:before="120" w:after="120" w:line="288" w:lineRule="auto"/>
      <w:jc w:val="center"/>
      <w:outlineLvl w:val="0"/>
    </w:pPr>
    <w:rPr>
      <w:rFonts w:ascii="Times New Roman" w:hAnsi="Times New Roman"/>
      <w:b/>
      <w:bCs/>
      <w:kern w:val="44"/>
      <w:sz w:val="28"/>
      <w:szCs w:val="44"/>
    </w:rPr>
  </w:style>
  <w:style w:type="paragraph" w:styleId="3">
    <w:name w:val="heading 2"/>
    <w:basedOn w:val="1"/>
    <w:next w:val="1"/>
    <w:link w:val="26"/>
    <w:qFormat/>
    <w:uiPriority w:val="0"/>
    <w:pPr>
      <w:numPr>
        <w:ilvl w:val="1"/>
        <w:numId w:val="1"/>
      </w:numPr>
      <w:spacing w:before="120" w:after="120" w:line="288" w:lineRule="auto"/>
      <w:jc w:val="center"/>
      <w:outlineLvl w:val="1"/>
    </w:pPr>
    <w:rPr>
      <w:rFonts w:ascii="Arial" w:hAnsi="Arial"/>
      <w:b/>
      <w:bCs/>
      <w:sz w:val="24"/>
      <w:szCs w:val="32"/>
    </w:rPr>
  </w:style>
  <w:style w:type="paragraph" w:styleId="4">
    <w:name w:val="heading 3"/>
    <w:basedOn w:val="1"/>
    <w:next w:val="1"/>
    <w:link w:val="27"/>
    <w:qFormat/>
    <w:uiPriority w:val="0"/>
    <w:pPr>
      <w:numPr>
        <w:ilvl w:val="2"/>
        <w:numId w:val="2"/>
      </w:numPr>
      <w:tabs>
        <w:tab w:val="clear" w:pos="2520"/>
      </w:tabs>
      <w:spacing w:before="120" w:after="120" w:line="360" w:lineRule="auto"/>
      <w:ind w:left="709" w:hanging="709"/>
      <w:jc w:val="left"/>
      <w:outlineLvl w:val="2"/>
    </w:pPr>
    <w:rPr>
      <w:rFonts w:ascii="Times New Roman" w:hAnsi="Times New Roman"/>
      <w:bCs/>
      <w:sz w:val="28"/>
      <w:szCs w:val="28"/>
    </w:rPr>
  </w:style>
  <w:style w:type="paragraph" w:styleId="5">
    <w:name w:val="heading 4"/>
    <w:basedOn w:val="1"/>
    <w:next w:val="1"/>
    <w:link w:val="28"/>
    <w:qFormat/>
    <w:uiPriority w:val="0"/>
    <w:pPr>
      <w:numPr>
        <w:ilvl w:val="3"/>
        <w:numId w:val="1"/>
      </w:numPr>
      <w:spacing w:before="120" w:after="120" w:line="288" w:lineRule="auto"/>
      <w:jc w:val="left"/>
      <w:outlineLvl w:val="3"/>
    </w:pPr>
    <w:rPr>
      <w:rFonts w:ascii="Arial" w:hAnsi="Arial"/>
      <w:bCs/>
      <w:szCs w:val="21"/>
    </w:rPr>
  </w:style>
  <w:style w:type="paragraph" w:styleId="6">
    <w:name w:val="heading 5"/>
    <w:basedOn w:val="1"/>
    <w:next w:val="1"/>
    <w:link w:val="29"/>
    <w:qFormat/>
    <w:uiPriority w:val="0"/>
    <w:pPr>
      <w:numPr>
        <w:ilvl w:val="4"/>
        <w:numId w:val="1"/>
      </w:numPr>
      <w:spacing w:before="120" w:after="120" w:line="288" w:lineRule="auto"/>
      <w:outlineLvl w:val="4"/>
    </w:pPr>
    <w:rPr>
      <w:rFonts w:ascii="Times New Roman" w:hAnsi="Times New Roman"/>
      <w:bCs/>
      <w:szCs w:val="28"/>
    </w:rPr>
  </w:style>
  <w:style w:type="paragraph" w:styleId="7">
    <w:name w:val="heading 6"/>
    <w:basedOn w:val="1"/>
    <w:next w:val="1"/>
    <w:link w:val="30"/>
    <w:qFormat/>
    <w:uiPriority w:val="0"/>
    <w:pPr>
      <w:keepNext/>
      <w:keepLines/>
      <w:numPr>
        <w:ilvl w:val="5"/>
        <w:numId w:val="1"/>
      </w:numPr>
      <w:spacing w:before="120" w:after="120" w:line="288" w:lineRule="auto"/>
      <w:outlineLvl w:val="5"/>
    </w:pPr>
    <w:rPr>
      <w:rFonts w:ascii="Arial" w:hAnsi="Arial"/>
      <w:bCs/>
      <w:szCs w:val="21"/>
    </w:rPr>
  </w:style>
  <w:style w:type="paragraph" w:styleId="8">
    <w:name w:val="heading 7"/>
    <w:basedOn w:val="1"/>
    <w:next w:val="1"/>
    <w:link w:val="31"/>
    <w:qFormat/>
    <w:uiPriority w:val="0"/>
    <w:pPr>
      <w:keepNext/>
      <w:keepLines/>
      <w:numPr>
        <w:ilvl w:val="6"/>
        <w:numId w:val="1"/>
      </w:numPr>
      <w:spacing w:before="240" w:after="64" w:line="320" w:lineRule="auto"/>
      <w:outlineLvl w:val="6"/>
    </w:pPr>
    <w:rPr>
      <w:rFonts w:ascii="Times New Roman" w:hAnsi="Times New Roman"/>
      <w:b/>
      <w:bCs/>
      <w:sz w:val="24"/>
      <w:szCs w:val="24"/>
    </w:rPr>
  </w:style>
  <w:style w:type="paragraph" w:styleId="9">
    <w:name w:val="heading 8"/>
    <w:basedOn w:val="1"/>
    <w:next w:val="1"/>
    <w:link w:val="32"/>
    <w:qFormat/>
    <w:uiPriority w:val="0"/>
    <w:pPr>
      <w:keepNext/>
      <w:keepLines/>
      <w:numPr>
        <w:ilvl w:val="7"/>
        <w:numId w:val="1"/>
      </w:numPr>
      <w:spacing w:before="240" w:after="64" w:line="320" w:lineRule="auto"/>
      <w:outlineLvl w:val="7"/>
    </w:pPr>
    <w:rPr>
      <w:rFonts w:ascii="Arial" w:hAnsi="Arial" w:eastAsia="黑体"/>
      <w:sz w:val="24"/>
      <w:szCs w:val="24"/>
    </w:rPr>
  </w:style>
  <w:style w:type="paragraph" w:styleId="10">
    <w:name w:val="heading 9"/>
    <w:basedOn w:val="1"/>
    <w:next w:val="1"/>
    <w:link w:val="33"/>
    <w:qFormat/>
    <w:uiPriority w:val="0"/>
    <w:pPr>
      <w:keepNext/>
      <w:keepLines/>
      <w:numPr>
        <w:ilvl w:val="8"/>
        <w:numId w:val="1"/>
      </w:numPr>
      <w:spacing w:before="240" w:after="64" w:line="320" w:lineRule="auto"/>
      <w:outlineLvl w:val="8"/>
    </w:pPr>
    <w:rPr>
      <w:rFonts w:ascii="Arial" w:hAnsi="Arial" w:eastAsia="黑体"/>
      <w:szCs w:val="21"/>
    </w:rPr>
  </w:style>
  <w:style w:type="character" w:default="1" w:styleId="21">
    <w:name w:val="Default Paragraph Font"/>
    <w:unhideWhenUsed/>
    <w:uiPriority w:val="1"/>
  </w:style>
  <w:style w:type="table" w:default="1" w:styleId="19">
    <w:name w:val="Normal Table"/>
    <w:unhideWhenUsed/>
    <w:qFormat/>
    <w:uiPriority w:val="99"/>
    <w:tblPr>
      <w:tblStyle w:val="19"/>
      <w:tblCellMar>
        <w:top w:w="0" w:type="dxa"/>
        <w:left w:w="108" w:type="dxa"/>
        <w:bottom w:w="0" w:type="dxa"/>
        <w:right w:w="108" w:type="dxa"/>
      </w:tblCellMar>
    </w:tblPr>
  </w:style>
  <w:style w:type="paragraph" w:styleId="11">
    <w:name w:val="Document Map"/>
    <w:basedOn w:val="1"/>
    <w:link w:val="34"/>
    <w:unhideWhenUsed/>
    <w:uiPriority w:val="99"/>
    <w:rPr>
      <w:rFonts w:ascii="宋体"/>
      <w:sz w:val="18"/>
      <w:szCs w:val="18"/>
    </w:rPr>
  </w:style>
  <w:style w:type="paragraph" w:styleId="12">
    <w:name w:val="annotation text"/>
    <w:basedOn w:val="1"/>
    <w:link w:val="35"/>
    <w:unhideWhenUsed/>
    <w:uiPriority w:val="99"/>
    <w:pPr>
      <w:jc w:val="left"/>
    </w:pPr>
  </w:style>
  <w:style w:type="paragraph" w:styleId="13">
    <w:name w:val="Balloon Text"/>
    <w:basedOn w:val="1"/>
    <w:link w:val="36"/>
    <w:unhideWhenUsed/>
    <w:uiPriority w:val="99"/>
    <w:rPr>
      <w:sz w:val="18"/>
      <w:szCs w:val="18"/>
    </w:rPr>
  </w:style>
  <w:style w:type="paragraph" w:styleId="14">
    <w:name w:val="footer"/>
    <w:basedOn w:val="1"/>
    <w:link w:val="37"/>
    <w:unhideWhenUsed/>
    <w:uiPriority w:val="99"/>
    <w:pPr>
      <w:tabs>
        <w:tab w:val="center" w:pos="4153"/>
        <w:tab w:val="right" w:pos="8306"/>
      </w:tabs>
      <w:snapToGrid w:val="0"/>
      <w:jc w:val="left"/>
    </w:pPr>
    <w:rPr>
      <w:sz w:val="18"/>
      <w:szCs w:val="18"/>
    </w:rPr>
  </w:style>
  <w:style w:type="paragraph" w:styleId="15">
    <w:name w:val="header"/>
    <w:basedOn w:val="1"/>
    <w:link w:val="38"/>
    <w:unhideWhenUsed/>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unhideWhenUsed/>
    <w:uiPriority w:val="39"/>
  </w:style>
  <w:style w:type="paragraph" w:styleId="17">
    <w:name w:val="toc 2"/>
    <w:basedOn w:val="1"/>
    <w:next w:val="1"/>
    <w:unhideWhenUsed/>
    <w:uiPriority w:val="39"/>
    <w:pPr>
      <w:ind w:left="420" w:leftChars="200"/>
    </w:pPr>
  </w:style>
  <w:style w:type="paragraph" w:styleId="18">
    <w:name w:val="annotation subject"/>
    <w:basedOn w:val="12"/>
    <w:next w:val="12"/>
    <w:link w:val="39"/>
    <w:unhideWhenUsed/>
    <w:uiPriority w:val="99"/>
    <w:rPr>
      <w:b/>
      <w:bCs/>
    </w:rPr>
  </w:style>
  <w:style w:type="table" w:styleId="20">
    <w:name w:val="Table Grid"/>
    <w:basedOn w:val="19"/>
    <w:uiPriority w:val="59"/>
    <w:rPr>
      <w:rFonts w:ascii="Calibri" w:hAnsi="Calibri" w:eastAsia="Times New Roman" w:cs="Times New Roman"/>
      <w:kern w:val="2"/>
      <w:sz w:val="21"/>
      <w:szCs w:val="22"/>
    </w:rPr>
    <w:tblPr>
      <w:tblStyle w:val="19"/>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page number"/>
    <w:basedOn w:val="21"/>
    <w:uiPriority w:val="0"/>
  </w:style>
  <w:style w:type="character" w:styleId="23">
    <w:name w:val="Hyperlink"/>
    <w:unhideWhenUsed/>
    <w:uiPriority w:val="99"/>
    <w:rPr>
      <w:color w:val="0000FF"/>
      <w:u w:val="single"/>
    </w:rPr>
  </w:style>
  <w:style w:type="character" w:styleId="24">
    <w:name w:val="annotation reference"/>
    <w:unhideWhenUsed/>
    <w:uiPriority w:val="99"/>
    <w:rPr>
      <w:sz w:val="21"/>
      <w:szCs w:val="21"/>
    </w:rPr>
  </w:style>
  <w:style w:type="character" w:customStyle="1" w:styleId="25">
    <w:name w:val="标题 1 字符"/>
    <w:link w:val="2"/>
    <w:uiPriority w:val="0"/>
    <w:rPr>
      <w:rFonts w:ascii="Times New Roman" w:hAnsi="Times New Roman"/>
      <w:b/>
      <w:bCs/>
      <w:kern w:val="44"/>
      <w:sz w:val="28"/>
      <w:szCs w:val="44"/>
    </w:rPr>
  </w:style>
  <w:style w:type="character" w:customStyle="1" w:styleId="26">
    <w:name w:val="标题 2 字符"/>
    <w:link w:val="3"/>
    <w:uiPriority w:val="0"/>
    <w:rPr>
      <w:rFonts w:ascii="Arial" w:hAnsi="Arial"/>
      <w:b/>
      <w:bCs/>
      <w:kern w:val="2"/>
      <w:sz w:val="24"/>
      <w:szCs w:val="32"/>
    </w:rPr>
  </w:style>
  <w:style w:type="character" w:customStyle="1" w:styleId="27">
    <w:name w:val="标题 3 字符"/>
    <w:link w:val="4"/>
    <w:uiPriority w:val="0"/>
    <w:rPr>
      <w:rFonts w:ascii="Times New Roman" w:hAnsi="Times New Roman"/>
      <w:bCs/>
      <w:kern w:val="2"/>
      <w:sz w:val="28"/>
      <w:szCs w:val="28"/>
    </w:rPr>
  </w:style>
  <w:style w:type="character" w:customStyle="1" w:styleId="28">
    <w:name w:val="标题 4 字符"/>
    <w:link w:val="5"/>
    <w:uiPriority w:val="0"/>
    <w:rPr>
      <w:rFonts w:ascii="Arial" w:hAnsi="Arial"/>
      <w:bCs/>
      <w:kern w:val="2"/>
      <w:sz w:val="21"/>
      <w:szCs w:val="21"/>
    </w:rPr>
  </w:style>
  <w:style w:type="character" w:customStyle="1" w:styleId="29">
    <w:name w:val="标题 5 字符"/>
    <w:link w:val="6"/>
    <w:uiPriority w:val="0"/>
    <w:rPr>
      <w:rFonts w:ascii="Times New Roman" w:hAnsi="Times New Roman"/>
      <w:bCs/>
      <w:kern w:val="2"/>
      <w:sz w:val="21"/>
      <w:szCs w:val="28"/>
    </w:rPr>
  </w:style>
  <w:style w:type="character" w:customStyle="1" w:styleId="30">
    <w:name w:val="标题 6 字符"/>
    <w:link w:val="7"/>
    <w:uiPriority w:val="0"/>
    <w:rPr>
      <w:rFonts w:ascii="Arial" w:hAnsi="Arial"/>
      <w:bCs/>
      <w:kern w:val="2"/>
      <w:sz w:val="21"/>
      <w:szCs w:val="21"/>
    </w:rPr>
  </w:style>
  <w:style w:type="character" w:customStyle="1" w:styleId="31">
    <w:name w:val="标题 7 字符"/>
    <w:link w:val="8"/>
    <w:uiPriority w:val="0"/>
    <w:rPr>
      <w:rFonts w:ascii="Times New Roman" w:hAnsi="Times New Roman"/>
      <w:b/>
      <w:bCs/>
      <w:kern w:val="2"/>
      <w:sz w:val="24"/>
      <w:szCs w:val="24"/>
    </w:rPr>
  </w:style>
  <w:style w:type="character" w:customStyle="1" w:styleId="32">
    <w:name w:val="标题 8 字符"/>
    <w:link w:val="9"/>
    <w:uiPriority w:val="0"/>
    <w:rPr>
      <w:rFonts w:ascii="Arial" w:hAnsi="Arial" w:eastAsia="黑体"/>
      <w:kern w:val="2"/>
      <w:sz w:val="24"/>
      <w:szCs w:val="24"/>
    </w:rPr>
  </w:style>
  <w:style w:type="character" w:customStyle="1" w:styleId="33">
    <w:name w:val="标题 9 字符"/>
    <w:link w:val="10"/>
    <w:uiPriority w:val="0"/>
    <w:rPr>
      <w:rFonts w:ascii="Arial" w:hAnsi="Arial" w:eastAsia="黑体"/>
      <w:kern w:val="2"/>
      <w:sz w:val="21"/>
      <w:szCs w:val="21"/>
    </w:rPr>
  </w:style>
  <w:style w:type="character" w:customStyle="1" w:styleId="34">
    <w:name w:val="文档结构图 字符"/>
    <w:link w:val="11"/>
    <w:semiHidden/>
    <w:uiPriority w:val="99"/>
    <w:rPr>
      <w:rFonts w:ascii="宋体"/>
      <w:kern w:val="2"/>
      <w:sz w:val="18"/>
      <w:szCs w:val="18"/>
    </w:rPr>
  </w:style>
  <w:style w:type="character" w:customStyle="1" w:styleId="35">
    <w:name w:val="批注文字 字符"/>
    <w:link w:val="12"/>
    <w:semiHidden/>
    <w:uiPriority w:val="99"/>
    <w:rPr>
      <w:kern w:val="2"/>
      <w:sz w:val="21"/>
      <w:szCs w:val="22"/>
    </w:rPr>
  </w:style>
  <w:style w:type="character" w:customStyle="1" w:styleId="36">
    <w:name w:val="批注框文本 字符"/>
    <w:link w:val="13"/>
    <w:semiHidden/>
    <w:uiPriority w:val="99"/>
    <w:rPr>
      <w:kern w:val="2"/>
      <w:sz w:val="18"/>
      <w:szCs w:val="18"/>
    </w:rPr>
  </w:style>
  <w:style w:type="character" w:customStyle="1" w:styleId="37">
    <w:name w:val="页脚 字符"/>
    <w:link w:val="14"/>
    <w:uiPriority w:val="99"/>
    <w:rPr>
      <w:sz w:val="18"/>
      <w:szCs w:val="18"/>
    </w:rPr>
  </w:style>
  <w:style w:type="character" w:customStyle="1" w:styleId="38">
    <w:name w:val="页眉 字符"/>
    <w:link w:val="15"/>
    <w:uiPriority w:val="99"/>
    <w:rPr>
      <w:sz w:val="18"/>
      <w:szCs w:val="18"/>
    </w:rPr>
  </w:style>
  <w:style w:type="character" w:customStyle="1" w:styleId="39">
    <w:name w:val="批注主题 字符"/>
    <w:link w:val="18"/>
    <w:semiHidden/>
    <w:uiPriority w:val="99"/>
    <w:rPr>
      <w:b/>
      <w:bCs/>
      <w:kern w:val="2"/>
      <w:sz w:val="21"/>
      <w:szCs w:val="22"/>
    </w:rPr>
  </w:style>
  <w:style w:type="character" w:customStyle="1" w:styleId="40">
    <w:name w:val="YS3-条 Char"/>
    <w:link w:val="41"/>
    <w:uiPriority w:val="0"/>
    <w:rPr>
      <w:rFonts w:ascii="Times New Roman" w:hAnsi="Times New Roman" w:eastAsia="仿宋"/>
      <w:kern w:val="2"/>
      <w:sz w:val="32"/>
      <w:szCs w:val="32"/>
    </w:rPr>
  </w:style>
  <w:style w:type="paragraph" w:customStyle="1" w:styleId="41">
    <w:name w:val="YS3-条"/>
    <w:basedOn w:val="1"/>
    <w:link w:val="40"/>
    <w:qFormat/>
    <w:uiPriority w:val="0"/>
    <w:pPr>
      <w:numPr>
        <w:ilvl w:val="2"/>
        <w:numId w:val="3"/>
      </w:numPr>
      <w:tabs>
        <w:tab w:val="left" w:pos="720"/>
        <w:tab w:val="left" w:pos="1276"/>
        <w:tab w:val="left" w:pos="1843"/>
      </w:tabs>
      <w:adjustRightInd w:val="0"/>
      <w:snapToGrid w:val="0"/>
      <w:spacing w:line="560" w:lineRule="exact"/>
      <w:ind w:left="0" w:firstLine="566" w:firstLineChars="177"/>
    </w:pPr>
    <w:rPr>
      <w:rFonts w:ascii="Times New Roman" w:hAnsi="Times New Roman" w:eastAsia="仿宋" w:cs="Times New Roman"/>
      <w:sz w:val="32"/>
      <w:szCs w:val="32"/>
    </w:rPr>
  </w:style>
  <w:style w:type="paragraph" w:customStyle="1" w:styleId="42">
    <w:name w:val="样式 标题 3 + 四号 行距: 1.5 倍行距"/>
    <w:basedOn w:val="4"/>
    <w:uiPriority w:val="0"/>
    <w:pPr>
      <w:spacing w:line="300" w:lineRule="auto"/>
    </w:pPr>
    <w:rPr>
      <w:rFonts w:cs="宋体"/>
      <w:bCs w:val="0"/>
      <w:sz w:val="24"/>
      <w:szCs w:val="20"/>
    </w:rPr>
  </w:style>
  <w:style w:type="paragraph" w:customStyle="1" w:styleId="43">
    <w:name w:val="样式 标题 4 + 四号 两端对齐 行距: 1.5 倍行距"/>
    <w:basedOn w:val="5"/>
    <w:uiPriority w:val="0"/>
    <w:pPr>
      <w:spacing w:line="300" w:lineRule="auto"/>
      <w:ind w:left="862" w:hanging="862"/>
      <w:jc w:val="both"/>
    </w:pPr>
    <w:rPr>
      <w:rFonts w:cs="宋体"/>
      <w:bCs w:val="0"/>
      <w:sz w:val="24"/>
      <w:szCs w:val="20"/>
    </w:rPr>
  </w:style>
  <w:style w:type="paragraph" w:customStyle="1" w:styleId="44">
    <w:name w:val="样式 四号 首行缩进:  0.74 厘米 行距: 1.5 倍行距"/>
    <w:basedOn w:val="1"/>
    <w:uiPriority w:val="0"/>
    <w:pPr>
      <w:spacing w:before="120" w:after="120" w:line="300" w:lineRule="auto"/>
      <w:ind w:firstLine="200" w:firstLineChars="200"/>
    </w:pPr>
    <w:rPr>
      <w:rFonts w:ascii="Times New Roman" w:hAnsi="Times New Roman" w:cs="宋体"/>
      <w:sz w:val="24"/>
      <w:szCs w:val="20"/>
    </w:rPr>
  </w:style>
  <w:style w:type="paragraph" w:customStyle="1" w:styleId="45">
    <w:name w:val="YS5-目"/>
    <w:basedOn w:val="1"/>
    <w:qFormat/>
    <w:uiPriority w:val="0"/>
    <w:pPr>
      <w:numPr>
        <w:ilvl w:val="4"/>
        <w:numId w:val="3"/>
      </w:numPr>
      <w:tabs>
        <w:tab w:val="left" w:pos="0"/>
        <w:tab w:val="left" w:pos="1008"/>
      </w:tabs>
      <w:adjustRightInd w:val="0"/>
      <w:snapToGrid w:val="0"/>
      <w:spacing w:line="560" w:lineRule="atLeast"/>
      <w:ind w:left="1008" w:firstLine="640" w:firstLineChars="200"/>
    </w:pPr>
    <w:rPr>
      <w:rFonts w:ascii="Times New Roman" w:hAnsi="Times New Roman" w:eastAsia="仿宋_GB2312" w:cs="Times New Roman"/>
      <w:sz w:val="32"/>
      <w:szCs w:val="21"/>
    </w:rPr>
  </w:style>
  <w:style w:type="paragraph" w:customStyle="1" w:styleId="46">
    <w:name w:val="样式 标题 1 + 三号 行距: 1.5 倍行距"/>
    <w:basedOn w:val="2"/>
    <w:uiPriority w:val="0"/>
    <w:pPr>
      <w:spacing w:line="300" w:lineRule="auto"/>
      <w:ind w:left="431" w:hanging="431"/>
    </w:pPr>
    <w:rPr>
      <w:rFonts w:cs="宋体"/>
      <w:sz w:val="30"/>
      <w:szCs w:val="20"/>
    </w:rPr>
  </w:style>
  <w:style w:type="paragraph" w:customStyle="1" w:styleId="47">
    <w:name w:val="样式 标题 2 + 小三 行距: 1.5 倍行距"/>
    <w:basedOn w:val="3"/>
    <w:uiPriority w:val="0"/>
    <w:pPr>
      <w:spacing w:line="300" w:lineRule="auto"/>
      <w:ind w:left="578" w:hanging="578"/>
    </w:pPr>
    <w:rPr>
      <w:rFonts w:cs="宋体"/>
      <w:sz w:val="28"/>
      <w:szCs w:val="20"/>
    </w:rPr>
  </w:style>
  <w:style w:type="paragraph" w:customStyle="1" w:styleId="48">
    <w:name w:val="YS4-项"/>
    <w:basedOn w:val="1"/>
    <w:qFormat/>
    <w:uiPriority w:val="0"/>
    <w:pPr>
      <w:numPr>
        <w:ilvl w:val="3"/>
        <w:numId w:val="3"/>
      </w:numPr>
      <w:tabs>
        <w:tab w:val="left" w:pos="864"/>
        <w:tab w:val="left" w:pos="1418"/>
        <w:tab w:val="left" w:pos="4111"/>
      </w:tabs>
      <w:adjustRightInd w:val="0"/>
      <w:snapToGrid w:val="0"/>
      <w:spacing w:line="560" w:lineRule="atLeast"/>
      <w:ind w:left="864" w:firstLine="640" w:firstLineChars="200"/>
    </w:pPr>
    <w:rPr>
      <w:rFonts w:ascii="Times New Roman" w:hAnsi="Times New Roman" w:eastAsia="仿宋_GB2312" w:cs="Times New Roman"/>
      <w:sz w:val="32"/>
      <w:szCs w:val="21"/>
    </w:rPr>
  </w:style>
  <w:style w:type="paragraph" w:styleId="49">
    <w:name w:val=""/>
    <w:basedOn w:val="2"/>
    <w:next w:val="1"/>
    <w:qFormat/>
    <w:uiPriority w:val="39"/>
    <w:pPr>
      <w:widowControl/>
      <w:numPr>
        <w:ilvl w:val="0"/>
        <w:numId w:val="0"/>
      </w:numPr>
      <w:spacing w:before="480" w:after="0" w:line="276" w:lineRule="auto"/>
      <w:jc w:val="left"/>
      <w:outlineLvl w:val="9"/>
    </w:pPr>
    <w:rPr>
      <w:rFonts w:ascii="Cambria" w:hAnsi="Cambria"/>
      <w:color w:val="365F91"/>
      <w:kern w:val="0"/>
      <w:szCs w:val="28"/>
    </w:rPr>
  </w:style>
  <w:style w:type="paragraph" w:customStyle="1" w:styleId="50">
    <w:name w:val="YS1-章"/>
    <w:basedOn w:val="1"/>
    <w:qFormat/>
    <w:uiPriority w:val="0"/>
    <w:pPr>
      <w:numPr>
        <w:ilvl w:val="0"/>
        <w:numId w:val="3"/>
      </w:numPr>
      <w:tabs>
        <w:tab w:val="left" w:pos="432"/>
      </w:tabs>
      <w:adjustRightInd w:val="0"/>
      <w:snapToGrid w:val="0"/>
      <w:spacing w:beforeLines="100" w:afterLines="100" w:line="560" w:lineRule="atLeast"/>
      <w:ind w:left="432" w:hanging="432"/>
      <w:jc w:val="center"/>
      <w:outlineLvl w:val="0"/>
    </w:pPr>
    <w:rPr>
      <w:rFonts w:ascii="仿宋" w:hAnsi="仿宋" w:eastAsia="仿宋" w:cs="Times New Roman"/>
      <w:b/>
      <w:bCs/>
      <w:sz w:val="32"/>
      <w:szCs w:val="21"/>
    </w:rPr>
  </w:style>
  <w:style w:type="paragraph" w:customStyle="1" w:styleId="51">
    <w:name w:val="YS0-标题"/>
    <w:basedOn w:val="1"/>
    <w:qFormat/>
    <w:uiPriority w:val="0"/>
    <w:pPr>
      <w:adjustRightInd w:val="0"/>
      <w:snapToGrid w:val="0"/>
      <w:spacing w:line="560" w:lineRule="exact"/>
      <w:jc w:val="center"/>
    </w:pPr>
    <w:rPr>
      <w:rFonts w:ascii="Times New Roman" w:hAnsi="宋体" w:eastAsia="方正小标宋简体" w:cs="Times New Roman"/>
      <w:sz w:val="44"/>
      <w:szCs w:val="21"/>
    </w:rPr>
  </w:style>
  <w:style w:type="paragraph" w:customStyle="1" w:styleId="52">
    <w:name w:val="YS2-节"/>
    <w:basedOn w:val="1"/>
    <w:qFormat/>
    <w:uiPriority w:val="0"/>
    <w:pPr>
      <w:numPr>
        <w:ilvl w:val="1"/>
        <w:numId w:val="3"/>
      </w:numPr>
      <w:tabs>
        <w:tab w:val="left" w:pos="576"/>
      </w:tabs>
      <w:adjustRightInd w:val="0"/>
      <w:snapToGrid w:val="0"/>
      <w:spacing w:line="560" w:lineRule="atLeast"/>
      <w:ind w:left="576" w:hanging="576"/>
      <w:jc w:val="center"/>
      <w:outlineLvl w:val="1"/>
    </w:pPr>
    <w:rPr>
      <w:rFonts w:ascii="楷体_GB2312" w:hAnsi="Times New Roman" w:eastAsia="楷体_GB2312" w:cs="Times New Roman"/>
      <w:sz w:val="32"/>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ISCA</Company>
  <Pages>11</Pages>
  <Words>963</Words>
  <Characters>5491</Characters>
  <Lines>45</Lines>
  <Paragraphs>12</Paragraphs>
  <TotalTime>0</TotalTime>
  <ScaleCrop>false</ScaleCrop>
  <LinksUpToDate>false</LinksUpToDate>
  <CharactersWithSpaces>6442</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2016-12-21T22:56:00Z</dcterms:created>
  <dc:creator>sunyao</dc:creator>
  <cp:lastModifiedBy>子龙</cp:lastModifiedBy>
  <dcterms:modified xsi:type="dcterms:W3CDTF">2024-08-21T16:03:01Z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DB53EB92F6F13838359FC566B4FEC41D_43</vt:lpwstr>
  </property>
</Properties>
</file>