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AE5" w:rsidRDefault="00C64A67" w:rsidP="00C37461">
      <w:pPr>
        <w:jc w:val="center"/>
        <w:rPr>
          <w:rFonts w:ascii="黑体" w:eastAsia="黑体" w:hAnsi="黑体"/>
          <w:sz w:val="40"/>
        </w:rPr>
      </w:pPr>
      <w:r>
        <w:rPr>
          <w:rFonts w:ascii="黑体" w:eastAsia="黑体" w:hAnsi="黑体" w:hint="eastAsia"/>
          <w:sz w:val="40"/>
        </w:rPr>
        <w:t>点评情感分析算法</w:t>
      </w:r>
      <w:r w:rsidR="00C37461" w:rsidRPr="00C37461">
        <w:rPr>
          <w:rFonts w:ascii="黑体" w:eastAsia="黑体" w:hAnsi="黑体" w:hint="eastAsia"/>
          <w:sz w:val="40"/>
        </w:rPr>
        <w:t>说明</w:t>
      </w:r>
    </w:p>
    <w:p w:rsidR="00C37461" w:rsidRPr="00C75B14" w:rsidRDefault="00C75B14" w:rsidP="00B2633C">
      <w:pPr>
        <w:spacing w:beforeLines="50" w:before="156"/>
        <w:rPr>
          <w:rFonts w:ascii="黑体" w:eastAsia="黑体" w:hAnsi="黑体"/>
          <w:sz w:val="32"/>
        </w:rPr>
      </w:pPr>
      <w:r w:rsidRPr="00C75B14">
        <w:rPr>
          <w:rFonts w:ascii="黑体" w:eastAsia="黑体" w:hAnsi="黑体" w:hint="eastAsia"/>
          <w:sz w:val="32"/>
        </w:rPr>
        <w:t>1.</w:t>
      </w:r>
      <w:r w:rsidR="00FC5C2A">
        <w:rPr>
          <w:rFonts w:ascii="黑体" w:eastAsia="黑体" w:hAnsi="黑体" w:hint="eastAsia"/>
          <w:sz w:val="32"/>
        </w:rPr>
        <w:t>情感分析</w:t>
      </w:r>
      <w:r w:rsidRPr="00C75B14">
        <w:rPr>
          <w:rFonts w:ascii="黑体" w:eastAsia="黑体" w:hAnsi="黑体" w:hint="eastAsia"/>
          <w:sz w:val="32"/>
        </w:rPr>
        <w:t>介绍</w:t>
      </w:r>
    </w:p>
    <w:p w:rsidR="00B52FD5" w:rsidRPr="00FC5C2A" w:rsidRDefault="00B52FD5" w:rsidP="00B52FD5">
      <w:pPr>
        <w:rPr>
          <w:rFonts w:ascii="黑体" w:eastAsia="黑体" w:hAnsi="黑体"/>
          <w:sz w:val="30"/>
          <w:szCs w:val="30"/>
        </w:rPr>
      </w:pPr>
      <w:r w:rsidRPr="00B52FD5">
        <w:rPr>
          <w:rFonts w:ascii="黑体" w:eastAsia="黑体" w:hAnsi="黑体" w:hint="eastAsia"/>
          <w:sz w:val="30"/>
          <w:szCs w:val="30"/>
        </w:rPr>
        <w:t xml:space="preserve">1.1 </w:t>
      </w:r>
      <w:r w:rsidR="00FC5C2A">
        <w:rPr>
          <w:rFonts w:ascii="黑体" w:eastAsia="黑体" w:hAnsi="黑体" w:hint="eastAsia"/>
          <w:sz w:val="30"/>
          <w:szCs w:val="30"/>
        </w:rPr>
        <w:t>情感分析</w:t>
      </w:r>
      <w:r w:rsidR="00EE4621">
        <w:rPr>
          <w:rFonts w:ascii="黑体" w:eastAsia="黑体" w:hAnsi="黑体" w:hint="eastAsia"/>
          <w:sz w:val="30"/>
          <w:szCs w:val="30"/>
        </w:rPr>
        <w:t>的</w:t>
      </w:r>
      <w:r w:rsidR="009B7BEF">
        <w:rPr>
          <w:rFonts w:ascii="黑体" w:eastAsia="黑体" w:hAnsi="黑体" w:hint="eastAsia"/>
          <w:sz w:val="30"/>
          <w:szCs w:val="30"/>
        </w:rPr>
        <w:t>目的</w:t>
      </w:r>
    </w:p>
    <w:p w:rsidR="00FC5C2A" w:rsidRDefault="00FC5C2A" w:rsidP="00745BD6">
      <w:pPr>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目前所上线的点评标签不含有情感信息（如图一所示），为用户所提供的信息量非常有限，而且有可能会对用户产生误导，所以我们需要对标签标注情感信息，也就是说具体的分析出该标签是正面的还是负面的，从而更好的展示出来。</w:t>
      </w:r>
    </w:p>
    <w:p w:rsidR="00745BD6" w:rsidRPr="00745BD6" w:rsidRDefault="00745BD6" w:rsidP="00745BD6">
      <w:pPr>
        <w:ind w:firstLine="480"/>
        <w:rPr>
          <w:rFonts w:asciiTheme="majorEastAsia" w:eastAsiaTheme="majorEastAsia" w:hAnsiTheme="majorEastAsia"/>
          <w:sz w:val="24"/>
          <w:szCs w:val="24"/>
        </w:rPr>
      </w:pPr>
    </w:p>
    <w:p w:rsidR="00BA51BB" w:rsidRPr="00E30AA5" w:rsidRDefault="00FC5C2A" w:rsidP="00FC5C2A">
      <w:pPr>
        <w:ind w:firstLineChars="200" w:firstLine="420"/>
        <w:rPr>
          <w:rFonts w:asciiTheme="majorEastAsia" w:eastAsiaTheme="majorEastAsia" w:hAnsiTheme="majorEastAsia"/>
          <w:sz w:val="24"/>
          <w:szCs w:val="24"/>
        </w:rPr>
      </w:pPr>
      <w:r>
        <w:rPr>
          <w:noProof/>
        </w:rPr>
        <w:drawing>
          <wp:inline distT="0" distB="0" distL="0" distR="0" wp14:anchorId="78C48062" wp14:editId="737B94E9">
            <wp:extent cx="5274310" cy="147180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71801"/>
                    </a:xfrm>
                    <a:prstGeom prst="rect">
                      <a:avLst/>
                    </a:prstGeom>
                  </pic:spPr>
                </pic:pic>
              </a:graphicData>
            </a:graphic>
          </wp:inline>
        </w:drawing>
      </w:r>
    </w:p>
    <w:p w:rsidR="00932A99" w:rsidRDefault="00932A99" w:rsidP="00932A99">
      <w:pPr>
        <w:jc w:val="center"/>
        <w:rPr>
          <w:rFonts w:asciiTheme="majorEastAsia" w:eastAsiaTheme="majorEastAsia" w:hAnsiTheme="majorEastAsia"/>
          <w:sz w:val="24"/>
          <w:szCs w:val="24"/>
        </w:rPr>
      </w:pPr>
    </w:p>
    <w:p w:rsidR="009B7BEF" w:rsidRDefault="00932A99" w:rsidP="00496AFD">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图1.</w:t>
      </w:r>
      <w:r w:rsidR="008C73E9">
        <w:rPr>
          <w:rFonts w:asciiTheme="majorEastAsia" w:eastAsiaTheme="majorEastAsia" w:hAnsiTheme="majorEastAsia" w:hint="eastAsia"/>
          <w:sz w:val="24"/>
          <w:szCs w:val="24"/>
        </w:rPr>
        <w:t>目前的点评标签</w:t>
      </w:r>
    </w:p>
    <w:p w:rsidR="00496AFD" w:rsidRDefault="00496AFD" w:rsidP="00496AFD">
      <w:pPr>
        <w:jc w:val="center"/>
        <w:rPr>
          <w:rFonts w:asciiTheme="majorEastAsia" w:eastAsiaTheme="majorEastAsia" w:hAnsiTheme="majorEastAsia"/>
          <w:sz w:val="24"/>
          <w:szCs w:val="24"/>
        </w:rPr>
      </w:pPr>
    </w:p>
    <w:p w:rsidR="00700483" w:rsidRDefault="00700483" w:rsidP="00186864">
      <w:pPr>
        <w:rPr>
          <w:rFonts w:ascii="黑体" w:eastAsia="黑体" w:hAnsi="黑体"/>
          <w:sz w:val="30"/>
          <w:szCs w:val="30"/>
        </w:rPr>
      </w:pPr>
      <w:r>
        <w:rPr>
          <w:rFonts w:ascii="黑体" w:eastAsia="黑体" w:hAnsi="黑体" w:hint="eastAsia"/>
          <w:sz w:val="30"/>
          <w:szCs w:val="30"/>
        </w:rPr>
        <w:t>1.3核心思想</w:t>
      </w:r>
    </w:p>
    <w:p w:rsidR="00700483" w:rsidRPr="00700483" w:rsidRDefault="00700483" w:rsidP="00700483">
      <w:pPr>
        <w:ind w:firstLine="420"/>
        <w:rPr>
          <w:rFonts w:asciiTheme="majorEastAsia" w:eastAsiaTheme="majorEastAsia" w:hAnsiTheme="majorEastAsia"/>
          <w:sz w:val="24"/>
          <w:szCs w:val="24"/>
        </w:rPr>
      </w:pPr>
      <w:r w:rsidRPr="00700483">
        <w:rPr>
          <w:rFonts w:asciiTheme="majorEastAsia" w:eastAsiaTheme="majorEastAsia" w:hAnsiTheme="majorEastAsia" w:hint="eastAsia"/>
          <w:sz w:val="24"/>
          <w:szCs w:val="24"/>
        </w:rPr>
        <w:t>根据创建的情感语料库，在关键字前后开窗口，利用位置信息得到情感倾向</w:t>
      </w:r>
    </w:p>
    <w:p w:rsidR="00745BD6" w:rsidRPr="00B52FD5" w:rsidRDefault="00186864" w:rsidP="00186864">
      <w:pPr>
        <w:rPr>
          <w:rFonts w:ascii="黑体" w:eastAsia="黑体" w:hAnsi="黑体"/>
          <w:sz w:val="30"/>
          <w:szCs w:val="30"/>
        </w:rPr>
      </w:pPr>
      <w:r w:rsidRPr="00B52FD5">
        <w:rPr>
          <w:rFonts w:ascii="黑体" w:eastAsia="黑体" w:hAnsi="黑体" w:hint="eastAsia"/>
          <w:sz w:val="30"/>
          <w:szCs w:val="30"/>
        </w:rPr>
        <w:t>1</w:t>
      </w:r>
      <w:r w:rsidR="00252EB7">
        <w:rPr>
          <w:rFonts w:ascii="黑体" w:eastAsia="黑体" w:hAnsi="黑体" w:hint="eastAsia"/>
          <w:sz w:val="30"/>
          <w:szCs w:val="30"/>
        </w:rPr>
        <w:t>.2</w:t>
      </w:r>
      <w:r w:rsidRPr="00B52FD5">
        <w:rPr>
          <w:rFonts w:ascii="黑体" w:eastAsia="黑体" w:hAnsi="黑体" w:hint="eastAsia"/>
          <w:sz w:val="30"/>
          <w:szCs w:val="30"/>
        </w:rPr>
        <w:t xml:space="preserve"> </w:t>
      </w:r>
      <w:r w:rsidR="00BE688D">
        <w:rPr>
          <w:rFonts w:ascii="黑体" w:eastAsia="黑体" w:hAnsi="黑体" w:hint="eastAsia"/>
          <w:sz w:val="30"/>
          <w:szCs w:val="30"/>
        </w:rPr>
        <w:t>情感分析</w:t>
      </w:r>
      <w:r>
        <w:rPr>
          <w:rFonts w:ascii="黑体" w:eastAsia="黑体" w:hAnsi="黑体" w:hint="eastAsia"/>
          <w:sz w:val="30"/>
          <w:szCs w:val="30"/>
        </w:rPr>
        <w:t>的</w:t>
      </w:r>
      <w:r w:rsidR="00745BD6">
        <w:rPr>
          <w:rFonts w:ascii="黑体" w:eastAsia="黑体" w:hAnsi="黑体" w:hint="eastAsia"/>
          <w:sz w:val="30"/>
          <w:szCs w:val="30"/>
        </w:rPr>
        <w:t>流程图</w:t>
      </w:r>
    </w:p>
    <w:p w:rsidR="00BB1332" w:rsidRDefault="00745BD6" w:rsidP="00FC3474">
      <w:pPr>
        <w:rPr>
          <w:rFonts w:asciiTheme="majorEastAsia" w:eastAsiaTheme="majorEastAsia" w:hAnsiTheme="majorEastAsia"/>
          <w:color w:val="FF0000"/>
          <w:sz w:val="24"/>
          <w:szCs w:val="24"/>
        </w:rPr>
      </w:pPr>
      <w:r>
        <w:rPr>
          <w:rFonts w:asciiTheme="majorEastAsia" w:eastAsiaTheme="majorEastAsia" w:hAnsiTheme="majorEastAsia"/>
          <w:noProof/>
          <w:sz w:val="24"/>
          <w:szCs w:val="24"/>
        </w:rPr>
        <w:drawing>
          <wp:inline distT="0" distB="0" distL="0" distR="0" wp14:anchorId="0C614BC8" wp14:editId="0BA4F494">
            <wp:extent cx="4882551" cy="30279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059" cy="3028294"/>
                    </a:xfrm>
                    <a:prstGeom prst="rect">
                      <a:avLst/>
                    </a:prstGeom>
                    <a:noFill/>
                    <a:ln>
                      <a:noFill/>
                    </a:ln>
                    <a:effectLst/>
                  </pic:spPr>
                </pic:pic>
              </a:graphicData>
            </a:graphic>
          </wp:inline>
        </w:drawing>
      </w:r>
    </w:p>
    <w:p w:rsidR="00347292" w:rsidRDefault="00347292" w:rsidP="00347292">
      <w:pPr>
        <w:rPr>
          <w:rFonts w:ascii="黑体" w:eastAsia="黑体" w:hAnsi="黑体"/>
          <w:sz w:val="30"/>
          <w:szCs w:val="30"/>
        </w:rPr>
      </w:pPr>
      <w:r w:rsidRPr="00B52FD5">
        <w:rPr>
          <w:rFonts w:ascii="黑体" w:eastAsia="黑体" w:hAnsi="黑体" w:hint="eastAsia"/>
          <w:sz w:val="30"/>
          <w:szCs w:val="30"/>
        </w:rPr>
        <w:t>1</w:t>
      </w:r>
      <w:r>
        <w:rPr>
          <w:rFonts w:ascii="黑体" w:eastAsia="黑体" w:hAnsi="黑体" w:hint="eastAsia"/>
          <w:sz w:val="30"/>
          <w:szCs w:val="30"/>
        </w:rPr>
        <w:t>.3</w:t>
      </w:r>
      <w:r w:rsidRPr="00B52FD5">
        <w:rPr>
          <w:rFonts w:ascii="黑体" w:eastAsia="黑体" w:hAnsi="黑体" w:hint="eastAsia"/>
          <w:sz w:val="30"/>
          <w:szCs w:val="30"/>
        </w:rPr>
        <w:t xml:space="preserve"> </w:t>
      </w:r>
      <w:r>
        <w:rPr>
          <w:rFonts w:ascii="黑体" w:eastAsia="黑体" w:hAnsi="黑体" w:hint="eastAsia"/>
          <w:sz w:val="30"/>
          <w:szCs w:val="30"/>
        </w:rPr>
        <w:t>情感分析流程说明</w:t>
      </w:r>
    </w:p>
    <w:p w:rsidR="00065325" w:rsidRDefault="00347292" w:rsidP="00FC3474">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1）从Hive表</w:t>
      </w:r>
      <w:r w:rsidR="004658B8" w:rsidRPr="004658B8">
        <w:rPr>
          <w:rFonts w:asciiTheme="majorEastAsia" w:eastAsiaTheme="majorEastAsia" w:hAnsiTheme="majorEastAsia"/>
          <w:sz w:val="24"/>
          <w:szCs w:val="24"/>
        </w:rPr>
        <w:t>Olap_HtlbiModelDB.FactCommHotelValidComment</w:t>
      </w:r>
      <w:r>
        <w:rPr>
          <w:rFonts w:asciiTheme="majorEastAsia" w:eastAsiaTheme="majorEastAsia" w:hAnsiTheme="majorEastAsia" w:hint="eastAsia"/>
          <w:sz w:val="24"/>
          <w:szCs w:val="24"/>
        </w:rPr>
        <w:t>抽取点评</w:t>
      </w:r>
    </w:p>
    <w:p w:rsidR="004658B8" w:rsidRDefault="004658B8" w:rsidP="004658B8">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2）分词去停用词，分词工具：jieba分词，词典使用se词典+所有情感词</w:t>
      </w:r>
    </w:p>
    <w:p w:rsidR="00745BD6" w:rsidRDefault="004658B8" w:rsidP="004658B8">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3）主题词抽取，将分词后结果与已知的主题词表进行匹配</w:t>
      </w:r>
    </w:p>
    <w:p w:rsidR="004658B8" w:rsidRDefault="004658B8" w:rsidP="004658B8">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4）使用正则的方法将包含主题词的子句提取出来</w:t>
      </w:r>
    </w:p>
    <w:p w:rsidR="004658B8" w:rsidRDefault="004658B8" w:rsidP="004658B8">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4B1E03">
        <w:rPr>
          <w:rFonts w:asciiTheme="majorEastAsia" w:eastAsiaTheme="majorEastAsia" w:hAnsiTheme="majorEastAsia" w:hint="eastAsia"/>
          <w:sz w:val="24"/>
          <w:szCs w:val="24"/>
        </w:rPr>
        <w:t>以主题词为中心，将子句划分为窗口（窗口大小可自定义），</w:t>
      </w:r>
      <w:r>
        <w:rPr>
          <w:rFonts w:asciiTheme="majorEastAsia" w:eastAsiaTheme="majorEastAsia" w:hAnsiTheme="majorEastAsia" w:hint="eastAsia"/>
          <w:sz w:val="24"/>
          <w:szCs w:val="24"/>
        </w:rPr>
        <w:t>判断主题词是否含有情感，如果主题词包含情感，比如，</w:t>
      </w:r>
      <w:r w:rsidRPr="004658B8">
        <w:rPr>
          <w:rFonts w:asciiTheme="majorEastAsia" w:eastAsiaTheme="majorEastAsia" w:hAnsiTheme="majorEastAsia" w:hint="eastAsia"/>
          <w:sz w:val="24"/>
          <w:szCs w:val="24"/>
        </w:rPr>
        <w:t>物美价廉</w:t>
      </w:r>
      <w:r>
        <w:rPr>
          <w:rFonts w:asciiTheme="majorEastAsia" w:eastAsiaTheme="majorEastAsia" w:hAnsiTheme="majorEastAsia" w:hint="eastAsia"/>
          <w:sz w:val="24"/>
          <w:szCs w:val="24"/>
        </w:rPr>
        <w:t>，则直接查找前面窗口中是否含有否定词，如果不含否定词则直接输出该主题词的情感，否则将该主题词的情感反转并输出</w:t>
      </w:r>
      <w:r w:rsidR="004B1E03">
        <w:rPr>
          <w:rFonts w:asciiTheme="majorEastAsia" w:eastAsiaTheme="majorEastAsia" w:hAnsiTheme="majorEastAsia" w:hint="eastAsia"/>
          <w:sz w:val="24"/>
          <w:szCs w:val="24"/>
        </w:rPr>
        <w:t>。</w:t>
      </w:r>
    </w:p>
    <w:p w:rsidR="004658B8" w:rsidRPr="004658B8" w:rsidRDefault="004658B8" w:rsidP="004658B8">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5）在窗口中匹配情感词，情感词的权重由句子的左到右依次提高，并选取最高句子权重的情感</w:t>
      </w:r>
      <w:r w:rsidR="004B1E03">
        <w:rPr>
          <w:rFonts w:asciiTheme="majorEastAsia" w:eastAsiaTheme="majorEastAsia" w:hAnsiTheme="majorEastAsia" w:hint="eastAsia"/>
          <w:sz w:val="24"/>
          <w:szCs w:val="24"/>
        </w:rPr>
        <w:t>词</w:t>
      </w:r>
      <w:r>
        <w:rPr>
          <w:rFonts w:asciiTheme="majorEastAsia" w:eastAsiaTheme="majorEastAsia" w:hAnsiTheme="majorEastAsia" w:hint="eastAsia"/>
          <w:sz w:val="24"/>
          <w:szCs w:val="24"/>
        </w:rPr>
        <w:t>作为该子句的情感词</w:t>
      </w:r>
      <w:r w:rsidR="00FD6482">
        <w:rPr>
          <w:rFonts w:asciiTheme="majorEastAsia" w:eastAsiaTheme="majorEastAsia" w:hAnsiTheme="majorEastAsia" w:hint="eastAsia"/>
          <w:sz w:val="24"/>
          <w:szCs w:val="24"/>
        </w:rPr>
        <w:t>。</w:t>
      </w:r>
    </w:p>
    <w:p w:rsidR="00065325" w:rsidRDefault="00065325" w:rsidP="00065325">
      <w:pPr>
        <w:rPr>
          <w:rFonts w:ascii="黑体" w:eastAsia="黑体" w:hAnsi="黑体"/>
          <w:sz w:val="30"/>
          <w:szCs w:val="30"/>
        </w:rPr>
      </w:pPr>
      <w:r w:rsidRPr="00B52FD5">
        <w:rPr>
          <w:rFonts w:ascii="黑体" w:eastAsia="黑体" w:hAnsi="黑体" w:hint="eastAsia"/>
          <w:sz w:val="30"/>
          <w:szCs w:val="30"/>
        </w:rPr>
        <w:t>1</w:t>
      </w:r>
      <w:r w:rsidR="00347292">
        <w:rPr>
          <w:rFonts w:ascii="黑体" w:eastAsia="黑体" w:hAnsi="黑体" w:hint="eastAsia"/>
          <w:sz w:val="30"/>
          <w:szCs w:val="30"/>
        </w:rPr>
        <w:t>.4</w:t>
      </w:r>
      <w:r w:rsidRPr="00B52FD5">
        <w:rPr>
          <w:rFonts w:ascii="黑体" w:eastAsia="黑体" w:hAnsi="黑体" w:hint="eastAsia"/>
          <w:sz w:val="30"/>
          <w:szCs w:val="30"/>
        </w:rPr>
        <w:t xml:space="preserve"> </w:t>
      </w:r>
      <w:r w:rsidR="004B1E03">
        <w:rPr>
          <w:rFonts w:ascii="黑体" w:eastAsia="黑体" w:hAnsi="黑体" w:hint="eastAsia"/>
          <w:sz w:val="30"/>
          <w:szCs w:val="30"/>
        </w:rPr>
        <w:t>情感分析</w:t>
      </w:r>
      <w:r>
        <w:rPr>
          <w:rFonts w:ascii="黑体" w:eastAsia="黑体" w:hAnsi="黑体" w:hint="eastAsia"/>
          <w:sz w:val="30"/>
          <w:szCs w:val="30"/>
        </w:rPr>
        <w:t>的应用</w:t>
      </w:r>
    </w:p>
    <w:p w:rsidR="00065325" w:rsidRDefault="005153D7" w:rsidP="00C81283">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065325">
        <w:rPr>
          <w:rFonts w:asciiTheme="majorEastAsia" w:eastAsiaTheme="majorEastAsia" w:hAnsiTheme="majorEastAsia" w:hint="eastAsia"/>
          <w:sz w:val="24"/>
          <w:szCs w:val="24"/>
        </w:rPr>
        <w:t>）</w:t>
      </w:r>
      <w:r w:rsidR="004B1E03">
        <w:rPr>
          <w:rFonts w:asciiTheme="majorEastAsia" w:eastAsiaTheme="majorEastAsia" w:hAnsiTheme="majorEastAsia" w:hint="eastAsia"/>
          <w:sz w:val="24"/>
          <w:szCs w:val="24"/>
        </w:rPr>
        <w:t>为点评标签提供情感属性，可以判断判断用户该条点评对该主题的情感倾向是正面的还是负面的</w:t>
      </w:r>
      <w:r w:rsidR="00065325">
        <w:rPr>
          <w:rFonts w:asciiTheme="majorEastAsia" w:eastAsiaTheme="majorEastAsia" w:hAnsiTheme="majorEastAsia" w:hint="eastAsia"/>
          <w:sz w:val="24"/>
          <w:szCs w:val="24"/>
        </w:rPr>
        <w:t>。</w:t>
      </w:r>
    </w:p>
    <w:p w:rsidR="00D56D6E" w:rsidRPr="00D56D6E" w:rsidRDefault="005153D7" w:rsidP="00C81283">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B2633C">
        <w:rPr>
          <w:rFonts w:asciiTheme="majorEastAsia" w:eastAsiaTheme="majorEastAsia" w:hAnsiTheme="majorEastAsia" w:hint="eastAsia"/>
          <w:sz w:val="24"/>
          <w:szCs w:val="24"/>
        </w:rPr>
        <w:t>）</w:t>
      </w:r>
      <w:r w:rsidR="004B1E03">
        <w:rPr>
          <w:rFonts w:asciiTheme="majorEastAsia" w:eastAsiaTheme="majorEastAsia" w:hAnsiTheme="majorEastAsia" w:hint="eastAsia"/>
          <w:sz w:val="24"/>
          <w:szCs w:val="24"/>
        </w:rPr>
        <w:t>为点评转义提供技术基础，点评转义可以根据主题与情感查找相似点评并进行替换</w:t>
      </w:r>
      <w:r w:rsidR="00B2633C">
        <w:rPr>
          <w:rFonts w:asciiTheme="majorEastAsia" w:eastAsiaTheme="majorEastAsia" w:hAnsiTheme="majorEastAsia" w:hint="eastAsia"/>
          <w:sz w:val="24"/>
          <w:szCs w:val="24"/>
        </w:rPr>
        <w:t>。</w:t>
      </w:r>
    </w:p>
    <w:p w:rsidR="00B2633C" w:rsidRPr="005331CF" w:rsidRDefault="00B2633C" w:rsidP="005331CF">
      <w:pPr>
        <w:spacing w:beforeLines="50" w:before="156"/>
        <w:rPr>
          <w:rFonts w:ascii="黑体" w:eastAsia="黑体" w:hAnsi="黑体"/>
          <w:sz w:val="32"/>
        </w:rPr>
      </w:pPr>
      <w:r>
        <w:rPr>
          <w:rFonts w:ascii="黑体" w:eastAsia="黑体" w:hAnsi="黑体" w:hint="eastAsia"/>
          <w:sz w:val="32"/>
        </w:rPr>
        <w:t>2</w:t>
      </w:r>
      <w:r w:rsidRPr="00C75B14">
        <w:rPr>
          <w:rFonts w:ascii="黑体" w:eastAsia="黑体" w:hAnsi="黑体" w:hint="eastAsia"/>
          <w:sz w:val="32"/>
        </w:rPr>
        <w:t>.</w:t>
      </w:r>
      <w:r w:rsidR="004B1E03">
        <w:rPr>
          <w:rFonts w:ascii="黑体" w:eastAsia="黑体" w:hAnsi="黑体" w:hint="eastAsia"/>
          <w:sz w:val="32"/>
        </w:rPr>
        <w:t>情感分析细节说明</w:t>
      </w:r>
    </w:p>
    <w:p w:rsidR="004F7ED8" w:rsidRDefault="004F7ED8" w:rsidP="00F838FE">
      <w:pPr>
        <w:pStyle w:val="a3"/>
        <w:numPr>
          <w:ilvl w:val="0"/>
          <w:numId w:val="2"/>
        </w:numPr>
        <w:spacing w:beforeLines="50" w:before="156"/>
        <w:ind w:left="357" w:firstLineChars="0" w:hanging="357"/>
        <w:rPr>
          <w:rFonts w:asciiTheme="majorEastAsia" w:eastAsiaTheme="majorEastAsia" w:hAnsiTheme="majorEastAsia"/>
          <w:sz w:val="24"/>
          <w:szCs w:val="24"/>
        </w:rPr>
      </w:pPr>
      <w:r>
        <w:rPr>
          <w:rFonts w:asciiTheme="majorEastAsia" w:eastAsiaTheme="majorEastAsia" w:hAnsiTheme="majorEastAsia" w:hint="eastAsia"/>
          <w:sz w:val="24"/>
          <w:szCs w:val="24"/>
        </w:rPr>
        <w:t>需要人工check关键字的情感倾向并进行分类</w:t>
      </w:r>
      <w:r w:rsidR="00FD6482">
        <w:rPr>
          <w:rFonts w:asciiTheme="majorEastAsia" w:eastAsiaTheme="majorEastAsia" w:hAnsiTheme="majorEastAsia" w:hint="eastAsia"/>
          <w:sz w:val="24"/>
          <w:szCs w:val="24"/>
        </w:rPr>
        <w:t>。</w:t>
      </w:r>
    </w:p>
    <w:p w:rsidR="004F7ED8" w:rsidRDefault="004F7ED8" w:rsidP="00F838FE">
      <w:pPr>
        <w:pStyle w:val="a3"/>
        <w:numPr>
          <w:ilvl w:val="0"/>
          <w:numId w:val="2"/>
        </w:numPr>
        <w:spacing w:beforeLines="50" w:before="156"/>
        <w:ind w:left="357" w:firstLineChars="0" w:hanging="357"/>
        <w:rPr>
          <w:rFonts w:asciiTheme="majorEastAsia" w:eastAsiaTheme="majorEastAsia" w:hAnsiTheme="majorEastAsia"/>
          <w:sz w:val="24"/>
          <w:szCs w:val="24"/>
        </w:rPr>
      </w:pPr>
      <w:r>
        <w:rPr>
          <w:rFonts w:asciiTheme="majorEastAsia" w:eastAsiaTheme="majorEastAsia" w:hAnsiTheme="majorEastAsia" w:hint="eastAsia"/>
          <w:sz w:val="24"/>
          <w:szCs w:val="24"/>
        </w:rPr>
        <w:t>将与主题词</w:t>
      </w:r>
      <w:r w:rsidR="00FD6482">
        <w:rPr>
          <w:rFonts w:asciiTheme="majorEastAsia" w:eastAsiaTheme="majorEastAsia" w:hAnsiTheme="majorEastAsia" w:hint="eastAsia"/>
          <w:sz w:val="24"/>
          <w:szCs w:val="24"/>
        </w:rPr>
        <w:t>共现非常高（阈值与Top数都是可控的）的词人工check并加入情感词典。</w:t>
      </w:r>
    </w:p>
    <w:p w:rsidR="00AD2EA2" w:rsidRDefault="004F7ED8" w:rsidP="00963CC6">
      <w:pPr>
        <w:pStyle w:val="a3"/>
        <w:numPr>
          <w:ilvl w:val="0"/>
          <w:numId w:val="2"/>
        </w:numPr>
        <w:spacing w:beforeLines="50" w:before="156"/>
        <w:ind w:left="357" w:firstLineChars="0" w:hanging="357"/>
        <w:rPr>
          <w:rFonts w:asciiTheme="majorEastAsia" w:eastAsiaTheme="majorEastAsia" w:hAnsiTheme="majorEastAsia"/>
          <w:sz w:val="24"/>
          <w:szCs w:val="24"/>
        </w:rPr>
      </w:pPr>
      <w:r>
        <w:rPr>
          <w:rFonts w:asciiTheme="majorEastAsia" w:eastAsiaTheme="majorEastAsia" w:hAnsiTheme="majorEastAsia" w:hint="eastAsia"/>
          <w:sz w:val="24"/>
          <w:szCs w:val="24"/>
        </w:rPr>
        <w:t>动态情感词问题，使用规则词典定义动态情感词，例如当主题词为“价格”，情感词为“高”的时候则情感倾向是需要反转的。</w:t>
      </w:r>
    </w:p>
    <w:p w:rsidR="00F06F0F" w:rsidRPr="00963CC6" w:rsidRDefault="00F06F0F" w:rsidP="00963CC6">
      <w:pPr>
        <w:pStyle w:val="a3"/>
        <w:numPr>
          <w:ilvl w:val="0"/>
          <w:numId w:val="2"/>
        </w:numPr>
        <w:spacing w:beforeLines="50" w:before="156"/>
        <w:ind w:left="357" w:firstLineChars="0" w:hanging="357"/>
        <w:rPr>
          <w:rFonts w:asciiTheme="majorEastAsia" w:eastAsiaTheme="majorEastAsia" w:hAnsiTheme="majorEastAsia"/>
          <w:sz w:val="24"/>
          <w:szCs w:val="24"/>
        </w:rPr>
      </w:pPr>
      <w:r>
        <w:rPr>
          <w:rFonts w:asciiTheme="majorEastAsia" w:eastAsiaTheme="majorEastAsia" w:hAnsiTheme="majorEastAsia" w:hint="eastAsia"/>
          <w:sz w:val="24"/>
          <w:szCs w:val="24"/>
        </w:rPr>
        <w:t>关键字需要人工check并赋默认情感值，即在子句中没有找到情感信息的时候，就使用默认情感值。</w:t>
      </w:r>
    </w:p>
    <w:p w:rsidR="0088205E" w:rsidRDefault="0088205E" w:rsidP="0088205E">
      <w:pPr>
        <w:spacing w:beforeLines="50" w:before="156"/>
        <w:rPr>
          <w:rFonts w:ascii="黑体" w:eastAsia="黑体" w:hAnsi="黑体"/>
          <w:sz w:val="32"/>
        </w:rPr>
      </w:pPr>
      <w:r>
        <w:rPr>
          <w:rFonts w:ascii="黑体" w:eastAsia="黑体" w:hAnsi="黑体" w:hint="eastAsia"/>
          <w:sz w:val="32"/>
        </w:rPr>
        <w:t>3</w:t>
      </w:r>
      <w:r w:rsidRPr="00C75B14">
        <w:rPr>
          <w:rFonts w:ascii="黑体" w:eastAsia="黑体" w:hAnsi="黑体" w:hint="eastAsia"/>
          <w:sz w:val="32"/>
        </w:rPr>
        <w:t>.</w:t>
      </w:r>
      <w:r w:rsidR="00CB23B1">
        <w:rPr>
          <w:rFonts w:ascii="黑体" w:eastAsia="黑体" w:hAnsi="黑体" w:hint="eastAsia"/>
          <w:sz w:val="32"/>
        </w:rPr>
        <w:t>情感分析</w:t>
      </w:r>
      <w:r w:rsidR="00906574">
        <w:rPr>
          <w:rFonts w:ascii="黑体" w:eastAsia="黑体" w:hAnsi="黑体" w:hint="eastAsia"/>
          <w:sz w:val="32"/>
        </w:rPr>
        <w:t>测试</w:t>
      </w:r>
      <w:r w:rsidR="001674EE">
        <w:rPr>
          <w:rFonts w:ascii="黑体" w:eastAsia="黑体" w:hAnsi="黑体" w:hint="eastAsia"/>
          <w:sz w:val="32"/>
        </w:rPr>
        <w:t>结</w:t>
      </w:r>
      <w:r>
        <w:rPr>
          <w:rFonts w:ascii="黑体" w:eastAsia="黑体" w:hAnsi="黑体" w:hint="eastAsia"/>
          <w:sz w:val="32"/>
        </w:rPr>
        <w:t>果</w:t>
      </w:r>
    </w:p>
    <w:p w:rsidR="00CF4535" w:rsidRDefault="00CF4535" w:rsidP="00CF4535">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2A71BB" w:rsidRPr="002A71BB">
        <w:rPr>
          <w:rFonts w:asciiTheme="majorEastAsia" w:eastAsiaTheme="majorEastAsia" w:hAnsiTheme="majorEastAsia" w:hint="eastAsia"/>
          <w:sz w:val="24"/>
          <w:szCs w:val="24"/>
        </w:rPr>
        <w:t>点评句级别测试效果</w:t>
      </w:r>
      <w:r w:rsidR="002A71BB">
        <w:rPr>
          <w:rFonts w:asciiTheme="majorEastAsia" w:eastAsiaTheme="majorEastAsia" w:hAnsiTheme="majorEastAsia" w:hint="eastAsia"/>
          <w:sz w:val="24"/>
          <w:szCs w:val="24"/>
        </w:rPr>
        <w:t>：</w:t>
      </w:r>
      <w:r w:rsidR="002A71BB" w:rsidRPr="002A71BB">
        <w:rPr>
          <w:rFonts w:asciiTheme="majorEastAsia" w:eastAsiaTheme="majorEastAsia" w:hAnsiTheme="majorEastAsia" w:hint="eastAsia"/>
          <w:sz w:val="24"/>
          <w:szCs w:val="24"/>
        </w:rPr>
        <w:t>对5万句点评进行情感分析，按原始比例抽取1000句进行人工标注再与模型的预测结果比较</w:t>
      </w:r>
      <w:r w:rsidR="002A71BB">
        <w:rPr>
          <w:rFonts w:asciiTheme="majorEastAsia" w:eastAsiaTheme="majorEastAsia" w:hAnsiTheme="majorEastAsia" w:hint="eastAsia"/>
          <w:sz w:val="24"/>
          <w:szCs w:val="24"/>
        </w:rPr>
        <w:t>，最终得到平均准确率为95%，召回率90%。</w:t>
      </w:r>
    </w:p>
    <w:p w:rsidR="002A71BB" w:rsidRDefault="00757F9A" w:rsidP="00757F9A">
      <w:pPr>
        <w:spacing w:beforeLines="50" w:before="156"/>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2A71BB" w:rsidRPr="002A71BB">
        <w:rPr>
          <w:rFonts w:asciiTheme="majorEastAsia" w:eastAsiaTheme="majorEastAsia" w:hAnsiTheme="majorEastAsia" w:hint="eastAsia"/>
          <w:sz w:val="24"/>
          <w:szCs w:val="24"/>
        </w:rPr>
        <w:t>酒店标签级别测试效果</w:t>
      </w:r>
      <w:r w:rsidR="002A71BB">
        <w:rPr>
          <w:rFonts w:asciiTheme="majorEastAsia" w:eastAsiaTheme="majorEastAsia" w:hAnsiTheme="majorEastAsia" w:hint="eastAsia"/>
          <w:sz w:val="24"/>
          <w:szCs w:val="24"/>
        </w:rPr>
        <w:t>：</w:t>
      </w:r>
      <w:r w:rsidR="002A71BB" w:rsidRPr="002A71BB">
        <w:rPr>
          <w:rFonts w:asciiTheme="majorEastAsia" w:eastAsiaTheme="majorEastAsia" w:hAnsiTheme="majorEastAsia" w:hint="eastAsia"/>
          <w:sz w:val="24"/>
          <w:szCs w:val="24"/>
        </w:rPr>
        <w:t>上海、丽江、三亚，每个城市在点评数为10-50、 50-100、100-500、 500-1000的酒店中每个阶段各取20家酒店 总共240家酒店进行情感倾向分析并打标签</w:t>
      </w:r>
      <w:r w:rsidR="002A71BB">
        <w:rPr>
          <w:rFonts w:asciiTheme="majorEastAsia" w:eastAsiaTheme="majorEastAsia" w:hAnsiTheme="majorEastAsia" w:hint="eastAsia"/>
          <w:sz w:val="24"/>
          <w:szCs w:val="24"/>
        </w:rPr>
        <w:t>，</w:t>
      </w:r>
      <w:r w:rsidR="002A71BB" w:rsidRPr="002A71BB">
        <w:rPr>
          <w:rFonts w:asciiTheme="majorEastAsia" w:eastAsiaTheme="majorEastAsia" w:hAnsiTheme="majorEastAsia" w:hint="eastAsia"/>
          <w:sz w:val="24"/>
          <w:szCs w:val="24"/>
        </w:rPr>
        <w:t>若某个标签同时满足以下条件则打上标签（正面点评数-负面点评数*</w:t>
      </w:r>
      <w:r w:rsidR="00A1345B">
        <w:rPr>
          <w:rFonts w:asciiTheme="majorEastAsia" w:eastAsiaTheme="majorEastAsia" w:hAnsiTheme="majorEastAsia"/>
          <w:sz w:val="24"/>
          <w:szCs w:val="24"/>
        </w:rPr>
        <w:t>3</w:t>
      </w:r>
      <w:r w:rsidR="002A71BB" w:rsidRPr="002A71BB">
        <w:rPr>
          <w:rFonts w:asciiTheme="majorEastAsia" w:eastAsiaTheme="majorEastAsia" w:hAnsiTheme="majorEastAsia" w:hint="eastAsia"/>
          <w:sz w:val="24"/>
          <w:szCs w:val="24"/>
        </w:rPr>
        <w:t>）/总点评数&gt;threshold1（10%）</w:t>
      </w:r>
      <w:r w:rsidR="002A71BB">
        <w:rPr>
          <w:rFonts w:asciiTheme="majorEastAsia" w:eastAsiaTheme="majorEastAsia" w:hAnsiTheme="majorEastAsia" w:hint="eastAsia"/>
          <w:sz w:val="24"/>
          <w:szCs w:val="24"/>
        </w:rPr>
        <w:t xml:space="preserve">&amp; </w:t>
      </w:r>
      <w:r w:rsidR="002A71BB" w:rsidRPr="002A71BB">
        <w:rPr>
          <w:rFonts w:asciiTheme="majorEastAsia" w:eastAsiaTheme="majorEastAsia" w:hAnsiTheme="majorEastAsia" w:hint="eastAsia"/>
          <w:sz w:val="24"/>
          <w:szCs w:val="24"/>
        </w:rPr>
        <w:t>该标签的正面点评数&gt;=threshold2(为</w:t>
      </w:r>
      <w:r w:rsidR="00A1345B">
        <w:rPr>
          <w:rFonts w:asciiTheme="majorEastAsia" w:eastAsiaTheme="majorEastAsia" w:hAnsiTheme="majorEastAsia"/>
          <w:sz w:val="24"/>
          <w:szCs w:val="24"/>
        </w:rPr>
        <w:t>5</w:t>
      </w:r>
      <w:bookmarkStart w:id="0" w:name="_GoBack"/>
      <w:bookmarkEnd w:id="0"/>
      <w:r w:rsidR="002A71BB" w:rsidRPr="002A71BB">
        <w:rPr>
          <w:rFonts w:asciiTheme="majorEastAsia" w:eastAsiaTheme="majorEastAsia" w:hAnsiTheme="majorEastAsia" w:hint="eastAsia"/>
          <w:sz w:val="24"/>
          <w:szCs w:val="24"/>
        </w:rPr>
        <w:t>条)</w:t>
      </w:r>
      <w:r w:rsidR="002A71BB" w:rsidRPr="002A71BB">
        <w:rPr>
          <w:rFonts w:hint="eastAsia"/>
        </w:rPr>
        <w:t xml:space="preserve"> </w:t>
      </w:r>
      <w:r w:rsidR="002A71BB">
        <w:rPr>
          <w:rFonts w:hint="eastAsia"/>
        </w:rPr>
        <w:t>。</w:t>
      </w:r>
      <w:r w:rsidR="002A71BB" w:rsidRPr="002A71BB">
        <w:rPr>
          <w:rFonts w:asciiTheme="majorEastAsia" w:eastAsiaTheme="majorEastAsia" w:hAnsiTheme="majorEastAsia" w:hint="eastAsia"/>
          <w:sz w:val="24"/>
          <w:szCs w:val="24"/>
        </w:rPr>
        <w:t>最终，打上标签的酒店共214家</w:t>
      </w:r>
      <w:r w:rsidR="002A71BB">
        <w:rPr>
          <w:rFonts w:asciiTheme="majorEastAsia" w:eastAsiaTheme="majorEastAsia" w:hAnsiTheme="majorEastAsia" w:hint="eastAsia"/>
          <w:sz w:val="24"/>
          <w:szCs w:val="24"/>
        </w:rPr>
        <w:t>。</w:t>
      </w:r>
    </w:p>
    <w:p w:rsidR="000166A9" w:rsidRPr="005E3A02" w:rsidRDefault="000166A9" w:rsidP="005E3A02">
      <w:pPr>
        <w:spacing w:beforeLines="50" w:before="156"/>
        <w:rPr>
          <w:rFonts w:asciiTheme="majorHAnsi" w:hAnsiTheme="majorHAnsi"/>
          <w:bCs/>
          <w:sz w:val="24"/>
          <w:szCs w:val="24"/>
        </w:rPr>
      </w:pPr>
    </w:p>
    <w:sectPr w:rsidR="000166A9" w:rsidRPr="005E3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D48" w:rsidRDefault="00D10D48" w:rsidP="00E8470B">
      <w:r>
        <w:separator/>
      </w:r>
    </w:p>
  </w:endnote>
  <w:endnote w:type="continuationSeparator" w:id="0">
    <w:p w:rsidR="00D10D48" w:rsidRDefault="00D10D48" w:rsidP="00E8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D48" w:rsidRDefault="00D10D48" w:rsidP="00E8470B">
      <w:r>
        <w:separator/>
      </w:r>
    </w:p>
  </w:footnote>
  <w:footnote w:type="continuationSeparator" w:id="0">
    <w:p w:rsidR="00D10D48" w:rsidRDefault="00D10D48" w:rsidP="00E84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7596F"/>
    <w:multiLevelType w:val="hybridMultilevel"/>
    <w:tmpl w:val="5E0A23FC"/>
    <w:lvl w:ilvl="0" w:tplc="DC426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B093F"/>
    <w:multiLevelType w:val="hybridMultilevel"/>
    <w:tmpl w:val="C02AAF08"/>
    <w:lvl w:ilvl="0" w:tplc="D33089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E240B"/>
    <w:multiLevelType w:val="hybridMultilevel"/>
    <w:tmpl w:val="DA4C272A"/>
    <w:lvl w:ilvl="0" w:tplc="CC266572">
      <w:start w:val="1"/>
      <w:numFmt w:val="decimal"/>
      <w:lvlText w:val="%1."/>
      <w:lvlJc w:val="left"/>
      <w:pPr>
        <w:tabs>
          <w:tab w:val="num" w:pos="720"/>
        </w:tabs>
        <w:ind w:left="720" w:hanging="360"/>
      </w:pPr>
    </w:lvl>
    <w:lvl w:ilvl="1" w:tplc="639836DE" w:tentative="1">
      <w:start w:val="1"/>
      <w:numFmt w:val="decimal"/>
      <w:lvlText w:val="%2."/>
      <w:lvlJc w:val="left"/>
      <w:pPr>
        <w:tabs>
          <w:tab w:val="num" w:pos="1440"/>
        </w:tabs>
        <w:ind w:left="1440" w:hanging="360"/>
      </w:pPr>
    </w:lvl>
    <w:lvl w:ilvl="2" w:tplc="6BE0FA12" w:tentative="1">
      <w:start w:val="1"/>
      <w:numFmt w:val="decimal"/>
      <w:lvlText w:val="%3."/>
      <w:lvlJc w:val="left"/>
      <w:pPr>
        <w:tabs>
          <w:tab w:val="num" w:pos="2160"/>
        </w:tabs>
        <w:ind w:left="2160" w:hanging="360"/>
      </w:pPr>
    </w:lvl>
    <w:lvl w:ilvl="3" w:tplc="389E7558" w:tentative="1">
      <w:start w:val="1"/>
      <w:numFmt w:val="decimal"/>
      <w:lvlText w:val="%4."/>
      <w:lvlJc w:val="left"/>
      <w:pPr>
        <w:tabs>
          <w:tab w:val="num" w:pos="2880"/>
        </w:tabs>
        <w:ind w:left="2880" w:hanging="360"/>
      </w:pPr>
    </w:lvl>
    <w:lvl w:ilvl="4" w:tplc="2B26B204" w:tentative="1">
      <w:start w:val="1"/>
      <w:numFmt w:val="decimal"/>
      <w:lvlText w:val="%5."/>
      <w:lvlJc w:val="left"/>
      <w:pPr>
        <w:tabs>
          <w:tab w:val="num" w:pos="3600"/>
        </w:tabs>
        <w:ind w:left="3600" w:hanging="360"/>
      </w:pPr>
    </w:lvl>
    <w:lvl w:ilvl="5" w:tplc="FB929E0C" w:tentative="1">
      <w:start w:val="1"/>
      <w:numFmt w:val="decimal"/>
      <w:lvlText w:val="%6."/>
      <w:lvlJc w:val="left"/>
      <w:pPr>
        <w:tabs>
          <w:tab w:val="num" w:pos="4320"/>
        </w:tabs>
        <w:ind w:left="4320" w:hanging="360"/>
      </w:pPr>
    </w:lvl>
    <w:lvl w:ilvl="6" w:tplc="A1B62D12" w:tentative="1">
      <w:start w:val="1"/>
      <w:numFmt w:val="decimal"/>
      <w:lvlText w:val="%7."/>
      <w:lvlJc w:val="left"/>
      <w:pPr>
        <w:tabs>
          <w:tab w:val="num" w:pos="5040"/>
        </w:tabs>
        <w:ind w:left="5040" w:hanging="360"/>
      </w:pPr>
    </w:lvl>
    <w:lvl w:ilvl="7" w:tplc="963CE410" w:tentative="1">
      <w:start w:val="1"/>
      <w:numFmt w:val="decimal"/>
      <w:lvlText w:val="%8."/>
      <w:lvlJc w:val="left"/>
      <w:pPr>
        <w:tabs>
          <w:tab w:val="num" w:pos="5760"/>
        </w:tabs>
        <w:ind w:left="5760" w:hanging="360"/>
      </w:pPr>
    </w:lvl>
    <w:lvl w:ilvl="8" w:tplc="B57E504C"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3F"/>
    <w:rsid w:val="000166A9"/>
    <w:rsid w:val="000550D4"/>
    <w:rsid w:val="00065325"/>
    <w:rsid w:val="000668F3"/>
    <w:rsid w:val="00087F11"/>
    <w:rsid w:val="000900E9"/>
    <w:rsid w:val="000934EF"/>
    <w:rsid w:val="0009531E"/>
    <w:rsid w:val="000B18E7"/>
    <w:rsid w:val="000B4B1A"/>
    <w:rsid w:val="000B5AE5"/>
    <w:rsid w:val="000C5CA0"/>
    <w:rsid w:val="00111432"/>
    <w:rsid w:val="0011579A"/>
    <w:rsid w:val="00122212"/>
    <w:rsid w:val="00130B50"/>
    <w:rsid w:val="0015498A"/>
    <w:rsid w:val="001674EE"/>
    <w:rsid w:val="0017307D"/>
    <w:rsid w:val="00186864"/>
    <w:rsid w:val="0019765C"/>
    <w:rsid w:val="001B06B2"/>
    <w:rsid w:val="001B3882"/>
    <w:rsid w:val="001E131E"/>
    <w:rsid w:val="001E4029"/>
    <w:rsid w:val="001F34D8"/>
    <w:rsid w:val="002137BB"/>
    <w:rsid w:val="00226CF2"/>
    <w:rsid w:val="002375CA"/>
    <w:rsid w:val="00252EB7"/>
    <w:rsid w:val="002646E4"/>
    <w:rsid w:val="00270EE8"/>
    <w:rsid w:val="002943A6"/>
    <w:rsid w:val="002966F6"/>
    <w:rsid w:val="002A6027"/>
    <w:rsid w:val="002A71BB"/>
    <w:rsid w:val="002B192A"/>
    <w:rsid w:val="002D10FD"/>
    <w:rsid w:val="0032679E"/>
    <w:rsid w:val="00347292"/>
    <w:rsid w:val="00347C20"/>
    <w:rsid w:val="003650CD"/>
    <w:rsid w:val="0037504F"/>
    <w:rsid w:val="0037710E"/>
    <w:rsid w:val="00383C5F"/>
    <w:rsid w:val="0039654E"/>
    <w:rsid w:val="003C0054"/>
    <w:rsid w:val="003C1DD4"/>
    <w:rsid w:val="003C7A30"/>
    <w:rsid w:val="004125A2"/>
    <w:rsid w:val="00433B90"/>
    <w:rsid w:val="004414D3"/>
    <w:rsid w:val="004658B8"/>
    <w:rsid w:val="00471A06"/>
    <w:rsid w:val="004878DB"/>
    <w:rsid w:val="00496AFD"/>
    <w:rsid w:val="004B074B"/>
    <w:rsid w:val="004B1E03"/>
    <w:rsid w:val="004D192D"/>
    <w:rsid w:val="004D5119"/>
    <w:rsid w:val="004F5407"/>
    <w:rsid w:val="004F7ED8"/>
    <w:rsid w:val="0051235C"/>
    <w:rsid w:val="005153D7"/>
    <w:rsid w:val="00521862"/>
    <w:rsid w:val="005331CF"/>
    <w:rsid w:val="005C1558"/>
    <w:rsid w:val="005E150D"/>
    <w:rsid w:val="005E3A02"/>
    <w:rsid w:val="005E6C26"/>
    <w:rsid w:val="005F0181"/>
    <w:rsid w:val="005F037A"/>
    <w:rsid w:val="005F22B1"/>
    <w:rsid w:val="005F386C"/>
    <w:rsid w:val="006402D9"/>
    <w:rsid w:val="00681BC4"/>
    <w:rsid w:val="00694A01"/>
    <w:rsid w:val="006A569E"/>
    <w:rsid w:val="006D7922"/>
    <w:rsid w:val="00700483"/>
    <w:rsid w:val="00703FD8"/>
    <w:rsid w:val="00704E3F"/>
    <w:rsid w:val="0070554F"/>
    <w:rsid w:val="00745BD6"/>
    <w:rsid w:val="00757F9A"/>
    <w:rsid w:val="0077437D"/>
    <w:rsid w:val="007B334E"/>
    <w:rsid w:val="007D39AE"/>
    <w:rsid w:val="007E0FB5"/>
    <w:rsid w:val="007E15CC"/>
    <w:rsid w:val="007F6892"/>
    <w:rsid w:val="00812DD4"/>
    <w:rsid w:val="008136F9"/>
    <w:rsid w:val="008228A1"/>
    <w:rsid w:val="00850F78"/>
    <w:rsid w:val="00856289"/>
    <w:rsid w:val="0088205E"/>
    <w:rsid w:val="00885633"/>
    <w:rsid w:val="008A55F9"/>
    <w:rsid w:val="008A6B4A"/>
    <w:rsid w:val="008C73E9"/>
    <w:rsid w:val="008D24D7"/>
    <w:rsid w:val="008D5338"/>
    <w:rsid w:val="008F138A"/>
    <w:rsid w:val="00906574"/>
    <w:rsid w:val="00932A99"/>
    <w:rsid w:val="0094147E"/>
    <w:rsid w:val="009637C0"/>
    <w:rsid w:val="00963CC6"/>
    <w:rsid w:val="00965805"/>
    <w:rsid w:val="00974D42"/>
    <w:rsid w:val="009867C2"/>
    <w:rsid w:val="009867E0"/>
    <w:rsid w:val="009B1345"/>
    <w:rsid w:val="009B7BEF"/>
    <w:rsid w:val="009D2F2E"/>
    <w:rsid w:val="009D777C"/>
    <w:rsid w:val="009E2EF7"/>
    <w:rsid w:val="00A13077"/>
    <w:rsid w:val="00A1345B"/>
    <w:rsid w:val="00A1482D"/>
    <w:rsid w:val="00A22029"/>
    <w:rsid w:val="00A61A35"/>
    <w:rsid w:val="00A70294"/>
    <w:rsid w:val="00A73D64"/>
    <w:rsid w:val="00AD2EA2"/>
    <w:rsid w:val="00AD6062"/>
    <w:rsid w:val="00AE00A0"/>
    <w:rsid w:val="00AE5375"/>
    <w:rsid w:val="00B0246C"/>
    <w:rsid w:val="00B032B1"/>
    <w:rsid w:val="00B112C5"/>
    <w:rsid w:val="00B14228"/>
    <w:rsid w:val="00B2374D"/>
    <w:rsid w:val="00B2633C"/>
    <w:rsid w:val="00B36D61"/>
    <w:rsid w:val="00B41DEC"/>
    <w:rsid w:val="00B5056F"/>
    <w:rsid w:val="00B52FD5"/>
    <w:rsid w:val="00B55154"/>
    <w:rsid w:val="00B6432A"/>
    <w:rsid w:val="00B7501A"/>
    <w:rsid w:val="00B94F45"/>
    <w:rsid w:val="00BA51BB"/>
    <w:rsid w:val="00BB1332"/>
    <w:rsid w:val="00BD180B"/>
    <w:rsid w:val="00BE688D"/>
    <w:rsid w:val="00C014DC"/>
    <w:rsid w:val="00C1279F"/>
    <w:rsid w:val="00C140B8"/>
    <w:rsid w:val="00C202AD"/>
    <w:rsid w:val="00C22753"/>
    <w:rsid w:val="00C27906"/>
    <w:rsid w:val="00C30EF7"/>
    <w:rsid w:val="00C3533F"/>
    <w:rsid w:val="00C37461"/>
    <w:rsid w:val="00C42786"/>
    <w:rsid w:val="00C4496E"/>
    <w:rsid w:val="00C5176B"/>
    <w:rsid w:val="00C64A67"/>
    <w:rsid w:val="00C75B14"/>
    <w:rsid w:val="00C76574"/>
    <w:rsid w:val="00C81283"/>
    <w:rsid w:val="00C83652"/>
    <w:rsid w:val="00CA3507"/>
    <w:rsid w:val="00CB23B1"/>
    <w:rsid w:val="00CB61B2"/>
    <w:rsid w:val="00CC0F1E"/>
    <w:rsid w:val="00CD5345"/>
    <w:rsid w:val="00CF4535"/>
    <w:rsid w:val="00D10D48"/>
    <w:rsid w:val="00D51639"/>
    <w:rsid w:val="00D52C05"/>
    <w:rsid w:val="00D56D6E"/>
    <w:rsid w:val="00D62117"/>
    <w:rsid w:val="00D67B9E"/>
    <w:rsid w:val="00D964FD"/>
    <w:rsid w:val="00DA49F7"/>
    <w:rsid w:val="00DB12B2"/>
    <w:rsid w:val="00DB1408"/>
    <w:rsid w:val="00DD34D5"/>
    <w:rsid w:val="00DD59A0"/>
    <w:rsid w:val="00E30AA5"/>
    <w:rsid w:val="00E52973"/>
    <w:rsid w:val="00E64D38"/>
    <w:rsid w:val="00E77877"/>
    <w:rsid w:val="00E8470B"/>
    <w:rsid w:val="00EA0A30"/>
    <w:rsid w:val="00EC2996"/>
    <w:rsid w:val="00EE4621"/>
    <w:rsid w:val="00EF135A"/>
    <w:rsid w:val="00F06F0F"/>
    <w:rsid w:val="00F1349F"/>
    <w:rsid w:val="00F17254"/>
    <w:rsid w:val="00F47389"/>
    <w:rsid w:val="00F838FE"/>
    <w:rsid w:val="00F85BBD"/>
    <w:rsid w:val="00F97BCF"/>
    <w:rsid w:val="00FB41B2"/>
    <w:rsid w:val="00FC0E71"/>
    <w:rsid w:val="00FC3474"/>
    <w:rsid w:val="00FC462D"/>
    <w:rsid w:val="00FC5C2A"/>
    <w:rsid w:val="00FD3865"/>
    <w:rsid w:val="00FD6482"/>
    <w:rsid w:val="00FE1E3D"/>
    <w:rsid w:val="00FE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F5B67"/>
  <w15:docId w15:val="{602E2194-B2D3-47D0-94AC-CCC9059E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B14"/>
    <w:pPr>
      <w:ind w:firstLineChars="200" w:firstLine="420"/>
    </w:pPr>
  </w:style>
  <w:style w:type="paragraph" w:styleId="a4">
    <w:name w:val="Balloon Text"/>
    <w:basedOn w:val="a"/>
    <w:link w:val="a5"/>
    <w:uiPriority w:val="99"/>
    <w:semiHidden/>
    <w:unhideWhenUsed/>
    <w:rsid w:val="00932A99"/>
    <w:rPr>
      <w:sz w:val="18"/>
      <w:szCs w:val="18"/>
    </w:rPr>
  </w:style>
  <w:style w:type="character" w:customStyle="1" w:styleId="a5">
    <w:name w:val="批注框文本 字符"/>
    <w:basedOn w:val="a0"/>
    <w:link w:val="a4"/>
    <w:uiPriority w:val="99"/>
    <w:semiHidden/>
    <w:rsid w:val="00932A99"/>
    <w:rPr>
      <w:sz w:val="18"/>
      <w:szCs w:val="18"/>
    </w:rPr>
  </w:style>
  <w:style w:type="paragraph" w:styleId="a6">
    <w:name w:val="Normal (Web)"/>
    <w:basedOn w:val="a"/>
    <w:uiPriority w:val="99"/>
    <w:semiHidden/>
    <w:unhideWhenUsed/>
    <w:rsid w:val="00F97BC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E847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8470B"/>
    <w:rPr>
      <w:sz w:val="18"/>
      <w:szCs w:val="18"/>
    </w:rPr>
  </w:style>
  <w:style w:type="paragraph" w:styleId="a9">
    <w:name w:val="footer"/>
    <w:basedOn w:val="a"/>
    <w:link w:val="aa"/>
    <w:uiPriority w:val="99"/>
    <w:unhideWhenUsed/>
    <w:rsid w:val="00E8470B"/>
    <w:pPr>
      <w:tabs>
        <w:tab w:val="center" w:pos="4153"/>
        <w:tab w:val="right" w:pos="8306"/>
      </w:tabs>
      <w:snapToGrid w:val="0"/>
      <w:jc w:val="left"/>
    </w:pPr>
    <w:rPr>
      <w:sz w:val="18"/>
      <w:szCs w:val="18"/>
    </w:rPr>
  </w:style>
  <w:style w:type="character" w:customStyle="1" w:styleId="aa">
    <w:name w:val="页脚 字符"/>
    <w:basedOn w:val="a0"/>
    <w:link w:val="a9"/>
    <w:uiPriority w:val="99"/>
    <w:rsid w:val="00E84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5079">
      <w:bodyDiv w:val="1"/>
      <w:marLeft w:val="0"/>
      <w:marRight w:val="0"/>
      <w:marTop w:val="0"/>
      <w:marBottom w:val="0"/>
      <w:divBdr>
        <w:top w:val="none" w:sz="0" w:space="0" w:color="auto"/>
        <w:left w:val="none" w:sz="0" w:space="0" w:color="auto"/>
        <w:bottom w:val="none" w:sz="0" w:space="0" w:color="auto"/>
        <w:right w:val="none" w:sz="0" w:space="0" w:color="auto"/>
      </w:divBdr>
    </w:div>
    <w:div w:id="447549534">
      <w:bodyDiv w:val="1"/>
      <w:marLeft w:val="0"/>
      <w:marRight w:val="0"/>
      <w:marTop w:val="0"/>
      <w:marBottom w:val="0"/>
      <w:divBdr>
        <w:top w:val="none" w:sz="0" w:space="0" w:color="auto"/>
        <w:left w:val="none" w:sz="0" w:space="0" w:color="auto"/>
        <w:bottom w:val="none" w:sz="0" w:space="0" w:color="auto"/>
        <w:right w:val="none" w:sz="0" w:space="0" w:color="auto"/>
      </w:divBdr>
    </w:div>
    <w:div w:id="552427430">
      <w:bodyDiv w:val="1"/>
      <w:marLeft w:val="0"/>
      <w:marRight w:val="0"/>
      <w:marTop w:val="0"/>
      <w:marBottom w:val="0"/>
      <w:divBdr>
        <w:top w:val="none" w:sz="0" w:space="0" w:color="auto"/>
        <w:left w:val="none" w:sz="0" w:space="0" w:color="auto"/>
        <w:bottom w:val="none" w:sz="0" w:space="0" w:color="auto"/>
        <w:right w:val="none" w:sz="0" w:space="0" w:color="auto"/>
      </w:divBdr>
    </w:div>
    <w:div w:id="825702647">
      <w:bodyDiv w:val="1"/>
      <w:marLeft w:val="0"/>
      <w:marRight w:val="0"/>
      <w:marTop w:val="0"/>
      <w:marBottom w:val="0"/>
      <w:divBdr>
        <w:top w:val="none" w:sz="0" w:space="0" w:color="auto"/>
        <w:left w:val="none" w:sz="0" w:space="0" w:color="auto"/>
        <w:bottom w:val="none" w:sz="0" w:space="0" w:color="auto"/>
        <w:right w:val="none" w:sz="0" w:space="0" w:color="auto"/>
      </w:divBdr>
    </w:div>
    <w:div w:id="839270039">
      <w:bodyDiv w:val="1"/>
      <w:marLeft w:val="0"/>
      <w:marRight w:val="0"/>
      <w:marTop w:val="0"/>
      <w:marBottom w:val="0"/>
      <w:divBdr>
        <w:top w:val="none" w:sz="0" w:space="0" w:color="auto"/>
        <w:left w:val="none" w:sz="0" w:space="0" w:color="auto"/>
        <w:bottom w:val="none" w:sz="0" w:space="0" w:color="auto"/>
        <w:right w:val="none" w:sz="0" w:space="0" w:color="auto"/>
      </w:divBdr>
    </w:div>
    <w:div w:id="1101755325">
      <w:bodyDiv w:val="1"/>
      <w:marLeft w:val="0"/>
      <w:marRight w:val="0"/>
      <w:marTop w:val="0"/>
      <w:marBottom w:val="0"/>
      <w:divBdr>
        <w:top w:val="none" w:sz="0" w:space="0" w:color="auto"/>
        <w:left w:val="none" w:sz="0" w:space="0" w:color="auto"/>
        <w:bottom w:val="none" w:sz="0" w:space="0" w:color="auto"/>
        <w:right w:val="none" w:sz="0" w:space="0" w:color="auto"/>
      </w:divBdr>
    </w:div>
    <w:div w:id="1514684537">
      <w:bodyDiv w:val="1"/>
      <w:marLeft w:val="0"/>
      <w:marRight w:val="0"/>
      <w:marTop w:val="0"/>
      <w:marBottom w:val="0"/>
      <w:divBdr>
        <w:top w:val="none" w:sz="0" w:space="0" w:color="auto"/>
        <w:left w:val="none" w:sz="0" w:space="0" w:color="auto"/>
        <w:bottom w:val="none" w:sz="0" w:space="0" w:color="auto"/>
        <w:right w:val="none" w:sz="0" w:space="0" w:color="auto"/>
      </w:divBdr>
    </w:div>
    <w:div w:id="1752048504">
      <w:bodyDiv w:val="1"/>
      <w:marLeft w:val="0"/>
      <w:marRight w:val="0"/>
      <w:marTop w:val="0"/>
      <w:marBottom w:val="0"/>
      <w:divBdr>
        <w:top w:val="none" w:sz="0" w:space="0" w:color="auto"/>
        <w:left w:val="none" w:sz="0" w:space="0" w:color="auto"/>
        <w:bottom w:val="none" w:sz="0" w:space="0" w:color="auto"/>
        <w:right w:val="none" w:sz="0" w:space="0" w:color="auto"/>
      </w:divBdr>
    </w:div>
    <w:div w:id="213636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630B-3260-4EF8-9C38-7276A49D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lx李翔(IT)</dc:creator>
  <cp:keywords/>
  <dc:description/>
  <cp:lastModifiedBy>yxd岳晓东</cp:lastModifiedBy>
  <cp:revision>397</cp:revision>
  <dcterms:created xsi:type="dcterms:W3CDTF">2015-08-03T02:59:00Z</dcterms:created>
  <dcterms:modified xsi:type="dcterms:W3CDTF">2018-01-29T08:55:00Z</dcterms:modified>
</cp:coreProperties>
</file>