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F69DD" w14:textId="77777777" w:rsidR="00955D9F" w:rsidRPr="0045560D" w:rsidRDefault="00955D9F" w:rsidP="00955D9F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45560D">
        <w:rPr>
          <w:b/>
          <w:bCs/>
          <w:color w:val="000000"/>
          <w:sz w:val="28"/>
          <w:szCs w:val="28"/>
        </w:rPr>
        <w:t>Lift system</w:t>
      </w:r>
    </w:p>
    <w:p w14:paraId="79CD5756" w14:textId="1C49F834" w:rsidR="00955D9F" w:rsidRDefault="00955D9F" w:rsidP="004556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560D">
        <w:rPr>
          <w:rFonts w:ascii="Times New Roman" w:hAnsi="Times New Roman" w:cs="Times New Roman"/>
          <w:sz w:val="24"/>
          <w:szCs w:val="24"/>
        </w:rPr>
        <w:t>Raj wants to construct a lift as a part of his construction duty. He tries learn about the working of lift, observes the working and he learned the basic working of a lift as the following. A </w:t>
      </w:r>
      <w:hyperlink r:id="rId5" w:tooltip="Lifts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lift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(or </w:t>
      </w:r>
      <w:hyperlink r:id="rId6" w:tooltip="Elevators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elevator</w:t>
        </w:r>
      </w:hyperlink>
      <w:r w:rsidRPr="0045560D">
        <w:rPr>
          <w:rFonts w:ascii="Times New Roman" w:hAnsi="Times New Roman" w:cs="Times New Roman"/>
          <w:sz w:val="24"/>
          <w:szCs w:val="24"/>
        </w:rPr>
        <w:t>) is a </w:t>
      </w:r>
      <w:hyperlink r:id="rId7" w:tooltip="Form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form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of A vertical </w:t>
      </w:r>
      <w:hyperlink r:id="rId8" w:tooltip="Transportation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transportation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between </w:t>
      </w:r>
      <w:hyperlink r:id="rId9" w:tooltip="Building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building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</w:t>
      </w:r>
      <w:hyperlink r:id="rId10" w:tooltip="Floor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floors</w:t>
        </w:r>
      </w:hyperlink>
      <w:r w:rsidR="0045560D">
        <w:rPr>
          <w:rFonts w:ascii="Times New Roman" w:hAnsi="Times New Roman" w:cs="Times New Roman"/>
          <w:sz w:val="24"/>
          <w:szCs w:val="24"/>
        </w:rPr>
        <w:t xml:space="preserve"> </w:t>
      </w:r>
      <w:r w:rsidRPr="0045560D">
        <w:rPr>
          <w:rFonts w:ascii="Times New Roman" w:hAnsi="Times New Roman" w:cs="Times New Roman"/>
          <w:sz w:val="24"/>
          <w:szCs w:val="24"/>
        </w:rPr>
        <w:t>, </w:t>
      </w:r>
      <w:hyperlink r:id="rId11" w:tooltip="Level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levels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or </w:t>
      </w:r>
      <w:hyperlink r:id="rId12" w:tooltip="Deck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decks</w:t>
        </w:r>
      </w:hyperlink>
      <w:r w:rsidRPr="0045560D">
        <w:rPr>
          <w:rFonts w:ascii="Times New Roman" w:hAnsi="Times New Roman" w:cs="Times New Roman"/>
          <w:sz w:val="24"/>
          <w:szCs w:val="24"/>
        </w:rPr>
        <w:t>, commonly used in </w:t>
      </w:r>
      <w:hyperlink r:id="rId13" w:tooltip="Office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offices</w:t>
        </w:r>
      </w:hyperlink>
      <w:r w:rsidRPr="0045560D">
        <w:rPr>
          <w:rFonts w:ascii="Times New Roman" w:hAnsi="Times New Roman" w:cs="Times New Roman"/>
          <w:sz w:val="24"/>
          <w:szCs w:val="24"/>
        </w:rPr>
        <w:t>, </w:t>
      </w:r>
      <w:hyperlink r:id="rId14" w:tooltip="Public building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public buildings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and other types of </w:t>
      </w:r>
      <w:hyperlink r:id="rId15" w:tooltip="Multi-storey building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multi-storey building</w:t>
        </w:r>
      </w:hyperlink>
      <w:r w:rsidRPr="0045560D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tooltip="Lifts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Lifts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can be essential for providing vertical circulation</w:t>
      </w:r>
      <w:r w:rsidR="0045560D">
        <w:rPr>
          <w:rFonts w:ascii="Times New Roman" w:hAnsi="Times New Roman" w:cs="Times New Roman"/>
          <w:sz w:val="24"/>
          <w:szCs w:val="24"/>
        </w:rPr>
        <w:t xml:space="preserve"> </w:t>
      </w:r>
      <w:r w:rsidRPr="0045560D">
        <w:rPr>
          <w:rFonts w:ascii="Times New Roman" w:hAnsi="Times New Roman" w:cs="Times New Roman"/>
          <w:sz w:val="24"/>
          <w:szCs w:val="24"/>
        </w:rPr>
        <w:t>, particularly in </w:t>
      </w:r>
      <w:hyperlink r:id="rId17" w:tooltip="Tall building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tall buildings</w:t>
        </w:r>
      </w:hyperlink>
      <w:r w:rsidR="0045560D">
        <w:rPr>
          <w:rFonts w:ascii="Times New Roman" w:hAnsi="Times New Roman" w:cs="Times New Roman"/>
          <w:sz w:val="24"/>
          <w:szCs w:val="24"/>
        </w:rPr>
        <w:t xml:space="preserve"> </w:t>
      </w:r>
      <w:r w:rsidRPr="0045560D">
        <w:rPr>
          <w:rFonts w:ascii="Times New Roman" w:hAnsi="Times New Roman" w:cs="Times New Roman"/>
          <w:sz w:val="24"/>
          <w:szCs w:val="24"/>
        </w:rPr>
        <w:t>, for </w:t>
      </w:r>
      <w:hyperlink r:id="rId18" w:tooltip="Wheelchair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wheelchair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and other non-ambulant </w:t>
      </w:r>
      <w:hyperlink r:id="rId19" w:tooltip="Building user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building users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and for the vertical </w:t>
      </w:r>
      <w:hyperlink r:id="rId20" w:tooltip="Transportation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transportation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of </w:t>
      </w:r>
      <w:hyperlink r:id="rId21" w:tooltip="Goods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goods</w:t>
        </w:r>
      </w:hyperlink>
      <w:r w:rsidRPr="0045560D">
        <w:rPr>
          <w:rFonts w:ascii="Times New Roman" w:hAnsi="Times New Roman" w:cs="Times New Roman"/>
          <w:sz w:val="24"/>
          <w:szCs w:val="24"/>
        </w:rPr>
        <w:t>. Some </w:t>
      </w:r>
      <w:hyperlink r:id="rId22" w:tooltip="Lifts" w:history="1">
        <w:r w:rsidRPr="0045560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lifts</w:t>
        </w:r>
      </w:hyperlink>
      <w:r w:rsidRPr="0045560D">
        <w:rPr>
          <w:rFonts w:ascii="Times New Roman" w:hAnsi="Times New Roman" w:cs="Times New Roman"/>
          <w:sz w:val="24"/>
          <w:szCs w:val="24"/>
        </w:rPr>
        <w:t> may also be used for firefighting and evacuation purposes. Here are the limitations he should follow while constructing the lift. Try to help him out in constructing</w:t>
      </w:r>
      <w:r w:rsidR="0045560D">
        <w:rPr>
          <w:rFonts w:ascii="Times New Roman" w:hAnsi="Times New Roman" w:cs="Times New Roman"/>
          <w:sz w:val="24"/>
          <w:szCs w:val="24"/>
        </w:rPr>
        <w:t>.</w:t>
      </w:r>
      <w:r w:rsidR="00426A5B">
        <w:rPr>
          <w:rFonts w:ascii="Times New Roman" w:hAnsi="Times New Roman" w:cs="Times New Roman"/>
          <w:sz w:val="24"/>
          <w:szCs w:val="24"/>
        </w:rPr>
        <w:t xml:space="preserve"> Hint (Your Ideation should be implemented by using these concepts Structures, Functions, Arrays and Pointers</w:t>
      </w:r>
      <w:proofErr w:type="gramStart"/>
      <w:r w:rsidR="00426A5B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14:paraId="5CC39C82" w14:textId="039273A9" w:rsidR="00426A5B" w:rsidRPr="00426A5B" w:rsidRDefault="00426A5B" w:rsidP="0045560D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6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26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 this Construction is done level by level you are intimated that for every level you need to try for the input and output limitations</w:t>
      </w:r>
    </w:p>
    <w:p w14:paraId="2D64961C" w14:textId="06DF87D7" w:rsidR="00426A5B" w:rsidRDefault="00426A5B" w:rsidP="004556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FAABDC" w14:textId="5567D94D" w:rsidR="0045560D" w:rsidRPr="0045560D" w:rsidRDefault="00426A5B" w:rsidP="004556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 &amp;Output Limitations to be </w:t>
      </w:r>
      <w:r w:rsidR="0045560D">
        <w:rPr>
          <w:rFonts w:ascii="Times New Roman" w:hAnsi="Times New Roman" w:cs="Times New Roman"/>
          <w:sz w:val="24"/>
          <w:szCs w:val="24"/>
        </w:rPr>
        <w:t>followed:</w:t>
      </w:r>
    </w:p>
    <w:p w14:paraId="6F4CADBB" w14:textId="77777777" w:rsidR="00955D9F" w:rsidRPr="00955D9F" w:rsidRDefault="00955D9F" w:rsidP="00955D9F">
      <w:pPr>
        <w:pStyle w:val="NormalWeb"/>
        <w:rPr>
          <w:b/>
          <w:bCs/>
          <w:color w:val="000000"/>
          <w:sz w:val="22"/>
          <w:szCs w:val="22"/>
        </w:rPr>
      </w:pPr>
      <w:r w:rsidRPr="00955D9F">
        <w:rPr>
          <w:b/>
          <w:bCs/>
          <w:color w:val="000000"/>
          <w:sz w:val="22"/>
          <w:szCs w:val="22"/>
        </w:rPr>
        <w:t>There were 8 modules</w:t>
      </w:r>
    </w:p>
    <w:p w14:paraId="6BB1C91B" w14:textId="77777777" w:rsidR="00955D9F" w:rsidRPr="00955D9F" w:rsidRDefault="00955D9F" w:rsidP="00955D9F">
      <w:pPr>
        <w:pStyle w:val="NormalWeb"/>
        <w:rPr>
          <w:b/>
          <w:bCs/>
          <w:color w:val="000000"/>
          <w:sz w:val="22"/>
          <w:szCs w:val="22"/>
        </w:rPr>
      </w:pPr>
      <w:r w:rsidRPr="00955D9F">
        <w:rPr>
          <w:b/>
          <w:bCs/>
          <w:color w:val="000000"/>
          <w:sz w:val="22"/>
          <w:szCs w:val="22"/>
        </w:rPr>
        <w:t>1. Display the position of Lift</w:t>
      </w:r>
    </w:p>
    <w:p w14:paraId="1E7CF97C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955D9F">
        <w:rPr>
          <w:color w:val="000000"/>
          <w:sz w:val="22"/>
          <w:szCs w:val="22"/>
        </w:rPr>
        <w:t>Lift :</w:t>
      </w:r>
      <w:proofErr w:type="gramEnd"/>
      <w:r w:rsidRPr="00955D9F">
        <w:rPr>
          <w:color w:val="000000"/>
          <w:sz w:val="22"/>
          <w:szCs w:val="22"/>
        </w:rPr>
        <w:t xml:space="preserve"> L1 L2 L3 L4 L5</w:t>
      </w:r>
    </w:p>
    <w:p w14:paraId="3B7BDA72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Floor: 0 0 0 0 0</w:t>
      </w:r>
    </w:p>
    <w:p w14:paraId="19781D6F" w14:textId="77777777" w:rsidR="00955D9F" w:rsidRPr="00955D9F" w:rsidRDefault="00955D9F" w:rsidP="00955D9F">
      <w:pPr>
        <w:pStyle w:val="NormalWeb"/>
        <w:rPr>
          <w:b/>
          <w:bCs/>
          <w:color w:val="000000"/>
          <w:sz w:val="22"/>
          <w:szCs w:val="22"/>
        </w:rPr>
      </w:pPr>
      <w:r w:rsidRPr="00955D9F">
        <w:rPr>
          <w:b/>
          <w:bCs/>
          <w:color w:val="000000"/>
          <w:sz w:val="22"/>
          <w:szCs w:val="22"/>
        </w:rPr>
        <w:t>2. Assign Lift to the users</w:t>
      </w:r>
    </w:p>
    <w:p w14:paraId="300DF2E2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955D9F">
        <w:rPr>
          <w:color w:val="000000"/>
          <w:sz w:val="22"/>
          <w:szCs w:val="22"/>
        </w:rPr>
        <w:t>Input :</w:t>
      </w:r>
      <w:proofErr w:type="gramEnd"/>
      <w:r w:rsidRPr="00955D9F">
        <w:rPr>
          <w:color w:val="000000"/>
          <w:sz w:val="22"/>
          <w:szCs w:val="22"/>
        </w:rPr>
        <w:t xml:space="preserve"> 2 5</w:t>
      </w:r>
    </w:p>
    <w:p w14:paraId="222B8D7D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955D9F">
        <w:rPr>
          <w:color w:val="000000"/>
          <w:sz w:val="22"/>
          <w:szCs w:val="22"/>
        </w:rPr>
        <w:t>Output :</w:t>
      </w:r>
      <w:proofErr w:type="gramEnd"/>
      <w:r w:rsidRPr="00955D9F">
        <w:rPr>
          <w:color w:val="000000"/>
          <w:sz w:val="22"/>
          <w:szCs w:val="22"/>
        </w:rPr>
        <w:t xml:space="preserve"> L1 is assigned</w:t>
      </w:r>
    </w:p>
    <w:p w14:paraId="7BDFAF86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955D9F">
        <w:rPr>
          <w:color w:val="000000"/>
          <w:sz w:val="22"/>
          <w:szCs w:val="22"/>
        </w:rPr>
        <w:t>Lift :</w:t>
      </w:r>
      <w:proofErr w:type="gramEnd"/>
      <w:r w:rsidRPr="00955D9F">
        <w:rPr>
          <w:color w:val="000000"/>
          <w:sz w:val="22"/>
          <w:szCs w:val="22"/>
        </w:rPr>
        <w:t xml:space="preserve"> L1 L2 L3 L4 L5</w:t>
      </w:r>
    </w:p>
    <w:p w14:paraId="4F5DB3F2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Floor: 5 0 0 0 0</w:t>
      </w:r>
    </w:p>
    <w:p w14:paraId="5135CFB7" w14:textId="26CD55F7" w:rsidR="00955D9F" w:rsidRPr="00955D9F" w:rsidRDefault="00955D9F" w:rsidP="00955D9F">
      <w:pPr>
        <w:pStyle w:val="NormalWeb"/>
        <w:rPr>
          <w:b/>
          <w:bCs/>
          <w:color w:val="000000"/>
          <w:sz w:val="22"/>
          <w:szCs w:val="22"/>
        </w:rPr>
      </w:pPr>
      <w:r w:rsidRPr="00955D9F">
        <w:rPr>
          <w:b/>
          <w:bCs/>
          <w:color w:val="000000"/>
          <w:sz w:val="22"/>
          <w:szCs w:val="22"/>
        </w:rPr>
        <w:t>3. Assign nearest lift by comparing their current positions</w:t>
      </w:r>
      <w:r>
        <w:rPr>
          <w:b/>
          <w:bCs/>
          <w:color w:val="000000"/>
          <w:sz w:val="22"/>
          <w:szCs w:val="22"/>
        </w:rPr>
        <w:t xml:space="preserve"> </w:t>
      </w:r>
      <w:r w:rsidRPr="00955D9F">
        <w:rPr>
          <w:b/>
          <w:bCs/>
          <w:color w:val="000000"/>
          <w:sz w:val="22"/>
          <w:szCs w:val="22"/>
        </w:rPr>
        <w:t>Assume,</w:t>
      </w:r>
    </w:p>
    <w:p w14:paraId="186E83AA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955D9F">
        <w:rPr>
          <w:color w:val="000000"/>
          <w:sz w:val="22"/>
          <w:szCs w:val="22"/>
        </w:rPr>
        <w:t>Lift :</w:t>
      </w:r>
      <w:proofErr w:type="gramEnd"/>
      <w:r w:rsidRPr="00955D9F">
        <w:rPr>
          <w:color w:val="000000"/>
          <w:sz w:val="22"/>
          <w:szCs w:val="22"/>
        </w:rPr>
        <w:t xml:space="preserve"> L1 L2 L3 L4 L5</w:t>
      </w:r>
    </w:p>
    <w:p w14:paraId="62BDBE9D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Floor: 5 2 7 9 0</w:t>
      </w:r>
    </w:p>
    <w:p w14:paraId="24466D2C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955D9F">
        <w:rPr>
          <w:color w:val="000000"/>
          <w:sz w:val="22"/>
          <w:szCs w:val="22"/>
        </w:rPr>
        <w:t>Input :</w:t>
      </w:r>
      <w:proofErr w:type="gramEnd"/>
      <w:r w:rsidRPr="00955D9F">
        <w:rPr>
          <w:color w:val="000000"/>
          <w:sz w:val="22"/>
          <w:szCs w:val="22"/>
        </w:rPr>
        <w:t xml:space="preserve"> 4 10</w:t>
      </w:r>
    </w:p>
    <w:p w14:paraId="3CD6E62F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955D9F">
        <w:rPr>
          <w:color w:val="000000"/>
          <w:sz w:val="22"/>
          <w:szCs w:val="22"/>
        </w:rPr>
        <w:t>Output :</w:t>
      </w:r>
      <w:proofErr w:type="gramEnd"/>
    </w:p>
    <w:p w14:paraId="1B497191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L1 is assigned</w:t>
      </w:r>
    </w:p>
    <w:p w14:paraId="6B968F01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955D9F">
        <w:rPr>
          <w:color w:val="000000"/>
          <w:sz w:val="22"/>
          <w:szCs w:val="22"/>
        </w:rPr>
        <w:t>Lift :</w:t>
      </w:r>
      <w:proofErr w:type="gramEnd"/>
      <w:r w:rsidRPr="00955D9F">
        <w:rPr>
          <w:color w:val="000000"/>
          <w:sz w:val="22"/>
          <w:szCs w:val="22"/>
        </w:rPr>
        <w:t xml:space="preserve"> L1 L2 L3 L4 L5</w:t>
      </w:r>
    </w:p>
    <w:p w14:paraId="09F91692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lastRenderedPageBreak/>
        <w:t>Floor: 10 2 7 9 0</w:t>
      </w:r>
    </w:p>
    <w:p w14:paraId="33E3A699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proofErr w:type="gramStart"/>
      <w:r w:rsidRPr="00955D9F">
        <w:rPr>
          <w:color w:val="000000"/>
          <w:sz w:val="22"/>
          <w:szCs w:val="22"/>
        </w:rPr>
        <w:t>Explanation :</w:t>
      </w:r>
      <w:proofErr w:type="gramEnd"/>
      <w:r w:rsidRPr="00955D9F">
        <w:rPr>
          <w:color w:val="000000"/>
          <w:sz w:val="22"/>
          <w:szCs w:val="22"/>
        </w:rPr>
        <w:t xml:space="preserve"> L1 is near to 4 floor</w:t>
      </w:r>
    </w:p>
    <w:p w14:paraId="3F7B00F7" w14:textId="77777777" w:rsidR="00955D9F" w:rsidRPr="00955D9F" w:rsidRDefault="00955D9F" w:rsidP="00955D9F">
      <w:pPr>
        <w:pStyle w:val="NormalWeb"/>
        <w:rPr>
          <w:b/>
          <w:bCs/>
          <w:color w:val="000000"/>
          <w:sz w:val="22"/>
          <w:szCs w:val="22"/>
        </w:rPr>
      </w:pPr>
      <w:r w:rsidRPr="00955D9F">
        <w:rPr>
          <w:b/>
          <w:bCs/>
          <w:color w:val="000000"/>
          <w:sz w:val="22"/>
          <w:szCs w:val="22"/>
        </w:rPr>
        <w:t>4. If two lifts are nearest to the user’s source floor, the assign the lift with same direction of user’s requirement.</w:t>
      </w:r>
    </w:p>
    <w:p w14:paraId="6CE0E536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 xml:space="preserve">Example: if user request to move from 4 to </w:t>
      </w:r>
      <w:proofErr w:type="gramStart"/>
      <w:r w:rsidRPr="00955D9F">
        <w:rPr>
          <w:color w:val="000000"/>
          <w:sz w:val="22"/>
          <w:szCs w:val="22"/>
        </w:rPr>
        <w:t>2 ,and</w:t>
      </w:r>
      <w:proofErr w:type="gramEnd"/>
      <w:r w:rsidRPr="00955D9F">
        <w:rPr>
          <w:color w:val="000000"/>
          <w:sz w:val="22"/>
          <w:szCs w:val="22"/>
        </w:rPr>
        <w:t xml:space="preserve"> if L3 is in 5th floor &amp; L5 is in 3rd floor, then we should assign L3 because user requested for downward motion so L3 ill move down from 5th floor</w:t>
      </w:r>
    </w:p>
    <w:p w14:paraId="0AC62E86" w14:textId="77777777" w:rsidR="00955D9F" w:rsidRPr="00955D9F" w:rsidRDefault="00955D9F" w:rsidP="00955D9F">
      <w:pPr>
        <w:pStyle w:val="NormalWeb"/>
        <w:rPr>
          <w:b/>
          <w:bCs/>
          <w:color w:val="000000"/>
          <w:sz w:val="22"/>
          <w:szCs w:val="22"/>
        </w:rPr>
      </w:pPr>
      <w:r w:rsidRPr="00955D9F">
        <w:rPr>
          <w:b/>
          <w:bCs/>
          <w:color w:val="000000"/>
          <w:sz w:val="22"/>
          <w:szCs w:val="22"/>
        </w:rPr>
        <w:t xml:space="preserve">5. Restrict L1 &amp; L2 for 0-5th </w:t>
      </w:r>
      <w:proofErr w:type="gramStart"/>
      <w:r w:rsidRPr="00955D9F">
        <w:rPr>
          <w:b/>
          <w:bCs/>
          <w:color w:val="000000"/>
          <w:sz w:val="22"/>
          <w:szCs w:val="22"/>
        </w:rPr>
        <w:t>floor ,</w:t>
      </w:r>
      <w:proofErr w:type="gramEnd"/>
      <w:r w:rsidRPr="00955D9F">
        <w:rPr>
          <w:b/>
          <w:bCs/>
          <w:color w:val="000000"/>
          <w:sz w:val="22"/>
          <w:szCs w:val="22"/>
        </w:rPr>
        <w:t xml:space="preserve"> L3 &amp; L4 for 6-10th floor , L5 for 0-10th</w:t>
      </w:r>
    </w:p>
    <w:p w14:paraId="6FF37F5A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Initially all lifts are at 0th floor.</w:t>
      </w:r>
    </w:p>
    <w:p w14:paraId="6B699422" w14:textId="77777777" w:rsidR="00955D9F" w:rsidRPr="00955D9F" w:rsidRDefault="00955D9F" w:rsidP="00955D9F">
      <w:pPr>
        <w:pStyle w:val="NormalWeb"/>
        <w:rPr>
          <w:b/>
          <w:bCs/>
          <w:color w:val="000000"/>
          <w:sz w:val="22"/>
          <w:szCs w:val="22"/>
        </w:rPr>
      </w:pPr>
      <w:r w:rsidRPr="00955D9F">
        <w:rPr>
          <w:b/>
          <w:bCs/>
          <w:color w:val="000000"/>
          <w:sz w:val="22"/>
          <w:szCs w:val="22"/>
        </w:rPr>
        <w:t>6. Assign lift with least number of stops</w:t>
      </w:r>
    </w:p>
    <w:p w14:paraId="4C64C0AE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Example:</w:t>
      </w:r>
    </w:p>
    <w:p w14:paraId="5040B571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If L3 is in 9th floor</w:t>
      </w:r>
    </w:p>
    <w:p w14:paraId="5D7D8EE9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And L5 is at 8nd floor</w:t>
      </w:r>
    </w:p>
    <w:p w14:paraId="34E058D6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If user wants to move from 8 to 0</w:t>
      </w:r>
    </w:p>
    <w:p w14:paraId="1DBCDB91" w14:textId="77777777" w:rsidR="00955D9F" w:rsidRPr="00955D9F" w:rsidRDefault="00955D9F" w:rsidP="00955D9F">
      <w:pPr>
        <w:pStyle w:val="NormalWeb"/>
        <w:ind w:firstLine="720"/>
        <w:rPr>
          <w:color w:val="000000"/>
          <w:sz w:val="22"/>
          <w:szCs w:val="22"/>
        </w:rPr>
      </w:pPr>
      <w:r w:rsidRPr="00955D9F">
        <w:rPr>
          <w:color w:val="000000"/>
          <w:sz w:val="22"/>
          <w:szCs w:val="22"/>
        </w:rPr>
        <w:t>We should assign L3 because L3 ill stop at 8,7,6 and then 0 NumberOfStops = 3, but L5 ill stop at 8,7,6,5,4,3,2,1,0 and NumberOfStops = 8 so we should assign L3</w:t>
      </w:r>
    </w:p>
    <w:p w14:paraId="71400AA3" w14:textId="77777777" w:rsidR="00955D9F" w:rsidRPr="00955D9F" w:rsidRDefault="00955D9F" w:rsidP="00955D9F">
      <w:pPr>
        <w:pStyle w:val="NormalWeb"/>
        <w:rPr>
          <w:b/>
          <w:bCs/>
          <w:color w:val="000000"/>
          <w:sz w:val="22"/>
          <w:szCs w:val="22"/>
        </w:rPr>
      </w:pPr>
      <w:r w:rsidRPr="00955D9F">
        <w:rPr>
          <w:b/>
          <w:bCs/>
          <w:color w:val="000000"/>
          <w:sz w:val="22"/>
          <w:szCs w:val="22"/>
        </w:rPr>
        <w:t>7. Assign capacity (Number of people capable to travel) to all lift and assign according to the capacity</w:t>
      </w:r>
    </w:p>
    <w:p w14:paraId="40E4FB90" w14:textId="77777777" w:rsidR="00955D9F" w:rsidRPr="00955D9F" w:rsidRDefault="00955D9F" w:rsidP="00955D9F">
      <w:pPr>
        <w:pStyle w:val="NormalWeb"/>
        <w:rPr>
          <w:b/>
          <w:bCs/>
          <w:color w:val="000000"/>
          <w:sz w:val="22"/>
          <w:szCs w:val="22"/>
        </w:rPr>
      </w:pPr>
      <w:r w:rsidRPr="00955D9F">
        <w:rPr>
          <w:b/>
          <w:bCs/>
          <w:color w:val="000000"/>
          <w:sz w:val="22"/>
          <w:szCs w:val="22"/>
        </w:rPr>
        <w:t>8. If any lift is under maintenance then their current position should be marked as “-1” and that lift should not be assigned at any cost.</w:t>
      </w:r>
    </w:p>
    <w:p w14:paraId="70D97F81" w14:textId="77777777" w:rsidR="00955D9F" w:rsidRPr="00955D9F" w:rsidRDefault="00955D9F" w:rsidP="00955D9F">
      <w:pPr>
        <w:rPr>
          <w:rFonts w:ascii="Times New Roman" w:hAnsi="Times New Roman" w:cs="Times New Roman"/>
        </w:rPr>
      </w:pPr>
    </w:p>
    <w:p w14:paraId="0098A897" w14:textId="77777777" w:rsidR="0058607B" w:rsidRPr="00955D9F" w:rsidRDefault="0058607B" w:rsidP="00955D9F">
      <w:pPr>
        <w:rPr>
          <w:rFonts w:ascii="Times New Roman" w:hAnsi="Times New Roman" w:cs="Times New Roman"/>
        </w:rPr>
      </w:pPr>
    </w:p>
    <w:sectPr w:rsidR="0058607B" w:rsidRPr="00955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D51FD"/>
    <w:multiLevelType w:val="multilevel"/>
    <w:tmpl w:val="15D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9F"/>
    <w:rsid w:val="00426A5B"/>
    <w:rsid w:val="0045560D"/>
    <w:rsid w:val="0058607B"/>
    <w:rsid w:val="0095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C7CD"/>
  <w15:chartTrackingRefBased/>
  <w15:docId w15:val="{50EBA217-80B6-4A85-85D5-F1898DCD3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5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igningbuildings.co.uk/wiki/Transportation" TargetMode="External"/><Relationship Id="rId13" Type="http://schemas.openxmlformats.org/officeDocument/2006/relationships/hyperlink" Target="https://www.designingbuildings.co.uk/wiki/Office" TargetMode="External"/><Relationship Id="rId18" Type="http://schemas.openxmlformats.org/officeDocument/2006/relationships/hyperlink" Target="https://www.designingbuildings.co.uk/wiki/Wheelchai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signingbuildings.co.uk/wiki/Goods" TargetMode="External"/><Relationship Id="rId7" Type="http://schemas.openxmlformats.org/officeDocument/2006/relationships/hyperlink" Target="https://www.designingbuildings.co.uk/wiki/Form" TargetMode="External"/><Relationship Id="rId12" Type="http://schemas.openxmlformats.org/officeDocument/2006/relationships/hyperlink" Target="https://www.designingbuildings.co.uk/wiki/Deck" TargetMode="External"/><Relationship Id="rId17" Type="http://schemas.openxmlformats.org/officeDocument/2006/relationships/hyperlink" Target="https://www.designingbuildings.co.uk/wiki/Tall_build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signingbuildings.co.uk/wiki/Lifts" TargetMode="External"/><Relationship Id="rId20" Type="http://schemas.openxmlformats.org/officeDocument/2006/relationships/hyperlink" Target="https://www.designingbuildings.co.uk/wiki/Transpor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signingbuildings.co.uk/wiki/Elevators" TargetMode="External"/><Relationship Id="rId11" Type="http://schemas.openxmlformats.org/officeDocument/2006/relationships/hyperlink" Target="https://www.designingbuildings.co.uk/wiki/Leve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designingbuildings.co.uk/wiki/Lifts" TargetMode="External"/><Relationship Id="rId15" Type="http://schemas.openxmlformats.org/officeDocument/2006/relationships/hyperlink" Target="https://www.designingbuildings.co.uk/wiki/Multi-storey_build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esigningbuildings.co.uk/wiki/Floor" TargetMode="External"/><Relationship Id="rId19" Type="http://schemas.openxmlformats.org/officeDocument/2006/relationships/hyperlink" Target="https://www.designingbuildings.co.uk/wiki/Building_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signingbuildings.co.uk/wiki/Building" TargetMode="External"/><Relationship Id="rId14" Type="http://schemas.openxmlformats.org/officeDocument/2006/relationships/hyperlink" Target="https://www.designingbuildings.co.uk/wiki/Public_building" TargetMode="External"/><Relationship Id="rId22" Type="http://schemas.openxmlformats.org/officeDocument/2006/relationships/hyperlink" Target="https://www.designingbuildings.co.uk/wiki/Lif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Blessington Velagapalli</dc:creator>
  <cp:keywords/>
  <dc:description/>
  <cp:lastModifiedBy>Blessington Velagapalli</cp:lastModifiedBy>
  <cp:revision>2</cp:revision>
  <dcterms:created xsi:type="dcterms:W3CDTF">2020-09-29T04:28:00Z</dcterms:created>
  <dcterms:modified xsi:type="dcterms:W3CDTF">2020-10-05T06:08:00Z</dcterms:modified>
</cp:coreProperties>
</file>