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24C1D" w14:textId="77777777" w:rsidR="004A215F" w:rsidRDefault="00573AE3" w:rsidP="007B09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rPr>
          <w:b/>
          <w:sz w:val="32"/>
          <w:szCs w:val="32"/>
        </w:rPr>
      </w:pPr>
      <w:bookmarkStart w:id="0" w:name="_Hlk135777620"/>
      <w:r>
        <w:rPr>
          <w:b/>
          <w:noProof/>
          <w:sz w:val="32"/>
          <w:szCs w:val="32"/>
        </w:rPr>
        <w:drawing>
          <wp:anchor distT="0" distB="0" distL="114300" distR="114300" simplePos="0" relativeHeight="251661312" behindDoc="0" locked="0" layoutInCell="1" allowOverlap="1" wp14:anchorId="7E5B79BF" wp14:editId="165A944B">
            <wp:simplePos x="0" y="0"/>
            <wp:positionH relativeFrom="margin">
              <wp:posOffset>4431030</wp:posOffset>
            </wp:positionH>
            <wp:positionV relativeFrom="margin">
              <wp:posOffset>-14605</wp:posOffset>
            </wp:positionV>
            <wp:extent cx="1168400" cy="1168400"/>
            <wp:effectExtent l="0" t="0" r="0" b="0"/>
            <wp:wrapSquare wrapText="bothSides"/>
            <wp:docPr id="6" name="Picture 6"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drawing>
          <wp:anchor distT="0" distB="0" distL="114300" distR="114300" simplePos="0" relativeHeight="251658240" behindDoc="1" locked="0" layoutInCell="1" allowOverlap="1" wp14:anchorId="2BF7B71F" wp14:editId="5938EABD">
            <wp:simplePos x="0" y="0"/>
            <wp:positionH relativeFrom="margin">
              <wp:posOffset>226695</wp:posOffset>
            </wp:positionH>
            <wp:positionV relativeFrom="margin">
              <wp:posOffset>34290</wp:posOffset>
            </wp:positionV>
            <wp:extent cx="3886200" cy="1106170"/>
            <wp:effectExtent l="0" t="0" r="0" b="0"/>
            <wp:wrapSquare wrapText="bothSides"/>
            <wp:docPr id="4" name="Picture 4"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KIET 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EB666"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b/>
          <w:sz w:val="32"/>
          <w:szCs w:val="32"/>
        </w:rPr>
      </w:pPr>
      <w:r w:rsidRPr="00A6105B">
        <w:rPr>
          <w:b/>
          <w:sz w:val="32"/>
          <w:szCs w:val="32"/>
        </w:rPr>
        <w:t xml:space="preserve">A </w:t>
      </w:r>
    </w:p>
    <w:p w14:paraId="021833EF" w14:textId="77777777" w:rsidR="004A215F" w:rsidRPr="00A6105B"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b/>
          <w:sz w:val="32"/>
          <w:szCs w:val="32"/>
        </w:rPr>
      </w:pPr>
      <w:r w:rsidRPr="00A6105B">
        <w:rPr>
          <w:b/>
          <w:sz w:val="32"/>
          <w:szCs w:val="32"/>
        </w:rPr>
        <w:t xml:space="preserve">Project Report </w:t>
      </w:r>
    </w:p>
    <w:p w14:paraId="758D193C" w14:textId="77777777" w:rsidR="004A215F" w:rsidRPr="00A6105B"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bCs/>
          <w:sz w:val="28"/>
          <w:szCs w:val="28"/>
        </w:rPr>
      </w:pPr>
      <w:r>
        <w:rPr>
          <w:bCs/>
          <w:sz w:val="28"/>
          <w:szCs w:val="28"/>
        </w:rPr>
        <w:t xml:space="preserve">on </w:t>
      </w:r>
    </w:p>
    <w:p w14:paraId="410E0298"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b/>
          <w:bCs/>
          <w:sz w:val="36"/>
          <w:szCs w:val="36"/>
        </w:rPr>
      </w:pPr>
      <w:r>
        <w:rPr>
          <w:b/>
          <w:bCs/>
          <w:sz w:val="36"/>
          <w:szCs w:val="36"/>
        </w:rPr>
        <w:t xml:space="preserve">Attack Detection on IoT Network Using Machine Learning Techniques </w:t>
      </w:r>
    </w:p>
    <w:p w14:paraId="51864C12" w14:textId="77777777" w:rsidR="000B38CA" w:rsidRPr="00A6105B" w:rsidRDefault="000B38CA"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sz w:val="36"/>
          <w:szCs w:val="36"/>
        </w:rPr>
      </w:pPr>
    </w:p>
    <w:p w14:paraId="282139FD"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sz w:val="28"/>
          <w:szCs w:val="28"/>
        </w:rPr>
      </w:pPr>
      <w:r w:rsidRPr="00A6105B">
        <w:rPr>
          <w:sz w:val="28"/>
          <w:szCs w:val="28"/>
        </w:rPr>
        <w:t>submitted as partial fulfillment for the award of</w:t>
      </w:r>
    </w:p>
    <w:p w14:paraId="1DBA6485" w14:textId="77777777" w:rsidR="000B38CA" w:rsidRPr="00A6105B" w:rsidRDefault="000B38CA"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contextualSpacing/>
        <w:jc w:val="center"/>
        <w:rPr>
          <w:sz w:val="28"/>
          <w:szCs w:val="28"/>
        </w:rPr>
      </w:pPr>
    </w:p>
    <w:p w14:paraId="12AF1258"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44"/>
          <w:szCs w:val="44"/>
        </w:rPr>
      </w:pPr>
      <w:r w:rsidRPr="00A6105B">
        <w:rPr>
          <w:b/>
          <w:bCs/>
          <w:sz w:val="44"/>
          <w:szCs w:val="44"/>
        </w:rPr>
        <w:t>B</w:t>
      </w:r>
      <w:r>
        <w:rPr>
          <w:b/>
          <w:bCs/>
          <w:sz w:val="44"/>
          <w:szCs w:val="44"/>
        </w:rPr>
        <w:t>ACHELOR OF TECHNOLOGY</w:t>
      </w:r>
    </w:p>
    <w:p w14:paraId="615F6D25"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40"/>
          <w:szCs w:val="40"/>
        </w:rPr>
      </w:pPr>
      <w:r w:rsidRPr="00A6105B">
        <w:rPr>
          <w:b/>
          <w:sz w:val="40"/>
          <w:szCs w:val="40"/>
        </w:rPr>
        <w:t>DEGREE</w:t>
      </w:r>
    </w:p>
    <w:p w14:paraId="24EB009B"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Cs/>
          <w:sz w:val="24"/>
          <w:szCs w:val="24"/>
        </w:rPr>
      </w:pPr>
      <w:r w:rsidRPr="00A6105B">
        <w:rPr>
          <w:bCs/>
          <w:sz w:val="24"/>
          <w:szCs w:val="24"/>
        </w:rPr>
        <w:t>SESSION 2022-23</w:t>
      </w:r>
    </w:p>
    <w:p w14:paraId="6682FDD1"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Cs/>
          <w:sz w:val="24"/>
          <w:szCs w:val="24"/>
        </w:rPr>
      </w:pPr>
      <w:r>
        <w:rPr>
          <w:bCs/>
          <w:sz w:val="24"/>
          <w:szCs w:val="24"/>
        </w:rPr>
        <w:t>in</w:t>
      </w:r>
    </w:p>
    <w:p w14:paraId="4A502E04" w14:textId="77777777" w:rsidR="004A215F" w:rsidRPr="00A6105B"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36"/>
          <w:szCs w:val="36"/>
        </w:rPr>
      </w:pPr>
      <w:r>
        <w:rPr>
          <w:b/>
          <w:sz w:val="36"/>
          <w:szCs w:val="36"/>
        </w:rPr>
        <w:t>Computer Science and Engineering</w:t>
      </w:r>
    </w:p>
    <w:p w14:paraId="0102294C" w14:textId="77777777" w:rsidR="004A215F" w:rsidRPr="004753A7"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32"/>
          <w:szCs w:val="32"/>
        </w:rPr>
      </w:pPr>
      <w:r w:rsidRPr="00A6105B">
        <w:rPr>
          <w:bCs/>
          <w:sz w:val="28"/>
          <w:szCs w:val="28"/>
        </w:rPr>
        <w:t xml:space="preserve">By </w:t>
      </w:r>
    </w:p>
    <w:p w14:paraId="4AF6F3EB"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sz w:val="28"/>
          <w:szCs w:val="28"/>
        </w:rPr>
      </w:pPr>
      <w:r>
        <w:rPr>
          <w:sz w:val="28"/>
          <w:szCs w:val="28"/>
        </w:rPr>
        <w:t xml:space="preserve">Yatharth Sharma </w:t>
      </w:r>
      <w:r w:rsidRPr="00C618D2">
        <w:rPr>
          <w:sz w:val="28"/>
          <w:szCs w:val="28"/>
        </w:rPr>
        <w:t>(</w:t>
      </w:r>
      <w:r>
        <w:rPr>
          <w:sz w:val="28"/>
          <w:szCs w:val="28"/>
        </w:rPr>
        <w:t>1900290100200</w:t>
      </w:r>
      <w:r w:rsidRPr="00C618D2">
        <w:rPr>
          <w:sz w:val="28"/>
          <w:szCs w:val="28"/>
        </w:rPr>
        <w:t>)</w:t>
      </w:r>
    </w:p>
    <w:p w14:paraId="7EF857C2"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sz w:val="28"/>
          <w:szCs w:val="28"/>
        </w:rPr>
      </w:pPr>
      <w:proofErr w:type="spellStart"/>
      <w:r>
        <w:rPr>
          <w:sz w:val="28"/>
          <w:szCs w:val="28"/>
        </w:rPr>
        <w:t>Vansh</w:t>
      </w:r>
      <w:proofErr w:type="spellEnd"/>
      <w:r>
        <w:rPr>
          <w:sz w:val="28"/>
          <w:szCs w:val="28"/>
        </w:rPr>
        <w:t xml:space="preserve"> Kumar</w:t>
      </w:r>
      <w:r w:rsidR="00B95194">
        <w:rPr>
          <w:sz w:val="28"/>
          <w:szCs w:val="28"/>
        </w:rPr>
        <w:t xml:space="preserve"> </w:t>
      </w:r>
      <w:r>
        <w:rPr>
          <w:sz w:val="28"/>
          <w:szCs w:val="28"/>
        </w:rPr>
        <w:t>(1900290100185)</w:t>
      </w:r>
    </w:p>
    <w:p w14:paraId="184BAD88" w14:textId="77777777" w:rsidR="004A215F" w:rsidRPr="00C618D2" w:rsidRDefault="004A215F" w:rsidP="004A215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contextualSpacing/>
        <w:jc w:val="center"/>
        <w:rPr>
          <w:sz w:val="28"/>
          <w:szCs w:val="28"/>
        </w:rPr>
      </w:pPr>
    </w:p>
    <w:p w14:paraId="2A4CFE38" w14:textId="77777777" w:rsidR="004A215F" w:rsidRPr="004753A7"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32"/>
          <w:szCs w:val="32"/>
        </w:rPr>
      </w:pPr>
      <w:r w:rsidRPr="004753A7">
        <w:rPr>
          <w:b/>
          <w:sz w:val="32"/>
          <w:szCs w:val="32"/>
        </w:rPr>
        <w:t xml:space="preserve">Under </w:t>
      </w:r>
      <w:r>
        <w:rPr>
          <w:b/>
          <w:sz w:val="32"/>
          <w:szCs w:val="32"/>
        </w:rPr>
        <w:t xml:space="preserve">the </w:t>
      </w:r>
      <w:r w:rsidRPr="004753A7">
        <w:rPr>
          <w:b/>
          <w:sz w:val="32"/>
          <w:szCs w:val="32"/>
        </w:rPr>
        <w:t>supervision of</w:t>
      </w:r>
    </w:p>
    <w:p w14:paraId="66C16C94" w14:textId="77777777" w:rsidR="004A215F"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Cs/>
          <w:sz w:val="28"/>
          <w:szCs w:val="28"/>
        </w:rPr>
      </w:pPr>
      <w:r>
        <w:rPr>
          <w:sz w:val="28"/>
          <w:szCs w:val="28"/>
        </w:rPr>
        <w:t xml:space="preserve">Prof. </w:t>
      </w:r>
      <w:proofErr w:type="spellStart"/>
      <w:r>
        <w:rPr>
          <w:sz w:val="28"/>
          <w:szCs w:val="28"/>
        </w:rPr>
        <w:t>Himanshi</w:t>
      </w:r>
      <w:proofErr w:type="spellEnd"/>
      <w:r>
        <w:rPr>
          <w:sz w:val="28"/>
          <w:szCs w:val="28"/>
        </w:rPr>
        <w:t xml:space="preserve"> Chaudhary</w:t>
      </w:r>
    </w:p>
    <w:p w14:paraId="256F597C" w14:textId="77777777" w:rsidR="004A215F" w:rsidRPr="00DF33E1" w:rsidRDefault="00573AE3" w:rsidP="004A215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44"/>
          <w:szCs w:val="44"/>
        </w:rPr>
      </w:pPr>
      <w:r w:rsidRPr="00DF33E1">
        <w:rPr>
          <w:b/>
          <w:sz w:val="40"/>
          <w:szCs w:val="40"/>
        </w:rPr>
        <w:t>KIET Group of Institutions, Ghaziabad</w:t>
      </w:r>
    </w:p>
    <w:p w14:paraId="3BC8BD38" w14:textId="77777777" w:rsidR="004A215F" w:rsidRPr="00DF33E1" w:rsidRDefault="00573AE3" w:rsidP="004A215F">
      <w:pPr>
        <w:ind w:right="-539"/>
        <w:contextualSpacing/>
        <w:jc w:val="center"/>
        <w:rPr>
          <w:bCs/>
          <w:sz w:val="26"/>
          <w:szCs w:val="26"/>
        </w:rPr>
      </w:pPr>
      <w:r w:rsidRPr="00DF33E1">
        <w:rPr>
          <w:bCs/>
          <w:sz w:val="26"/>
          <w:szCs w:val="26"/>
        </w:rPr>
        <w:t>Affiliated to</w:t>
      </w:r>
    </w:p>
    <w:p w14:paraId="1F0FD8A6" w14:textId="77777777" w:rsidR="004A215F" w:rsidRPr="00DF33E1" w:rsidRDefault="00573AE3" w:rsidP="004A215F">
      <w:pPr>
        <w:ind w:right="-539"/>
        <w:contextualSpacing/>
        <w:jc w:val="center"/>
        <w:rPr>
          <w:b/>
          <w:sz w:val="34"/>
          <w:szCs w:val="34"/>
        </w:rPr>
      </w:pPr>
      <w:r w:rsidRPr="00DF33E1">
        <w:rPr>
          <w:b/>
          <w:sz w:val="34"/>
          <w:szCs w:val="34"/>
        </w:rPr>
        <w:t>Dr. A.P.J. Abdul Kalam Technical University, Lucknow</w:t>
      </w:r>
    </w:p>
    <w:p w14:paraId="3DF720D6" w14:textId="77777777" w:rsidR="004A215F" w:rsidRPr="00976200" w:rsidRDefault="00573AE3" w:rsidP="004A215F">
      <w:pPr>
        <w:ind w:right="-539"/>
        <w:contextualSpacing/>
        <w:jc w:val="center"/>
        <w:rPr>
          <w:bCs/>
          <w:sz w:val="32"/>
          <w:szCs w:val="32"/>
        </w:rPr>
      </w:pPr>
      <w:r w:rsidRPr="00976200">
        <w:rPr>
          <w:bCs/>
          <w:sz w:val="32"/>
          <w:szCs w:val="32"/>
        </w:rPr>
        <w:t>(Formerly UPTU)</w:t>
      </w:r>
    </w:p>
    <w:p w14:paraId="4CB384FD" w14:textId="77777777" w:rsidR="004A215F" w:rsidRPr="00DF33E1" w:rsidRDefault="00573AE3" w:rsidP="004A215F">
      <w:pPr>
        <w:ind w:right="-539"/>
        <w:contextualSpacing/>
        <w:jc w:val="center"/>
        <w:rPr>
          <w:b/>
          <w:sz w:val="34"/>
          <w:szCs w:val="34"/>
        </w:rPr>
      </w:pPr>
      <w:r w:rsidRPr="00DF33E1">
        <w:rPr>
          <w:b/>
          <w:sz w:val="34"/>
          <w:szCs w:val="34"/>
        </w:rPr>
        <w:t>May, 2023</w:t>
      </w:r>
    </w:p>
    <w:p w14:paraId="1E01B02F" w14:textId="77777777" w:rsidR="004A215F" w:rsidRDefault="004A215F" w:rsidP="00F96303">
      <w:pPr>
        <w:pStyle w:val="Heading1"/>
        <w:spacing w:line="489" w:lineRule="auto"/>
        <w:ind w:left="4431" w:right="791" w:hanging="3116"/>
        <w:jc w:val="left"/>
        <w:sectPr w:rsidR="004A215F" w:rsidSect="00F71E3A">
          <w:type w:val="continuous"/>
          <w:pgSz w:w="11906" w:h="16838" w:code="9"/>
          <w:pgMar w:top="1987" w:right="1123" w:bottom="1123" w:left="1987" w:header="2160" w:footer="936" w:gutter="0"/>
          <w:pgBorders w:display="firstPage">
            <w:top w:val="single" w:sz="8" w:space="1" w:color="auto" w:shadow="1"/>
            <w:left w:val="single" w:sz="8" w:space="4" w:color="auto" w:shadow="1"/>
            <w:bottom w:val="single" w:sz="8" w:space="1" w:color="auto" w:shadow="1"/>
            <w:right w:val="single" w:sz="8" w:space="4" w:color="auto" w:shadow="1"/>
          </w:pgBorders>
          <w:cols w:space="720"/>
          <w:docGrid w:linePitch="299"/>
        </w:sectPr>
      </w:pPr>
    </w:p>
    <w:p w14:paraId="41D0BF7C" w14:textId="77777777" w:rsidR="00C472AC" w:rsidRPr="006650F0" w:rsidRDefault="00573AE3">
      <w:pPr>
        <w:spacing w:before="256"/>
        <w:ind w:left="2667" w:right="2702"/>
        <w:jc w:val="center"/>
        <w:rPr>
          <w:b/>
          <w:sz w:val="32"/>
          <w:u w:val="single"/>
        </w:rPr>
      </w:pPr>
      <w:r w:rsidRPr="006650F0">
        <w:rPr>
          <w:b/>
          <w:sz w:val="32"/>
          <w:u w:val="single"/>
        </w:rPr>
        <w:lastRenderedPageBreak/>
        <w:t>DECLARATION</w:t>
      </w:r>
    </w:p>
    <w:p w14:paraId="004ECBAC" w14:textId="77777777" w:rsidR="00C472AC" w:rsidRDefault="00C472AC">
      <w:pPr>
        <w:pStyle w:val="BodyText"/>
        <w:rPr>
          <w:b/>
          <w:sz w:val="34"/>
        </w:rPr>
      </w:pPr>
    </w:p>
    <w:p w14:paraId="69E82DDE" w14:textId="77777777" w:rsidR="00C472AC" w:rsidRDefault="00C472AC">
      <w:pPr>
        <w:pStyle w:val="BodyText"/>
        <w:spacing w:before="4"/>
        <w:rPr>
          <w:b/>
          <w:sz w:val="47"/>
        </w:rPr>
      </w:pPr>
    </w:p>
    <w:p w14:paraId="0B349A2F" w14:textId="77777777" w:rsidR="00C472AC" w:rsidRDefault="00573AE3" w:rsidP="00035A99">
      <w:pPr>
        <w:pStyle w:val="BodyText"/>
        <w:spacing w:before="240" w:line="360" w:lineRule="auto"/>
        <w:ind w:left="440" w:right="427"/>
        <w:jc w:val="both"/>
      </w:pPr>
      <w:r>
        <w:t>We hereby declare that this submission is our own work and that, to the best of our knowledge</w:t>
      </w:r>
      <w:r>
        <w:rPr>
          <w:spacing w:val="-57"/>
        </w:rPr>
        <w:t xml:space="preserve"> </w:t>
      </w:r>
      <w:r>
        <w:t>and belief, it contains no material previously published or written by another person nor</w:t>
      </w:r>
      <w:r>
        <w:rPr>
          <w:spacing w:val="1"/>
        </w:rPr>
        <w:t xml:space="preserve"> </w:t>
      </w:r>
      <w:r>
        <w:t>material which to a substantial extent has been accepted for the award of any other degree or</w:t>
      </w:r>
      <w:r>
        <w:rPr>
          <w:spacing w:val="1"/>
        </w:rPr>
        <w:t xml:space="preserve"> </w:t>
      </w:r>
      <w:r>
        <w:t>diploma</w:t>
      </w:r>
      <w:r>
        <w:rPr>
          <w:spacing w:val="1"/>
        </w:rPr>
        <w:t xml:space="preserve"> </w:t>
      </w:r>
      <w:r>
        <w:t>of</w:t>
      </w:r>
      <w:r>
        <w:rPr>
          <w:spacing w:val="1"/>
        </w:rPr>
        <w:t xml:space="preserve"> </w:t>
      </w:r>
      <w:r>
        <w:t>the</w:t>
      </w:r>
      <w:r>
        <w:rPr>
          <w:spacing w:val="1"/>
        </w:rPr>
        <w:t xml:space="preserve"> </w:t>
      </w:r>
      <w:r>
        <w:t>university</w:t>
      </w:r>
      <w:r>
        <w:rPr>
          <w:spacing w:val="1"/>
        </w:rPr>
        <w:t xml:space="preserve"> </w:t>
      </w:r>
      <w:r>
        <w:t>or</w:t>
      </w:r>
      <w:r>
        <w:rPr>
          <w:spacing w:val="1"/>
        </w:rPr>
        <w:t xml:space="preserve"> </w:t>
      </w:r>
      <w:r>
        <w:t>other</w:t>
      </w:r>
      <w:r>
        <w:rPr>
          <w:spacing w:val="1"/>
        </w:rPr>
        <w:t xml:space="preserve"> </w:t>
      </w:r>
      <w:r>
        <w:t>institute</w:t>
      </w:r>
      <w:r>
        <w:rPr>
          <w:spacing w:val="1"/>
        </w:rPr>
        <w:t xml:space="preserve"> </w:t>
      </w:r>
      <w:r>
        <w:t>of</w:t>
      </w:r>
      <w:r>
        <w:rPr>
          <w:spacing w:val="1"/>
        </w:rPr>
        <w:t xml:space="preserve"> </w:t>
      </w:r>
      <w:r>
        <w:t>higher</w:t>
      </w:r>
      <w:r>
        <w:rPr>
          <w:spacing w:val="1"/>
        </w:rPr>
        <w:t xml:space="preserve"> </w:t>
      </w:r>
      <w:r>
        <w:t>learning,</w:t>
      </w:r>
      <w:r>
        <w:rPr>
          <w:spacing w:val="1"/>
        </w:rPr>
        <w:t xml:space="preserve"> </w:t>
      </w:r>
      <w:r>
        <w:t>except</w:t>
      </w:r>
      <w:r>
        <w:rPr>
          <w:spacing w:val="1"/>
        </w:rPr>
        <w:t xml:space="preserve"> </w:t>
      </w:r>
      <w:r>
        <w:t>where</w:t>
      </w:r>
      <w:r>
        <w:rPr>
          <w:spacing w:val="1"/>
        </w:rPr>
        <w:t xml:space="preserve"> </w:t>
      </w:r>
      <w:r>
        <w:t>due</w:t>
      </w:r>
      <w:r>
        <w:rPr>
          <w:spacing w:val="-57"/>
        </w:rPr>
        <w:t xml:space="preserve"> </w:t>
      </w:r>
      <w:r w:rsidR="00681B71">
        <w:rPr>
          <w:spacing w:val="-57"/>
        </w:rPr>
        <w:t xml:space="preserve">                       </w:t>
      </w:r>
      <w:r>
        <w:t>acknowledgment</w:t>
      </w:r>
      <w:r>
        <w:rPr>
          <w:spacing w:val="-1"/>
        </w:rPr>
        <w:t xml:space="preserve"> </w:t>
      </w:r>
      <w:r>
        <w:t>has been made</w:t>
      </w:r>
      <w:r>
        <w:rPr>
          <w:spacing w:val="-2"/>
        </w:rPr>
        <w:t xml:space="preserve"> </w:t>
      </w:r>
      <w:r>
        <w:t>in the</w:t>
      </w:r>
      <w:r>
        <w:rPr>
          <w:spacing w:val="-1"/>
        </w:rPr>
        <w:t xml:space="preserve"> </w:t>
      </w:r>
      <w:r>
        <w:t>text.</w:t>
      </w:r>
    </w:p>
    <w:p w14:paraId="7C0BBA96" w14:textId="77777777" w:rsidR="00C472AC" w:rsidRDefault="00C472AC">
      <w:pPr>
        <w:pStyle w:val="BodyText"/>
        <w:rPr>
          <w:sz w:val="26"/>
        </w:rPr>
      </w:pPr>
    </w:p>
    <w:p w14:paraId="69021190" w14:textId="77777777" w:rsidR="00C472AC" w:rsidRDefault="00C472AC">
      <w:pPr>
        <w:pStyle w:val="BodyText"/>
        <w:rPr>
          <w:sz w:val="26"/>
        </w:rPr>
      </w:pPr>
    </w:p>
    <w:p w14:paraId="0F68B1EF" w14:textId="77777777" w:rsidR="00C472AC" w:rsidRDefault="00C472AC">
      <w:pPr>
        <w:pStyle w:val="BodyText"/>
        <w:spacing w:before="3"/>
        <w:rPr>
          <w:sz w:val="25"/>
        </w:rPr>
      </w:pPr>
    </w:p>
    <w:p w14:paraId="3E7ED186" w14:textId="77777777" w:rsidR="00035A99" w:rsidRDefault="00573AE3" w:rsidP="00035A99">
      <w:pPr>
        <w:spacing w:before="240" w:line="508" w:lineRule="auto"/>
        <w:ind w:left="440" w:right="427"/>
        <w:jc w:val="both"/>
        <w:rPr>
          <w:spacing w:val="-67"/>
          <w:sz w:val="28"/>
        </w:rPr>
      </w:pPr>
      <w:r>
        <w:rPr>
          <w:sz w:val="28"/>
        </w:rPr>
        <w:t>Signature</w:t>
      </w:r>
      <w:r>
        <w:rPr>
          <w:spacing w:val="-67"/>
          <w:sz w:val="28"/>
        </w:rPr>
        <w:t xml:space="preserve"> </w:t>
      </w:r>
    </w:p>
    <w:p w14:paraId="2238E842" w14:textId="77777777" w:rsidR="00035A99" w:rsidRDefault="00573AE3" w:rsidP="00035A99">
      <w:pPr>
        <w:spacing w:before="240" w:line="508" w:lineRule="auto"/>
        <w:ind w:left="440" w:right="427"/>
        <w:jc w:val="both"/>
        <w:rPr>
          <w:sz w:val="28"/>
        </w:rPr>
      </w:pPr>
      <w:r>
        <w:rPr>
          <w:sz w:val="28"/>
        </w:rPr>
        <w:t>Name:</w:t>
      </w:r>
    </w:p>
    <w:p w14:paraId="7C32F900" w14:textId="77777777" w:rsidR="00035A99" w:rsidRDefault="00573AE3" w:rsidP="00035A99">
      <w:pPr>
        <w:spacing w:before="240" w:line="508" w:lineRule="auto"/>
        <w:ind w:left="440" w:right="427"/>
        <w:jc w:val="both"/>
        <w:rPr>
          <w:spacing w:val="-67"/>
          <w:sz w:val="28"/>
        </w:rPr>
      </w:pPr>
      <w:r>
        <w:rPr>
          <w:sz w:val="28"/>
        </w:rPr>
        <w:t>Roll No.:</w:t>
      </w:r>
      <w:r>
        <w:rPr>
          <w:spacing w:val="-67"/>
          <w:sz w:val="28"/>
        </w:rPr>
        <w:t xml:space="preserve"> </w:t>
      </w:r>
    </w:p>
    <w:p w14:paraId="4A876AB6" w14:textId="77777777" w:rsidR="00C472AC" w:rsidRDefault="00573AE3" w:rsidP="00035A99">
      <w:pPr>
        <w:spacing w:before="240" w:line="508" w:lineRule="auto"/>
        <w:ind w:left="440" w:right="427"/>
        <w:jc w:val="both"/>
        <w:rPr>
          <w:sz w:val="28"/>
        </w:rPr>
      </w:pPr>
      <w:r>
        <w:rPr>
          <w:sz w:val="28"/>
        </w:rPr>
        <w:t>Date:</w:t>
      </w:r>
    </w:p>
    <w:p w14:paraId="4815AFBE" w14:textId="77777777" w:rsidR="00C472AC" w:rsidRDefault="00C472AC">
      <w:pPr>
        <w:spacing w:line="508" w:lineRule="auto"/>
        <w:rPr>
          <w:sz w:val="28"/>
        </w:rPr>
        <w:sectPr w:rsidR="00C472AC" w:rsidSect="00F71E3A">
          <w:footerReference w:type="default" r:id="rId10"/>
          <w:pgSz w:w="11906" w:h="16838" w:code="9"/>
          <w:pgMar w:top="1987" w:right="1123" w:bottom="1123" w:left="1987" w:header="2160" w:footer="936" w:gutter="0"/>
          <w:pgNumType w:fmt="lowerRoman" w:start="2"/>
          <w:cols w:space="720"/>
        </w:sectPr>
      </w:pPr>
    </w:p>
    <w:p w14:paraId="0303EDE2" w14:textId="77777777" w:rsidR="00C472AC" w:rsidRDefault="00C472AC">
      <w:pPr>
        <w:pStyle w:val="BodyText"/>
        <w:rPr>
          <w:sz w:val="20"/>
        </w:rPr>
      </w:pPr>
    </w:p>
    <w:p w14:paraId="48C9B31E" w14:textId="77777777" w:rsidR="00C472AC" w:rsidRPr="00035A99" w:rsidRDefault="00573AE3" w:rsidP="00AF76D1">
      <w:pPr>
        <w:pStyle w:val="Heading1"/>
        <w:spacing w:before="256"/>
        <w:ind w:right="2702"/>
        <w:rPr>
          <w:u w:val="single"/>
        </w:rPr>
      </w:pPr>
      <w:r w:rsidRPr="00035A99">
        <w:rPr>
          <w:u w:val="single"/>
        </w:rPr>
        <w:t>CERTIFICATE</w:t>
      </w:r>
    </w:p>
    <w:p w14:paraId="7CE972B1" w14:textId="77777777" w:rsidR="00C472AC" w:rsidRDefault="00C472AC">
      <w:pPr>
        <w:pStyle w:val="BodyText"/>
        <w:rPr>
          <w:b/>
          <w:sz w:val="34"/>
        </w:rPr>
      </w:pPr>
    </w:p>
    <w:p w14:paraId="22E1FD9E" w14:textId="77777777" w:rsidR="00C472AC" w:rsidRDefault="00C472AC">
      <w:pPr>
        <w:pStyle w:val="BodyText"/>
        <w:spacing w:before="7"/>
        <w:rPr>
          <w:b/>
          <w:sz w:val="35"/>
        </w:rPr>
      </w:pPr>
    </w:p>
    <w:p w14:paraId="52CB600D" w14:textId="77777777" w:rsidR="00C472AC" w:rsidRDefault="00573AE3" w:rsidP="00035A99">
      <w:pPr>
        <w:pStyle w:val="BodyText"/>
        <w:spacing w:before="240" w:line="360" w:lineRule="auto"/>
        <w:ind w:left="440" w:right="427"/>
        <w:jc w:val="both"/>
      </w:pPr>
      <w:r w:rsidRPr="00035A99">
        <w:t>This is to certify that Project Report entitled “</w:t>
      </w:r>
      <w:r w:rsidR="0073209F" w:rsidRPr="00035A99">
        <w:rPr>
          <w:i/>
          <w:iCs/>
        </w:rPr>
        <w:t xml:space="preserve">Attack detection on IoT </w:t>
      </w:r>
      <w:r w:rsidR="00FA75B4">
        <w:rPr>
          <w:i/>
          <w:iCs/>
        </w:rPr>
        <w:t>Network</w:t>
      </w:r>
      <w:r w:rsidR="0073209F" w:rsidRPr="00035A99">
        <w:rPr>
          <w:i/>
          <w:iCs/>
        </w:rPr>
        <w:t xml:space="preserve"> using </w:t>
      </w:r>
      <w:proofErr w:type="gramStart"/>
      <w:r w:rsidR="0073209F" w:rsidRPr="00035A99">
        <w:rPr>
          <w:i/>
          <w:iCs/>
        </w:rPr>
        <w:t>Machine</w:t>
      </w:r>
      <w:r w:rsidR="007D6546">
        <w:rPr>
          <w:i/>
          <w:iCs/>
        </w:rPr>
        <w:t xml:space="preserve"> </w:t>
      </w:r>
      <w:r w:rsidR="0073209F" w:rsidRPr="00035A99">
        <w:rPr>
          <w:i/>
          <w:iCs/>
          <w:spacing w:val="-110"/>
        </w:rPr>
        <w:t xml:space="preserve"> </w:t>
      </w:r>
      <w:r w:rsidR="0073209F" w:rsidRPr="00035A99">
        <w:rPr>
          <w:i/>
          <w:iCs/>
        </w:rPr>
        <w:t>Learning</w:t>
      </w:r>
      <w:proofErr w:type="gramEnd"/>
      <w:r w:rsidR="0073209F" w:rsidRPr="00035A99">
        <w:rPr>
          <w:i/>
          <w:iCs/>
        </w:rPr>
        <w:t xml:space="preserve"> Techniques</w:t>
      </w:r>
      <w:r w:rsidRPr="00035A99">
        <w:t xml:space="preserve">” which is submitted by </w:t>
      </w:r>
      <w:r w:rsidR="00FA75B4">
        <w:t>Yatharth Sharma</w:t>
      </w:r>
      <w:r w:rsidR="004345C3">
        <w:t xml:space="preserve"> and </w:t>
      </w:r>
      <w:proofErr w:type="spellStart"/>
      <w:r w:rsidR="004345C3">
        <w:t>Vansh</w:t>
      </w:r>
      <w:proofErr w:type="spellEnd"/>
      <w:r w:rsidR="004345C3">
        <w:t xml:space="preserve"> Kumar</w:t>
      </w:r>
      <w:r w:rsidR="00F20BA6" w:rsidRPr="00035A99">
        <w:t xml:space="preserve"> </w:t>
      </w:r>
      <w:r w:rsidRPr="00035A99">
        <w:t>in partial fulfillment of the requirement for the award of degree B.Tech. in Department</w:t>
      </w:r>
      <w:r w:rsidRPr="00035A99">
        <w:rPr>
          <w:spacing w:val="1"/>
        </w:rPr>
        <w:t xml:space="preserve"> </w:t>
      </w:r>
      <w:r w:rsidRPr="00035A99">
        <w:t>of</w:t>
      </w:r>
      <w:r w:rsidRPr="00035A99">
        <w:rPr>
          <w:spacing w:val="1"/>
        </w:rPr>
        <w:t xml:space="preserve"> </w:t>
      </w:r>
      <w:r w:rsidRPr="00035A99">
        <w:t>Computer</w:t>
      </w:r>
      <w:r w:rsidRPr="00035A99">
        <w:rPr>
          <w:spacing w:val="1"/>
        </w:rPr>
        <w:t xml:space="preserve"> </w:t>
      </w:r>
      <w:r w:rsidRPr="00035A99">
        <w:t>Science</w:t>
      </w:r>
      <w:r w:rsidRPr="00035A99">
        <w:rPr>
          <w:spacing w:val="1"/>
        </w:rPr>
        <w:t xml:space="preserve"> </w:t>
      </w:r>
      <w:r w:rsidRPr="00035A99">
        <w:t>&amp;</w:t>
      </w:r>
      <w:r w:rsidRPr="00035A99">
        <w:rPr>
          <w:spacing w:val="1"/>
        </w:rPr>
        <w:t xml:space="preserve"> </w:t>
      </w:r>
      <w:r w:rsidRPr="00035A99">
        <w:t>Engineering</w:t>
      </w:r>
      <w:r w:rsidRPr="00035A99">
        <w:rPr>
          <w:spacing w:val="1"/>
        </w:rPr>
        <w:t xml:space="preserve"> </w:t>
      </w:r>
      <w:r w:rsidRPr="00035A99">
        <w:t>of</w:t>
      </w:r>
      <w:r w:rsidRPr="00035A99">
        <w:rPr>
          <w:spacing w:val="1"/>
        </w:rPr>
        <w:t xml:space="preserve"> </w:t>
      </w:r>
      <w:r w:rsidRPr="00035A99">
        <w:t>Dr.</w:t>
      </w:r>
      <w:r w:rsidRPr="00035A99">
        <w:rPr>
          <w:spacing w:val="1"/>
        </w:rPr>
        <w:t xml:space="preserve"> </w:t>
      </w:r>
      <w:r w:rsidRPr="00035A99">
        <w:t>A.P.J.</w:t>
      </w:r>
      <w:r w:rsidRPr="00035A99">
        <w:rPr>
          <w:spacing w:val="1"/>
        </w:rPr>
        <w:t xml:space="preserve"> </w:t>
      </w:r>
      <w:r w:rsidRPr="00035A99">
        <w:t>Abdul</w:t>
      </w:r>
      <w:r w:rsidRPr="00035A99">
        <w:rPr>
          <w:spacing w:val="1"/>
        </w:rPr>
        <w:t xml:space="preserve"> </w:t>
      </w:r>
      <w:r w:rsidRPr="00035A99">
        <w:t>Kalam</w:t>
      </w:r>
      <w:r w:rsidRPr="00035A99">
        <w:rPr>
          <w:spacing w:val="1"/>
        </w:rPr>
        <w:t xml:space="preserve"> </w:t>
      </w:r>
      <w:r w:rsidRPr="00035A99">
        <w:t>Technical</w:t>
      </w:r>
      <w:r w:rsidRPr="00035A99">
        <w:rPr>
          <w:spacing w:val="1"/>
        </w:rPr>
        <w:t xml:space="preserve"> </w:t>
      </w:r>
      <w:r w:rsidRPr="00035A99">
        <w:t>University,</w:t>
      </w:r>
      <w:r w:rsidRPr="00035A99">
        <w:rPr>
          <w:spacing w:val="1"/>
        </w:rPr>
        <w:t xml:space="preserve"> </w:t>
      </w:r>
      <w:r w:rsidRPr="00035A99">
        <w:t>Lucknow is a record of the candidates own work carried out by them under my supervision.</w:t>
      </w:r>
      <w:r w:rsidRPr="00035A99">
        <w:rPr>
          <w:spacing w:val="1"/>
        </w:rPr>
        <w:t xml:space="preserve"> </w:t>
      </w:r>
      <w:r w:rsidRPr="00035A99">
        <w:t>The matter embodied in this report is original and has not been submitted for the award of any</w:t>
      </w:r>
      <w:r w:rsidRPr="00035A99">
        <w:rPr>
          <w:spacing w:val="1"/>
        </w:rPr>
        <w:t xml:space="preserve"> </w:t>
      </w:r>
      <w:r w:rsidRPr="00035A99">
        <w:t>other</w:t>
      </w:r>
      <w:r w:rsidRPr="00035A99">
        <w:rPr>
          <w:spacing w:val="-3"/>
        </w:rPr>
        <w:t xml:space="preserve"> </w:t>
      </w:r>
      <w:r w:rsidRPr="00035A99">
        <w:t>degree</w:t>
      </w:r>
      <w:r>
        <w:t>.</w:t>
      </w:r>
    </w:p>
    <w:p w14:paraId="5F30C1C4" w14:textId="77777777" w:rsidR="00C472AC" w:rsidRDefault="00C472AC">
      <w:pPr>
        <w:pStyle w:val="BodyText"/>
        <w:spacing w:before="200"/>
        <w:ind w:left="307"/>
      </w:pPr>
    </w:p>
    <w:p w14:paraId="6C865D62" w14:textId="77777777" w:rsidR="00C472AC" w:rsidRDefault="00C472AC">
      <w:pPr>
        <w:pStyle w:val="BodyText"/>
        <w:rPr>
          <w:sz w:val="26"/>
        </w:rPr>
      </w:pPr>
    </w:p>
    <w:p w14:paraId="79B968FE" w14:textId="77777777" w:rsidR="00C472AC" w:rsidRDefault="00C472AC">
      <w:pPr>
        <w:pStyle w:val="BodyText"/>
        <w:rPr>
          <w:sz w:val="26"/>
        </w:rPr>
      </w:pPr>
    </w:p>
    <w:p w14:paraId="58FDC3CB" w14:textId="77777777" w:rsidR="00C472AC" w:rsidRDefault="00C472AC">
      <w:pPr>
        <w:pStyle w:val="BodyText"/>
        <w:rPr>
          <w:sz w:val="26"/>
        </w:rPr>
      </w:pPr>
    </w:p>
    <w:p w14:paraId="1A4D35C3" w14:textId="77777777" w:rsidR="00C472AC" w:rsidRDefault="00C472AC">
      <w:pPr>
        <w:pStyle w:val="BodyText"/>
        <w:rPr>
          <w:sz w:val="26"/>
        </w:rPr>
      </w:pPr>
    </w:p>
    <w:p w14:paraId="1F144CB6" w14:textId="77777777" w:rsidR="00C472AC" w:rsidRDefault="00C472AC">
      <w:pPr>
        <w:pStyle w:val="BodyText"/>
        <w:rPr>
          <w:sz w:val="26"/>
        </w:rPr>
      </w:pPr>
    </w:p>
    <w:p w14:paraId="68CFB7E8" w14:textId="77777777" w:rsidR="00C472AC" w:rsidRDefault="00C472AC">
      <w:pPr>
        <w:pStyle w:val="BodyText"/>
        <w:rPr>
          <w:sz w:val="26"/>
        </w:rPr>
      </w:pPr>
    </w:p>
    <w:p w14:paraId="03CF3EAA" w14:textId="77777777" w:rsidR="00C472AC" w:rsidRDefault="00C472AC">
      <w:pPr>
        <w:pStyle w:val="BodyText"/>
        <w:rPr>
          <w:sz w:val="26"/>
        </w:rPr>
      </w:pPr>
    </w:p>
    <w:p w14:paraId="40A3AB24" w14:textId="77777777" w:rsidR="00C472AC" w:rsidRDefault="00C472AC">
      <w:pPr>
        <w:pStyle w:val="BodyText"/>
        <w:rPr>
          <w:sz w:val="26"/>
        </w:rPr>
      </w:pPr>
    </w:p>
    <w:p w14:paraId="61E9646F" w14:textId="77777777" w:rsidR="00C472AC" w:rsidRDefault="00573AE3">
      <w:pPr>
        <w:pStyle w:val="Heading2"/>
        <w:tabs>
          <w:tab w:val="left" w:pos="5408"/>
        </w:tabs>
        <w:spacing w:before="203"/>
      </w:pPr>
      <w:r>
        <w:t>Date:</w:t>
      </w:r>
      <w:r>
        <w:tab/>
        <w:t>Supervisor</w:t>
      </w:r>
      <w:r>
        <w:rPr>
          <w:spacing w:val="-1"/>
        </w:rPr>
        <w:t xml:space="preserve"> </w:t>
      </w:r>
      <w:r>
        <w:t>Name</w:t>
      </w:r>
    </w:p>
    <w:p w14:paraId="51BEE6CA" w14:textId="77777777" w:rsidR="00C472AC" w:rsidRDefault="00C472AC">
      <w:pPr>
        <w:pStyle w:val="BodyText"/>
        <w:spacing w:before="5"/>
        <w:rPr>
          <w:b/>
          <w:sz w:val="29"/>
        </w:rPr>
      </w:pPr>
    </w:p>
    <w:p w14:paraId="23A8C5E0" w14:textId="77777777" w:rsidR="00C472AC" w:rsidRDefault="00573AE3">
      <w:pPr>
        <w:ind w:left="5408"/>
        <w:rPr>
          <w:b/>
          <w:sz w:val="24"/>
        </w:rPr>
      </w:pPr>
      <w:r>
        <w:rPr>
          <w:b/>
          <w:sz w:val="24"/>
        </w:rPr>
        <w:t>(Designation)</w:t>
      </w:r>
    </w:p>
    <w:p w14:paraId="1CBBEAD5" w14:textId="77777777" w:rsidR="00C472AC" w:rsidRDefault="00C472AC">
      <w:pPr>
        <w:rPr>
          <w:sz w:val="24"/>
        </w:rPr>
        <w:sectPr w:rsidR="00C472AC" w:rsidSect="00F71E3A">
          <w:pgSz w:w="11906" w:h="16838" w:code="9"/>
          <w:pgMar w:top="1987" w:right="1123" w:bottom="1123" w:left="1987" w:header="2160" w:footer="936" w:gutter="0"/>
          <w:pgNumType w:fmt="lowerRoman"/>
          <w:cols w:space="720"/>
        </w:sectPr>
      </w:pPr>
    </w:p>
    <w:p w14:paraId="702CB9A7" w14:textId="77777777" w:rsidR="00C472AC" w:rsidRDefault="00C472AC">
      <w:pPr>
        <w:pStyle w:val="BodyText"/>
        <w:rPr>
          <w:b/>
          <w:sz w:val="20"/>
        </w:rPr>
      </w:pPr>
    </w:p>
    <w:p w14:paraId="7EDB386C" w14:textId="77777777" w:rsidR="00C472AC" w:rsidRDefault="00573AE3" w:rsidP="004E7B52">
      <w:pPr>
        <w:pStyle w:val="Heading1"/>
        <w:spacing w:before="256"/>
        <w:ind w:right="2160"/>
        <w:rPr>
          <w:b w:val="0"/>
          <w:sz w:val="34"/>
        </w:rPr>
      </w:pPr>
      <w:r w:rsidRPr="00035A99">
        <w:rPr>
          <w:u w:val="single"/>
        </w:rPr>
        <w:t>ACKNOWLEDGEMENT</w:t>
      </w:r>
      <w:r w:rsidR="002D59A6" w:rsidRPr="00035A99">
        <w:rPr>
          <w:u w:val="single"/>
        </w:rPr>
        <w:t xml:space="preserve"> </w:t>
      </w:r>
    </w:p>
    <w:p w14:paraId="3B1071B5" w14:textId="77777777" w:rsidR="00C472AC" w:rsidRDefault="00C472AC">
      <w:pPr>
        <w:pStyle w:val="BodyText"/>
        <w:spacing w:before="5"/>
        <w:rPr>
          <w:b/>
          <w:sz w:val="35"/>
        </w:rPr>
      </w:pPr>
    </w:p>
    <w:p w14:paraId="00E70AF1" w14:textId="77777777" w:rsidR="00C472AC" w:rsidRDefault="00573AE3" w:rsidP="00035A99">
      <w:pPr>
        <w:pStyle w:val="BodyText"/>
        <w:spacing w:before="240" w:line="360" w:lineRule="auto"/>
        <w:ind w:left="440" w:right="427"/>
        <w:jc w:val="both"/>
      </w:pPr>
      <w:r>
        <w:t>It gives us a great sense of pleasure to present the report of the B. Tech Project undertaken</w:t>
      </w:r>
      <w:r>
        <w:rPr>
          <w:spacing w:val="1"/>
        </w:rPr>
        <w:t xml:space="preserve"> </w:t>
      </w:r>
      <w:r>
        <w:t>during B. Tech. Final Year. We owe special debt of gratitude to</w:t>
      </w:r>
      <w:r>
        <w:rPr>
          <w:spacing w:val="60"/>
        </w:rPr>
        <w:t xml:space="preserve"> </w:t>
      </w:r>
      <w:r w:rsidR="006650F0">
        <w:t>Prof</w:t>
      </w:r>
      <w:r w:rsidR="00F20BA6">
        <w:t xml:space="preserve">. </w:t>
      </w:r>
      <w:proofErr w:type="spellStart"/>
      <w:r w:rsidR="00F20BA6">
        <w:t>Himanshi</w:t>
      </w:r>
      <w:proofErr w:type="spellEnd"/>
      <w:r w:rsidR="00F20BA6">
        <w:t xml:space="preserve"> Chaudhary</w:t>
      </w:r>
      <w:r>
        <w:t>, Department</w:t>
      </w:r>
      <w:r>
        <w:rPr>
          <w:spacing w:val="1"/>
        </w:rPr>
        <w:t xml:space="preserve"> </w:t>
      </w:r>
      <w:r>
        <w:t>of Computer Science &amp; Engineering, KIET, Ghaziabad, for h</w:t>
      </w:r>
      <w:r w:rsidR="00F20BA6">
        <w:t>er</w:t>
      </w:r>
      <w:r>
        <w:t xml:space="preserve"> constant support and guidance</w:t>
      </w:r>
      <w:r>
        <w:rPr>
          <w:spacing w:val="1"/>
        </w:rPr>
        <w:t xml:space="preserve"> </w:t>
      </w:r>
      <w:r>
        <w:t>throughout the course of our work. H</w:t>
      </w:r>
      <w:r w:rsidR="00F20BA6">
        <w:t>er</w:t>
      </w:r>
      <w:r>
        <w:t xml:space="preserve"> sincerity, thoroughness and perseverance have been a</w:t>
      </w:r>
      <w:r>
        <w:rPr>
          <w:spacing w:val="1"/>
        </w:rPr>
        <w:t xml:space="preserve"> </w:t>
      </w:r>
      <w:r>
        <w:t>constant source of inspiration for us. It is only h</w:t>
      </w:r>
      <w:r w:rsidR="00F20BA6">
        <w:t>er</w:t>
      </w:r>
      <w:r>
        <w:t xml:space="preserve"> cognizant efforts that our endeavors have</w:t>
      </w:r>
      <w:r>
        <w:rPr>
          <w:spacing w:val="1"/>
        </w:rPr>
        <w:t xml:space="preserve"> </w:t>
      </w:r>
      <w:r>
        <w:t>seen</w:t>
      </w:r>
      <w:r>
        <w:rPr>
          <w:spacing w:val="-1"/>
        </w:rPr>
        <w:t xml:space="preserve"> </w:t>
      </w:r>
      <w:r>
        <w:t>light of the</w:t>
      </w:r>
      <w:r>
        <w:rPr>
          <w:spacing w:val="-1"/>
        </w:rPr>
        <w:t xml:space="preserve"> </w:t>
      </w:r>
      <w:r>
        <w:t>day.</w:t>
      </w:r>
    </w:p>
    <w:p w14:paraId="3A9B7F64" w14:textId="77777777" w:rsidR="00C472AC" w:rsidRDefault="00573AE3" w:rsidP="00035A99">
      <w:pPr>
        <w:pStyle w:val="BodyText"/>
        <w:spacing w:before="240" w:line="360" w:lineRule="auto"/>
        <w:ind w:left="440" w:right="427"/>
        <w:jc w:val="both"/>
      </w:pPr>
      <w:r>
        <w:t>We also take the opportunity to acknowledge the contribution of Dr. Vineet Sharma, Head of</w:t>
      </w:r>
      <w:r>
        <w:rPr>
          <w:spacing w:val="1"/>
        </w:rPr>
        <w:t xml:space="preserve"> </w:t>
      </w:r>
      <w:r>
        <w:t>the</w:t>
      </w:r>
      <w:r>
        <w:rPr>
          <w:spacing w:val="27"/>
        </w:rPr>
        <w:t xml:space="preserve"> </w:t>
      </w:r>
      <w:r>
        <w:t>Department</w:t>
      </w:r>
      <w:r>
        <w:rPr>
          <w:spacing w:val="29"/>
        </w:rPr>
        <w:t xml:space="preserve"> </w:t>
      </w:r>
      <w:r>
        <w:t>of</w:t>
      </w:r>
      <w:r>
        <w:rPr>
          <w:spacing w:val="27"/>
        </w:rPr>
        <w:t xml:space="preserve"> </w:t>
      </w:r>
      <w:r>
        <w:t>Computer</w:t>
      </w:r>
      <w:r>
        <w:rPr>
          <w:spacing w:val="26"/>
        </w:rPr>
        <w:t xml:space="preserve"> </w:t>
      </w:r>
      <w:r>
        <w:t>Science</w:t>
      </w:r>
      <w:r>
        <w:rPr>
          <w:spacing w:val="27"/>
        </w:rPr>
        <w:t xml:space="preserve"> </w:t>
      </w:r>
      <w:r>
        <w:t>&amp;</w:t>
      </w:r>
      <w:r>
        <w:rPr>
          <w:spacing w:val="29"/>
        </w:rPr>
        <w:t xml:space="preserve"> </w:t>
      </w:r>
      <w:r>
        <w:t>Engineering,</w:t>
      </w:r>
      <w:r>
        <w:rPr>
          <w:spacing w:val="28"/>
        </w:rPr>
        <w:t xml:space="preserve"> </w:t>
      </w:r>
      <w:r>
        <w:t>KIET,</w:t>
      </w:r>
      <w:r>
        <w:rPr>
          <w:spacing w:val="29"/>
        </w:rPr>
        <w:t xml:space="preserve"> </w:t>
      </w:r>
      <w:r>
        <w:t>Ghaziabad,</w:t>
      </w:r>
      <w:r>
        <w:rPr>
          <w:spacing w:val="30"/>
        </w:rPr>
        <w:t xml:space="preserve"> </w:t>
      </w:r>
      <w:r>
        <w:t>for</w:t>
      </w:r>
      <w:r>
        <w:rPr>
          <w:spacing w:val="27"/>
        </w:rPr>
        <w:t xml:space="preserve"> </w:t>
      </w:r>
      <w:r>
        <w:t>his</w:t>
      </w:r>
      <w:r>
        <w:rPr>
          <w:spacing w:val="29"/>
        </w:rPr>
        <w:t xml:space="preserve"> </w:t>
      </w:r>
      <w:r>
        <w:t>full</w:t>
      </w:r>
      <w:r>
        <w:rPr>
          <w:spacing w:val="27"/>
        </w:rPr>
        <w:t xml:space="preserve"> </w:t>
      </w:r>
      <w:r>
        <w:t>support</w:t>
      </w:r>
      <w:r>
        <w:rPr>
          <w:spacing w:val="-57"/>
        </w:rPr>
        <w:t xml:space="preserve"> </w:t>
      </w:r>
      <w:r>
        <w:t>and</w:t>
      </w:r>
      <w:r>
        <w:rPr>
          <w:spacing w:val="1"/>
        </w:rPr>
        <w:t xml:space="preserve"> </w:t>
      </w:r>
      <w:r>
        <w:t>assistance</w:t>
      </w:r>
      <w:r>
        <w:rPr>
          <w:spacing w:val="1"/>
        </w:rPr>
        <w:t xml:space="preserve"> </w:t>
      </w:r>
      <w:r>
        <w:t>during</w:t>
      </w:r>
      <w:r>
        <w:rPr>
          <w:spacing w:val="1"/>
        </w:rPr>
        <w:t xml:space="preserve"> </w:t>
      </w:r>
      <w:r>
        <w:t>the</w:t>
      </w:r>
      <w:r>
        <w:rPr>
          <w:spacing w:val="1"/>
        </w:rPr>
        <w:t xml:space="preserve"> </w:t>
      </w:r>
      <w:r>
        <w:t>development</w:t>
      </w:r>
      <w:r>
        <w:rPr>
          <w:spacing w:val="1"/>
        </w:rPr>
        <w:t xml:space="preserve"> </w:t>
      </w:r>
      <w:r>
        <w:t>of</w:t>
      </w:r>
      <w:r>
        <w:rPr>
          <w:spacing w:val="1"/>
        </w:rPr>
        <w:t xml:space="preserve"> </w:t>
      </w:r>
      <w:r>
        <w:t>the</w:t>
      </w:r>
      <w:r>
        <w:rPr>
          <w:spacing w:val="1"/>
        </w:rPr>
        <w:t xml:space="preserve"> </w:t>
      </w:r>
      <w:r>
        <w:t>project.</w:t>
      </w:r>
      <w:r>
        <w:rPr>
          <w:spacing w:val="1"/>
        </w:rPr>
        <w:t xml:space="preserve"> </w:t>
      </w:r>
      <w:r>
        <w:t>We</w:t>
      </w:r>
      <w:r>
        <w:rPr>
          <w:spacing w:val="1"/>
        </w:rPr>
        <w:t xml:space="preserve"> </w:t>
      </w:r>
      <w:r>
        <w:t>also</w:t>
      </w:r>
      <w:r>
        <w:rPr>
          <w:spacing w:val="1"/>
        </w:rPr>
        <w:t xml:space="preserve"> </w:t>
      </w:r>
      <w:r>
        <w:t>do</w:t>
      </w:r>
      <w:r>
        <w:rPr>
          <w:spacing w:val="1"/>
        </w:rPr>
        <w:t xml:space="preserve"> </w:t>
      </w:r>
      <w:r>
        <w:t>not</w:t>
      </w:r>
      <w:r>
        <w:rPr>
          <w:spacing w:val="1"/>
        </w:rPr>
        <w:t xml:space="preserve"> </w:t>
      </w:r>
      <w:r>
        <w:t>like</w:t>
      </w:r>
      <w:r>
        <w:rPr>
          <w:spacing w:val="1"/>
        </w:rPr>
        <w:t xml:space="preserve"> </w:t>
      </w:r>
      <w:r>
        <w:t>to</w:t>
      </w:r>
      <w:r>
        <w:rPr>
          <w:spacing w:val="1"/>
        </w:rPr>
        <w:t xml:space="preserve"> </w:t>
      </w:r>
      <w:r>
        <w:t>miss</w:t>
      </w:r>
      <w:r>
        <w:rPr>
          <w:spacing w:val="1"/>
        </w:rPr>
        <w:t xml:space="preserve"> </w:t>
      </w:r>
      <w:r>
        <w:t>the</w:t>
      </w:r>
      <w:r>
        <w:rPr>
          <w:spacing w:val="1"/>
        </w:rPr>
        <w:t xml:space="preserve"> </w:t>
      </w:r>
      <w:r>
        <w:t>opportunity to acknowledge the contribution of all the faculty members of the department for</w:t>
      </w:r>
      <w:r>
        <w:rPr>
          <w:spacing w:val="1"/>
        </w:rPr>
        <w:t xml:space="preserve"> </w:t>
      </w:r>
      <w:r>
        <w:t>their</w:t>
      </w:r>
      <w:r>
        <w:rPr>
          <w:spacing w:val="-2"/>
        </w:rPr>
        <w:t xml:space="preserve"> </w:t>
      </w:r>
      <w:r>
        <w:t>kind assistance</w:t>
      </w:r>
      <w:r>
        <w:rPr>
          <w:spacing w:val="-1"/>
        </w:rPr>
        <w:t xml:space="preserve"> </w:t>
      </w:r>
      <w:r>
        <w:t>and</w:t>
      </w:r>
      <w:r>
        <w:rPr>
          <w:spacing w:val="2"/>
        </w:rPr>
        <w:t xml:space="preserve"> </w:t>
      </w:r>
      <w:r>
        <w:t>cooperation during</w:t>
      </w:r>
      <w:r>
        <w:rPr>
          <w:spacing w:val="-1"/>
        </w:rPr>
        <w:t xml:space="preserve"> </w:t>
      </w:r>
      <w:r>
        <w:t>the development of our</w:t>
      </w:r>
      <w:r>
        <w:rPr>
          <w:spacing w:val="-1"/>
        </w:rPr>
        <w:t xml:space="preserve"> </w:t>
      </w:r>
      <w:r>
        <w:t>project.</w:t>
      </w:r>
    </w:p>
    <w:p w14:paraId="7A72EFE0" w14:textId="77777777" w:rsidR="00C472AC" w:rsidRDefault="00573AE3" w:rsidP="00035A99">
      <w:pPr>
        <w:pStyle w:val="BodyText"/>
        <w:spacing w:before="240" w:line="360" w:lineRule="auto"/>
        <w:ind w:left="440" w:right="427"/>
        <w:jc w:val="both"/>
      </w:pPr>
      <w:r>
        <w:t>We also do not like to miss the opportunity to acknowledge the contribution of all faculty</w:t>
      </w:r>
      <w:r>
        <w:rPr>
          <w:spacing w:val="1"/>
        </w:rPr>
        <w:t xml:space="preserve"> </w:t>
      </w:r>
      <w:r>
        <w:t>members,</w:t>
      </w:r>
      <w:r>
        <w:rPr>
          <w:spacing w:val="1"/>
        </w:rPr>
        <w:t xml:space="preserve"> </w:t>
      </w:r>
      <w:r>
        <w:t>especially</w:t>
      </w:r>
      <w:r>
        <w:rPr>
          <w:spacing w:val="1"/>
        </w:rPr>
        <w:t xml:space="preserve"> </w:t>
      </w:r>
      <w:r>
        <w:t>faculty/industry</w:t>
      </w:r>
      <w:r>
        <w:rPr>
          <w:spacing w:val="1"/>
        </w:rPr>
        <w:t xml:space="preserve"> </w:t>
      </w:r>
      <w:r>
        <w:t>person/any</w:t>
      </w:r>
      <w:r>
        <w:rPr>
          <w:spacing w:val="1"/>
        </w:rPr>
        <w:t xml:space="preserve"> </w:t>
      </w:r>
      <w:r>
        <w:t>person,</w:t>
      </w:r>
      <w:r>
        <w:rPr>
          <w:spacing w:val="1"/>
        </w:rPr>
        <w:t xml:space="preserve"> </w:t>
      </w:r>
      <w:r>
        <w:t>of</w:t>
      </w:r>
      <w:r>
        <w:rPr>
          <w:spacing w:val="1"/>
        </w:rPr>
        <w:t xml:space="preserve"> </w:t>
      </w:r>
      <w:r>
        <w:t>the</w:t>
      </w:r>
      <w:r>
        <w:rPr>
          <w:spacing w:val="1"/>
        </w:rPr>
        <w:t xml:space="preserve"> </w:t>
      </w:r>
      <w:r>
        <w:t>department</w:t>
      </w:r>
      <w:r>
        <w:rPr>
          <w:spacing w:val="1"/>
        </w:rPr>
        <w:t xml:space="preserve"> </w:t>
      </w:r>
      <w:r>
        <w:t>for</w:t>
      </w:r>
      <w:r>
        <w:rPr>
          <w:spacing w:val="1"/>
        </w:rPr>
        <w:t xml:space="preserve"> </w:t>
      </w:r>
      <w:r>
        <w:t>their</w:t>
      </w:r>
      <w:r>
        <w:rPr>
          <w:spacing w:val="1"/>
        </w:rPr>
        <w:t xml:space="preserve"> </w:t>
      </w:r>
      <w:r>
        <w:t>kind</w:t>
      </w:r>
      <w:r>
        <w:rPr>
          <w:spacing w:val="-57"/>
        </w:rPr>
        <w:t xml:space="preserve"> </w:t>
      </w:r>
      <w:r>
        <w:t>assistance and cooperation during the development of our project. Last but not the least, we</w:t>
      </w:r>
      <w:r>
        <w:rPr>
          <w:spacing w:val="1"/>
        </w:rPr>
        <w:t xml:space="preserve"> </w:t>
      </w:r>
      <w:r>
        <w:t>acknowledge</w:t>
      </w:r>
      <w:r>
        <w:rPr>
          <w:spacing w:val="-2"/>
        </w:rPr>
        <w:t xml:space="preserve"> </w:t>
      </w:r>
      <w:r>
        <w:t>our friends</w:t>
      </w:r>
      <w:r>
        <w:rPr>
          <w:spacing w:val="2"/>
        </w:rPr>
        <w:t xml:space="preserve"> </w:t>
      </w:r>
      <w:r>
        <w:t>for</w:t>
      </w:r>
      <w:r>
        <w:rPr>
          <w:spacing w:val="-2"/>
        </w:rPr>
        <w:t xml:space="preserve"> </w:t>
      </w:r>
      <w:r>
        <w:t>their</w:t>
      </w:r>
      <w:r>
        <w:rPr>
          <w:spacing w:val="-1"/>
        </w:rPr>
        <w:t xml:space="preserve"> </w:t>
      </w:r>
      <w:r>
        <w:t>contribution in the completion</w:t>
      </w:r>
      <w:r>
        <w:rPr>
          <w:spacing w:val="-1"/>
        </w:rPr>
        <w:t xml:space="preserve"> </w:t>
      </w:r>
      <w:r>
        <w:t>of</w:t>
      </w:r>
      <w:r>
        <w:rPr>
          <w:spacing w:val="-1"/>
        </w:rPr>
        <w:t xml:space="preserve"> </w:t>
      </w:r>
      <w:r>
        <w:t>the project.</w:t>
      </w:r>
    </w:p>
    <w:p w14:paraId="266953CC" w14:textId="77777777" w:rsidR="00035A99" w:rsidRDefault="00035A99" w:rsidP="00035A99">
      <w:pPr>
        <w:pStyle w:val="BodyText"/>
        <w:spacing w:before="240" w:line="360" w:lineRule="auto"/>
        <w:ind w:left="440" w:right="427"/>
        <w:jc w:val="both"/>
      </w:pPr>
    </w:p>
    <w:p w14:paraId="31C0707C" w14:textId="77777777" w:rsidR="00035A99" w:rsidRDefault="00573AE3" w:rsidP="00035A99">
      <w:pPr>
        <w:spacing w:before="201" w:line="480" w:lineRule="auto"/>
        <w:ind w:left="440" w:right="427"/>
        <w:rPr>
          <w:sz w:val="28"/>
        </w:rPr>
      </w:pPr>
      <w:r>
        <w:rPr>
          <w:sz w:val="28"/>
        </w:rPr>
        <w:t>Date:</w:t>
      </w:r>
    </w:p>
    <w:p w14:paraId="3EA80171" w14:textId="77777777" w:rsidR="00035A99" w:rsidRDefault="00573AE3" w:rsidP="00035A99">
      <w:pPr>
        <w:spacing w:before="201" w:line="480" w:lineRule="auto"/>
        <w:ind w:left="440" w:right="427"/>
        <w:rPr>
          <w:sz w:val="28"/>
        </w:rPr>
      </w:pPr>
      <w:r>
        <w:rPr>
          <w:sz w:val="28"/>
        </w:rPr>
        <w:t>Signature:</w:t>
      </w:r>
    </w:p>
    <w:p w14:paraId="4E4C0EF6" w14:textId="77777777" w:rsidR="00C472AC" w:rsidRPr="00001633" w:rsidRDefault="00573AE3" w:rsidP="00001633">
      <w:pPr>
        <w:spacing w:before="201" w:line="480" w:lineRule="auto"/>
        <w:ind w:left="440" w:right="427"/>
        <w:rPr>
          <w:sz w:val="28"/>
        </w:rPr>
        <w:sectPr w:rsidR="00C472AC" w:rsidRPr="00001633" w:rsidSect="00F71E3A">
          <w:pgSz w:w="11906" w:h="16838" w:code="9"/>
          <w:pgMar w:top="1987" w:right="1123" w:bottom="1123" w:left="1987" w:header="2160" w:footer="936" w:gutter="0"/>
          <w:pgNumType w:fmt="lowerRoman"/>
          <w:cols w:space="720"/>
          <w:docGrid w:linePitch="299"/>
        </w:sectPr>
      </w:pPr>
      <w:r>
        <w:rPr>
          <w:spacing w:val="-67"/>
          <w:sz w:val="28"/>
        </w:rPr>
        <w:t xml:space="preserve"> </w:t>
      </w:r>
      <w:proofErr w:type="gramStart"/>
      <w:r>
        <w:rPr>
          <w:sz w:val="28"/>
        </w:rPr>
        <w:t>Name</w:t>
      </w:r>
      <w:r>
        <w:rPr>
          <w:spacing w:val="1"/>
          <w:sz w:val="28"/>
        </w:rPr>
        <w:t xml:space="preserve"> </w:t>
      </w:r>
      <w:r>
        <w:rPr>
          <w:sz w:val="28"/>
        </w:rPr>
        <w:t>:</w:t>
      </w:r>
      <w:proofErr w:type="gramEnd"/>
    </w:p>
    <w:p w14:paraId="56E6D513" w14:textId="77777777" w:rsidR="00C472AC" w:rsidRPr="006650F0" w:rsidRDefault="00573AE3" w:rsidP="007B09A7">
      <w:pPr>
        <w:ind w:right="66"/>
        <w:jc w:val="center"/>
        <w:rPr>
          <w:sz w:val="32"/>
          <w:szCs w:val="32"/>
        </w:rPr>
      </w:pPr>
      <w:r w:rsidRPr="00AF76D1">
        <w:rPr>
          <w:b/>
          <w:bCs/>
          <w:sz w:val="32"/>
          <w:szCs w:val="32"/>
          <w:u w:val="single"/>
        </w:rPr>
        <w:lastRenderedPageBreak/>
        <w:t>ABSTRACT</w:t>
      </w:r>
    </w:p>
    <w:p w14:paraId="70890E58" w14:textId="77777777" w:rsidR="006650F0" w:rsidRDefault="00573AE3" w:rsidP="00BA2CF0">
      <w:pPr>
        <w:pStyle w:val="BodyText"/>
        <w:spacing w:before="240" w:line="360" w:lineRule="auto"/>
        <w:ind w:left="440" w:right="427"/>
        <w:jc w:val="both"/>
      </w:pPr>
      <w:r w:rsidRPr="002D59A6">
        <w:t xml:space="preserve">Today, the exponential growth of technology and the surge in connectivity demand has led to substantial increase in Internet of Things (IoT) devices. With the enormous increase in IoT devices, secure communication among them has become a major issue due to the increase in cyber-attacks on these connected devices. Adding hardware-based security is challenging due to the complex architecture of IoT devices and limited computation ability. Machine learning (ML) can be utilized to detect attacks on IoT devices due to enormous amount of data produced by them. In this </w:t>
      </w:r>
      <w:r w:rsidR="00BA2CF0">
        <w:t>report</w:t>
      </w:r>
      <w:r w:rsidRPr="002D59A6">
        <w:t>, we propose some Machine Learning models to detect and prevent Botnet IoT attacks. N-</w:t>
      </w:r>
      <w:proofErr w:type="spellStart"/>
      <w:r w:rsidRPr="002D59A6">
        <w:t>BaIoT</w:t>
      </w:r>
      <w:proofErr w:type="spellEnd"/>
      <w:r w:rsidRPr="002D59A6">
        <w:t xml:space="preserve"> dataset is used to train our models. We have analyzed the performance of models using precision, recall and F1-score by carrying out multiclass classification. Experimental result shows that some of the proposed models are efficient in detecting botnet attacks with 99% accuracy. We can also extend our model to use complete dataset and new ML techniques</w:t>
      </w:r>
      <w:r w:rsidR="00CD3F00">
        <w:t>.</w:t>
      </w:r>
    </w:p>
    <w:p w14:paraId="54F83B01" w14:textId="77777777" w:rsidR="00BA2CF0" w:rsidRPr="00BA2CF0" w:rsidRDefault="00BA2CF0" w:rsidP="00BA2CF0">
      <w:pPr>
        <w:pStyle w:val="BodyText"/>
        <w:spacing w:before="240" w:line="360" w:lineRule="auto"/>
        <w:ind w:left="440" w:right="427"/>
        <w:jc w:val="both"/>
        <w:sectPr w:rsidR="00BA2CF0" w:rsidRPr="00BA2CF0" w:rsidSect="00072131">
          <w:pgSz w:w="11906" w:h="16838" w:code="9"/>
          <w:pgMar w:top="1987" w:right="1123" w:bottom="1123" w:left="1987" w:header="2160" w:footer="936" w:gutter="0"/>
          <w:pgNumType w:fmt="lowerRoman"/>
          <w:cols w:space="720"/>
          <w:docGrid w:linePitch="299"/>
        </w:sectPr>
      </w:pPr>
    </w:p>
    <w:p w14:paraId="51FC8B13" w14:textId="77777777" w:rsidR="00C472AC" w:rsidRDefault="00C472AC">
      <w:pPr>
        <w:pStyle w:val="BodyText"/>
        <w:rPr>
          <w:sz w:val="20"/>
        </w:rPr>
      </w:pPr>
    </w:p>
    <w:p w14:paraId="60703F74" w14:textId="77777777" w:rsidR="00C472AC" w:rsidRDefault="00C472AC">
      <w:pPr>
        <w:pStyle w:val="BodyText"/>
        <w:rPr>
          <w:sz w:val="20"/>
        </w:rPr>
      </w:pPr>
    </w:p>
    <w:p w14:paraId="4D3F2007" w14:textId="77777777" w:rsidR="00C472AC" w:rsidRDefault="00C472AC">
      <w:pPr>
        <w:pStyle w:val="BodyText"/>
        <w:rPr>
          <w:sz w:val="20"/>
        </w:rPr>
      </w:pPr>
    </w:p>
    <w:p w14:paraId="09BC930C" w14:textId="77777777" w:rsidR="00C472AC" w:rsidRDefault="00C472AC">
      <w:pPr>
        <w:pStyle w:val="BodyText"/>
        <w:rPr>
          <w:sz w:val="20"/>
        </w:rPr>
      </w:pPr>
    </w:p>
    <w:p w14:paraId="2261F96B" w14:textId="77777777" w:rsidR="00C472AC" w:rsidRDefault="00C472AC">
      <w:pPr>
        <w:pStyle w:val="BodyText"/>
        <w:spacing w:before="7"/>
        <w:rPr>
          <w:sz w:val="16"/>
        </w:rPr>
      </w:pPr>
    </w:p>
    <w:tbl>
      <w:tblPr>
        <w:tblW w:w="0" w:type="auto"/>
        <w:tblInd w:w="115" w:type="dxa"/>
        <w:tblLayout w:type="fixed"/>
        <w:tblCellMar>
          <w:left w:w="0" w:type="dxa"/>
          <w:right w:w="0" w:type="dxa"/>
        </w:tblCellMar>
        <w:tblLook w:val="01E0" w:firstRow="1" w:lastRow="1" w:firstColumn="1" w:lastColumn="1" w:noHBand="0" w:noVBand="0"/>
      </w:tblPr>
      <w:tblGrid>
        <w:gridCol w:w="7355"/>
        <w:gridCol w:w="1227"/>
      </w:tblGrid>
      <w:tr w:rsidR="00FC3257" w14:paraId="7ABDA010" w14:textId="77777777" w:rsidTr="00F71E3A">
        <w:trPr>
          <w:trHeight w:val="454"/>
        </w:trPr>
        <w:tc>
          <w:tcPr>
            <w:tcW w:w="7355" w:type="dxa"/>
          </w:tcPr>
          <w:p w14:paraId="23AA5158" w14:textId="77777777" w:rsidR="00C472AC" w:rsidRDefault="00573AE3" w:rsidP="00F71E3A">
            <w:pPr>
              <w:pStyle w:val="TableParagraph"/>
              <w:spacing w:line="357" w:lineRule="exact"/>
              <w:ind w:left="2223" w:right="898"/>
              <w:rPr>
                <w:b/>
                <w:sz w:val="32"/>
              </w:rPr>
            </w:pPr>
            <w:r>
              <w:rPr>
                <w:b/>
                <w:sz w:val="32"/>
              </w:rPr>
              <w:t>TABLE</w:t>
            </w:r>
            <w:r>
              <w:rPr>
                <w:b/>
                <w:spacing w:val="-3"/>
                <w:sz w:val="32"/>
              </w:rPr>
              <w:t xml:space="preserve"> </w:t>
            </w:r>
            <w:r>
              <w:rPr>
                <w:b/>
                <w:sz w:val="32"/>
              </w:rPr>
              <w:t>OF</w:t>
            </w:r>
            <w:r>
              <w:rPr>
                <w:b/>
                <w:spacing w:val="-4"/>
                <w:sz w:val="32"/>
              </w:rPr>
              <w:t xml:space="preserve"> </w:t>
            </w:r>
            <w:r>
              <w:rPr>
                <w:b/>
                <w:sz w:val="32"/>
              </w:rPr>
              <w:t>CONTENTS</w:t>
            </w:r>
          </w:p>
        </w:tc>
        <w:tc>
          <w:tcPr>
            <w:tcW w:w="1227" w:type="dxa"/>
          </w:tcPr>
          <w:p w14:paraId="57FF5DC8" w14:textId="77777777" w:rsidR="00C472AC" w:rsidRDefault="00573AE3" w:rsidP="008D0353">
            <w:pPr>
              <w:pStyle w:val="TableParagraph"/>
              <w:spacing w:line="266" w:lineRule="exact"/>
              <w:ind w:left="89"/>
              <w:rPr>
                <w:b/>
                <w:sz w:val="24"/>
              </w:rPr>
            </w:pPr>
            <w:r>
              <w:rPr>
                <w:b/>
                <w:sz w:val="24"/>
              </w:rPr>
              <w:t>Page</w:t>
            </w:r>
            <w:r>
              <w:rPr>
                <w:b/>
                <w:spacing w:val="-3"/>
                <w:sz w:val="24"/>
              </w:rPr>
              <w:t xml:space="preserve"> </w:t>
            </w:r>
            <w:r>
              <w:rPr>
                <w:b/>
                <w:sz w:val="24"/>
              </w:rPr>
              <w:t>No.</w:t>
            </w:r>
          </w:p>
        </w:tc>
      </w:tr>
      <w:tr w:rsidR="00FC3257" w14:paraId="443B7952" w14:textId="77777777" w:rsidTr="00F71E3A">
        <w:trPr>
          <w:trHeight w:val="436"/>
        </w:trPr>
        <w:tc>
          <w:tcPr>
            <w:tcW w:w="7355" w:type="dxa"/>
          </w:tcPr>
          <w:p w14:paraId="57B280EB" w14:textId="77777777" w:rsidR="00C472AC" w:rsidRDefault="00573AE3" w:rsidP="00F71E3A">
            <w:pPr>
              <w:pStyle w:val="TableParagraph"/>
              <w:spacing w:before="87"/>
              <w:ind w:left="423" w:right="161"/>
              <w:rPr>
                <w:sz w:val="24"/>
              </w:rPr>
            </w:pPr>
            <w:r>
              <w:rPr>
                <w:sz w:val="24"/>
              </w:rPr>
              <w:t>DECLARATION……………………………………………………</w:t>
            </w:r>
          </w:p>
        </w:tc>
        <w:tc>
          <w:tcPr>
            <w:tcW w:w="1227" w:type="dxa"/>
          </w:tcPr>
          <w:p w14:paraId="7608A1FE" w14:textId="77777777" w:rsidR="00C472AC" w:rsidRDefault="00573AE3" w:rsidP="00CD5C92">
            <w:pPr>
              <w:pStyle w:val="TableParagraph"/>
              <w:spacing w:before="87"/>
              <w:ind w:left="455" w:right="444"/>
              <w:jc w:val="center"/>
              <w:rPr>
                <w:sz w:val="24"/>
              </w:rPr>
            </w:pPr>
            <w:r>
              <w:rPr>
                <w:sz w:val="24"/>
              </w:rPr>
              <w:t>ii</w:t>
            </w:r>
          </w:p>
        </w:tc>
      </w:tr>
      <w:tr w:rsidR="00FC3257" w14:paraId="6AC8DC38" w14:textId="77777777" w:rsidTr="00F71E3A">
        <w:trPr>
          <w:trHeight w:val="413"/>
        </w:trPr>
        <w:tc>
          <w:tcPr>
            <w:tcW w:w="7355" w:type="dxa"/>
          </w:tcPr>
          <w:p w14:paraId="38AA15EE" w14:textId="77777777" w:rsidR="00C472AC" w:rsidRDefault="00573AE3" w:rsidP="00F71E3A">
            <w:pPr>
              <w:pStyle w:val="TableParagraph"/>
              <w:spacing w:before="63"/>
              <w:ind w:left="423" w:right="154"/>
              <w:rPr>
                <w:sz w:val="24"/>
              </w:rPr>
            </w:pPr>
            <w:r>
              <w:rPr>
                <w:sz w:val="24"/>
              </w:rPr>
              <w:t>CERTIFICATE…………………………………………………</w:t>
            </w:r>
            <w:proofErr w:type="gramStart"/>
            <w:r>
              <w:rPr>
                <w:sz w:val="24"/>
              </w:rPr>
              <w:t>…</w:t>
            </w:r>
            <w:r w:rsidR="0017306B">
              <w:rPr>
                <w:sz w:val="24"/>
              </w:rPr>
              <w:t>..</w:t>
            </w:r>
            <w:proofErr w:type="gramEnd"/>
          </w:p>
        </w:tc>
        <w:tc>
          <w:tcPr>
            <w:tcW w:w="1227" w:type="dxa"/>
          </w:tcPr>
          <w:p w14:paraId="70182ED0" w14:textId="77777777" w:rsidR="00C472AC" w:rsidRDefault="00573AE3" w:rsidP="00CD5C92">
            <w:pPr>
              <w:pStyle w:val="TableParagraph"/>
              <w:spacing w:before="63"/>
              <w:ind w:left="455" w:right="444"/>
              <w:jc w:val="center"/>
              <w:rPr>
                <w:sz w:val="24"/>
              </w:rPr>
            </w:pPr>
            <w:r>
              <w:rPr>
                <w:sz w:val="24"/>
              </w:rPr>
              <w:t>iii</w:t>
            </w:r>
          </w:p>
        </w:tc>
      </w:tr>
      <w:tr w:rsidR="00FC3257" w14:paraId="1B40DF30" w14:textId="77777777" w:rsidTr="00F71E3A">
        <w:trPr>
          <w:trHeight w:val="413"/>
        </w:trPr>
        <w:tc>
          <w:tcPr>
            <w:tcW w:w="7355" w:type="dxa"/>
          </w:tcPr>
          <w:p w14:paraId="36B53785" w14:textId="77777777" w:rsidR="00C472AC" w:rsidRDefault="00573AE3" w:rsidP="00F71E3A">
            <w:pPr>
              <w:pStyle w:val="TableParagraph"/>
              <w:spacing w:before="64"/>
              <w:ind w:left="423" w:right="148"/>
              <w:rPr>
                <w:sz w:val="24"/>
              </w:rPr>
            </w:pPr>
            <w:r>
              <w:rPr>
                <w:sz w:val="24"/>
              </w:rPr>
              <w:t>ACKNOWLEDGEMENTS………………………………………</w:t>
            </w:r>
            <w:r w:rsidR="0017306B">
              <w:rPr>
                <w:sz w:val="24"/>
              </w:rPr>
              <w:t>...</w:t>
            </w:r>
          </w:p>
        </w:tc>
        <w:tc>
          <w:tcPr>
            <w:tcW w:w="1227" w:type="dxa"/>
          </w:tcPr>
          <w:p w14:paraId="611FC7CD" w14:textId="77777777" w:rsidR="00C472AC" w:rsidRDefault="00573AE3" w:rsidP="00CD5C92">
            <w:pPr>
              <w:pStyle w:val="TableParagraph"/>
              <w:spacing w:before="64"/>
              <w:ind w:left="455" w:right="443"/>
              <w:jc w:val="center"/>
              <w:rPr>
                <w:sz w:val="24"/>
              </w:rPr>
            </w:pPr>
            <w:r>
              <w:rPr>
                <w:sz w:val="24"/>
              </w:rPr>
              <w:t>iv</w:t>
            </w:r>
          </w:p>
        </w:tc>
      </w:tr>
      <w:tr w:rsidR="00FC3257" w14:paraId="06BBE33C" w14:textId="77777777" w:rsidTr="00F71E3A">
        <w:trPr>
          <w:trHeight w:val="414"/>
        </w:trPr>
        <w:tc>
          <w:tcPr>
            <w:tcW w:w="7355" w:type="dxa"/>
          </w:tcPr>
          <w:p w14:paraId="22BEF481" w14:textId="77777777" w:rsidR="00C472AC" w:rsidRDefault="00573AE3" w:rsidP="00F71E3A">
            <w:pPr>
              <w:pStyle w:val="TableParagraph"/>
              <w:spacing w:before="63"/>
              <w:ind w:left="423" w:right="135"/>
              <w:rPr>
                <w:sz w:val="24"/>
              </w:rPr>
            </w:pPr>
            <w:r>
              <w:rPr>
                <w:sz w:val="24"/>
              </w:rPr>
              <w:t>ABSTRACT……………………………………………………</w:t>
            </w:r>
            <w:proofErr w:type="gramStart"/>
            <w:r>
              <w:rPr>
                <w:sz w:val="24"/>
              </w:rPr>
              <w:t>…</w:t>
            </w:r>
            <w:r w:rsidR="0017306B">
              <w:rPr>
                <w:sz w:val="24"/>
              </w:rPr>
              <w:t>..</w:t>
            </w:r>
            <w:proofErr w:type="gramEnd"/>
          </w:p>
        </w:tc>
        <w:tc>
          <w:tcPr>
            <w:tcW w:w="1227" w:type="dxa"/>
          </w:tcPr>
          <w:p w14:paraId="12B6B7F5" w14:textId="77777777" w:rsidR="00C472AC" w:rsidRDefault="00573AE3" w:rsidP="00CD5C92">
            <w:pPr>
              <w:pStyle w:val="TableParagraph"/>
              <w:spacing w:before="63"/>
              <w:ind w:left="12"/>
              <w:jc w:val="center"/>
              <w:rPr>
                <w:sz w:val="24"/>
              </w:rPr>
            </w:pPr>
            <w:r>
              <w:rPr>
                <w:sz w:val="24"/>
              </w:rPr>
              <w:t>v</w:t>
            </w:r>
          </w:p>
        </w:tc>
      </w:tr>
      <w:tr w:rsidR="00FC3257" w14:paraId="489068FF" w14:textId="77777777" w:rsidTr="00F71E3A">
        <w:trPr>
          <w:trHeight w:val="414"/>
        </w:trPr>
        <w:tc>
          <w:tcPr>
            <w:tcW w:w="7355" w:type="dxa"/>
          </w:tcPr>
          <w:p w14:paraId="7109353C" w14:textId="77777777" w:rsidR="00C472AC" w:rsidRDefault="00573AE3" w:rsidP="00F71E3A">
            <w:pPr>
              <w:pStyle w:val="TableParagraph"/>
              <w:spacing w:before="65"/>
              <w:ind w:left="423" w:right="173"/>
              <w:rPr>
                <w:sz w:val="24"/>
              </w:rPr>
            </w:pPr>
            <w:r>
              <w:rPr>
                <w:sz w:val="24"/>
              </w:rPr>
              <w:t>LIST</w:t>
            </w:r>
            <w:r>
              <w:rPr>
                <w:spacing w:val="-2"/>
                <w:sz w:val="24"/>
              </w:rPr>
              <w:t xml:space="preserve"> </w:t>
            </w:r>
            <w:r>
              <w:rPr>
                <w:sz w:val="24"/>
              </w:rPr>
              <w:t>OF</w:t>
            </w:r>
            <w:r>
              <w:rPr>
                <w:spacing w:val="-2"/>
                <w:sz w:val="24"/>
              </w:rPr>
              <w:t xml:space="preserve"> </w:t>
            </w:r>
            <w:r>
              <w:rPr>
                <w:sz w:val="24"/>
              </w:rPr>
              <w:t>FIGURES……………………………………………</w:t>
            </w:r>
            <w:proofErr w:type="gramStart"/>
            <w:r>
              <w:rPr>
                <w:sz w:val="24"/>
              </w:rPr>
              <w:t>…</w:t>
            </w:r>
            <w:r w:rsidR="0017306B">
              <w:rPr>
                <w:sz w:val="24"/>
              </w:rPr>
              <w:t>..</w:t>
            </w:r>
            <w:proofErr w:type="gramEnd"/>
          </w:p>
        </w:tc>
        <w:tc>
          <w:tcPr>
            <w:tcW w:w="1227" w:type="dxa"/>
          </w:tcPr>
          <w:p w14:paraId="094C20BB" w14:textId="77777777" w:rsidR="00C472AC" w:rsidRDefault="00573AE3" w:rsidP="006573C5">
            <w:pPr>
              <w:pStyle w:val="TableParagraph"/>
              <w:spacing w:before="65"/>
              <w:ind w:left="455" w:right="443"/>
              <w:rPr>
                <w:sz w:val="24"/>
              </w:rPr>
            </w:pPr>
            <w:r>
              <w:rPr>
                <w:sz w:val="24"/>
              </w:rPr>
              <w:t>viii</w:t>
            </w:r>
          </w:p>
        </w:tc>
      </w:tr>
      <w:tr w:rsidR="00FC3257" w14:paraId="52652CD3" w14:textId="77777777" w:rsidTr="00F71E3A">
        <w:trPr>
          <w:trHeight w:val="414"/>
        </w:trPr>
        <w:tc>
          <w:tcPr>
            <w:tcW w:w="7355" w:type="dxa"/>
          </w:tcPr>
          <w:p w14:paraId="6718C7EA" w14:textId="77777777" w:rsidR="00C472AC" w:rsidRDefault="00573AE3" w:rsidP="00F71E3A">
            <w:pPr>
              <w:pStyle w:val="TableParagraph"/>
              <w:spacing w:before="63"/>
              <w:ind w:left="423" w:right="87"/>
              <w:rPr>
                <w:sz w:val="24"/>
              </w:rPr>
            </w:pPr>
            <w:r>
              <w:rPr>
                <w:sz w:val="24"/>
              </w:rPr>
              <w:t>LIST</w:t>
            </w:r>
            <w:r>
              <w:rPr>
                <w:spacing w:val="-1"/>
                <w:sz w:val="24"/>
              </w:rPr>
              <w:t xml:space="preserve"> </w:t>
            </w:r>
            <w:r>
              <w:rPr>
                <w:sz w:val="24"/>
              </w:rPr>
              <w:t>OF</w:t>
            </w:r>
            <w:r>
              <w:rPr>
                <w:spacing w:val="-3"/>
                <w:sz w:val="24"/>
              </w:rPr>
              <w:t xml:space="preserve"> </w:t>
            </w:r>
            <w:r>
              <w:rPr>
                <w:sz w:val="24"/>
              </w:rPr>
              <w:t>TABLES…………………………………………………</w:t>
            </w:r>
          </w:p>
        </w:tc>
        <w:tc>
          <w:tcPr>
            <w:tcW w:w="1227" w:type="dxa"/>
          </w:tcPr>
          <w:p w14:paraId="3CBA4E93" w14:textId="77777777" w:rsidR="00C472AC" w:rsidRDefault="00573AE3" w:rsidP="00CD5C92">
            <w:pPr>
              <w:pStyle w:val="TableParagraph"/>
              <w:spacing w:before="63"/>
              <w:ind w:left="455" w:right="444"/>
              <w:jc w:val="center"/>
              <w:rPr>
                <w:sz w:val="24"/>
              </w:rPr>
            </w:pPr>
            <w:r>
              <w:rPr>
                <w:sz w:val="24"/>
              </w:rPr>
              <w:t>ix</w:t>
            </w:r>
          </w:p>
        </w:tc>
      </w:tr>
      <w:tr w:rsidR="00FC3257" w14:paraId="2AFA33A1" w14:textId="77777777" w:rsidTr="00F71E3A">
        <w:trPr>
          <w:trHeight w:val="621"/>
        </w:trPr>
        <w:tc>
          <w:tcPr>
            <w:tcW w:w="7355" w:type="dxa"/>
          </w:tcPr>
          <w:p w14:paraId="0E75892D" w14:textId="77777777" w:rsidR="00C472AC" w:rsidRDefault="00573AE3" w:rsidP="00F71E3A">
            <w:pPr>
              <w:pStyle w:val="TableParagraph"/>
              <w:spacing w:before="64"/>
              <w:ind w:left="423"/>
              <w:rPr>
                <w:sz w:val="24"/>
              </w:rPr>
            </w:pPr>
            <w:r>
              <w:rPr>
                <w:sz w:val="24"/>
              </w:rPr>
              <w:t>LIST</w:t>
            </w:r>
            <w:r>
              <w:rPr>
                <w:spacing w:val="-3"/>
                <w:sz w:val="24"/>
              </w:rPr>
              <w:t xml:space="preserve"> </w:t>
            </w:r>
            <w:r>
              <w:rPr>
                <w:sz w:val="24"/>
              </w:rPr>
              <w:t>OF</w:t>
            </w:r>
            <w:r>
              <w:rPr>
                <w:spacing w:val="-4"/>
                <w:sz w:val="24"/>
              </w:rPr>
              <w:t xml:space="preserve"> </w:t>
            </w:r>
            <w:r>
              <w:rPr>
                <w:sz w:val="24"/>
              </w:rPr>
              <w:t>ABBREVIATIONS…………………………………</w:t>
            </w:r>
            <w:proofErr w:type="gramStart"/>
            <w:r>
              <w:rPr>
                <w:sz w:val="24"/>
              </w:rPr>
              <w:t>…</w:t>
            </w:r>
            <w:r w:rsidR="0017306B">
              <w:rPr>
                <w:sz w:val="24"/>
              </w:rPr>
              <w:t>..</w:t>
            </w:r>
            <w:proofErr w:type="gramEnd"/>
          </w:p>
        </w:tc>
        <w:tc>
          <w:tcPr>
            <w:tcW w:w="1227" w:type="dxa"/>
          </w:tcPr>
          <w:p w14:paraId="4E1C33C0" w14:textId="77777777" w:rsidR="00C472AC" w:rsidRDefault="00573AE3" w:rsidP="00CD5C92">
            <w:pPr>
              <w:pStyle w:val="TableParagraph"/>
              <w:spacing w:before="64"/>
              <w:ind w:left="455" w:right="445"/>
              <w:jc w:val="center"/>
              <w:rPr>
                <w:sz w:val="24"/>
              </w:rPr>
            </w:pPr>
            <w:r>
              <w:rPr>
                <w:sz w:val="24"/>
              </w:rPr>
              <w:t>x</w:t>
            </w:r>
          </w:p>
        </w:tc>
      </w:tr>
      <w:tr w:rsidR="00FC3257" w14:paraId="02B5EBA7" w14:textId="77777777" w:rsidTr="00F71E3A">
        <w:trPr>
          <w:trHeight w:val="828"/>
        </w:trPr>
        <w:tc>
          <w:tcPr>
            <w:tcW w:w="7355" w:type="dxa"/>
          </w:tcPr>
          <w:p w14:paraId="5B9B6A06" w14:textId="77777777" w:rsidR="00C472AC" w:rsidRDefault="00C472AC" w:rsidP="00F71E3A">
            <w:pPr>
              <w:pStyle w:val="TableParagraph"/>
              <w:spacing w:before="6"/>
              <w:ind w:left="423"/>
              <w:rPr>
                <w:sz w:val="23"/>
              </w:rPr>
            </w:pPr>
          </w:p>
          <w:p w14:paraId="743F4D68" w14:textId="77777777" w:rsidR="00C472AC" w:rsidRDefault="00573AE3" w:rsidP="00F71E3A">
            <w:pPr>
              <w:pStyle w:val="TableParagraph"/>
              <w:ind w:left="423" w:right="120"/>
              <w:rPr>
                <w:sz w:val="24"/>
              </w:rPr>
            </w:pPr>
            <w:r>
              <w:rPr>
                <w:sz w:val="24"/>
              </w:rPr>
              <w:t>CHAPTER</w:t>
            </w:r>
            <w:r>
              <w:rPr>
                <w:spacing w:val="-2"/>
                <w:sz w:val="24"/>
              </w:rPr>
              <w:t xml:space="preserve"> </w:t>
            </w:r>
            <w:r>
              <w:rPr>
                <w:sz w:val="24"/>
              </w:rPr>
              <w:t>1</w:t>
            </w:r>
            <w:r>
              <w:rPr>
                <w:spacing w:val="57"/>
                <w:sz w:val="24"/>
              </w:rPr>
              <w:t xml:space="preserve"> </w:t>
            </w:r>
            <w:r>
              <w:rPr>
                <w:sz w:val="24"/>
              </w:rPr>
              <w:t>(INTRODUCTION)………………………………………………….</w:t>
            </w:r>
          </w:p>
        </w:tc>
        <w:tc>
          <w:tcPr>
            <w:tcW w:w="1227" w:type="dxa"/>
          </w:tcPr>
          <w:p w14:paraId="3B8977D5" w14:textId="77777777" w:rsidR="00C472AC" w:rsidRDefault="00C472AC" w:rsidP="00CD5C92">
            <w:pPr>
              <w:pStyle w:val="TableParagraph"/>
              <w:spacing w:before="6"/>
              <w:jc w:val="center"/>
              <w:rPr>
                <w:sz w:val="23"/>
              </w:rPr>
            </w:pPr>
          </w:p>
          <w:p w14:paraId="23C6F355" w14:textId="77777777" w:rsidR="00F71E3A" w:rsidRDefault="00F71E3A" w:rsidP="00CD5C92">
            <w:pPr>
              <w:pStyle w:val="TableParagraph"/>
              <w:ind w:left="12"/>
              <w:jc w:val="center"/>
              <w:rPr>
                <w:sz w:val="24"/>
              </w:rPr>
            </w:pPr>
          </w:p>
          <w:p w14:paraId="2271CC43" w14:textId="77777777" w:rsidR="00C472AC" w:rsidRDefault="00573AE3" w:rsidP="00CD5C92">
            <w:pPr>
              <w:pStyle w:val="TableParagraph"/>
              <w:ind w:left="12"/>
              <w:jc w:val="center"/>
              <w:rPr>
                <w:sz w:val="24"/>
              </w:rPr>
            </w:pPr>
            <w:r>
              <w:rPr>
                <w:sz w:val="24"/>
              </w:rPr>
              <w:t>1</w:t>
            </w:r>
          </w:p>
        </w:tc>
      </w:tr>
      <w:tr w:rsidR="00FC3257" w14:paraId="67DD45AB" w14:textId="77777777" w:rsidTr="00F71E3A">
        <w:trPr>
          <w:trHeight w:val="620"/>
        </w:trPr>
        <w:tc>
          <w:tcPr>
            <w:tcW w:w="7355" w:type="dxa"/>
          </w:tcPr>
          <w:p w14:paraId="181E19D2" w14:textId="77777777" w:rsidR="00C472AC" w:rsidRDefault="00C472AC" w:rsidP="00F71E3A">
            <w:pPr>
              <w:pStyle w:val="TableParagraph"/>
              <w:spacing w:before="6"/>
              <w:ind w:left="423"/>
              <w:rPr>
                <w:sz w:val="23"/>
              </w:rPr>
            </w:pPr>
          </w:p>
          <w:p w14:paraId="55D150F3" w14:textId="77777777" w:rsidR="00C472AC" w:rsidRDefault="00573AE3" w:rsidP="00F71E3A">
            <w:pPr>
              <w:pStyle w:val="TableParagraph"/>
              <w:numPr>
                <w:ilvl w:val="1"/>
                <w:numId w:val="25"/>
              </w:numPr>
              <w:ind w:left="873" w:right="142" w:hanging="450"/>
              <w:rPr>
                <w:sz w:val="24"/>
              </w:rPr>
            </w:pPr>
            <w:r>
              <w:rPr>
                <w:sz w:val="24"/>
              </w:rPr>
              <w:t>Introduction…………………………………………………</w:t>
            </w:r>
            <w:proofErr w:type="gramStart"/>
            <w:r>
              <w:rPr>
                <w:sz w:val="24"/>
              </w:rPr>
              <w:t>…</w:t>
            </w:r>
            <w:r w:rsidR="0017306B">
              <w:rPr>
                <w:sz w:val="24"/>
              </w:rPr>
              <w:t>..</w:t>
            </w:r>
            <w:proofErr w:type="gramEnd"/>
          </w:p>
          <w:p w14:paraId="5A1B6BF1" w14:textId="77777777" w:rsidR="00D26DC2" w:rsidRDefault="00D26DC2" w:rsidP="00F71E3A">
            <w:pPr>
              <w:pStyle w:val="TableParagraph"/>
              <w:ind w:right="142"/>
              <w:rPr>
                <w:sz w:val="24"/>
              </w:rPr>
            </w:pPr>
          </w:p>
          <w:p w14:paraId="6908EB71" w14:textId="77777777" w:rsidR="00530779" w:rsidRDefault="00573AE3" w:rsidP="00F71E3A">
            <w:pPr>
              <w:pStyle w:val="TableParagraph"/>
              <w:numPr>
                <w:ilvl w:val="1"/>
                <w:numId w:val="25"/>
              </w:numPr>
              <w:ind w:left="873" w:right="142" w:hanging="450"/>
              <w:rPr>
                <w:sz w:val="24"/>
              </w:rPr>
            </w:pPr>
            <w:r>
              <w:rPr>
                <w:sz w:val="24"/>
              </w:rPr>
              <w:t>Internet of Things</w:t>
            </w:r>
            <w:r w:rsidR="00C52852">
              <w:rPr>
                <w:sz w:val="24"/>
              </w:rPr>
              <w:t xml:space="preserve"> and Applications…………………</w:t>
            </w:r>
            <w:r>
              <w:rPr>
                <w:sz w:val="24"/>
              </w:rPr>
              <w:t>………</w:t>
            </w:r>
            <w:r w:rsidR="0017306B">
              <w:rPr>
                <w:sz w:val="24"/>
              </w:rPr>
              <w:t>….</w:t>
            </w:r>
          </w:p>
          <w:p w14:paraId="163D47AA" w14:textId="77777777" w:rsidR="00D26DC2" w:rsidRDefault="00D26DC2" w:rsidP="00F71E3A">
            <w:pPr>
              <w:pStyle w:val="TableParagraph"/>
              <w:ind w:left="873" w:right="142" w:hanging="450"/>
              <w:rPr>
                <w:sz w:val="24"/>
              </w:rPr>
            </w:pPr>
          </w:p>
          <w:p w14:paraId="47F2F0AA" w14:textId="77777777" w:rsidR="00530779" w:rsidRDefault="00573AE3" w:rsidP="00F71E3A">
            <w:pPr>
              <w:pStyle w:val="TableParagraph"/>
              <w:numPr>
                <w:ilvl w:val="1"/>
                <w:numId w:val="25"/>
              </w:numPr>
              <w:ind w:left="873" w:right="142" w:hanging="450"/>
              <w:rPr>
                <w:sz w:val="24"/>
              </w:rPr>
            </w:pPr>
            <w:r>
              <w:rPr>
                <w:sz w:val="24"/>
              </w:rPr>
              <w:t>IoT Attacks…………………………………………………</w:t>
            </w:r>
            <w:proofErr w:type="gramStart"/>
            <w:r>
              <w:rPr>
                <w:sz w:val="24"/>
              </w:rPr>
              <w:t>…</w:t>
            </w:r>
            <w:r w:rsidR="00F71E3A">
              <w:rPr>
                <w:sz w:val="24"/>
              </w:rPr>
              <w:t>.</w:t>
            </w:r>
            <w:r w:rsidR="0017306B">
              <w:rPr>
                <w:sz w:val="24"/>
              </w:rPr>
              <w:t>.</w:t>
            </w:r>
            <w:proofErr w:type="gramEnd"/>
          </w:p>
          <w:p w14:paraId="4E079488" w14:textId="77777777" w:rsidR="00D26DC2" w:rsidRDefault="00D26DC2" w:rsidP="00F71E3A">
            <w:pPr>
              <w:pStyle w:val="TableParagraph"/>
              <w:ind w:left="423" w:right="142"/>
              <w:rPr>
                <w:sz w:val="24"/>
              </w:rPr>
            </w:pPr>
          </w:p>
          <w:p w14:paraId="13D9F907" w14:textId="77777777" w:rsidR="00530779" w:rsidRDefault="00573AE3" w:rsidP="00F71E3A">
            <w:pPr>
              <w:pStyle w:val="TableParagraph"/>
              <w:ind w:left="423" w:right="142"/>
              <w:rPr>
                <w:sz w:val="24"/>
              </w:rPr>
            </w:pPr>
            <w:r>
              <w:rPr>
                <w:sz w:val="24"/>
              </w:rPr>
              <w:t xml:space="preserve">   1.3.1 History Events…………………………………………</w:t>
            </w:r>
            <w:r w:rsidR="0017306B">
              <w:rPr>
                <w:sz w:val="24"/>
              </w:rPr>
              <w:t>….</w:t>
            </w:r>
            <w:r>
              <w:rPr>
                <w:sz w:val="24"/>
              </w:rPr>
              <w:t>…</w:t>
            </w:r>
          </w:p>
          <w:p w14:paraId="2C33504B" w14:textId="77777777" w:rsidR="00D26DC2" w:rsidRDefault="00573AE3" w:rsidP="00F71E3A">
            <w:pPr>
              <w:pStyle w:val="TableParagraph"/>
              <w:ind w:left="423" w:right="142"/>
              <w:rPr>
                <w:sz w:val="24"/>
              </w:rPr>
            </w:pPr>
            <w:r>
              <w:rPr>
                <w:sz w:val="24"/>
              </w:rPr>
              <w:t xml:space="preserve">   1.3.2 Types of </w:t>
            </w:r>
            <w:proofErr w:type="spellStart"/>
            <w:r>
              <w:rPr>
                <w:sz w:val="24"/>
              </w:rPr>
              <w:t>Iot</w:t>
            </w:r>
            <w:proofErr w:type="spellEnd"/>
            <w:r>
              <w:rPr>
                <w:sz w:val="24"/>
              </w:rPr>
              <w:t xml:space="preserve"> Attacks…………………………………………</w:t>
            </w:r>
          </w:p>
          <w:p w14:paraId="479C236A" w14:textId="77777777" w:rsidR="00D26DC2" w:rsidRDefault="00573AE3" w:rsidP="00F71E3A">
            <w:pPr>
              <w:pStyle w:val="TableParagraph"/>
              <w:ind w:left="423" w:right="142"/>
              <w:rPr>
                <w:sz w:val="24"/>
              </w:rPr>
            </w:pPr>
            <w:r>
              <w:rPr>
                <w:sz w:val="24"/>
              </w:rPr>
              <w:t xml:space="preserve">   1.3.3 Potential Consequences………………………………</w:t>
            </w:r>
            <w:r w:rsidR="0017306B">
              <w:rPr>
                <w:sz w:val="24"/>
              </w:rPr>
              <w:t>...</w:t>
            </w:r>
            <w:r>
              <w:rPr>
                <w:sz w:val="24"/>
              </w:rPr>
              <w:t>……</w:t>
            </w:r>
          </w:p>
          <w:p w14:paraId="4C076F00" w14:textId="77777777" w:rsidR="00D26DC2" w:rsidRDefault="00573AE3" w:rsidP="00F71E3A">
            <w:pPr>
              <w:pStyle w:val="TableParagraph"/>
              <w:ind w:left="423" w:right="142"/>
              <w:rPr>
                <w:sz w:val="24"/>
              </w:rPr>
            </w:pPr>
            <w:r>
              <w:rPr>
                <w:sz w:val="24"/>
              </w:rPr>
              <w:t xml:space="preserve">   1.3.4 Prevention and Mitigation………………………………</w:t>
            </w:r>
            <w:proofErr w:type="gramStart"/>
            <w:r w:rsidR="0017306B">
              <w:rPr>
                <w:sz w:val="24"/>
              </w:rPr>
              <w:t>…..</w:t>
            </w:r>
            <w:proofErr w:type="gramEnd"/>
          </w:p>
          <w:p w14:paraId="543A3681" w14:textId="77777777" w:rsidR="00D26DC2" w:rsidRDefault="00D26DC2" w:rsidP="00F71E3A">
            <w:pPr>
              <w:pStyle w:val="TableParagraph"/>
              <w:ind w:left="423" w:right="142"/>
              <w:rPr>
                <w:sz w:val="24"/>
              </w:rPr>
            </w:pPr>
          </w:p>
          <w:p w14:paraId="5849D518" w14:textId="77777777" w:rsidR="00D26DC2" w:rsidRDefault="00573AE3" w:rsidP="00F71E3A">
            <w:pPr>
              <w:pStyle w:val="TableParagraph"/>
              <w:ind w:left="423" w:right="142"/>
              <w:rPr>
                <w:sz w:val="24"/>
              </w:rPr>
            </w:pPr>
            <w:r>
              <w:rPr>
                <w:sz w:val="24"/>
              </w:rPr>
              <w:t>1.4</w:t>
            </w:r>
            <w:r w:rsidR="00B07D74">
              <w:rPr>
                <w:sz w:val="24"/>
              </w:rPr>
              <w:t>.</w:t>
            </w:r>
            <w:r>
              <w:rPr>
                <w:sz w:val="24"/>
              </w:rPr>
              <w:t xml:space="preserve"> IoT Security and Importance</w:t>
            </w:r>
            <w:r w:rsidR="00B07D74">
              <w:rPr>
                <w:sz w:val="24"/>
              </w:rPr>
              <w:t>……………………………………</w:t>
            </w:r>
          </w:p>
          <w:p w14:paraId="2380D894" w14:textId="77777777" w:rsidR="00B07D74" w:rsidRDefault="00B07D74" w:rsidP="00F71E3A">
            <w:pPr>
              <w:pStyle w:val="TableParagraph"/>
              <w:ind w:left="423" w:right="142"/>
              <w:rPr>
                <w:sz w:val="24"/>
              </w:rPr>
            </w:pPr>
          </w:p>
        </w:tc>
        <w:tc>
          <w:tcPr>
            <w:tcW w:w="1227" w:type="dxa"/>
          </w:tcPr>
          <w:p w14:paraId="21017DF5" w14:textId="77777777" w:rsidR="00C472AC" w:rsidRDefault="00C472AC" w:rsidP="00CD5C92">
            <w:pPr>
              <w:pStyle w:val="TableParagraph"/>
              <w:spacing w:before="6"/>
              <w:jc w:val="center"/>
              <w:rPr>
                <w:sz w:val="23"/>
              </w:rPr>
            </w:pPr>
          </w:p>
          <w:p w14:paraId="5149F1D3" w14:textId="77777777" w:rsidR="00C472AC" w:rsidRDefault="00573AE3" w:rsidP="00CD5C92">
            <w:pPr>
              <w:pStyle w:val="TableParagraph"/>
              <w:ind w:left="12"/>
              <w:jc w:val="center"/>
              <w:rPr>
                <w:sz w:val="24"/>
              </w:rPr>
            </w:pPr>
            <w:r>
              <w:rPr>
                <w:sz w:val="24"/>
              </w:rPr>
              <w:t>1</w:t>
            </w:r>
          </w:p>
          <w:p w14:paraId="1CCF12FB" w14:textId="77777777" w:rsidR="00D26DC2" w:rsidRDefault="00D26DC2" w:rsidP="00CD5C92">
            <w:pPr>
              <w:pStyle w:val="TableParagraph"/>
              <w:ind w:left="12"/>
              <w:jc w:val="center"/>
              <w:rPr>
                <w:sz w:val="24"/>
              </w:rPr>
            </w:pPr>
          </w:p>
          <w:p w14:paraId="4F17ED2B" w14:textId="77777777" w:rsidR="00530779" w:rsidRDefault="00573AE3" w:rsidP="00CD5C92">
            <w:pPr>
              <w:pStyle w:val="TableParagraph"/>
              <w:ind w:left="12"/>
              <w:jc w:val="center"/>
              <w:rPr>
                <w:sz w:val="24"/>
              </w:rPr>
            </w:pPr>
            <w:r>
              <w:rPr>
                <w:sz w:val="24"/>
              </w:rPr>
              <w:t>1</w:t>
            </w:r>
          </w:p>
          <w:p w14:paraId="63F2571F" w14:textId="77777777" w:rsidR="00D26DC2" w:rsidRDefault="00D26DC2" w:rsidP="00CD5C92">
            <w:pPr>
              <w:pStyle w:val="TableParagraph"/>
              <w:ind w:left="12"/>
              <w:jc w:val="center"/>
              <w:rPr>
                <w:sz w:val="24"/>
              </w:rPr>
            </w:pPr>
          </w:p>
          <w:p w14:paraId="63052B8F" w14:textId="77777777" w:rsidR="00530779" w:rsidRDefault="00573AE3" w:rsidP="00CD5C92">
            <w:pPr>
              <w:pStyle w:val="TableParagraph"/>
              <w:ind w:left="12"/>
              <w:jc w:val="center"/>
              <w:rPr>
                <w:sz w:val="24"/>
              </w:rPr>
            </w:pPr>
            <w:r>
              <w:rPr>
                <w:sz w:val="24"/>
              </w:rPr>
              <w:t>3</w:t>
            </w:r>
          </w:p>
          <w:p w14:paraId="5864EAFC" w14:textId="77777777" w:rsidR="00B07D74" w:rsidRDefault="00B07D74" w:rsidP="00CD5C92">
            <w:pPr>
              <w:pStyle w:val="TableParagraph"/>
              <w:ind w:left="12"/>
              <w:jc w:val="center"/>
              <w:rPr>
                <w:sz w:val="24"/>
              </w:rPr>
            </w:pPr>
          </w:p>
          <w:p w14:paraId="32979DD0" w14:textId="77777777" w:rsidR="00B07D74" w:rsidRDefault="00573AE3" w:rsidP="00CD5C92">
            <w:pPr>
              <w:pStyle w:val="TableParagraph"/>
              <w:ind w:left="12"/>
              <w:jc w:val="center"/>
              <w:rPr>
                <w:sz w:val="24"/>
              </w:rPr>
            </w:pPr>
            <w:r>
              <w:rPr>
                <w:sz w:val="24"/>
              </w:rPr>
              <w:t>3</w:t>
            </w:r>
          </w:p>
          <w:p w14:paraId="7D8E0D59" w14:textId="77777777" w:rsidR="00B07D74" w:rsidRDefault="00573AE3" w:rsidP="00CD5C92">
            <w:pPr>
              <w:pStyle w:val="TableParagraph"/>
              <w:ind w:left="12"/>
              <w:jc w:val="center"/>
              <w:rPr>
                <w:sz w:val="24"/>
              </w:rPr>
            </w:pPr>
            <w:r>
              <w:rPr>
                <w:sz w:val="24"/>
              </w:rPr>
              <w:t>7</w:t>
            </w:r>
          </w:p>
          <w:p w14:paraId="4DA318E6" w14:textId="77777777" w:rsidR="00B07D74" w:rsidRDefault="00573AE3" w:rsidP="00CD5C92">
            <w:pPr>
              <w:pStyle w:val="TableParagraph"/>
              <w:ind w:left="12"/>
              <w:jc w:val="center"/>
              <w:rPr>
                <w:sz w:val="24"/>
              </w:rPr>
            </w:pPr>
            <w:r>
              <w:rPr>
                <w:sz w:val="24"/>
              </w:rPr>
              <w:t>8</w:t>
            </w:r>
          </w:p>
          <w:p w14:paraId="04FF1C48" w14:textId="77777777" w:rsidR="00B07D74" w:rsidRDefault="00573AE3" w:rsidP="00F71E3A">
            <w:pPr>
              <w:pStyle w:val="TableParagraph"/>
              <w:ind w:left="12"/>
              <w:jc w:val="center"/>
              <w:rPr>
                <w:sz w:val="24"/>
              </w:rPr>
            </w:pPr>
            <w:r>
              <w:rPr>
                <w:sz w:val="24"/>
              </w:rPr>
              <w:t>9</w:t>
            </w:r>
          </w:p>
          <w:p w14:paraId="49EC98C6" w14:textId="77777777" w:rsidR="00F71E3A" w:rsidRDefault="00F71E3A" w:rsidP="00CD5C92">
            <w:pPr>
              <w:pStyle w:val="TableParagraph"/>
              <w:ind w:left="12"/>
              <w:jc w:val="center"/>
              <w:rPr>
                <w:sz w:val="24"/>
              </w:rPr>
            </w:pPr>
          </w:p>
          <w:p w14:paraId="14ADBAA0" w14:textId="77777777" w:rsidR="00B07D74" w:rsidRDefault="00573AE3" w:rsidP="00CD5C92">
            <w:pPr>
              <w:pStyle w:val="TableParagraph"/>
              <w:ind w:left="12"/>
              <w:jc w:val="center"/>
              <w:rPr>
                <w:sz w:val="24"/>
              </w:rPr>
            </w:pPr>
            <w:r>
              <w:rPr>
                <w:sz w:val="24"/>
              </w:rPr>
              <w:t>1</w:t>
            </w:r>
            <w:r w:rsidR="00C52852">
              <w:rPr>
                <w:sz w:val="24"/>
              </w:rPr>
              <w:t>0</w:t>
            </w:r>
          </w:p>
        </w:tc>
      </w:tr>
      <w:tr w:rsidR="00FC3257" w14:paraId="66432A08" w14:textId="77777777" w:rsidTr="00F71E3A">
        <w:trPr>
          <w:trHeight w:val="620"/>
        </w:trPr>
        <w:tc>
          <w:tcPr>
            <w:tcW w:w="7355" w:type="dxa"/>
          </w:tcPr>
          <w:p w14:paraId="2EC69E25" w14:textId="77777777" w:rsidR="00C472AC" w:rsidRDefault="00573AE3" w:rsidP="00F71E3A">
            <w:pPr>
              <w:pStyle w:val="TableParagraph"/>
              <w:spacing w:before="63"/>
              <w:ind w:left="423" w:right="127" w:hanging="90"/>
              <w:rPr>
                <w:sz w:val="24"/>
              </w:rPr>
            </w:pPr>
            <w:r>
              <w:rPr>
                <w:sz w:val="24"/>
              </w:rPr>
              <w:t xml:space="preserve">  </w:t>
            </w:r>
            <w:r w:rsidR="00AF4234">
              <w:rPr>
                <w:sz w:val="24"/>
              </w:rPr>
              <w:t>1.</w:t>
            </w:r>
            <w:r w:rsidR="00B07D74">
              <w:rPr>
                <w:sz w:val="24"/>
              </w:rPr>
              <w:t>5</w:t>
            </w:r>
            <w:r w:rsidR="00AF4234">
              <w:rPr>
                <w:sz w:val="24"/>
              </w:rPr>
              <w:t>.</w:t>
            </w:r>
            <w:r w:rsidR="00AF4234">
              <w:rPr>
                <w:spacing w:val="-3"/>
                <w:sz w:val="24"/>
              </w:rPr>
              <w:t xml:space="preserve"> </w:t>
            </w:r>
            <w:r w:rsidR="00AF4234">
              <w:rPr>
                <w:sz w:val="24"/>
              </w:rPr>
              <w:t>Project</w:t>
            </w:r>
            <w:r w:rsidR="00AF4234">
              <w:rPr>
                <w:spacing w:val="-1"/>
                <w:sz w:val="24"/>
              </w:rPr>
              <w:t xml:space="preserve"> </w:t>
            </w:r>
            <w:r w:rsidR="00AF4234">
              <w:rPr>
                <w:sz w:val="24"/>
              </w:rPr>
              <w:t>Description…………………………………………</w:t>
            </w:r>
            <w:proofErr w:type="gramStart"/>
            <w:r w:rsidR="00AF4234">
              <w:rPr>
                <w:sz w:val="24"/>
              </w:rPr>
              <w:t>…</w:t>
            </w:r>
            <w:r w:rsidR="0017306B">
              <w:rPr>
                <w:sz w:val="24"/>
              </w:rPr>
              <w:t>..</w:t>
            </w:r>
            <w:proofErr w:type="gramEnd"/>
          </w:p>
        </w:tc>
        <w:tc>
          <w:tcPr>
            <w:tcW w:w="1227" w:type="dxa"/>
          </w:tcPr>
          <w:p w14:paraId="14ADAFEF" w14:textId="77777777" w:rsidR="00C472AC" w:rsidRDefault="00573AE3" w:rsidP="00CD5C92">
            <w:pPr>
              <w:pStyle w:val="TableParagraph"/>
              <w:spacing w:before="63"/>
              <w:ind w:left="12"/>
              <w:jc w:val="center"/>
              <w:rPr>
                <w:sz w:val="24"/>
              </w:rPr>
            </w:pPr>
            <w:r>
              <w:rPr>
                <w:sz w:val="24"/>
              </w:rPr>
              <w:t>1</w:t>
            </w:r>
            <w:r w:rsidR="00C52852">
              <w:rPr>
                <w:sz w:val="24"/>
              </w:rPr>
              <w:t>1</w:t>
            </w:r>
          </w:p>
        </w:tc>
      </w:tr>
      <w:tr w:rsidR="00FC3257" w14:paraId="65C869E6" w14:textId="77777777" w:rsidTr="00F71E3A">
        <w:trPr>
          <w:trHeight w:val="828"/>
        </w:trPr>
        <w:tc>
          <w:tcPr>
            <w:tcW w:w="7355" w:type="dxa"/>
          </w:tcPr>
          <w:p w14:paraId="39B05650" w14:textId="77777777" w:rsidR="00C472AC" w:rsidRDefault="00C472AC" w:rsidP="00F71E3A">
            <w:pPr>
              <w:pStyle w:val="TableParagraph"/>
              <w:spacing w:before="6"/>
              <w:ind w:left="423"/>
              <w:rPr>
                <w:sz w:val="23"/>
              </w:rPr>
            </w:pPr>
          </w:p>
          <w:p w14:paraId="3CEC19FF" w14:textId="77777777" w:rsidR="00C472AC" w:rsidRDefault="00573AE3" w:rsidP="00F71E3A">
            <w:pPr>
              <w:pStyle w:val="TableParagraph"/>
              <w:ind w:left="423"/>
              <w:rPr>
                <w:sz w:val="24"/>
              </w:rPr>
            </w:pPr>
            <w:r>
              <w:rPr>
                <w:sz w:val="24"/>
              </w:rPr>
              <w:t>CHAPTER</w:t>
            </w:r>
            <w:r>
              <w:rPr>
                <w:spacing w:val="-2"/>
                <w:sz w:val="24"/>
              </w:rPr>
              <w:t xml:space="preserve"> </w:t>
            </w:r>
            <w:r>
              <w:rPr>
                <w:sz w:val="24"/>
              </w:rPr>
              <w:t>2</w:t>
            </w:r>
            <w:r>
              <w:rPr>
                <w:spacing w:val="56"/>
                <w:sz w:val="24"/>
              </w:rPr>
              <w:t xml:space="preserve"> </w:t>
            </w:r>
            <w:r>
              <w:rPr>
                <w:sz w:val="24"/>
              </w:rPr>
              <w:t>(LITERATURE</w:t>
            </w:r>
            <w:r>
              <w:rPr>
                <w:spacing w:val="-1"/>
                <w:sz w:val="24"/>
              </w:rPr>
              <w:t xml:space="preserve"> </w:t>
            </w:r>
            <w:r>
              <w:rPr>
                <w:sz w:val="24"/>
              </w:rPr>
              <w:t>RIVIEW)</w:t>
            </w:r>
            <w:r w:rsidR="00F20BA6">
              <w:rPr>
                <w:sz w:val="24"/>
              </w:rPr>
              <w:t xml:space="preserve"> </w:t>
            </w:r>
            <w:r>
              <w:rPr>
                <w:sz w:val="24"/>
              </w:rPr>
              <w:t>…………………………</w:t>
            </w:r>
            <w:r w:rsidR="0017306B">
              <w:rPr>
                <w:sz w:val="24"/>
              </w:rPr>
              <w:t>.</w:t>
            </w:r>
          </w:p>
        </w:tc>
        <w:tc>
          <w:tcPr>
            <w:tcW w:w="1227" w:type="dxa"/>
          </w:tcPr>
          <w:p w14:paraId="48AE2ACC" w14:textId="77777777" w:rsidR="00C472AC" w:rsidRDefault="00C472AC" w:rsidP="00CD5C92">
            <w:pPr>
              <w:pStyle w:val="TableParagraph"/>
              <w:spacing w:before="6"/>
              <w:jc w:val="center"/>
              <w:rPr>
                <w:sz w:val="23"/>
              </w:rPr>
            </w:pPr>
          </w:p>
          <w:p w14:paraId="5CACA1CF" w14:textId="77777777" w:rsidR="00C472AC" w:rsidRDefault="00573AE3" w:rsidP="00CD5C92">
            <w:pPr>
              <w:pStyle w:val="TableParagraph"/>
              <w:ind w:left="12"/>
              <w:jc w:val="center"/>
              <w:rPr>
                <w:sz w:val="24"/>
              </w:rPr>
            </w:pPr>
            <w:r>
              <w:rPr>
                <w:sz w:val="24"/>
              </w:rPr>
              <w:t>2</w:t>
            </w:r>
            <w:r w:rsidR="007B09A7">
              <w:rPr>
                <w:sz w:val="24"/>
              </w:rPr>
              <w:t>5</w:t>
            </w:r>
          </w:p>
        </w:tc>
      </w:tr>
      <w:tr w:rsidR="00FC3257" w14:paraId="225D01CC" w14:textId="77777777" w:rsidTr="00F71E3A">
        <w:trPr>
          <w:trHeight w:val="620"/>
        </w:trPr>
        <w:tc>
          <w:tcPr>
            <w:tcW w:w="7355" w:type="dxa"/>
          </w:tcPr>
          <w:p w14:paraId="54938561" w14:textId="77777777" w:rsidR="00C472AC" w:rsidRDefault="00C472AC" w:rsidP="00F71E3A">
            <w:pPr>
              <w:pStyle w:val="TableParagraph"/>
              <w:spacing w:before="6"/>
              <w:ind w:left="423"/>
              <w:rPr>
                <w:sz w:val="23"/>
              </w:rPr>
            </w:pPr>
          </w:p>
          <w:p w14:paraId="3A70B880" w14:textId="77777777" w:rsidR="00C472AC" w:rsidRDefault="00573AE3" w:rsidP="00F71E3A">
            <w:pPr>
              <w:pStyle w:val="TableParagraph"/>
              <w:ind w:left="423" w:right="134"/>
              <w:rPr>
                <w:sz w:val="24"/>
              </w:rPr>
            </w:pPr>
            <w:r>
              <w:rPr>
                <w:sz w:val="24"/>
              </w:rPr>
              <w:t xml:space="preserve">  </w:t>
            </w:r>
            <w:r w:rsidR="00AF4234">
              <w:rPr>
                <w:sz w:val="24"/>
              </w:rPr>
              <w:t>2.1.</w:t>
            </w:r>
            <w:r w:rsidR="00AF4234">
              <w:rPr>
                <w:spacing w:val="-2"/>
                <w:sz w:val="24"/>
              </w:rPr>
              <w:t xml:space="preserve"> </w:t>
            </w:r>
            <w:r w:rsidR="00FD2552">
              <w:rPr>
                <w:sz w:val="24"/>
              </w:rPr>
              <w:t>A Framework for Understanding Botnets…..</w:t>
            </w:r>
            <w:r w:rsidR="00AF4234">
              <w:rPr>
                <w:sz w:val="24"/>
              </w:rPr>
              <w:t>.</w:t>
            </w:r>
            <w:r w:rsidR="00FD2552">
              <w:rPr>
                <w:sz w:val="24"/>
              </w:rPr>
              <w:t>.</w:t>
            </w:r>
            <w:r w:rsidR="00AF4234">
              <w:rPr>
                <w:sz w:val="24"/>
              </w:rPr>
              <w:t>.........................</w:t>
            </w:r>
          </w:p>
          <w:p w14:paraId="1162CD4F" w14:textId="77777777" w:rsidR="00472278" w:rsidRDefault="00472278" w:rsidP="00F71E3A">
            <w:pPr>
              <w:pStyle w:val="TableParagraph"/>
              <w:ind w:left="423" w:right="134"/>
              <w:rPr>
                <w:sz w:val="24"/>
              </w:rPr>
            </w:pPr>
          </w:p>
        </w:tc>
        <w:tc>
          <w:tcPr>
            <w:tcW w:w="1227" w:type="dxa"/>
          </w:tcPr>
          <w:p w14:paraId="166B1C21" w14:textId="77777777" w:rsidR="00C472AC" w:rsidRDefault="00C472AC" w:rsidP="00CD5C92">
            <w:pPr>
              <w:pStyle w:val="TableParagraph"/>
              <w:spacing w:before="6"/>
              <w:jc w:val="center"/>
              <w:rPr>
                <w:sz w:val="23"/>
              </w:rPr>
            </w:pPr>
          </w:p>
          <w:p w14:paraId="2622DBF5" w14:textId="77777777" w:rsidR="00C472AC" w:rsidRDefault="00573AE3" w:rsidP="00CD5C92">
            <w:pPr>
              <w:pStyle w:val="TableParagraph"/>
              <w:ind w:left="12"/>
              <w:jc w:val="center"/>
              <w:rPr>
                <w:sz w:val="24"/>
              </w:rPr>
            </w:pPr>
            <w:r>
              <w:rPr>
                <w:sz w:val="24"/>
              </w:rPr>
              <w:t>2</w:t>
            </w:r>
            <w:r w:rsidR="007B09A7">
              <w:rPr>
                <w:sz w:val="24"/>
              </w:rPr>
              <w:t>5</w:t>
            </w:r>
          </w:p>
        </w:tc>
      </w:tr>
      <w:tr w:rsidR="00FC3257" w14:paraId="64F45E89" w14:textId="77777777" w:rsidTr="00F71E3A">
        <w:trPr>
          <w:trHeight w:val="413"/>
        </w:trPr>
        <w:tc>
          <w:tcPr>
            <w:tcW w:w="7355" w:type="dxa"/>
          </w:tcPr>
          <w:p w14:paraId="651AC700" w14:textId="77777777" w:rsidR="00C472AC" w:rsidRDefault="00573AE3" w:rsidP="00F71E3A">
            <w:pPr>
              <w:pStyle w:val="TableParagraph"/>
              <w:spacing w:before="63"/>
              <w:ind w:left="423" w:right="194"/>
              <w:rPr>
                <w:sz w:val="24"/>
              </w:rPr>
            </w:pPr>
            <w:r>
              <w:rPr>
                <w:sz w:val="24"/>
              </w:rPr>
              <w:t xml:space="preserve">  </w:t>
            </w:r>
            <w:r w:rsidR="00AF4234">
              <w:rPr>
                <w:sz w:val="24"/>
              </w:rPr>
              <w:t>2.2.</w:t>
            </w:r>
            <w:r w:rsidR="00AF4234">
              <w:rPr>
                <w:spacing w:val="-2"/>
                <w:sz w:val="24"/>
              </w:rPr>
              <w:t xml:space="preserve"> </w:t>
            </w:r>
            <w:r w:rsidR="00FD2552">
              <w:rPr>
                <w:sz w:val="24"/>
              </w:rPr>
              <w:t xml:space="preserve">DDoS in the IoT: </w:t>
            </w:r>
            <w:proofErr w:type="spellStart"/>
            <w:r w:rsidR="00FD2552">
              <w:rPr>
                <w:sz w:val="24"/>
              </w:rPr>
              <w:t>Mirai</w:t>
            </w:r>
            <w:proofErr w:type="spellEnd"/>
            <w:r w:rsidR="00FD2552">
              <w:rPr>
                <w:sz w:val="24"/>
              </w:rPr>
              <w:t xml:space="preserve"> and Other Botnets…</w:t>
            </w:r>
            <w:r w:rsidR="00AF4234">
              <w:rPr>
                <w:sz w:val="24"/>
              </w:rPr>
              <w:t>...........................</w:t>
            </w:r>
          </w:p>
          <w:p w14:paraId="4F512750" w14:textId="77777777" w:rsidR="00FD2552" w:rsidRDefault="00FD2552" w:rsidP="00F71E3A">
            <w:pPr>
              <w:pStyle w:val="TableParagraph"/>
              <w:spacing w:before="63"/>
              <w:ind w:right="194"/>
              <w:rPr>
                <w:sz w:val="24"/>
              </w:rPr>
            </w:pPr>
          </w:p>
          <w:p w14:paraId="775DF982" w14:textId="39887957" w:rsidR="00FD2552" w:rsidRDefault="00573AE3" w:rsidP="00F71E3A">
            <w:pPr>
              <w:pStyle w:val="TableParagraph"/>
              <w:spacing w:before="63"/>
              <w:ind w:left="423" w:right="194"/>
              <w:rPr>
                <w:sz w:val="24"/>
              </w:rPr>
            </w:pPr>
            <w:r>
              <w:rPr>
                <w:sz w:val="24"/>
              </w:rPr>
              <w:t xml:space="preserve">  2.3</w:t>
            </w:r>
            <w:r w:rsidR="00DF1F84">
              <w:rPr>
                <w:sz w:val="24"/>
              </w:rPr>
              <w:t>.</w:t>
            </w:r>
            <w:r>
              <w:rPr>
                <w:sz w:val="24"/>
              </w:rPr>
              <w:t xml:space="preserve"> Network-Based Detection of IoT Botnet Attacks Using Deep </w:t>
            </w:r>
            <w:r w:rsidR="004F6727">
              <w:rPr>
                <w:sz w:val="24"/>
              </w:rPr>
              <w:t xml:space="preserve">       </w:t>
            </w:r>
            <w:r>
              <w:rPr>
                <w:sz w:val="24"/>
              </w:rPr>
              <w:t>Autoencoder</w:t>
            </w:r>
            <w:r w:rsidR="00F71E3A">
              <w:rPr>
                <w:sz w:val="24"/>
              </w:rPr>
              <w:t>…………</w:t>
            </w:r>
            <w:r w:rsidR="0017306B">
              <w:rPr>
                <w:sz w:val="24"/>
              </w:rPr>
              <w:t>………</w:t>
            </w:r>
            <w:proofErr w:type="gramStart"/>
            <w:r w:rsidR="0017306B">
              <w:rPr>
                <w:sz w:val="24"/>
              </w:rPr>
              <w:t>…..</w:t>
            </w:r>
            <w:proofErr w:type="gramEnd"/>
          </w:p>
          <w:p w14:paraId="6B39DB12" w14:textId="77777777" w:rsidR="00FD2552" w:rsidRDefault="00FD2552" w:rsidP="00F71E3A">
            <w:pPr>
              <w:pStyle w:val="TableParagraph"/>
              <w:spacing w:before="63"/>
              <w:ind w:left="423" w:right="194"/>
              <w:rPr>
                <w:sz w:val="24"/>
              </w:rPr>
            </w:pPr>
          </w:p>
          <w:p w14:paraId="259642A4" w14:textId="77777777" w:rsidR="00F71E3A" w:rsidRDefault="00573AE3" w:rsidP="00F71E3A">
            <w:pPr>
              <w:pStyle w:val="TableParagraph"/>
              <w:spacing w:before="63"/>
              <w:ind w:left="423" w:right="194"/>
              <w:rPr>
                <w:sz w:val="24"/>
              </w:rPr>
            </w:pPr>
            <w:r>
              <w:rPr>
                <w:sz w:val="24"/>
              </w:rPr>
              <w:t xml:space="preserve"> </w:t>
            </w:r>
          </w:p>
          <w:p w14:paraId="10876639" w14:textId="77777777" w:rsidR="00FD2552" w:rsidRDefault="00573AE3" w:rsidP="0017306B">
            <w:pPr>
              <w:pStyle w:val="TableParagraph"/>
              <w:spacing w:before="63"/>
              <w:ind w:left="423" w:right="194" w:hanging="270"/>
              <w:rPr>
                <w:sz w:val="24"/>
              </w:rPr>
            </w:pPr>
            <w:r>
              <w:rPr>
                <w:sz w:val="24"/>
              </w:rPr>
              <w:lastRenderedPageBreak/>
              <w:t xml:space="preserve"> 2.4</w:t>
            </w:r>
            <w:r w:rsidR="00DF1F84">
              <w:rPr>
                <w:sz w:val="24"/>
              </w:rPr>
              <w:t>.</w:t>
            </w:r>
            <w:r w:rsidR="008D0353">
              <w:rPr>
                <w:sz w:val="24"/>
              </w:rPr>
              <w:t xml:space="preserve"> Detecting </w:t>
            </w:r>
            <w:proofErr w:type="spellStart"/>
            <w:r w:rsidR="008D0353">
              <w:rPr>
                <w:sz w:val="24"/>
              </w:rPr>
              <w:t>Iot</w:t>
            </w:r>
            <w:proofErr w:type="spellEnd"/>
            <w:r w:rsidR="008D0353">
              <w:rPr>
                <w:sz w:val="24"/>
              </w:rPr>
              <w:t xml:space="preserve"> Botnet Attacks using Machine Learning Methods……………</w:t>
            </w:r>
            <w:proofErr w:type="gramStart"/>
            <w:r w:rsidR="008D0353">
              <w:rPr>
                <w:sz w:val="24"/>
              </w:rPr>
              <w:t>…</w:t>
            </w:r>
            <w:r>
              <w:rPr>
                <w:sz w:val="24"/>
              </w:rPr>
              <w:t xml:space="preserve"> </w:t>
            </w:r>
            <w:r w:rsidR="00DF1F84">
              <w:rPr>
                <w:sz w:val="24"/>
              </w:rPr>
              <w:t>.</w:t>
            </w:r>
            <w:proofErr w:type="gramEnd"/>
          </w:p>
          <w:p w14:paraId="3569479D" w14:textId="77777777" w:rsidR="00FD2552" w:rsidRDefault="00FD2552" w:rsidP="0017306B">
            <w:pPr>
              <w:pStyle w:val="TableParagraph"/>
              <w:spacing w:before="63"/>
              <w:ind w:left="423" w:right="194" w:hanging="270"/>
              <w:rPr>
                <w:sz w:val="24"/>
              </w:rPr>
            </w:pPr>
          </w:p>
          <w:p w14:paraId="22ED20A3" w14:textId="77777777" w:rsidR="00FD2552" w:rsidRDefault="00573AE3" w:rsidP="0017306B">
            <w:pPr>
              <w:pStyle w:val="TableParagraph"/>
              <w:spacing w:before="63"/>
              <w:ind w:left="423" w:right="194" w:hanging="270"/>
              <w:rPr>
                <w:sz w:val="24"/>
              </w:rPr>
            </w:pPr>
            <w:r>
              <w:rPr>
                <w:sz w:val="24"/>
              </w:rPr>
              <w:t xml:space="preserve"> 2.5</w:t>
            </w:r>
            <w:r w:rsidR="00DF1F84">
              <w:rPr>
                <w:sz w:val="24"/>
              </w:rPr>
              <w:t>.</w:t>
            </w:r>
            <w:r>
              <w:rPr>
                <w:sz w:val="24"/>
              </w:rPr>
              <w:t xml:space="preserve"> Security Attacks in </w:t>
            </w:r>
            <w:proofErr w:type="spellStart"/>
            <w:r>
              <w:rPr>
                <w:sz w:val="24"/>
              </w:rPr>
              <w:t>Iot</w:t>
            </w:r>
            <w:proofErr w:type="spellEnd"/>
            <w:r>
              <w:rPr>
                <w:sz w:val="24"/>
              </w:rPr>
              <w:t>: A Survey</w:t>
            </w:r>
            <w:r w:rsidR="008D0353">
              <w:rPr>
                <w:sz w:val="24"/>
              </w:rPr>
              <w:t>…………………………</w:t>
            </w:r>
            <w:r w:rsidR="0017306B">
              <w:rPr>
                <w:sz w:val="24"/>
              </w:rPr>
              <w:t>………</w:t>
            </w:r>
          </w:p>
          <w:p w14:paraId="7E09D571" w14:textId="77777777" w:rsidR="00FD2552" w:rsidRDefault="00FD2552" w:rsidP="0017306B">
            <w:pPr>
              <w:pStyle w:val="TableParagraph"/>
              <w:spacing w:before="63"/>
              <w:ind w:left="423" w:right="194" w:hanging="270"/>
              <w:rPr>
                <w:sz w:val="24"/>
              </w:rPr>
            </w:pPr>
          </w:p>
          <w:p w14:paraId="5A4E5426" w14:textId="77777777" w:rsidR="00FD2552" w:rsidRDefault="00573AE3" w:rsidP="0017306B">
            <w:pPr>
              <w:pStyle w:val="TableParagraph"/>
              <w:spacing w:before="63"/>
              <w:ind w:left="513" w:right="194" w:hanging="360"/>
              <w:rPr>
                <w:sz w:val="24"/>
              </w:rPr>
            </w:pPr>
            <w:r>
              <w:rPr>
                <w:sz w:val="24"/>
              </w:rPr>
              <w:t xml:space="preserve"> 2.6</w:t>
            </w:r>
            <w:r w:rsidR="00DF1F84">
              <w:rPr>
                <w:sz w:val="24"/>
              </w:rPr>
              <w:t>.</w:t>
            </w:r>
            <w:r>
              <w:rPr>
                <w:sz w:val="24"/>
              </w:rPr>
              <w:t xml:space="preserve"> </w:t>
            </w:r>
            <w:proofErr w:type="spellStart"/>
            <w:r>
              <w:rPr>
                <w:sz w:val="24"/>
              </w:rPr>
              <w:t>Hawkware</w:t>
            </w:r>
            <w:proofErr w:type="spellEnd"/>
            <w:r>
              <w:rPr>
                <w:sz w:val="24"/>
              </w:rPr>
              <w:t>:</w:t>
            </w:r>
            <w:r w:rsidR="008D0353">
              <w:rPr>
                <w:sz w:val="24"/>
              </w:rPr>
              <w:t xml:space="preserve"> </w:t>
            </w:r>
            <w:r>
              <w:rPr>
                <w:sz w:val="24"/>
              </w:rPr>
              <w:t xml:space="preserve">Network Intrusion Detection based on </w:t>
            </w:r>
            <w:proofErr w:type="spellStart"/>
            <w:r>
              <w:rPr>
                <w:sz w:val="24"/>
              </w:rPr>
              <w:t>Behaviour</w:t>
            </w:r>
            <w:proofErr w:type="spellEnd"/>
            <w:r w:rsidR="008D0353">
              <w:rPr>
                <w:sz w:val="24"/>
              </w:rPr>
              <w:t xml:space="preserve"> </w:t>
            </w:r>
            <w:r>
              <w:rPr>
                <w:sz w:val="24"/>
              </w:rPr>
              <w:t>Analysis</w:t>
            </w:r>
            <w:r w:rsidR="008D0353">
              <w:rPr>
                <w:sz w:val="24"/>
              </w:rPr>
              <w:t xml:space="preserve"> </w:t>
            </w:r>
            <w:r>
              <w:rPr>
                <w:sz w:val="24"/>
              </w:rPr>
              <w:t>with</w:t>
            </w:r>
            <w:r w:rsidR="008D0353">
              <w:rPr>
                <w:sz w:val="24"/>
              </w:rPr>
              <w:t xml:space="preserve"> ANNs on the IoT Device</w:t>
            </w:r>
            <w:r>
              <w:rPr>
                <w:sz w:val="24"/>
              </w:rPr>
              <w:t>……………</w:t>
            </w:r>
            <w:r w:rsidR="008D0353">
              <w:rPr>
                <w:sz w:val="24"/>
              </w:rPr>
              <w:t>………</w:t>
            </w:r>
            <w:r w:rsidR="00CB4F16">
              <w:rPr>
                <w:sz w:val="24"/>
              </w:rPr>
              <w:t>………</w:t>
            </w:r>
          </w:p>
        </w:tc>
        <w:tc>
          <w:tcPr>
            <w:tcW w:w="1227" w:type="dxa"/>
          </w:tcPr>
          <w:p w14:paraId="09FF18A4" w14:textId="77777777" w:rsidR="008D0353" w:rsidRDefault="00573AE3" w:rsidP="00CD5C92">
            <w:pPr>
              <w:pStyle w:val="TableParagraph"/>
              <w:spacing w:before="63"/>
              <w:ind w:left="12"/>
              <w:jc w:val="center"/>
              <w:rPr>
                <w:sz w:val="24"/>
              </w:rPr>
            </w:pPr>
            <w:r>
              <w:rPr>
                <w:sz w:val="24"/>
              </w:rPr>
              <w:lastRenderedPageBreak/>
              <w:t>2</w:t>
            </w:r>
            <w:r w:rsidR="007B09A7">
              <w:rPr>
                <w:sz w:val="24"/>
              </w:rPr>
              <w:t>5</w:t>
            </w:r>
          </w:p>
          <w:p w14:paraId="1A60EF19" w14:textId="77777777" w:rsidR="008D0353" w:rsidRDefault="008D0353" w:rsidP="00CD5C92">
            <w:pPr>
              <w:pStyle w:val="TableParagraph"/>
              <w:spacing w:before="63"/>
              <w:ind w:left="12"/>
              <w:jc w:val="center"/>
              <w:rPr>
                <w:sz w:val="24"/>
              </w:rPr>
            </w:pPr>
          </w:p>
          <w:p w14:paraId="13C1494F" w14:textId="77777777" w:rsidR="00F71E3A" w:rsidRDefault="00573AE3" w:rsidP="00F71E3A">
            <w:pPr>
              <w:pStyle w:val="TableParagraph"/>
              <w:spacing w:before="63"/>
              <w:ind w:left="12"/>
              <w:jc w:val="center"/>
              <w:rPr>
                <w:sz w:val="24"/>
              </w:rPr>
            </w:pPr>
            <w:r>
              <w:rPr>
                <w:sz w:val="24"/>
              </w:rPr>
              <w:t>2</w:t>
            </w:r>
            <w:r w:rsidR="007B09A7">
              <w:rPr>
                <w:sz w:val="24"/>
              </w:rPr>
              <w:t>6</w:t>
            </w:r>
          </w:p>
          <w:p w14:paraId="79260A27" w14:textId="77777777" w:rsidR="00F71E3A" w:rsidRDefault="00F71E3A" w:rsidP="00F71E3A">
            <w:pPr>
              <w:pStyle w:val="TableParagraph"/>
              <w:spacing w:before="63"/>
              <w:ind w:left="12"/>
              <w:jc w:val="center"/>
              <w:rPr>
                <w:sz w:val="24"/>
              </w:rPr>
            </w:pPr>
          </w:p>
          <w:p w14:paraId="43606BAF" w14:textId="77777777" w:rsidR="00F71E3A" w:rsidRDefault="00F71E3A" w:rsidP="00F71E3A">
            <w:pPr>
              <w:pStyle w:val="TableParagraph"/>
              <w:spacing w:before="63"/>
              <w:ind w:left="12"/>
              <w:jc w:val="center"/>
              <w:rPr>
                <w:sz w:val="24"/>
              </w:rPr>
            </w:pPr>
          </w:p>
          <w:p w14:paraId="650FF99B" w14:textId="77777777" w:rsidR="008D0353" w:rsidRDefault="00573AE3" w:rsidP="00F71E3A">
            <w:pPr>
              <w:pStyle w:val="TableParagraph"/>
              <w:spacing w:before="63"/>
              <w:ind w:left="12"/>
              <w:jc w:val="center"/>
              <w:rPr>
                <w:sz w:val="24"/>
              </w:rPr>
            </w:pPr>
            <w:r>
              <w:rPr>
                <w:sz w:val="24"/>
              </w:rPr>
              <w:lastRenderedPageBreak/>
              <w:t>2</w:t>
            </w:r>
            <w:r w:rsidR="007B09A7">
              <w:rPr>
                <w:sz w:val="24"/>
              </w:rPr>
              <w:t>6</w:t>
            </w:r>
          </w:p>
          <w:p w14:paraId="30E791C4" w14:textId="77777777" w:rsidR="008D0353" w:rsidRDefault="008D0353" w:rsidP="00CD5C92">
            <w:pPr>
              <w:pStyle w:val="TableParagraph"/>
              <w:spacing w:before="63"/>
              <w:ind w:left="12"/>
              <w:jc w:val="center"/>
              <w:rPr>
                <w:sz w:val="24"/>
              </w:rPr>
            </w:pPr>
          </w:p>
          <w:p w14:paraId="3ECFD99B" w14:textId="77777777" w:rsidR="00F71E3A" w:rsidRDefault="00F71E3A" w:rsidP="00CD5C92">
            <w:pPr>
              <w:pStyle w:val="TableParagraph"/>
              <w:spacing w:before="63"/>
              <w:ind w:left="12"/>
              <w:jc w:val="center"/>
              <w:rPr>
                <w:sz w:val="24"/>
              </w:rPr>
            </w:pPr>
          </w:p>
          <w:p w14:paraId="46DBDB23" w14:textId="77777777" w:rsidR="008D0353" w:rsidRDefault="00573AE3" w:rsidP="00CD5C92">
            <w:pPr>
              <w:pStyle w:val="TableParagraph"/>
              <w:spacing w:before="63"/>
              <w:ind w:left="12"/>
              <w:jc w:val="center"/>
              <w:rPr>
                <w:sz w:val="24"/>
              </w:rPr>
            </w:pPr>
            <w:r>
              <w:rPr>
                <w:sz w:val="24"/>
              </w:rPr>
              <w:t>2</w:t>
            </w:r>
            <w:r w:rsidR="007B09A7">
              <w:rPr>
                <w:sz w:val="24"/>
              </w:rPr>
              <w:t>7</w:t>
            </w:r>
          </w:p>
          <w:p w14:paraId="7B72A0A8" w14:textId="77777777" w:rsidR="008D0353" w:rsidRDefault="008D0353" w:rsidP="00CD5C92">
            <w:pPr>
              <w:pStyle w:val="TableParagraph"/>
              <w:spacing w:before="63"/>
              <w:ind w:left="12"/>
              <w:jc w:val="center"/>
              <w:rPr>
                <w:sz w:val="24"/>
              </w:rPr>
            </w:pPr>
          </w:p>
          <w:p w14:paraId="778A5027" w14:textId="77777777" w:rsidR="006573C5" w:rsidRDefault="00573AE3" w:rsidP="00CD5C92">
            <w:pPr>
              <w:pStyle w:val="TableParagraph"/>
              <w:spacing w:before="63"/>
              <w:ind w:left="12"/>
              <w:jc w:val="center"/>
              <w:rPr>
                <w:sz w:val="24"/>
              </w:rPr>
            </w:pPr>
            <w:r>
              <w:rPr>
                <w:sz w:val="24"/>
              </w:rPr>
              <w:t>2</w:t>
            </w:r>
            <w:r w:rsidR="007B09A7">
              <w:rPr>
                <w:sz w:val="24"/>
              </w:rPr>
              <w:t>8</w:t>
            </w:r>
          </w:p>
          <w:p w14:paraId="1031E394" w14:textId="77777777" w:rsidR="00FD2552" w:rsidRDefault="00FD2552" w:rsidP="00CD5C92">
            <w:pPr>
              <w:pStyle w:val="TableParagraph"/>
              <w:spacing w:before="63"/>
              <w:ind w:left="12"/>
              <w:jc w:val="center"/>
              <w:rPr>
                <w:sz w:val="24"/>
              </w:rPr>
            </w:pPr>
          </w:p>
        </w:tc>
      </w:tr>
      <w:tr w:rsidR="00FC3257" w14:paraId="6C07B5D7" w14:textId="77777777" w:rsidTr="00F71E3A">
        <w:trPr>
          <w:trHeight w:val="311"/>
        </w:trPr>
        <w:tc>
          <w:tcPr>
            <w:tcW w:w="7355" w:type="dxa"/>
          </w:tcPr>
          <w:p w14:paraId="0DDB8956" w14:textId="77777777" w:rsidR="00C472AC" w:rsidRDefault="00C472AC" w:rsidP="00FD2552">
            <w:pPr>
              <w:pStyle w:val="TableParagraph"/>
              <w:spacing w:before="64"/>
              <w:ind w:right="201"/>
              <w:rPr>
                <w:sz w:val="24"/>
              </w:rPr>
            </w:pPr>
          </w:p>
        </w:tc>
        <w:tc>
          <w:tcPr>
            <w:tcW w:w="1227" w:type="dxa"/>
          </w:tcPr>
          <w:p w14:paraId="3A305A5F" w14:textId="77777777" w:rsidR="00C472AC" w:rsidRDefault="00C472AC" w:rsidP="00FD2552">
            <w:pPr>
              <w:pStyle w:val="TableParagraph"/>
              <w:spacing w:before="64"/>
              <w:rPr>
                <w:sz w:val="24"/>
              </w:rPr>
            </w:pPr>
          </w:p>
        </w:tc>
      </w:tr>
      <w:tr w:rsidR="00FC3257" w14:paraId="35C6B487" w14:textId="77777777" w:rsidTr="00F71E3A">
        <w:trPr>
          <w:trHeight w:val="828"/>
        </w:trPr>
        <w:tc>
          <w:tcPr>
            <w:tcW w:w="7355" w:type="dxa"/>
          </w:tcPr>
          <w:p w14:paraId="7ED7F64F" w14:textId="77777777" w:rsidR="00C472AC" w:rsidRDefault="00C472AC" w:rsidP="00CD5C92">
            <w:pPr>
              <w:pStyle w:val="TableParagraph"/>
              <w:spacing w:before="6"/>
              <w:jc w:val="both"/>
              <w:rPr>
                <w:sz w:val="23"/>
              </w:rPr>
            </w:pPr>
          </w:p>
          <w:p w14:paraId="3E11229F" w14:textId="77777777" w:rsidR="00C472AC" w:rsidRDefault="00573AE3" w:rsidP="00CD5C92">
            <w:pPr>
              <w:pStyle w:val="TableParagraph"/>
              <w:rPr>
                <w:sz w:val="24"/>
              </w:rPr>
            </w:pPr>
            <w:r>
              <w:rPr>
                <w:sz w:val="24"/>
              </w:rPr>
              <w:t>CHAPTER</w:t>
            </w:r>
            <w:r>
              <w:rPr>
                <w:spacing w:val="-2"/>
                <w:sz w:val="24"/>
              </w:rPr>
              <w:t xml:space="preserve"> </w:t>
            </w:r>
            <w:r>
              <w:rPr>
                <w:sz w:val="24"/>
              </w:rPr>
              <w:t>3</w:t>
            </w:r>
            <w:r>
              <w:rPr>
                <w:spacing w:val="-1"/>
                <w:sz w:val="24"/>
              </w:rPr>
              <w:t xml:space="preserve"> </w:t>
            </w:r>
            <w:r>
              <w:rPr>
                <w:sz w:val="24"/>
              </w:rPr>
              <w:t>(PROPOSED</w:t>
            </w:r>
            <w:r>
              <w:rPr>
                <w:spacing w:val="-2"/>
                <w:sz w:val="24"/>
              </w:rPr>
              <w:t xml:space="preserve"> </w:t>
            </w:r>
            <w:r>
              <w:rPr>
                <w:sz w:val="24"/>
              </w:rPr>
              <w:t>METHODOLOGY) …................................</w:t>
            </w:r>
            <w:r w:rsidR="0017306B">
              <w:rPr>
                <w:sz w:val="24"/>
              </w:rPr>
              <w:t>.</w:t>
            </w:r>
          </w:p>
        </w:tc>
        <w:tc>
          <w:tcPr>
            <w:tcW w:w="1227" w:type="dxa"/>
          </w:tcPr>
          <w:p w14:paraId="3269F339" w14:textId="77777777" w:rsidR="00C472AC" w:rsidRDefault="00C472AC" w:rsidP="006573C5">
            <w:pPr>
              <w:pStyle w:val="TableParagraph"/>
              <w:spacing w:before="6"/>
              <w:jc w:val="center"/>
              <w:rPr>
                <w:sz w:val="23"/>
              </w:rPr>
            </w:pPr>
          </w:p>
          <w:p w14:paraId="25A493CC" w14:textId="77777777" w:rsidR="00C472AC" w:rsidRDefault="00573AE3" w:rsidP="006573C5">
            <w:pPr>
              <w:pStyle w:val="TableParagraph"/>
              <w:ind w:left="12"/>
              <w:jc w:val="center"/>
              <w:rPr>
                <w:sz w:val="24"/>
              </w:rPr>
            </w:pPr>
            <w:r>
              <w:rPr>
                <w:sz w:val="24"/>
              </w:rPr>
              <w:t>30</w:t>
            </w:r>
          </w:p>
        </w:tc>
      </w:tr>
      <w:tr w:rsidR="00FC3257" w14:paraId="3C3B9180" w14:textId="77777777" w:rsidTr="00F71E3A">
        <w:trPr>
          <w:trHeight w:val="828"/>
        </w:trPr>
        <w:tc>
          <w:tcPr>
            <w:tcW w:w="7355" w:type="dxa"/>
          </w:tcPr>
          <w:p w14:paraId="23087A75" w14:textId="77777777" w:rsidR="00CB4F16" w:rsidRDefault="00CB4F16" w:rsidP="00CD5C92">
            <w:pPr>
              <w:pStyle w:val="TableParagraph"/>
              <w:ind w:right="194"/>
              <w:rPr>
                <w:sz w:val="24"/>
              </w:rPr>
            </w:pPr>
          </w:p>
          <w:p w14:paraId="174EA50F" w14:textId="77777777" w:rsidR="00CB4F16" w:rsidRDefault="00573AE3" w:rsidP="00CB4F16">
            <w:pPr>
              <w:pStyle w:val="TableParagraph"/>
              <w:ind w:left="150"/>
              <w:rPr>
                <w:sz w:val="24"/>
              </w:rPr>
            </w:pPr>
            <w:r>
              <w:rPr>
                <w:sz w:val="24"/>
              </w:rPr>
              <w:t>3.1. Machine Learning and Process……………………………</w:t>
            </w:r>
            <w:proofErr w:type="gramStart"/>
            <w:r>
              <w:rPr>
                <w:sz w:val="24"/>
              </w:rPr>
              <w:t>…</w:t>
            </w:r>
            <w:r w:rsidR="0017306B">
              <w:rPr>
                <w:sz w:val="24"/>
              </w:rPr>
              <w:t>..</w:t>
            </w:r>
            <w:proofErr w:type="gramEnd"/>
            <w:r>
              <w:rPr>
                <w:sz w:val="24"/>
              </w:rPr>
              <w:t>…</w:t>
            </w:r>
            <w:r w:rsidR="008A27DB">
              <w:rPr>
                <w:sz w:val="24"/>
              </w:rPr>
              <w:t>..</w:t>
            </w:r>
          </w:p>
          <w:p w14:paraId="3F1F0006" w14:textId="77777777" w:rsidR="00CB4F16" w:rsidRDefault="00CB4F16" w:rsidP="00CB4F16">
            <w:pPr>
              <w:pStyle w:val="TableParagraph"/>
              <w:ind w:left="150" w:right="194"/>
              <w:rPr>
                <w:sz w:val="24"/>
              </w:rPr>
            </w:pPr>
          </w:p>
          <w:p w14:paraId="2350BC46" w14:textId="77777777" w:rsidR="00CB4F16" w:rsidRDefault="00573AE3" w:rsidP="00CB4F16">
            <w:pPr>
              <w:pStyle w:val="TableParagraph"/>
              <w:ind w:left="150" w:right="194"/>
              <w:rPr>
                <w:sz w:val="24"/>
              </w:rPr>
            </w:pPr>
            <w:r>
              <w:rPr>
                <w:sz w:val="24"/>
              </w:rPr>
              <w:t xml:space="preserve">    3.1.1</w:t>
            </w:r>
            <w:r w:rsidR="008A27DB">
              <w:rPr>
                <w:sz w:val="24"/>
              </w:rPr>
              <w:t>. Machine Learning Models………………………………</w:t>
            </w:r>
            <w:r w:rsidR="0017306B">
              <w:rPr>
                <w:sz w:val="24"/>
              </w:rPr>
              <w:t>…...</w:t>
            </w:r>
            <w:r w:rsidR="008A27DB">
              <w:rPr>
                <w:sz w:val="24"/>
              </w:rPr>
              <w:t>.</w:t>
            </w:r>
          </w:p>
          <w:p w14:paraId="6B5397F4" w14:textId="77777777" w:rsidR="00CB4F16" w:rsidRDefault="00573AE3" w:rsidP="00CB4F16">
            <w:pPr>
              <w:pStyle w:val="TableParagraph"/>
              <w:ind w:left="150" w:right="194"/>
              <w:rPr>
                <w:sz w:val="24"/>
              </w:rPr>
            </w:pPr>
            <w:r>
              <w:rPr>
                <w:sz w:val="24"/>
              </w:rPr>
              <w:t xml:space="preserve">    3.1.2. Machine Learning Applications…………………………</w:t>
            </w:r>
            <w:r w:rsidR="0017306B">
              <w:rPr>
                <w:sz w:val="24"/>
              </w:rPr>
              <w:t>……</w:t>
            </w:r>
          </w:p>
          <w:p w14:paraId="00F95345" w14:textId="77777777" w:rsidR="00CB4F16" w:rsidRDefault="00573AE3" w:rsidP="00CB4F16">
            <w:pPr>
              <w:pStyle w:val="TableParagraph"/>
              <w:ind w:left="150" w:right="194"/>
              <w:rPr>
                <w:sz w:val="24"/>
              </w:rPr>
            </w:pPr>
            <w:r>
              <w:rPr>
                <w:sz w:val="24"/>
              </w:rPr>
              <w:t xml:space="preserve">    3.1.3. IoT and ML Integration…………………………………...</w:t>
            </w:r>
            <w:r w:rsidR="0017306B">
              <w:rPr>
                <w:sz w:val="24"/>
              </w:rPr>
              <w:t>.....</w:t>
            </w:r>
          </w:p>
          <w:p w14:paraId="77FC39A2" w14:textId="77777777" w:rsidR="008A27DB" w:rsidRDefault="008A27DB" w:rsidP="00CB4F16">
            <w:pPr>
              <w:pStyle w:val="TableParagraph"/>
              <w:ind w:left="150" w:right="194"/>
              <w:rPr>
                <w:sz w:val="24"/>
              </w:rPr>
            </w:pPr>
          </w:p>
          <w:p w14:paraId="223BE534" w14:textId="77777777" w:rsidR="00C472AC" w:rsidRDefault="00573AE3" w:rsidP="00CB4F16">
            <w:pPr>
              <w:pStyle w:val="TableParagraph"/>
              <w:ind w:left="150" w:right="194"/>
              <w:rPr>
                <w:sz w:val="24"/>
              </w:rPr>
            </w:pPr>
            <w:r>
              <w:rPr>
                <w:sz w:val="24"/>
              </w:rPr>
              <w:t>3.</w:t>
            </w:r>
            <w:r w:rsidR="00C52852">
              <w:rPr>
                <w:sz w:val="24"/>
              </w:rPr>
              <w:t>2</w:t>
            </w:r>
            <w:r>
              <w:rPr>
                <w:sz w:val="24"/>
              </w:rPr>
              <w:t>.</w:t>
            </w:r>
            <w:r>
              <w:rPr>
                <w:spacing w:val="-2"/>
                <w:sz w:val="24"/>
              </w:rPr>
              <w:t xml:space="preserve"> </w:t>
            </w:r>
            <w:r w:rsidR="00CD5C92">
              <w:rPr>
                <w:sz w:val="24"/>
              </w:rPr>
              <w:t>Experiment Dataset…</w:t>
            </w:r>
            <w:r>
              <w:rPr>
                <w:sz w:val="24"/>
              </w:rPr>
              <w:t>.....................................................................</w:t>
            </w:r>
          </w:p>
          <w:p w14:paraId="6ED4C9BD" w14:textId="77777777" w:rsidR="00CD5C92" w:rsidRDefault="00CD5C92" w:rsidP="00CD5C92">
            <w:pPr>
              <w:pStyle w:val="TableParagraph"/>
              <w:ind w:right="194"/>
              <w:rPr>
                <w:sz w:val="24"/>
              </w:rPr>
            </w:pPr>
          </w:p>
          <w:p w14:paraId="744C4D4B" w14:textId="77777777" w:rsidR="00CD5C92" w:rsidRDefault="00573AE3" w:rsidP="00CD5C92">
            <w:pPr>
              <w:pStyle w:val="TableParagraph"/>
              <w:ind w:right="194"/>
              <w:rPr>
                <w:sz w:val="24"/>
              </w:rPr>
            </w:pPr>
            <w:r>
              <w:rPr>
                <w:sz w:val="24"/>
              </w:rPr>
              <w:t xml:space="preserve">  3.</w:t>
            </w:r>
            <w:r w:rsidR="00C52852">
              <w:rPr>
                <w:sz w:val="24"/>
              </w:rPr>
              <w:t>3</w:t>
            </w:r>
            <w:r>
              <w:rPr>
                <w:sz w:val="24"/>
              </w:rPr>
              <w:t>. Data Pre-processing……………………………………………</w:t>
            </w:r>
            <w:proofErr w:type="gramStart"/>
            <w:r>
              <w:rPr>
                <w:sz w:val="24"/>
              </w:rPr>
              <w:t>...</w:t>
            </w:r>
            <w:r w:rsidR="0017306B">
              <w:rPr>
                <w:sz w:val="24"/>
              </w:rPr>
              <w:t>..</w:t>
            </w:r>
            <w:proofErr w:type="gramEnd"/>
          </w:p>
          <w:p w14:paraId="2E3E3D58" w14:textId="77777777" w:rsidR="00CD5C92" w:rsidRDefault="00CD5C92" w:rsidP="00CD5C92">
            <w:pPr>
              <w:pStyle w:val="TableParagraph"/>
              <w:ind w:right="194"/>
              <w:rPr>
                <w:sz w:val="24"/>
              </w:rPr>
            </w:pPr>
          </w:p>
          <w:p w14:paraId="24C41FA1" w14:textId="77777777" w:rsidR="00CD5C92" w:rsidRDefault="00573AE3" w:rsidP="00CD5C92">
            <w:pPr>
              <w:pStyle w:val="TableParagraph"/>
              <w:ind w:right="194"/>
              <w:rPr>
                <w:sz w:val="24"/>
              </w:rPr>
            </w:pPr>
            <w:r>
              <w:rPr>
                <w:sz w:val="24"/>
              </w:rPr>
              <w:t xml:space="preserve">  3.</w:t>
            </w:r>
            <w:r w:rsidR="00CB4F16">
              <w:rPr>
                <w:sz w:val="24"/>
              </w:rPr>
              <w:t>4.</w:t>
            </w:r>
            <w:r>
              <w:rPr>
                <w:sz w:val="24"/>
              </w:rPr>
              <w:t xml:space="preserve"> Experiment setup………………………………………………</w:t>
            </w:r>
            <w:r w:rsidR="0017306B">
              <w:rPr>
                <w:sz w:val="24"/>
              </w:rPr>
              <w:t>.</w:t>
            </w:r>
            <w:r>
              <w:rPr>
                <w:sz w:val="24"/>
              </w:rPr>
              <w:t>…</w:t>
            </w:r>
          </w:p>
        </w:tc>
        <w:tc>
          <w:tcPr>
            <w:tcW w:w="1227" w:type="dxa"/>
          </w:tcPr>
          <w:p w14:paraId="12FE21FB" w14:textId="77777777" w:rsidR="00C472AC" w:rsidRDefault="00C472AC" w:rsidP="006573C5">
            <w:pPr>
              <w:pStyle w:val="TableParagraph"/>
              <w:spacing w:before="6"/>
              <w:jc w:val="center"/>
              <w:rPr>
                <w:sz w:val="23"/>
              </w:rPr>
            </w:pPr>
          </w:p>
          <w:p w14:paraId="3A6A6064" w14:textId="77777777" w:rsidR="00C472AC" w:rsidRDefault="00573AE3" w:rsidP="006573C5">
            <w:pPr>
              <w:pStyle w:val="TableParagraph"/>
              <w:ind w:left="12"/>
              <w:jc w:val="center"/>
              <w:rPr>
                <w:sz w:val="24"/>
              </w:rPr>
            </w:pPr>
            <w:r>
              <w:rPr>
                <w:sz w:val="24"/>
              </w:rPr>
              <w:t>30</w:t>
            </w:r>
          </w:p>
          <w:p w14:paraId="1E00BDBD" w14:textId="77777777" w:rsidR="006573C5" w:rsidRDefault="006573C5" w:rsidP="006573C5">
            <w:pPr>
              <w:pStyle w:val="TableParagraph"/>
              <w:ind w:left="12"/>
              <w:jc w:val="center"/>
              <w:rPr>
                <w:sz w:val="24"/>
              </w:rPr>
            </w:pPr>
          </w:p>
          <w:p w14:paraId="1D7BB43C" w14:textId="77777777" w:rsidR="006573C5" w:rsidRDefault="00573AE3" w:rsidP="006573C5">
            <w:pPr>
              <w:pStyle w:val="TableParagraph"/>
              <w:ind w:left="12"/>
              <w:jc w:val="center"/>
              <w:rPr>
                <w:sz w:val="24"/>
              </w:rPr>
            </w:pPr>
            <w:r>
              <w:rPr>
                <w:sz w:val="24"/>
              </w:rPr>
              <w:t>3</w:t>
            </w:r>
            <w:r w:rsidR="007B09A7">
              <w:rPr>
                <w:sz w:val="24"/>
              </w:rPr>
              <w:t>1</w:t>
            </w:r>
          </w:p>
          <w:p w14:paraId="2DBE1A98" w14:textId="77777777" w:rsidR="006573C5" w:rsidRDefault="00573AE3" w:rsidP="006573C5">
            <w:pPr>
              <w:pStyle w:val="TableParagraph"/>
              <w:ind w:left="12"/>
              <w:jc w:val="center"/>
              <w:rPr>
                <w:sz w:val="24"/>
              </w:rPr>
            </w:pPr>
            <w:r>
              <w:rPr>
                <w:sz w:val="24"/>
              </w:rPr>
              <w:t>3</w:t>
            </w:r>
            <w:r w:rsidR="007B09A7">
              <w:rPr>
                <w:sz w:val="24"/>
              </w:rPr>
              <w:t>7</w:t>
            </w:r>
          </w:p>
          <w:p w14:paraId="710F06EB" w14:textId="77777777" w:rsidR="008A27DB" w:rsidRDefault="00573AE3" w:rsidP="006573C5">
            <w:pPr>
              <w:pStyle w:val="TableParagraph"/>
              <w:ind w:left="12"/>
              <w:jc w:val="center"/>
              <w:rPr>
                <w:sz w:val="24"/>
              </w:rPr>
            </w:pPr>
            <w:r>
              <w:rPr>
                <w:sz w:val="24"/>
              </w:rPr>
              <w:t>3</w:t>
            </w:r>
            <w:r w:rsidR="007B09A7">
              <w:rPr>
                <w:sz w:val="24"/>
              </w:rPr>
              <w:t>9</w:t>
            </w:r>
          </w:p>
          <w:p w14:paraId="68894D12" w14:textId="77777777" w:rsidR="006573C5" w:rsidRDefault="006573C5" w:rsidP="006573C5">
            <w:pPr>
              <w:pStyle w:val="TableParagraph"/>
              <w:ind w:left="12"/>
              <w:jc w:val="center"/>
              <w:rPr>
                <w:sz w:val="24"/>
              </w:rPr>
            </w:pPr>
          </w:p>
          <w:p w14:paraId="765E945C" w14:textId="77777777" w:rsidR="008A27DB" w:rsidRDefault="00573AE3" w:rsidP="006573C5">
            <w:pPr>
              <w:pStyle w:val="TableParagraph"/>
              <w:ind w:left="12"/>
              <w:jc w:val="center"/>
              <w:rPr>
                <w:sz w:val="24"/>
              </w:rPr>
            </w:pPr>
            <w:r>
              <w:rPr>
                <w:sz w:val="24"/>
              </w:rPr>
              <w:t>40</w:t>
            </w:r>
          </w:p>
          <w:p w14:paraId="256E920C" w14:textId="77777777" w:rsidR="008A27DB" w:rsidRDefault="008A27DB" w:rsidP="006573C5">
            <w:pPr>
              <w:pStyle w:val="TableParagraph"/>
              <w:ind w:left="12"/>
              <w:jc w:val="center"/>
              <w:rPr>
                <w:sz w:val="24"/>
              </w:rPr>
            </w:pPr>
          </w:p>
          <w:p w14:paraId="1DE59D52" w14:textId="77777777" w:rsidR="008A27DB" w:rsidRDefault="00573AE3" w:rsidP="006573C5">
            <w:pPr>
              <w:pStyle w:val="TableParagraph"/>
              <w:ind w:left="12"/>
              <w:jc w:val="center"/>
              <w:rPr>
                <w:sz w:val="24"/>
              </w:rPr>
            </w:pPr>
            <w:r>
              <w:rPr>
                <w:sz w:val="24"/>
              </w:rPr>
              <w:t>4</w:t>
            </w:r>
            <w:r w:rsidR="007B09A7">
              <w:rPr>
                <w:sz w:val="24"/>
              </w:rPr>
              <w:t>2</w:t>
            </w:r>
          </w:p>
          <w:p w14:paraId="0CD106CB" w14:textId="77777777" w:rsidR="008A27DB" w:rsidRDefault="008A27DB" w:rsidP="006573C5">
            <w:pPr>
              <w:pStyle w:val="TableParagraph"/>
              <w:ind w:left="12"/>
              <w:jc w:val="center"/>
              <w:rPr>
                <w:sz w:val="24"/>
              </w:rPr>
            </w:pPr>
          </w:p>
          <w:p w14:paraId="49FE4F78" w14:textId="77777777" w:rsidR="008A27DB" w:rsidRDefault="00573AE3" w:rsidP="006573C5">
            <w:pPr>
              <w:pStyle w:val="TableParagraph"/>
              <w:ind w:left="12"/>
              <w:jc w:val="center"/>
              <w:rPr>
                <w:sz w:val="24"/>
              </w:rPr>
            </w:pPr>
            <w:r>
              <w:rPr>
                <w:sz w:val="24"/>
              </w:rPr>
              <w:t>4</w:t>
            </w:r>
            <w:r w:rsidR="007B09A7">
              <w:rPr>
                <w:sz w:val="24"/>
              </w:rPr>
              <w:t>3</w:t>
            </w:r>
          </w:p>
        </w:tc>
      </w:tr>
      <w:tr w:rsidR="00FC3257" w14:paraId="6ACF611A" w14:textId="77777777" w:rsidTr="00F71E3A">
        <w:trPr>
          <w:trHeight w:val="546"/>
        </w:trPr>
        <w:tc>
          <w:tcPr>
            <w:tcW w:w="7355" w:type="dxa"/>
          </w:tcPr>
          <w:p w14:paraId="5449AC59" w14:textId="77777777" w:rsidR="00C472AC" w:rsidRDefault="00C472AC" w:rsidP="00CD5C92">
            <w:pPr>
              <w:pStyle w:val="TableParagraph"/>
              <w:spacing w:before="6"/>
              <w:rPr>
                <w:sz w:val="23"/>
              </w:rPr>
            </w:pPr>
          </w:p>
          <w:p w14:paraId="2965ABCC" w14:textId="77777777" w:rsidR="008D0353" w:rsidRDefault="00573AE3" w:rsidP="00CD5C92">
            <w:pPr>
              <w:pStyle w:val="TableParagraph"/>
              <w:spacing w:line="256" w:lineRule="exact"/>
              <w:ind w:right="160"/>
              <w:rPr>
                <w:sz w:val="24"/>
              </w:rPr>
            </w:pPr>
            <w:r>
              <w:rPr>
                <w:sz w:val="24"/>
              </w:rPr>
              <w:t>CHAPTER</w:t>
            </w:r>
            <w:r>
              <w:rPr>
                <w:spacing w:val="-1"/>
                <w:sz w:val="24"/>
              </w:rPr>
              <w:t xml:space="preserve"> </w:t>
            </w:r>
            <w:r>
              <w:rPr>
                <w:sz w:val="24"/>
              </w:rPr>
              <w:t>4</w:t>
            </w:r>
            <w:r>
              <w:rPr>
                <w:spacing w:val="-1"/>
                <w:sz w:val="24"/>
              </w:rPr>
              <w:t xml:space="preserve"> </w:t>
            </w:r>
            <w:r>
              <w:rPr>
                <w:sz w:val="24"/>
              </w:rPr>
              <w:t>(RESULTS</w:t>
            </w:r>
            <w:r>
              <w:rPr>
                <w:spacing w:val="-3"/>
                <w:sz w:val="24"/>
              </w:rPr>
              <w:t xml:space="preserve"> </w:t>
            </w:r>
            <w:r>
              <w:rPr>
                <w:sz w:val="24"/>
              </w:rPr>
              <w:t>AND DISCUSSION)</w:t>
            </w:r>
            <w:r>
              <w:rPr>
                <w:spacing w:val="-2"/>
                <w:sz w:val="24"/>
              </w:rPr>
              <w:t xml:space="preserve"> </w:t>
            </w:r>
            <w:r>
              <w:rPr>
                <w:sz w:val="24"/>
              </w:rPr>
              <w:t>.....................................</w:t>
            </w:r>
          </w:p>
          <w:p w14:paraId="3C7C864E" w14:textId="77777777" w:rsidR="00DF1F84" w:rsidRDefault="00DF1F84" w:rsidP="00CD5C92">
            <w:pPr>
              <w:pStyle w:val="TableParagraph"/>
              <w:spacing w:line="256" w:lineRule="exact"/>
              <w:ind w:right="160"/>
              <w:rPr>
                <w:sz w:val="24"/>
              </w:rPr>
            </w:pPr>
          </w:p>
          <w:p w14:paraId="103925F8" w14:textId="77777777" w:rsidR="00DF1F84" w:rsidRDefault="00573AE3" w:rsidP="00CD5C92">
            <w:pPr>
              <w:pStyle w:val="TableParagraph"/>
              <w:spacing w:line="256" w:lineRule="exact"/>
              <w:ind w:right="160"/>
              <w:rPr>
                <w:sz w:val="24"/>
              </w:rPr>
            </w:pPr>
            <w:r>
              <w:rPr>
                <w:sz w:val="24"/>
              </w:rPr>
              <w:t>CHAPTER</w:t>
            </w:r>
            <w:r>
              <w:rPr>
                <w:spacing w:val="-2"/>
                <w:sz w:val="24"/>
              </w:rPr>
              <w:t xml:space="preserve"> </w:t>
            </w:r>
            <w:r>
              <w:rPr>
                <w:sz w:val="24"/>
              </w:rPr>
              <w:t>5</w:t>
            </w:r>
            <w:r>
              <w:rPr>
                <w:spacing w:val="-1"/>
                <w:sz w:val="24"/>
              </w:rPr>
              <w:t xml:space="preserve"> </w:t>
            </w:r>
            <w:r>
              <w:rPr>
                <w:sz w:val="24"/>
              </w:rPr>
              <w:t>(CONCLUSIONS</w:t>
            </w:r>
            <w:r>
              <w:rPr>
                <w:spacing w:val="-1"/>
                <w:sz w:val="24"/>
              </w:rPr>
              <w:t xml:space="preserve"> </w:t>
            </w:r>
            <w:r>
              <w:rPr>
                <w:sz w:val="24"/>
              </w:rPr>
              <w:t>AND</w:t>
            </w:r>
            <w:r>
              <w:rPr>
                <w:spacing w:val="-1"/>
                <w:sz w:val="24"/>
              </w:rPr>
              <w:t xml:space="preserve"> </w:t>
            </w:r>
            <w:r>
              <w:rPr>
                <w:sz w:val="24"/>
              </w:rPr>
              <w:t xml:space="preserve">FUTURE </w:t>
            </w:r>
            <w:proofErr w:type="gramStart"/>
            <w:r>
              <w:rPr>
                <w:sz w:val="24"/>
              </w:rPr>
              <w:t>SCOPE)…</w:t>
            </w:r>
            <w:proofErr w:type="gramEnd"/>
            <w:r>
              <w:rPr>
                <w:sz w:val="24"/>
              </w:rPr>
              <w:t>…</w:t>
            </w:r>
            <w:r w:rsidR="0017306B">
              <w:rPr>
                <w:sz w:val="24"/>
              </w:rPr>
              <w:t>…….</w:t>
            </w:r>
            <w:r>
              <w:rPr>
                <w:sz w:val="24"/>
              </w:rPr>
              <w:t>….</w:t>
            </w:r>
          </w:p>
          <w:p w14:paraId="7B726771" w14:textId="77777777" w:rsidR="00DF1F84" w:rsidRDefault="00DF1F84" w:rsidP="00CD5C92">
            <w:pPr>
              <w:pStyle w:val="TableParagraph"/>
              <w:spacing w:line="256" w:lineRule="exact"/>
              <w:ind w:right="160"/>
              <w:rPr>
                <w:sz w:val="24"/>
              </w:rPr>
            </w:pPr>
          </w:p>
          <w:p w14:paraId="6EF75DC6" w14:textId="77777777" w:rsidR="00DF1F84" w:rsidRDefault="00573AE3" w:rsidP="00CD5C92">
            <w:pPr>
              <w:pStyle w:val="TableParagraph"/>
              <w:spacing w:line="256" w:lineRule="exact"/>
              <w:ind w:right="160"/>
              <w:rPr>
                <w:sz w:val="24"/>
              </w:rPr>
            </w:pPr>
            <w:r>
              <w:rPr>
                <w:sz w:val="24"/>
              </w:rPr>
              <w:t>REFERENCES……………………………………………………</w:t>
            </w:r>
            <w:r w:rsidR="0017306B">
              <w:rPr>
                <w:sz w:val="24"/>
              </w:rPr>
              <w:t>…….</w:t>
            </w:r>
          </w:p>
          <w:p w14:paraId="22D55B5C" w14:textId="77777777" w:rsidR="00DF1F84" w:rsidRDefault="00DF1F84" w:rsidP="00CD5C92">
            <w:pPr>
              <w:pStyle w:val="TableParagraph"/>
              <w:spacing w:line="256" w:lineRule="exact"/>
              <w:ind w:right="160"/>
              <w:rPr>
                <w:sz w:val="24"/>
              </w:rPr>
            </w:pPr>
          </w:p>
          <w:p w14:paraId="6E1E9795" w14:textId="77777777" w:rsidR="00DF1F84" w:rsidRDefault="00573AE3" w:rsidP="00CD5C92">
            <w:pPr>
              <w:pStyle w:val="TableParagraph"/>
              <w:spacing w:line="256" w:lineRule="exact"/>
              <w:ind w:right="160"/>
              <w:rPr>
                <w:sz w:val="24"/>
              </w:rPr>
            </w:pPr>
            <w:r>
              <w:rPr>
                <w:sz w:val="24"/>
              </w:rPr>
              <w:t>APPENDIX</w:t>
            </w:r>
            <w:proofErr w:type="gramStart"/>
            <w:r w:rsidR="00EB4B8D">
              <w:rPr>
                <w:sz w:val="24"/>
              </w:rPr>
              <w:t>1..</w:t>
            </w:r>
            <w:proofErr w:type="gramEnd"/>
            <w:r>
              <w:rPr>
                <w:sz w:val="24"/>
              </w:rPr>
              <w:t>………………………………</w:t>
            </w:r>
            <w:r w:rsidR="0017306B">
              <w:rPr>
                <w:sz w:val="24"/>
              </w:rPr>
              <w:t xml:space="preserve"> </w:t>
            </w:r>
            <w:r>
              <w:rPr>
                <w:sz w:val="24"/>
              </w:rPr>
              <w:t>………………………….</w:t>
            </w:r>
          </w:p>
          <w:p w14:paraId="26AA340E" w14:textId="77777777" w:rsidR="00DF1F84" w:rsidRDefault="00DF1F84" w:rsidP="00CD5C92">
            <w:pPr>
              <w:pStyle w:val="TableParagraph"/>
              <w:spacing w:line="256" w:lineRule="exact"/>
              <w:ind w:right="160"/>
              <w:rPr>
                <w:sz w:val="24"/>
              </w:rPr>
            </w:pPr>
          </w:p>
          <w:p w14:paraId="6A9BB98D" w14:textId="77777777" w:rsidR="00CD5C92" w:rsidRDefault="00CD5C92" w:rsidP="00CD5C92">
            <w:pPr>
              <w:pStyle w:val="TableParagraph"/>
              <w:spacing w:line="256" w:lineRule="exact"/>
              <w:ind w:right="160"/>
              <w:rPr>
                <w:sz w:val="24"/>
              </w:rPr>
            </w:pPr>
          </w:p>
          <w:p w14:paraId="732A4676" w14:textId="77777777" w:rsidR="00CD5C92" w:rsidRDefault="00CD5C92" w:rsidP="00CD5C92">
            <w:pPr>
              <w:pStyle w:val="TableParagraph"/>
              <w:spacing w:line="256" w:lineRule="exact"/>
              <w:ind w:right="160"/>
              <w:rPr>
                <w:sz w:val="24"/>
              </w:rPr>
            </w:pPr>
          </w:p>
          <w:p w14:paraId="37DE20D1" w14:textId="77777777" w:rsidR="00CD5C92" w:rsidRDefault="00CD5C92" w:rsidP="00CD5C92">
            <w:pPr>
              <w:pStyle w:val="TableParagraph"/>
              <w:spacing w:line="256" w:lineRule="exact"/>
              <w:ind w:right="160"/>
              <w:rPr>
                <w:sz w:val="24"/>
              </w:rPr>
            </w:pPr>
          </w:p>
          <w:p w14:paraId="5F9DC6D1" w14:textId="77777777" w:rsidR="00CD5C92" w:rsidRDefault="00CD5C92" w:rsidP="00CD5C92">
            <w:pPr>
              <w:pStyle w:val="TableParagraph"/>
              <w:spacing w:line="256" w:lineRule="exact"/>
              <w:ind w:right="160"/>
              <w:rPr>
                <w:sz w:val="24"/>
              </w:rPr>
            </w:pPr>
          </w:p>
          <w:p w14:paraId="42E13869" w14:textId="77777777" w:rsidR="00CD5C92" w:rsidRDefault="00CD5C92" w:rsidP="00CD5C92">
            <w:pPr>
              <w:pStyle w:val="TableParagraph"/>
              <w:spacing w:line="256" w:lineRule="exact"/>
              <w:ind w:right="160"/>
              <w:rPr>
                <w:sz w:val="24"/>
              </w:rPr>
            </w:pPr>
          </w:p>
          <w:p w14:paraId="553DF0FB" w14:textId="77777777" w:rsidR="00CD5C92" w:rsidRDefault="00CD5C92" w:rsidP="00CD5C92">
            <w:pPr>
              <w:pStyle w:val="TableParagraph"/>
              <w:spacing w:line="256" w:lineRule="exact"/>
              <w:ind w:right="160"/>
              <w:rPr>
                <w:sz w:val="24"/>
              </w:rPr>
            </w:pPr>
          </w:p>
          <w:p w14:paraId="4452A90C" w14:textId="77777777" w:rsidR="00CD5C92" w:rsidRDefault="00CD5C92" w:rsidP="00CD5C92">
            <w:pPr>
              <w:pStyle w:val="TableParagraph"/>
              <w:spacing w:line="256" w:lineRule="exact"/>
              <w:ind w:right="160"/>
              <w:rPr>
                <w:sz w:val="24"/>
              </w:rPr>
            </w:pPr>
          </w:p>
          <w:p w14:paraId="322BFF5C" w14:textId="77777777" w:rsidR="00CD5C92" w:rsidRDefault="00CD5C92" w:rsidP="00CD5C92">
            <w:pPr>
              <w:pStyle w:val="TableParagraph"/>
              <w:spacing w:line="256" w:lineRule="exact"/>
              <w:ind w:right="160"/>
              <w:rPr>
                <w:sz w:val="24"/>
              </w:rPr>
            </w:pPr>
          </w:p>
          <w:p w14:paraId="5CF049A2" w14:textId="77777777" w:rsidR="00CD5C92" w:rsidRDefault="00CD5C92" w:rsidP="00CD5C92">
            <w:pPr>
              <w:pStyle w:val="TableParagraph"/>
              <w:spacing w:line="256" w:lineRule="exact"/>
              <w:ind w:right="160"/>
              <w:rPr>
                <w:sz w:val="24"/>
              </w:rPr>
            </w:pPr>
          </w:p>
          <w:p w14:paraId="0945A432" w14:textId="77777777" w:rsidR="00CD5C92" w:rsidRDefault="00CD5C92" w:rsidP="00CD5C92">
            <w:pPr>
              <w:pStyle w:val="TableParagraph"/>
              <w:spacing w:line="256" w:lineRule="exact"/>
              <w:ind w:right="160"/>
              <w:rPr>
                <w:sz w:val="24"/>
              </w:rPr>
            </w:pPr>
          </w:p>
          <w:p w14:paraId="4FB8CB8F" w14:textId="77777777" w:rsidR="00CD5C92" w:rsidRDefault="00CD5C92" w:rsidP="00CD5C92">
            <w:pPr>
              <w:pStyle w:val="TableParagraph"/>
              <w:spacing w:line="256" w:lineRule="exact"/>
              <w:ind w:right="160"/>
              <w:rPr>
                <w:sz w:val="24"/>
              </w:rPr>
            </w:pPr>
          </w:p>
          <w:p w14:paraId="7F660C08" w14:textId="77777777" w:rsidR="00CD5C92" w:rsidRDefault="00CD5C92" w:rsidP="00CD5C92">
            <w:pPr>
              <w:pStyle w:val="TableParagraph"/>
              <w:spacing w:line="256" w:lineRule="exact"/>
              <w:ind w:right="160"/>
              <w:rPr>
                <w:sz w:val="24"/>
              </w:rPr>
            </w:pPr>
          </w:p>
          <w:p w14:paraId="08E87C01" w14:textId="77777777" w:rsidR="00CD5C92" w:rsidRDefault="00CD5C92" w:rsidP="00CD5C92">
            <w:pPr>
              <w:pStyle w:val="TableParagraph"/>
              <w:spacing w:line="256" w:lineRule="exact"/>
              <w:ind w:right="160"/>
              <w:rPr>
                <w:sz w:val="24"/>
              </w:rPr>
            </w:pPr>
          </w:p>
          <w:p w14:paraId="59E9F7D2" w14:textId="77777777" w:rsidR="00CD5C92" w:rsidRDefault="00CD5C92" w:rsidP="00CD5C92">
            <w:pPr>
              <w:pStyle w:val="TableParagraph"/>
              <w:spacing w:line="256" w:lineRule="exact"/>
              <w:ind w:right="160"/>
              <w:rPr>
                <w:sz w:val="24"/>
              </w:rPr>
            </w:pPr>
          </w:p>
          <w:p w14:paraId="7FD51BBC" w14:textId="77777777" w:rsidR="00CD5C92" w:rsidRDefault="00CD5C92" w:rsidP="00CD5C92">
            <w:pPr>
              <w:pStyle w:val="TableParagraph"/>
              <w:spacing w:line="256" w:lineRule="exact"/>
              <w:ind w:right="160"/>
              <w:rPr>
                <w:sz w:val="24"/>
              </w:rPr>
            </w:pPr>
          </w:p>
          <w:p w14:paraId="2D960371" w14:textId="77777777" w:rsidR="00CD5C92" w:rsidRDefault="00CD5C92" w:rsidP="00CD5C92">
            <w:pPr>
              <w:pStyle w:val="TableParagraph"/>
              <w:spacing w:line="256" w:lineRule="exact"/>
              <w:ind w:right="160"/>
              <w:rPr>
                <w:sz w:val="24"/>
              </w:rPr>
            </w:pPr>
          </w:p>
        </w:tc>
        <w:tc>
          <w:tcPr>
            <w:tcW w:w="1227" w:type="dxa"/>
          </w:tcPr>
          <w:p w14:paraId="6F0EE189" w14:textId="77777777" w:rsidR="00C472AC" w:rsidRDefault="00C472AC" w:rsidP="00CD5C92">
            <w:pPr>
              <w:pStyle w:val="TableParagraph"/>
              <w:spacing w:before="6"/>
              <w:jc w:val="center"/>
              <w:rPr>
                <w:sz w:val="23"/>
              </w:rPr>
            </w:pPr>
          </w:p>
          <w:p w14:paraId="28EF3CA8" w14:textId="77777777" w:rsidR="00C472AC" w:rsidRDefault="00573AE3" w:rsidP="006573C5">
            <w:pPr>
              <w:pStyle w:val="TableParagraph"/>
              <w:spacing w:line="256" w:lineRule="exact"/>
              <w:ind w:right="96"/>
              <w:jc w:val="center"/>
              <w:rPr>
                <w:sz w:val="24"/>
              </w:rPr>
            </w:pPr>
            <w:r>
              <w:rPr>
                <w:sz w:val="24"/>
              </w:rPr>
              <w:t xml:space="preserve"> </w:t>
            </w:r>
            <w:r w:rsidR="00BB3946">
              <w:rPr>
                <w:sz w:val="24"/>
              </w:rPr>
              <w:t xml:space="preserve"> </w:t>
            </w:r>
            <w:r w:rsidR="00263994">
              <w:rPr>
                <w:sz w:val="24"/>
              </w:rPr>
              <w:t>4</w:t>
            </w:r>
            <w:r w:rsidR="007B09A7">
              <w:rPr>
                <w:sz w:val="24"/>
              </w:rPr>
              <w:t>5</w:t>
            </w:r>
          </w:p>
          <w:p w14:paraId="7CF6C47B" w14:textId="77777777" w:rsidR="006573C5" w:rsidRDefault="006573C5" w:rsidP="006573C5">
            <w:pPr>
              <w:pStyle w:val="TableParagraph"/>
              <w:spacing w:line="256" w:lineRule="exact"/>
              <w:ind w:right="96"/>
              <w:jc w:val="center"/>
              <w:rPr>
                <w:sz w:val="24"/>
              </w:rPr>
            </w:pPr>
          </w:p>
          <w:p w14:paraId="21DC9F84" w14:textId="77777777" w:rsidR="006573C5" w:rsidRDefault="00573AE3" w:rsidP="006573C5">
            <w:pPr>
              <w:pStyle w:val="TableParagraph"/>
              <w:spacing w:line="256" w:lineRule="exact"/>
              <w:ind w:right="96"/>
              <w:jc w:val="center"/>
              <w:rPr>
                <w:sz w:val="24"/>
              </w:rPr>
            </w:pPr>
            <w:r>
              <w:rPr>
                <w:sz w:val="24"/>
              </w:rPr>
              <w:t xml:space="preserve"> </w:t>
            </w:r>
            <w:r w:rsidR="00BB3946">
              <w:rPr>
                <w:sz w:val="24"/>
              </w:rPr>
              <w:t xml:space="preserve"> </w:t>
            </w:r>
            <w:r w:rsidR="00263994">
              <w:rPr>
                <w:sz w:val="24"/>
              </w:rPr>
              <w:t>5</w:t>
            </w:r>
            <w:r w:rsidR="007B09A7">
              <w:rPr>
                <w:sz w:val="24"/>
              </w:rPr>
              <w:t>4</w:t>
            </w:r>
          </w:p>
          <w:p w14:paraId="27E0561C" w14:textId="77777777" w:rsidR="006573C5" w:rsidRDefault="006573C5" w:rsidP="006573C5">
            <w:pPr>
              <w:pStyle w:val="TableParagraph"/>
              <w:spacing w:line="256" w:lineRule="exact"/>
              <w:ind w:right="96"/>
              <w:jc w:val="center"/>
              <w:rPr>
                <w:sz w:val="24"/>
              </w:rPr>
            </w:pPr>
          </w:p>
          <w:p w14:paraId="64542AC4" w14:textId="77777777" w:rsidR="006573C5" w:rsidRDefault="00573AE3" w:rsidP="006573C5">
            <w:pPr>
              <w:pStyle w:val="TableParagraph"/>
              <w:spacing w:line="256" w:lineRule="exact"/>
              <w:ind w:right="96"/>
              <w:jc w:val="center"/>
              <w:rPr>
                <w:sz w:val="24"/>
              </w:rPr>
            </w:pPr>
            <w:r>
              <w:rPr>
                <w:sz w:val="24"/>
              </w:rPr>
              <w:t xml:space="preserve"> </w:t>
            </w:r>
            <w:r w:rsidR="00BB3946">
              <w:rPr>
                <w:sz w:val="24"/>
              </w:rPr>
              <w:t xml:space="preserve"> </w:t>
            </w:r>
            <w:r w:rsidR="00263994">
              <w:rPr>
                <w:sz w:val="24"/>
              </w:rPr>
              <w:t>5</w:t>
            </w:r>
            <w:r w:rsidR="007B09A7">
              <w:rPr>
                <w:sz w:val="24"/>
              </w:rPr>
              <w:t>5</w:t>
            </w:r>
          </w:p>
          <w:p w14:paraId="0BF97CB2" w14:textId="77777777" w:rsidR="00F71490" w:rsidRDefault="00F71490" w:rsidP="006573C5">
            <w:pPr>
              <w:pStyle w:val="TableParagraph"/>
              <w:spacing w:line="256" w:lineRule="exact"/>
              <w:ind w:right="96"/>
              <w:jc w:val="center"/>
              <w:rPr>
                <w:sz w:val="24"/>
              </w:rPr>
            </w:pPr>
          </w:p>
          <w:p w14:paraId="7D3163D2" w14:textId="77777777" w:rsidR="00F71490" w:rsidRDefault="00573AE3" w:rsidP="006573C5">
            <w:pPr>
              <w:pStyle w:val="TableParagraph"/>
              <w:spacing w:line="256" w:lineRule="exact"/>
              <w:ind w:right="96"/>
              <w:jc w:val="center"/>
              <w:rPr>
                <w:sz w:val="24"/>
              </w:rPr>
            </w:pPr>
            <w:r>
              <w:rPr>
                <w:sz w:val="24"/>
              </w:rPr>
              <w:t xml:space="preserve"> </w:t>
            </w:r>
            <w:r w:rsidR="001D1A3C">
              <w:rPr>
                <w:sz w:val="24"/>
              </w:rPr>
              <w:t>5</w:t>
            </w:r>
            <w:r>
              <w:rPr>
                <w:sz w:val="24"/>
              </w:rPr>
              <w:t>7</w:t>
            </w:r>
          </w:p>
        </w:tc>
      </w:tr>
    </w:tbl>
    <w:tbl>
      <w:tblPr>
        <w:tblpPr w:leftFromText="180" w:rightFromText="180" w:vertAnchor="text" w:horzAnchor="page" w:tblpX="1711" w:tblpY="-3077"/>
        <w:tblW w:w="0" w:type="auto"/>
        <w:tblLayout w:type="fixed"/>
        <w:tblCellMar>
          <w:left w:w="0" w:type="dxa"/>
          <w:right w:w="0" w:type="dxa"/>
        </w:tblCellMar>
        <w:tblLook w:val="01E0" w:firstRow="1" w:lastRow="1" w:firstColumn="1" w:lastColumn="1" w:noHBand="0" w:noVBand="0"/>
      </w:tblPr>
      <w:tblGrid>
        <w:gridCol w:w="2737"/>
        <w:gridCol w:w="23"/>
      </w:tblGrid>
      <w:tr w:rsidR="00FC3257" w14:paraId="3D3BFBE4" w14:textId="77777777" w:rsidTr="00DF1F84">
        <w:trPr>
          <w:trHeight w:val="108"/>
        </w:trPr>
        <w:tc>
          <w:tcPr>
            <w:tcW w:w="2737" w:type="dxa"/>
          </w:tcPr>
          <w:p w14:paraId="30CD1F5A" w14:textId="77777777" w:rsidR="00620152" w:rsidRDefault="00620152" w:rsidP="00DF1F84">
            <w:pPr>
              <w:pStyle w:val="TableParagraph"/>
              <w:spacing w:line="266" w:lineRule="exact"/>
              <w:rPr>
                <w:sz w:val="24"/>
              </w:rPr>
            </w:pPr>
          </w:p>
        </w:tc>
        <w:tc>
          <w:tcPr>
            <w:tcW w:w="23" w:type="dxa"/>
          </w:tcPr>
          <w:p w14:paraId="483891BE" w14:textId="77777777" w:rsidR="00620152" w:rsidRDefault="00620152" w:rsidP="00DF1F84">
            <w:pPr>
              <w:pStyle w:val="TableParagraph"/>
              <w:spacing w:line="266" w:lineRule="exact"/>
              <w:ind w:right="197"/>
              <w:jc w:val="center"/>
              <w:rPr>
                <w:sz w:val="24"/>
              </w:rPr>
            </w:pPr>
          </w:p>
        </w:tc>
      </w:tr>
      <w:tr w:rsidR="00FC3257" w14:paraId="7898482B" w14:textId="77777777" w:rsidTr="00DF1F84">
        <w:trPr>
          <w:trHeight w:val="118"/>
        </w:trPr>
        <w:tc>
          <w:tcPr>
            <w:tcW w:w="2737" w:type="dxa"/>
          </w:tcPr>
          <w:p w14:paraId="413B39D0" w14:textId="77777777" w:rsidR="00620152" w:rsidRDefault="00620152" w:rsidP="00DF1F84">
            <w:pPr>
              <w:pStyle w:val="TableParagraph"/>
              <w:spacing w:before="227"/>
              <w:ind w:left="259"/>
              <w:rPr>
                <w:sz w:val="24"/>
              </w:rPr>
            </w:pPr>
          </w:p>
        </w:tc>
        <w:tc>
          <w:tcPr>
            <w:tcW w:w="23" w:type="dxa"/>
          </w:tcPr>
          <w:p w14:paraId="1825AE31" w14:textId="77777777" w:rsidR="00620152" w:rsidRDefault="00620152" w:rsidP="00DF1F84">
            <w:pPr>
              <w:pStyle w:val="TableParagraph"/>
              <w:spacing w:before="227"/>
              <w:ind w:right="197"/>
              <w:jc w:val="center"/>
              <w:rPr>
                <w:sz w:val="24"/>
              </w:rPr>
            </w:pPr>
          </w:p>
        </w:tc>
      </w:tr>
      <w:tr w:rsidR="00FC3257" w14:paraId="751D8C61" w14:textId="77777777" w:rsidTr="00DF1F84">
        <w:trPr>
          <w:trHeight w:val="84"/>
        </w:trPr>
        <w:tc>
          <w:tcPr>
            <w:tcW w:w="2737" w:type="dxa"/>
          </w:tcPr>
          <w:p w14:paraId="05158692" w14:textId="77777777" w:rsidR="00620152" w:rsidRDefault="00620152" w:rsidP="00DF1F84">
            <w:pPr>
              <w:pStyle w:val="TableParagraph"/>
              <w:spacing w:before="63"/>
              <w:ind w:left="259"/>
              <w:rPr>
                <w:sz w:val="24"/>
              </w:rPr>
            </w:pPr>
          </w:p>
        </w:tc>
        <w:tc>
          <w:tcPr>
            <w:tcW w:w="23" w:type="dxa"/>
          </w:tcPr>
          <w:p w14:paraId="25D846B6" w14:textId="77777777" w:rsidR="00620152" w:rsidRDefault="00620152" w:rsidP="00DF1F84">
            <w:pPr>
              <w:pStyle w:val="TableParagraph"/>
              <w:spacing w:before="63"/>
              <w:ind w:right="197"/>
              <w:jc w:val="center"/>
              <w:rPr>
                <w:sz w:val="24"/>
              </w:rPr>
            </w:pPr>
          </w:p>
        </w:tc>
      </w:tr>
      <w:tr w:rsidR="00FC3257" w14:paraId="6E57B4FF" w14:textId="77777777" w:rsidTr="00DF1F84">
        <w:trPr>
          <w:trHeight w:val="84"/>
        </w:trPr>
        <w:tc>
          <w:tcPr>
            <w:tcW w:w="2737" w:type="dxa"/>
          </w:tcPr>
          <w:p w14:paraId="099F6465" w14:textId="77777777" w:rsidR="00620152" w:rsidRDefault="00620152" w:rsidP="00DF1F84">
            <w:pPr>
              <w:pStyle w:val="TableParagraph"/>
              <w:ind w:left="200"/>
              <w:rPr>
                <w:sz w:val="24"/>
              </w:rPr>
            </w:pPr>
          </w:p>
        </w:tc>
        <w:tc>
          <w:tcPr>
            <w:tcW w:w="23" w:type="dxa"/>
          </w:tcPr>
          <w:p w14:paraId="42DB339C" w14:textId="77777777" w:rsidR="00620152" w:rsidRDefault="00620152" w:rsidP="00DF1F84">
            <w:pPr>
              <w:pStyle w:val="TableParagraph"/>
              <w:ind w:right="197"/>
              <w:jc w:val="center"/>
              <w:rPr>
                <w:sz w:val="24"/>
              </w:rPr>
            </w:pPr>
          </w:p>
        </w:tc>
      </w:tr>
      <w:tr w:rsidR="00FC3257" w14:paraId="0945E92C" w14:textId="77777777" w:rsidTr="00DF1F84">
        <w:trPr>
          <w:trHeight w:val="46"/>
        </w:trPr>
        <w:tc>
          <w:tcPr>
            <w:tcW w:w="2737" w:type="dxa"/>
          </w:tcPr>
          <w:p w14:paraId="35C785DC" w14:textId="77777777" w:rsidR="00620152" w:rsidRDefault="00620152" w:rsidP="00DF1F84">
            <w:pPr>
              <w:pStyle w:val="TableParagraph"/>
              <w:spacing w:before="65" w:line="256" w:lineRule="exact"/>
              <w:ind w:left="200"/>
              <w:rPr>
                <w:sz w:val="24"/>
              </w:rPr>
            </w:pPr>
          </w:p>
        </w:tc>
        <w:tc>
          <w:tcPr>
            <w:tcW w:w="23" w:type="dxa"/>
          </w:tcPr>
          <w:p w14:paraId="42672010" w14:textId="77777777" w:rsidR="00620152" w:rsidRDefault="00620152" w:rsidP="00DF1F84">
            <w:pPr>
              <w:pStyle w:val="TableParagraph"/>
              <w:spacing w:before="65" w:line="256" w:lineRule="exact"/>
              <w:ind w:right="197"/>
              <w:jc w:val="center"/>
              <w:rPr>
                <w:sz w:val="24"/>
              </w:rPr>
            </w:pPr>
          </w:p>
        </w:tc>
      </w:tr>
    </w:tbl>
    <w:p w14:paraId="5A0EEAEA" w14:textId="77777777" w:rsidR="00015B0D" w:rsidRDefault="00015B0D">
      <w:pPr>
        <w:pStyle w:val="Heading1"/>
        <w:ind w:left="3477" w:right="3511"/>
        <w:rPr>
          <w:u w:val="single"/>
        </w:rPr>
      </w:pPr>
    </w:p>
    <w:p w14:paraId="0956FA1D" w14:textId="77777777" w:rsidR="00C472AC" w:rsidRPr="00F00B86" w:rsidRDefault="00573AE3" w:rsidP="0017306B">
      <w:pPr>
        <w:pStyle w:val="Heading1"/>
        <w:ind w:left="2160" w:right="2316"/>
        <w:rPr>
          <w:u w:val="single"/>
        </w:rPr>
      </w:pPr>
      <w:r w:rsidRPr="00F00B86">
        <w:rPr>
          <w:u w:val="single"/>
        </w:rPr>
        <w:t>LIST</w:t>
      </w:r>
      <w:r w:rsidRPr="00F00B86">
        <w:rPr>
          <w:spacing w:val="-4"/>
          <w:u w:val="single"/>
        </w:rPr>
        <w:t xml:space="preserve"> </w:t>
      </w:r>
      <w:r w:rsidRPr="00F00B86">
        <w:rPr>
          <w:u w:val="single"/>
        </w:rPr>
        <w:t>OF</w:t>
      </w:r>
      <w:r w:rsidRPr="00F00B86">
        <w:rPr>
          <w:spacing w:val="-2"/>
          <w:u w:val="single"/>
        </w:rPr>
        <w:t xml:space="preserve"> </w:t>
      </w:r>
      <w:r w:rsidRPr="00F00B86">
        <w:rPr>
          <w:u w:val="single"/>
        </w:rPr>
        <w:t>FIGURES</w:t>
      </w:r>
    </w:p>
    <w:p w14:paraId="68C5DB9C" w14:textId="77777777" w:rsidR="00C472AC" w:rsidRDefault="00C472AC">
      <w:pPr>
        <w:pStyle w:val="BodyText"/>
        <w:rPr>
          <w:b/>
          <w:sz w:val="20"/>
        </w:rPr>
      </w:pPr>
    </w:p>
    <w:p w14:paraId="0986EEE7" w14:textId="77777777" w:rsidR="00C472AC" w:rsidRDefault="00C472AC">
      <w:pPr>
        <w:pStyle w:val="BodyText"/>
        <w:rPr>
          <w:b/>
          <w:sz w:val="20"/>
        </w:rPr>
      </w:pPr>
    </w:p>
    <w:p w14:paraId="1887D7BB" w14:textId="77777777" w:rsidR="00C472AC" w:rsidRDefault="00C472AC">
      <w:pPr>
        <w:pStyle w:val="BodyText"/>
        <w:rPr>
          <w:b/>
          <w:sz w:val="20"/>
        </w:rPr>
      </w:pPr>
    </w:p>
    <w:p w14:paraId="2E6BE32C" w14:textId="77777777" w:rsidR="00C472AC" w:rsidRDefault="00C472AC">
      <w:pPr>
        <w:pStyle w:val="BodyText"/>
        <w:rPr>
          <w:b/>
          <w:sz w:val="20"/>
        </w:rPr>
      </w:pPr>
    </w:p>
    <w:p w14:paraId="7BF6D856" w14:textId="77777777" w:rsidR="00C472AC" w:rsidRDefault="00C472AC">
      <w:pPr>
        <w:pStyle w:val="BodyText"/>
        <w:spacing w:before="7"/>
        <w:rPr>
          <w:b/>
          <w:sz w:val="19"/>
        </w:rPr>
      </w:pPr>
    </w:p>
    <w:tbl>
      <w:tblPr>
        <w:tblW w:w="0" w:type="auto"/>
        <w:tblInd w:w="383" w:type="dxa"/>
        <w:tblLayout w:type="fixed"/>
        <w:tblCellMar>
          <w:left w:w="0" w:type="dxa"/>
          <w:right w:w="0" w:type="dxa"/>
        </w:tblCellMar>
        <w:tblLook w:val="01E0" w:firstRow="1" w:lastRow="1" w:firstColumn="1" w:lastColumn="1" w:noHBand="0" w:noVBand="0"/>
      </w:tblPr>
      <w:tblGrid>
        <w:gridCol w:w="1537"/>
        <w:gridCol w:w="3750"/>
        <w:gridCol w:w="2425"/>
      </w:tblGrid>
      <w:tr w:rsidR="00FC3257" w14:paraId="22C90690" w14:textId="77777777" w:rsidTr="00F71E3A">
        <w:trPr>
          <w:trHeight w:val="747"/>
        </w:trPr>
        <w:tc>
          <w:tcPr>
            <w:tcW w:w="1537" w:type="dxa"/>
          </w:tcPr>
          <w:p w14:paraId="47D654C7" w14:textId="77777777" w:rsidR="00C472AC" w:rsidRDefault="00573AE3" w:rsidP="005F29C0">
            <w:pPr>
              <w:pStyle w:val="TableParagraph"/>
              <w:spacing w:line="266" w:lineRule="exact"/>
              <w:ind w:left="181" w:right="223"/>
              <w:rPr>
                <w:b/>
                <w:sz w:val="24"/>
              </w:rPr>
            </w:pPr>
            <w:r>
              <w:rPr>
                <w:b/>
                <w:sz w:val="24"/>
              </w:rPr>
              <w:t>Figure</w:t>
            </w:r>
            <w:r>
              <w:rPr>
                <w:b/>
                <w:spacing w:val="-2"/>
                <w:sz w:val="24"/>
              </w:rPr>
              <w:t xml:space="preserve"> </w:t>
            </w:r>
            <w:r>
              <w:rPr>
                <w:b/>
                <w:sz w:val="24"/>
              </w:rPr>
              <w:t>No.</w:t>
            </w:r>
          </w:p>
        </w:tc>
        <w:tc>
          <w:tcPr>
            <w:tcW w:w="3750" w:type="dxa"/>
          </w:tcPr>
          <w:p w14:paraId="047F21C0" w14:textId="77777777" w:rsidR="00C472AC" w:rsidRDefault="00573AE3" w:rsidP="009540E2">
            <w:pPr>
              <w:pStyle w:val="TableParagraph"/>
              <w:spacing w:line="266" w:lineRule="exact"/>
              <w:ind w:left="1144"/>
              <w:rPr>
                <w:b/>
                <w:sz w:val="24"/>
              </w:rPr>
            </w:pPr>
            <w:r>
              <w:rPr>
                <w:b/>
                <w:sz w:val="24"/>
              </w:rPr>
              <w:t>Description</w:t>
            </w:r>
          </w:p>
        </w:tc>
        <w:tc>
          <w:tcPr>
            <w:tcW w:w="2425" w:type="dxa"/>
          </w:tcPr>
          <w:p w14:paraId="1C3E72DB" w14:textId="77777777" w:rsidR="00C472AC" w:rsidRDefault="00573AE3" w:rsidP="005F29C0">
            <w:pPr>
              <w:pStyle w:val="TableParagraph"/>
              <w:spacing w:line="266" w:lineRule="exact"/>
              <w:ind w:left="1300" w:right="180"/>
              <w:rPr>
                <w:b/>
                <w:sz w:val="24"/>
              </w:rPr>
            </w:pPr>
            <w:r>
              <w:rPr>
                <w:b/>
                <w:sz w:val="24"/>
              </w:rPr>
              <w:t>Page</w:t>
            </w:r>
            <w:r>
              <w:rPr>
                <w:b/>
                <w:spacing w:val="-3"/>
                <w:sz w:val="24"/>
              </w:rPr>
              <w:t xml:space="preserve"> </w:t>
            </w:r>
            <w:r>
              <w:rPr>
                <w:b/>
                <w:sz w:val="24"/>
              </w:rPr>
              <w:t>No.</w:t>
            </w:r>
          </w:p>
        </w:tc>
      </w:tr>
      <w:tr w:rsidR="00FC3257" w14:paraId="2E1293A4" w14:textId="77777777" w:rsidTr="00F71E3A">
        <w:trPr>
          <w:trHeight w:val="747"/>
        </w:trPr>
        <w:tc>
          <w:tcPr>
            <w:tcW w:w="1537" w:type="dxa"/>
          </w:tcPr>
          <w:p w14:paraId="150D9556" w14:textId="77777777" w:rsidR="005F29C0" w:rsidRDefault="005F29C0" w:rsidP="005F29C0">
            <w:pPr>
              <w:pStyle w:val="TableParagraph"/>
              <w:jc w:val="center"/>
              <w:rPr>
                <w:b/>
                <w:sz w:val="26"/>
              </w:rPr>
            </w:pPr>
          </w:p>
          <w:p w14:paraId="4526C19C" w14:textId="77777777" w:rsidR="005F29C0" w:rsidRDefault="00573AE3" w:rsidP="005F29C0">
            <w:pPr>
              <w:pStyle w:val="TableParagraph"/>
              <w:spacing w:before="172" w:line="256" w:lineRule="exact"/>
              <w:ind w:left="181" w:right="219"/>
              <w:jc w:val="center"/>
              <w:rPr>
                <w:sz w:val="24"/>
              </w:rPr>
            </w:pPr>
            <w:r>
              <w:rPr>
                <w:sz w:val="24"/>
              </w:rPr>
              <w:t>1</w:t>
            </w:r>
          </w:p>
          <w:p w14:paraId="7ADE4E71" w14:textId="77777777" w:rsidR="00784861" w:rsidRDefault="00784861" w:rsidP="005F29C0">
            <w:pPr>
              <w:pStyle w:val="TableParagraph"/>
              <w:spacing w:before="172" w:line="256" w:lineRule="exact"/>
              <w:ind w:left="181" w:right="219"/>
              <w:jc w:val="center"/>
              <w:rPr>
                <w:sz w:val="24"/>
              </w:rPr>
            </w:pPr>
          </w:p>
          <w:p w14:paraId="3D743DE9" w14:textId="77777777" w:rsidR="005F29C0" w:rsidRDefault="00573AE3" w:rsidP="009540E2">
            <w:pPr>
              <w:pStyle w:val="TableParagraph"/>
              <w:spacing w:before="172" w:line="256" w:lineRule="exact"/>
              <w:ind w:left="181" w:right="219"/>
              <w:jc w:val="center"/>
              <w:rPr>
                <w:sz w:val="24"/>
              </w:rPr>
            </w:pPr>
            <w:r>
              <w:rPr>
                <w:sz w:val="24"/>
              </w:rPr>
              <w:t>2</w:t>
            </w:r>
          </w:p>
        </w:tc>
        <w:tc>
          <w:tcPr>
            <w:tcW w:w="3750" w:type="dxa"/>
          </w:tcPr>
          <w:p w14:paraId="2F77ED09" w14:textId="77777777" w:rsidR="005F29C0" w:rsidRDefault="005F29C0" w:rsidP="005F29C0">
            <w:pPr>
              <w:pStyle w:val="TableParagraph"/>
              <w:jc w:val="center"/>
              <w:rPr>
                <w:b/>
                <w:sz w:val="26"/>
              </w:rPr>
            </w:pPr>
          </w:p>
          <w:p w14:paraId="26CD407F" w14:textId="77777777" w:rsidR="005F29C0" w:rsidRDefault="00573AE3" w:rsidP="009540E2">
            <w:pPr>
              <w:pStyle w:val="TableParagraph"/>
              <w:spacing w:before="172" w:line="256" w:lineRule="exact"/>
              <w:ind w:left="1164"/>
              <w:rPr>
                <w:sz w:val="24"/>
              </w:rPr>
            </w:pPr>
            <w:r>
              <w:rPr>
                <w:sz w:val="24"/>
              </w:rPr>
              <w:t>Io</w:t>
            </w:r>
            <w:r w:rsidR="00263994">
              <w:rPr>
                <w:sz w:val="24"/>
              </w:rPr>
              <w:t>T</w:t>
            </w:r>
            <w:r>
              <w:rPr>
                <w:sz w:val="24"/>
              </w:rPr>
              <w:t xml:space="preserve"> </w:t>
            </w:r>
            <w:r w:rsidR="00263994">
              <w:rPr>
                <w:sz w:val="24"/>
              </w:rPr>
              <w:t>Attack Timeline</w:t>
            </w:r>
          </w:p>
          <w:p w14:paraId="2B3013E4" w14:textId="77777777" w:rsidR="005F29C0" w:rsidRDefault="005F29C0" w:rsidP="00784861">
            <w:pPr>
              <w:pStyle w:val="TableParagraph"/>
              <w:spacing w:before="172" w:line="256" w:lineRule="exact"/>
              <w:ind w:left="1164"/>
              <w:rPr>
                <w:sz w:val="24"/>
              </w:rPr>
            </w:pPr>
          </w:p>
          <w:p w14:paraId="6E77DDCE" w14:textId="77777777" w:rsidR="005F29C0" w:rsidRDefault="00573AE3" w:rsidP="009540E2">
            <w:pPr>
              <w:pStyle w:val="TableParagraph"/>
              <w:spacing w:before="172" w:line="256" w:lineRule="exact"/>
              <w:ind w:left="1164"/>
              <w:rPr>
                <w:sz w:val="24"/>
              </w:rPr>
            </w:pPr>
            <w:r>
              <w:rPr>
                <w:sz w:val="24"/>
              </w:rPr>
              <w:t>List of IoT Attacks</w:t>
            </w:r>
          </w:p>
          <w:p w14:paraId="078508B9" w14:textId="77777777" w:rsidR="005F29C0" w:rsidRDefault="005F29C0" w:rsidP="005F29C0">
            <w:pPr>
              <w:pStyle w:val="TableParagraph"/>
              <w:spacing w:before="172" w:line="256" w:lineRule="exact"/>
              <w:ind w:left="1164"/>
              <w:jc w:val="center"/>
              <w:rPr>
                <w:sz w:val="24"/>
              </w:rPr>
            </w:pPr>
          </w:p>
        </w:tc>
        <w:tc>
          <w:tcPr>
            <w:tcW w:w="2425" w:type="dxa"/>
          </w:tcPr>
          <w:p w14:paraId="15AC4F71" w14:textId="77777777" w:rsidR="005F29C0" w:rsidRDefault="005F29C0" w:rsidP="005F29C0">
            <w:pPr>
              <w:pStyle w:val="TableParagraph"/>
              <w:jc w:val="center"/>
              <w:rPr>
                <w:b/>
                <w:sz w:val="26"/>
              </w:rPr>
            </w:pPr>
          </w:p>
          <w:p w14:paraId="0E70584D" w14:textId="77777777" w:rsidR="005F29C0" w:rsidRDefault="00573AE3" w:rsidP="009540E2">
            <w:pPr>
              <w:pStyle w:val="TableParagraph"/>
              <w:spacing w:before="172" w:line="256" w:lineRule="exact"/>
              <w:ind w:left="1122"/>
              <w:jc w:val="center"/>
              <w:rPr>
                <w:sz w:val="24"/>
              </w:rPr>
            </w:pPr>
            <w:r>
              <w:rPr>
                <w:sz w:val="24"/>
              </w:rPr>
              <w:t>4</w:t>
            </w:r>
          </w:p>
          <w:p w14:paraId="06F848EF" w14:textId="77777777" w:rsidR="005F29C0" w:rsidRDefault="005F29C0" w:rsidP="005F29C0">
            <w:pPr>
              <w:pStyle w:val="TableParagraph"/>
              <w:spacing w:before="172" w:line="256" w:lineRule="exact"/>
              <w:ind w:left="1122"/>
              <w:jc w:val="center"/>
              <w:rPr>
                <w:sz w:val="24"/>
              </w:rPr>
            </w:pPr>
          </w:p>
          <w:p w14:paraId="7E12ACD2" w14:textId="77777777" w:rsidR="005F29C0" w:rsidRDefault="00573AE3" w:rsidP="009540E2">
            <w:pPr>
              <w:pStyle w:val="TableParagraph"/>
              <w:spacing w:before="172" w:line="256" w:lineRule="exact"/>
              <w:ind w:left="1122"/>
              <w:jc w:val="center"/>
              <w:rPr>
                <w:sz w:val="24"/>
              </w:rPr>
            </w:pPr>
            <w:r>
              <w:rPr>
                <w:sz w:val="24"/>
              </w:rPr>
              <w:t>2</w:t>
            </w:r>
            <w:r w:rsidR="000D6C2D">
              <w:rPr>
                <w:sz w:val="24"/>
              </w:rPr>
              <w:t>8</w:t>
            </w:r>
          </w:p>
          <w:p w14:paraId="2D7CF6BE" w14:textId="77777777" w:rsidR="003E3411" w:rsidRDefault="003E3411" w:rsidP="003E3411">
            <w:pPr>
              <w:pStyle w:val="TableParagraph"/>
              <w:spacing w:before="172" w:line="256" w:lineRule="exact"/>
              <w:rPr>
                <w:sz w:val="24"/>
              </w:rPr>
            </w:pPr>
          </w:p>
        </w:tc>
      </w:tr>
    </w:tbl>
    <w:p w14:paraId="19B6D266" w14:textId="77777777" w:rsidR="00C472AC" w:rsidRDefault="00C472AC">
      <w:pPr>
        <w:spacing w:line="256" w:lineRule="exact"/>
        <w:jc w:val="center"/>
        <w:rPr>
          <w:sz w:val="24"/>
        </w:rPr>
        <w:sectPr w:rsidR="00C472AC" w:rsidSect="00F71E3A">
          <w:pgSz w:w="11906" w:h="16838" w:code="9"/>
          <w:pgMar w:top="1987" w:right="1123" w:bottom="1123" w:left="1987" w:header="2160" w:footer="936" w:gutter="0"/>
          <w:pgNumType w:fmt="lowerRoman"/>
          <w:cols w:space="720"/>
          <w:docGrid w:linePitch="299"/>
        </w:sectPr>
      </w:pPr>
    </w:p>
    <w:p w14:paraId="15B2420A" w14:textId="77777777" w:rsidR="00C472AC" w:rsidRPr="00F00B86" w:rsidRDefault="00573AE3">
      <w:pPr>
        <w:spacing w:before="256"/>
        <w:ind w:left="2667" w:right="2700"/>
        <w:jc w:val="center"/>
        <w:rPr>
          <w:b/>
          <w:sz w:val="32"/>
          <w:u w:val="single"/>
        </w:rPr>
      </w:pPr>
      <w:r w:rsidRPr="00F00B86">
        <w:rPr>
          <w:b/>
          <w:sz w:val="32"/>
          <w:u w:val="single"/>
        </w:rPr>
        <w:lastRenderedPageBreak/>
        <w:t>LIST</w:t>
      </w:r>
      <w:r w:rsidRPr="00F00B86">
        <w:rPr>
          <w:b/>
          <w:spacing w:val="-2"/>
          <w:sz w:val="32"/>
          <w:u w:val="single"/>
        </w:rPr>
        <w:t xml:space="preserve"> </w:t>
      </w:r>
      <w:r w:rsidRPr="00F00B86">
        <w:rPr>
          <w:b/>
          <w:sz w:val="32"/>
          <w:u w:val="single"/>
        </w:rPr>
        <w:t>OF</w:t>
      </w:r>
      <w:r w:rsidRPr="00F00B86">
        <w:rPr>
          <w:b/>
          <w:spacing w:val="-2"/>
          <w:sz w:val="32"/>
          <w:u w:val="single"/>
        </w:rPr>
        <w:t xml:space="preserve"> </w:t>
      </w:r>
      <w:r w:rsidRPr="00F00B86">
        <w:rPr>
          <w:b/>
          <w:sz w:val="32"/>
          <w:u w:val="single"/>
        </w:rPr>
        <w:t>TABLES</w:t>
      </w:r>
    </w:p>
    <w:p w14:paraId="729C28D6" w14:textId="77777777" w:rsidR="00C472AC" w:rsidRDefault="00C472AC">
      <w:pPr>
        <w:pStyle w:val="BodyText"/>
        <w:rPr>
          <w:b/>
          <w:sz w:val="20"/>
        </w:rPr>
      </w:pPr>
    </w:p>
    <w:p w14:paraId="6BD78437" w14:textId="77777777" w:rsidR="00C472AC" w:rsidRDefault="00C472AC">
      <w:pPr>
        <w:pStyle w:val="BodyText"/>
        <w:rPr>
          <w:b/>
          <w:sz w:val="20"/>
        </w:rPr>
      </w:pPr>
    </w:p>
    <w:p w14:paraId="45F8102A" w14:textId="77777777" w:rsidR="00C472AC" w:rsidRDefault="00C472AC">
      <w:pPr>
        <w:pStyle w:val="BodyText"/>
        <w:rPr>
          <w:b/>
          <w:sz w:val="20"/>
        </w:rPr>
      </w:pPr>
    </w:p>
    <w:p w14:paraId="58910189" w14:textId="77777777" w:rsidR="00C472AC" w:rsidRDefault="00C472AC">
      <w:pPr>
        <w:pStyle w:val="BodyText"/>
        <w:spacing w:before="8"/>
        <w:rPr>
          <w:b/>
          <w:sz w:val="27"/>
        </w:rPr>
      </w:pPr>
    </w:p>
    <w:tbl>
      <w:tblPr>
        <w:tblW w:w="0" w:type="auto"/>
        <w:tblInd w:w="158" w:type="dxa"/>
        <w:tblLayout w:type="fixed"/>
        <w:tblCellMar>
          <w:left w:w="0" w:type="dxa"/>
          <w:right w:w="0" w:type="dxa"/>
        </w:tblCellMar>
        <w:tblLook w:val="01E0" w:firstRow="1" w:lastRow="1" w:firstColumn="1" w:lastColumn="1" w:noHBand="0" w:noVBand="0"/>
      </w:tblPr>
      <w:tblGrid>
        <w:gridCol w:w="2487"/>
        <w:gridCol w:w="4020"/>
        <w:gridCol w:w="2255"/>
      </w:tblGrid>
      <w:tr w:rsidR="00FC3257" w14:paraId="15351E5D" w14:textId="77777777" w:rsidTr="00B25F47">
        <w:trPr>
          <w:trHeight w:val="747"/>
        </w:trPr>
        <w:tc>
          <w:tcPr>
            <w:tcW w:w="2487" w:type="dxa"/>
          </w:tcPr>
          <w:p w14:paraId="4DF4BC49" w14:textId="77777777" w:rsidR="00C472AC" w:rsidRDefault="00573AE3" w:rsidP="005F29C0">
            <w:pPr>
              <w:pStyle w:val="TableParagraph"/>
              <w:spacing w:line="266" w:lineRule="exact"/>
              <w:ind w:left="182" w:right="1173"/>
              <w:jc w:val="center"/>
              <w:rPr>
                <w:b/>
                <w:sz w:val="24"/>
              </w:rPr>
            </w:pPr>
            <w:r>
              <w:rPr>
                <w:b/>
                <w:sz w:val="24"/>
              </w:rPr>
              <w:t>Table.</w:t>
            </w:r>
            <w:r>
              <w:rPr>
                <w:b/>
                <w:spacing w:val="-1"/>
                <w:sz w:val="24"/>
              </w:rPr>
              <w:t xml:space="preserve"> </w:t>
            </w:r>
            <w:r>
              <w:rPr>
                <w:b/>
                <w:sz w:val="24"/>
              </w:rPr>
              <w:t>No.</w:t>
            </w:r>
          </w:p>
        </w:tc>
        <w:tc>
          <w:tcPr>
            <w:tcW w:w="4020" w:type="dxa"/>
          </w:tcPr>
          <w:p w14:paraId="40E81C5A" w14:textId="77777777" w:rsidR="00C472AC" w:rsidRDefault="00573AE3" w:rsidP="005F29C0">
            <w:pPr>
              <w:pStyle w:val="TableParagraph"/>
              <w:spacing w:line="266" w:lineRule="exact"/>
              <w:ind w:left="1175" w:right="1128" w:hanging="684"/>
              <w:jc w:val="center"/>
              <w:rPr>
                <w:b/>
                <w:sz w:val="24"/>
              </w:rPr>
            </w:pPr>
            <w:r>
              <w:rPr>
                <w:b/>
                <w:sz w:val="24"/>
              </w:rPr>
              <w:t>Description</w:t>
            </w:r>
          </w:p>
        </w:tc>
        <w:tc>
          <w:tcPr>
            <w:tcW w:w="2255" w:type="dxa"/>
          </w:tcPr>
          <w:p w14:paraId="23948EC0" w14:textId="77777777" w:rsidR="00C472AC" w:rsidRDefault="00573AE3" w:rsidP="005F29C0">
            <w:pPr>
              <w:pStyle w:val="TableParagraph"/>
              <w:spacing w:line="266" w:lineRule="exact"/>
              <w:ind w:left="1130" w:right="180"/>
              <w:jc w:val="center"/>
              <w:rPr>
                <w:b/>
                <w:sz w:val="24"/>
              </w:rPr>
            </w:pPr>
            <w:r>
              <w:rPr>
                <w:b/>
                <w:sz w:val="24"/>
              </w:rPr>
              <w:t>Page</w:t>
            </w:r>
            <w:r>
              <w:rPr>
                <w:b/>
                <w:spacing w:val="-3"/>
                <w:sz w:val="24"/>
              </w:rPr>
              <w:t xml:space="preserve"> </w:t>
            </w:r>
            <w:r>
              <w:rPr>
                <w:b/>
                <w:sz w:val="24"/>
              </w:rPr>
              <w:t>No.</w:t>
            </w:r>
          </w:p>
        </w:tc>
      </w:tr>
      <w:tr w:rsidR="00FC3257" w14:paraId="683490D9" w14:textId="77777777" w:rsidTr="00B25F47">
        <w:trPr>
          <w:trHeight w:val="796"/>
        </w:trPr>
        <w:tc>
          <w:tcPr>
            <w:tcW w:w="2487" w:type="dxa"/>
          </w:tcPr>
          <w:p w14:paraId="31DA9B9F" w14:textId="77777777" w:rsidR="00C472AC" w:rsidRDefault="00C472AC" w:rsidP="007E4DB6">
            <w:pPr>
              <w:pStyle w:val="TableParagraph"/>
              <w:spacing w:before="3" w:line="276" w:lineRule="auto"/>
              <w:jc w:val="center"/>
              <w:rPr>
                <w:b/>
                <w:sz w:val="41"/>
              </w:rPr>
            </w:pPr>
          </w:p>
          <w:p w14:paraId="2A90E154" w14:textId="77777777" w:rsidR="0026008B" w:rsidRDefault="00573AE3" w:rsidP="007E4DB6">
            <w:pPr>
              <w:pStyle w:val="TableParagraph"/>
              <w:spacing w:line="276" w:lineRule="auto"/>
              <w:ind w:left="182" w:right="1173"/>
              <w:jc w:val="center"/>
              <w:rPr>
                <w:sz w:val="28"/>
              </w:rPr>
            </w:pPr>
            <w:r>
              <w:rPr>
                <w:sz w:val="28"/>
              </w:rPr>
              <w:t>1.</w:t>
            </w:r>
          </w:p>
          <w:p w14:paraId="132120B2" w14:textId="77777777" w:rsidR="00B25F47" w:rsidRDefault="00B25F47" w:rsidP="007E4DB6">
            <w:pPr>
              <w:pStyle w:val="TableParagraph"/>
              <w:spacing w:line="276" w:lineRule="auto"/>
              <w:ind w:left="182" w:right="1173"/>
              <w:jc w:val="center"/>
              <w:rPr>
                <w:sz w:val="28"/>
              </w:rPr>
            </w:pPr>
          </w:p>
          <w:p w14:paraId="78F00395" w14:textId="77777777" w:rsidR="00613A55" w:rsidRDefault="00573AE3" w:rsidP="00855E69">
            <w:pPr>
              <w:pStyle w:val="TableParagraph"/>
              <w:spacing w:line="276" w:lineRule="auto"/>
              <w:ind w:left="182" w:right="1173"/>
              <w:jc w:val="center"/>
              <w:rPr>
                <w:sz w:val="28"/>
              </w:rPr>
            </w:pPr>
            <w:r>
              <w:rPr>
                <w:sz w:val="28"/>
              </w:rPr>
              <w:t>2.</w:t>
            </w:r>
          </w:p>
          <w:p w14:paraId="2AC670CD" w14:textId="77777777" w:rsidR="00613A55" w:rsidRDefault="00613A55" w:rsidP="007E4DB6">
            <w:pPr>
              <w:pStyle w:val="TableParagraph"/>
              <w:spacing w:line="276" w:lineRule="auto"/>
              <w:ind w:left="182" w:right="1173"/>
              <w:jc w:val="center"/>
              <w:rPr>
                <w:sz w:val="28"/>
              </w:rPr>
            </w:pPr>
          </w:p>
          <w:p w14:paraId="19E2441D" w14:textId="77777777" w:rsidR="00613A55" w:rsidRDefault="00573AE3" w:rsidP="007E4DB6">
            <w:pPr>
              <w:pStyle w:val="TableParagraph"/>
              <w:spacing w:line="276" w:lineRule="auto"/>
              <w:ind w:left="182" w:right="1173"/>
              <w:jc w:val="center"/>
              <w:rPr>
                <w:sz w:val="28"/>
              </w:rPr>
            </w:pPr>
            <w:r>
              <w:rPr>
                <w:sz w:val="28"/>
              </w:rPr>
              <w:t>3</w:t>
            </w:r>
            <w:r w:rsidR="00784861">
              <w:rPr>
                <w:sz w:val="28"/>
              </w:rPr>
              <w:t>.</w:t>
            </w:r>
          </w:p>
          <w:p w14:paraId="185BC5A2" w14:textId="77777777" w:rsidR="00784861" w:rsidRDefault="00784861" w:rsidP="007E4DB6">
            <w:pPr>
              <w:pStyle w:val="TableParagraph"/>
              <w:spacing w:line="276" w:lineRule="auto"/>
              <w:ind w:left="182" w:right="1173"/>
              <w:jc w:val="center"/>
              <w:rPr>
                <w:sz w:val="28"/>
              </w:rPr>
            </w:pPr>
          </w:p>
          <w:p w14:paraId="13B99B11" w14:textId="77777777" w:rsidR="007E4DB6" w:rsidRDefault="007E4DB6" w:rsidP="007E4DB6">
            <w:pPr>
              <w:pStyle w:val="TableParagraph"/>
              <w:spacing w:line="276" w:lineRule="auto"/>
              <w:ind w:left="182" w:right="1173"/>
              <w:jc w:val="center"/>
              <w:rPr>
                <w:sz w:val="28"/>
              </w:rPr>
            </w:pPr>
          </w:p>
          <w:p w14:paraId="527E8C07" w14:textId="77777777" w:rsidR="00784861" w:rsidRDefault="00573AE3" w:rsidP="007E4DB6">
            <w:pPr>
              <w:pStyle w:val="TableParagraph"/>
              <w:spacing w:line="276" w:lineRule="auto"/>
              <w:ind w:left="182" w:right="1173"/>
              <w:jc w:val="center"/>
              <w:rPr>
                <w:sz w:val="28"/>
              </w:rPr>
            </w:pPr>
            <w:r>
              <w:rPr>
                <w:sz w:val="28"/>
              </w:rPr>
              <w:t>4</w:t>
            </w:r>
            <w:r w:rsidR="007E4DB6">
              <w:rPr>
                <w:sz w:val="28"/>
              </w:rPr>
              <w:t>.</w:t>
            </w:r>
          </w:p>
          <w:p w14:paraId="5BCED2DD" w14:textId="77777777" w:rsidR="00784861" w:rsidRDefault="00784861" w:rsidP="007E4DB6">
            <w:pPr>
              <w:pStyle w:val="TableParagraph"/>
              <w:spacing w:line="276" w:lineRule="auto"/>
              <w:ind w:left="182" w:right="1173"/>
              <w:jc w:val="center"/>
              <w:rPr>
                <w:sz w:val="28"/>
              </w:rPr>
            </w:pPr>
          </w:p>
          <w:p w14:paraId="287C5ED3" w14:textId="77777777" w:rsidR="00784861" w:rsidRDefault="00784861" w:rsidP="007E4DB6">
            <w:pPr>
              <w:pStyle w:val="TableParagraph"/>
              <w:spacing w:line="276" w:lineRule="auto"/>
              <w:ind w:left="182" w:right="1173"/>
              <w:jc w:val="center"/>
              <w:rPr>
                <w:sz w:val="28"/>
              </w:rPr>
            </w:pPr>
          </w:p>
          <w:p w14:paraId="464E85C4" w14:textId="77777777" w:rsidR="00B25F47" w:rsidRDefault="00B25F47" w:rsidP="007E4DB6">
            <w:pPr>
              <w:pStyle w:val="TableParagraph"/>
              <w:spacing w:line="276" w:lineRule="auto"/>
              <w:ind w:left="182" w:right="1173"/>
              <w:jc w:val="center"/>
              <w:rPr>
                <w:sz w:val="28"/>
              </w:rPr>
            </w:pPr>
          </w:p>
        </w:tc>
        <w:tc>
          <w:tcPr>
            <w:tcW w:w="4020" w:type="dxa"/>
          </w:tcPr>
          <w:p w14:paraId="4D6E841F" w14:textId="77777777" w:rsidR="00C472AC" w:rsidRDefault="00C472AC" w:rsidP="007E4DB6">
            <w:pPr>
              <w:pStyle w:val="TableParagraph"/>
              <w:spacing w:line="276" w:lineRule="auto"/>
              <w:jc w:val="center"/>
              <w:rPr>
                <w:b/>
                <w:sz w:val="26"/>
              </w:rPr>
            </w:pPr>
          </w:p>
          <w:p w14:paraId="23CF83E3" w14:textId="77777777" w:rsidR="00B25F47" w:rsidRDefault="00573AE3" w:rsidP="007E4DB6">
            <w:pPr>
              <w:pStyle w:val="ListParagraph"/>
              <w:spacing w:line="276" w:lineRule="auto"/>
              <w:jc w:val="center"/>
            </w:pPr>
            <w:r>
              <w:t>N</w:t>
            </w:r>
            <w:r w:rsidR="00A4363A">
              <w:t>umber</w:t>
            </w:r>
            <w:r>
              <w:t xml:space="preserve"> of Instances Used</w:t>
            </w:r>
          </w:p>
          <w:p w14:paraId="6B036125" w14:textId="77777777" w:rsidR="00613A55" w:rsidRDefault="00613A55" w:rsidP="007E4DB6">
            <w:pPr>
              <w:pStyle w:val="ListParagraph"/>
              <w:spacing w:line="276" w:lineRule="auto"/>
              <w:jc w:val="center"/>
            </w:pPr>
          </w:p>
          <w:p w14:paraId="7BB2C5CB" w14:textId="77777777" w:rsidR="00784861" w:rsidRDefault="00573AE3" w:rsidP="00855E69">
            <w:pPr>
              <w:pStyle w:val="ListParagraph"/>
              <w:spacing w:line="276" w:lineRule="auto"/>
              <w:jc w:val="center"/>
            </w:pPr>
            <w:r>
              <w:t>Description of Models</w:t>
            </w:r>
          </w:p>
          <w:p w14:paraId="145AF89B" w14:textId="77777777" w:rsidR="007E4DB6" w:rsidRDefault="007E4DB6" w:rsidP="007E4DB6">
            <w:pPr>
              <w:pStyle w:val="ListParagraph"/>
              <w:spacing w:line="276" w:lineRule="auto"/>
              <w:jc w:val="center"/>
            </w:pPr>
          </w:p>
          <w:p w14:paraId="01000F87" w14:textId="77777777" w:rsidR="00784861" w:rsidRDefault="00573AE3" w:rsidP="007E4DB6">
            <w:pPr>
              <w:pStyle w:val="ListParagraph"/>
              <w:spacing w:line="276" w:lineRule="auto"/>
              <w:jc w:val="center"/>
            </w:pPr>
            <w:r>
              <w:t xml:space="preserve">Classification Report of Provision PT </w:t>
            </w:r>
          </w:p>
          <w:p w14:paraId="7A6070E0" w14:textId="77777777" w:rsidR="00613A55" w:rsidRDefault="00573AE3" w:rsidP="007E4DB6">
            <w:pPr>
              <w:pStyle w:val="ListParagraph"/>
              <w:spacing w:line="276" w:lineRule="auto"/>
              <w:jc w:val="center"/>
            </w:pPr>
            <w:r>
              <w:t>737E Security Camera</w:t>
            </w:r>
          </w:p>
          <w:p w14:paraId="60D7427A" w14:textId="77777777" w:rsidR="007E4DB6" w:rsidRDefault="007E4DB6" w:rsidP="007E4DB6">
            <w:pPr>
              <w:pStyle w:val="ListParagraph"/>
              <w:spacing w:line="276" w:lineRule="auto"/>
              <w:jc w:val="center"/>
            </w:pPr>
          </w:p>
          <w:p w14:paraId="3D1E2680" w14:textId="77777777" w:rsidR="00B25F47" w:rsidRDefault="00573AE3" w:rsidP="007E4DB6">
            <w:pPr>
              <w:pStyle w:val="ListParagraph"/>
              <w:spacing w:line="276" w:lineRule="auto"/>
              <w:jc w:val="center"/>
            </w:pPr>
            <w:r>
              <w:t>Classification Report of</w:t>
            </w:r>
          </w:p>
          <w:p w14:paraId="48B7D0B8" w14:textId="77777777" w:rsidR="00B25F47" w:rsidRDefault="00573AE3" w:rsidP="007E4DB6">
            <w:pPr>
              <w:pStyle w:val="ListParagraph"/>
              <w:spacing w:line="276" w:lineRule="auto"/>
              <w:jc w:val="center"/>
            </w:pPr>
            <w:proofErr w:type="spellStart"/>
            <w:r>
              <w:t>EcoBee</w:t>
            </w:r>
            <w:proofErr w:type="spellEnd"/>
            <w:r>
              <w:t xml:space="preserve"> Thermostat</w:t>
            </w:r>
          </w:p>
          <w:p w14:paraId="4ECF02FA" w14:textId="77777777" w:rsidR="0026008B" w:rsidRDefault="0026008B" w:rsidP="007E4DB6">
            <w:pPr>
              <w:pStyle w:val="TableParagraph"/>
              <w:spacing w:before="172" w:line="276" w:lineRule="auto"/>
              <w:ind w:left="1066" w:right="1130" w:hanging="1066"/>
              <w:jc w:val="center"/>
              <w:rPr>
                <w:sz w:val="24"/>
              </w:rPr>
            </w:pPr>
          </w:p>
          <w:p w14:paraId="76B20C61" w14:textId="77777777" w:rsidR="0026008B" w:rsidRDefault="0026008B" w:rsidP="007E4DB6">
            <w:pPr>
              <w:pStyle w:val="TableParagraph"/>
              <w:spacing w:before="172" w:line="276" w:lineRule="auto"/>
              <w:ind w:left="1066" w:right="1130" w:hanging="1066"/>
              <w:jc w:val="center"/>
              <w:rPr>
                <w:sz w:val="24"/>
              </w:rPr>
            </w:pPr>
          </w:p>
          <w:p w14:paraId="2791E418" w14:textId="77777777" w:rsidR="0026008B" w:rsidRDefault="0026008B" w:rsidP="007E4DB6">
            <w:pPr>
              <w:pStyle w:val="TableParagraph"/>
              <w:spacing w:before="172" w:line="276" w:lineRule="auto"/>
              <w:ind w:left="1066" w:right="1130" w:hanging="1066"/>
              <w:jc w:val="center"/>
              <w:rPr>
                <w:sz w:val="24"/>
              </w:rPr>
            </w:pPr>
          </w:p>
          <w:p w14:paraId="22E83421" w14:textId="77777777" w:rsidR="0026008B" w:rsidRDefault="0026008B" w:rsidP="007E4DB6">
            <w:pPr>
              <w:pStyle w:val="TableParagraph"/>
              <w:spacing w:before="172" w:line="276" w:lineRule="auto"/>
              <w:ind w:left="1066" w:right="1130" w:hanging="1066"/>
              <w:jc w:val="center"/>
              <w:rPr>
                <w:sz w:val="24"/>
              </w:rPr>
            </w:pPr>
          </w:p>
          <w:p w14:paraId="41248D6F" w14:textId="77777777" w:rsidR="0026008B" w:rsidRDefault="0026008B" w:rsidP="007E4DB6">
            <w:pPr>
              <w:pStyle w:val="TableParagraph"/>
              <w:spacing w:before="172" w:line="276" w:lineRule="auto"/>
              <w:ind w:left="1066" w:right="1130" w:hanging="1066"/>
              <w:jc w:val="center"/>
              <w:rPr>
                <w:sz w:val="24"/>
              </w:rPr>
            </w:pPr>
          </w:p>
          <w:p w14:paraId="3252C50D" w14:textId="77777777" w:rsidR="0026008B" w:rsidRDefault="0026008B" w:rsidP="007E4DB6">
            <w:pPr>
              <w:pStyle w:val="TableParagraph"/>
              <w:spacing w:before="172" w:line="276" w:lineRule="auto"/>
              <w:ind w:left="1066" w:right="1130" w:hanging="1066"/>
              <w:jc w:val="center"/>
              <w:rPr>
                <w:sz w:val="24"/>
              </w:rPr>
            </w:pPr>
          </w:p>
          <w:p w14:paraId="2C5E4284" w14:textId="77777777" w:rsidR="0026008B" w:rsidRDefault="0026008B" w:rsidP="007E4DB6">
            <w:pPr>
              <w:pStyle w:val="TableParagraph"/>
              <w:spacing w:before="172" w:line="276" w:lineRule="auto"/>
              <w:ind w:right="1130"/>
              <w:jc w:val="center"/>
              <w:rPr>
                <w:sz w:val="24"/>
              </w:rPr>
            </w:pPr>
          </w:p>
          <w:p w14:paraId="372A7DAC" w14:textId="77777777" w:rsidR="0026008B" w:rsidRDefault="0026008B" w:rsidP="007E4DB6">
            <w:pPr>
              <w:pStyle w:val="TableParagraph"/>
              <w:spacing w:before="172" w:line="276" w:lineRule="auto"/>
              <w:ind w:left="1066" w:right="1130" w:hanging="1066"/>
              <w:jc w:val="center"/>
              <w:rPr>
                <w:sz w:val="24"/>
              </w:rPr>
            </w:pPr>
          </w:p>
          <w:p w14:paraId="74240067" w14:textId="77777777" w:rsidR="0026008B" w:rsidRDefault="0026008B" w:rsidP="007E4DB6">
            <w:pPr>
              <w:pStyle w:val="TableParagraph"/>
              <w:spacing w:before="172" w:line="276" w:lineRule="auto"/>
              <w:ind w:left="1066" w:right="1130" w:hanging="1066"/>
              <w:jc w:val="center"/>
              <w:rPr>
                <w:sz w:val="24"/>
              </w:rPr>
            </w:pPr>
          </w:p>
          <w:p w14:paraId="24307637" w14:textId="77777777" w:rsidR="0026008B" w:rsidRDefault="0026008B" w:rsidP="007E4DB6">
            <w:pPr>
              <w:pStyle w:val="TableParagraph"/>
              <w:spacing w:before="172" w:line="276" w:lineRule="auto"/>
              <w:ind w:left="1066" w:right="1130" w:hanging="1066"/>
              <w:jc w:val="center"/>
              <w:rPr>
                <w:sz w:val="24"/>
              </w:rPr>
            </w:pPr>
          </w:p>
          <w:p w14:paraId="7233ED20" w14:textId="77777777" w:rsidR="0026008B" w:rsidRDefault="0026008B" w:rsidP="007E4DB6">
            <w:pPr>
              <w:pStyle w:val="TableParagraph"/>
              <w:spacing w:before="172" w:line="276" w:lineRule="auto"/>
              <w:ind w:left="1066" w:right="1130" w:hanging="1066"/>
              <w:jc w:val="center"/>
              <w:rPr>
                <w:sz w:val="24"/>
              </w:rPr>
            </w:pPr>
          </w:p>
          <w:p w14:paraId="4D1CD9F6" w14:textId="77777777" w:rsidR="0026008B" w:rsidRDefault="0026008B" w:rsidP="007E4DB6">
            <w:pPr>
              <w:pStyle w:val="TableParagraph"/>
              <w:spacing w:before="172" w:line="276" w:lineRule="auto"/>
              <w:ind w:left="1066" w:right="1130" w:hanging="1066"/>
              <w:jc w:val="center"/>
              <w:rPr>
                <w:sz w:val="24"/>
              </w:rPr>
            </w:pPr>
          </w:p>
        </w:tc>
        <w:tc>
          <w:tcPr>
            <w:tcW w:w="2255" w:type="dxa"/>
          </w:tcPr>
          <w:p w14:paraId="66E29D96" w14:textId="77777777" w:rsidR="00C472AC" w:rsidRDefault="00C472AC" w:rsidP="007E4DB6">
            <w:pPr>
              <w:pStyle w:val="TableParagraph"/>
              <w:spacing w:line="276" w:lineRule="auto"/>
              <w:jc w:val="center"/>
              <w:rPr>
                <w:b/>
                <w:sz w:val="26"/>
              </w:rPr>
            </w:pPr>
          </w:p>
          <w:p w14:paraId="1EC480ED" w14:textId="77777777" w:rsidR="00C472AC" w:rsidRDefault="00573AE3" w:rsidP="007E4DB6">
            <w:pPr>
              <w:pStyle w:val="ListParagraph"/>
              <w:spacing w:line="276" w:lineRule="auto"/>
              <w:jc w:val="center"/>
            </w:pPr>
            <w:r>
              <w:t>1</w:t>
            </w:r>
            <w:r w:rsidR="00784861">
              <w:t>2</w:t>
            </w:r>
          </w:p>
          <w:p w14:paraId="7392BA1E" w14:textId="77777777" w:rsidR="00613A55" w:rsidRDefault="00613A55" w:rsidP="007E4DB6">
            <w:pPr>
              <w:pStyle w:val="ListParagraph"/>
              <w:spacing w:line="276" w:lineRule="auto"/>
              <w:jc w:val="center"/>
            </w:pPr>
          </w:p>
          <w:p w14:paraId="5EFB0FAD" w14:textId="77777777" w:rsidR="00784861" w:rsidRDefault="00573AE3" w:rsidP="00855E69">
            <w:pPr>
              <w:pStyle w:val="ListParagraph"/>
              <w:spacing w:line="276" w:lineRule="auto"/>
              <w:jc w:val="center"/>
            </w:pPr>
            <w:r>
              <w:t>2</w:t>
            </w:r>
            <w:r w:rsidR="000D6C2D">
              <w:t>2</w:t>
            </w:r>
          </w:p>
          <w:p w14:paraId="60954693" w14:textId="77777777" w:rsidR="00613A55" w:rsidRDefault="00613A55" w:rsidP="00A4363A">
            <w:pPr>
              <w:pStyle w:val="ListParagraph"/>
              <w:spacing w:line="276" w:lineRule="auto"/>
            </w:pPr>
          </w:p>
          <w:p w14:paraId="59C1505D" w14:textId="77777777" w:rsidR="00613A55" w:rsidRDefault="00573AE3" w:rsidP="007E4DB6">
            <w:pPr>
              <w:pStyle w:val="ListParagraph"/>
              <w:spacing w:line="276" w:lineRule="auto"/>
              <w:jc w:val="center"/>
            </w:pPr>
            <w:r>
              <w:t>4</w:t>
            </w:r>
            <w:r w:rsidR="007B09A7">
              <w:t>5</w:t>
            </w:r>
          </w:p>
          <w:p w14:paraId="6834ED41" w14:textId="77777777" w:rsidR="00613A55" w:rsidRDefault="00613A55" w:rsidP="007E4DB6">
            <w:pPr>
              <w:pStyle w:val="ListParagraph"/>
              <w:spacing w:line="276" w:lineRule="auto"/>
              <w:jc w:val="center"/>
            </w:pPr>
          </w:p>
          <w:p w14:paraId="517EBEEA" w14:textId="77777777" w:rsidR="00613A55" w:rsidRDefault="00613A55" w:rsidP="007E4DB6">
            <w:pPr>
              <w:pStyle w:val="ListParagraph"/>
              <w:spacing w:line="276" w:lineRule="auto"/>
              <w:jc w:val="center"/>
            </w:pPr>
          </w:p>
          <w:p w14:paraId="066EEADB" w14:textId="77777777" w:rsidR="00613A55" w:rsidRDefault="00573AE3" w:rsidP="007E4DB6">
            <w:pPr>
              <w:pStyle w:val="ListParagraph"/>
              <w:spacing w:line="276" w:lineRule="auto"/>
              <w:jc w:val="center"/>
            </w:pPr>
            <w:r>
              <w:t>4</w:t>
            </w:r>
            <w:r w:rsidR="007B09A7">
              <w:t>6</w:t>
            </w:r>
          </w:p>
        </w:tc>
      </w:tr>
    </w:tbl>
    <w:p w14:paraId="43A5C500" w14:textId="77777777" w:rsidR="00C472AC" w:rsidRDefault="00C472AC">
      <w:pPr>
        <w:jc w:val="center"/>
        <w:rPr>
          <w:sz w:val="24"/>
        </w:rPr>
        <w:sectPr w:rsidR="00C472AC" w:rsidSect="00F71E3A">
          <w:pgSz w:w="11906" w:h="16838" w:code="9"/>
          <w:pgMar w:top="1987" w:right="1123" w:bottom="1123" w:left="1987" w:header="2160" w:footer="936" w:gutter="0"/>
          <w:pgNumType w:fmt="lowerRoman"/>
          <w:cols w:space="720"/>
          <w:docGrid w:linePitch="299"/>
        </w:sectPr>
      </w:pPr>
    </w:p>
    <w:p w14:paraId="4983679E" w14:textId="77777777" w:rsidR="00C472AC" w:rsidRDefault="00C472AC">
      <w:pPr>
        <w:pStyle w:val="BodyText"/>
        <w:rPr>
          <w:b/>
          <w:sz w:val="20"/>
        </w:rPr>
      </w:pPr>
    </w:p>
    <w:p w14:paraId="512AF156" w14:textId="77777777" w:rsidR="00C472AC" w:rsidRPr="00035A99" w:rsidRDefault="00573AE3">
      <w:pPr>
        <w:pStyle w:val="Heading1"/>
        <w:spacing w:before="256"/>
        <w:ind w:left="2104" w:right="2139"/>
        <w:rPr>
          <w:u w:val="single"/>
        </w:rPr>
      </w:pPr>
      <w:r w:rsidRPr="00035A99">
        <w:rPr>
          <w:u w:val="single"/>
        </w:rPr>
        <w:t>LIST</w:t>
      </w:r>
      <w:r w:rsidRPr="00035A99">
        <w:rPr>
          <w:spacing w:val="-4"/>
          <w:u w:val="single"/>
        </w:rPr>
        <w:t xml:space="preserve"> </w:t>
      </w:r>
      <w:r w:rsidRPr="00035A99">
        <w:rPr>
          <w:u w:val="single"/>
        </w:rPr>
        <w:t>OF</w:t>
      </w:r>
      <w:r w:rsidRPr="00035A99">
        <w:rPr>
          <w:spacing w:val="-3"/>
          <w:u w:val="single"/>
        </w:rPr>
        <w:t xml:space="preserve"> </w:t>
      </w:r>
      <w:r w:rsidRPr="00035A99">
        <w:rPr>
          <w:u w:val="single"/>
        </w:rPr>
        <w:t>ABBREVIATIONS</w:t>
      </w:r>
    </w:p>
    <w:p w14:paraId="77796161" w14:textId="77777777" w:rsidR="00746288" w:rsidRDefault="00746288" w:rsidP="00746288">
      <w:pPr>
        <w:pStyle w:val="ListParagraph"/>
      </w:pPr>
    </w:p>
    <w:p w14:paraId="0699D116" w14:textId="77777777" w:rsidR="00746288" w:rsidRDefault="00573AE3" w:rsidP="00CF55F9">
      <w:pPr>
        <w:pStyle w:val="BodyText"/>
        <w:numPr>
          <w:ilvl w:val="0"/>
          <w:numId w:val="6"/>
        </w:numPr>
        <w:tabs>
          <w:tab w:val="left" w:pos="3507"/>
        </w:tabs>
        <w:spacing w:line="480" w:lineRule="auto"/>
        <w:ind w:left="1080" w:hanging="540"/>
      </w:pPr>
      <w:r>
        <w:t>ANN</w:t>
      </w:r>
      <w:r>
        <w:tab/>
        <w:t>Artificial Neural Network</w:t>
      </w:r>
    </w:p>
    <w:p w14:paraId="55F6DC6F" w14:textId="77777777" w:rsidR="00746288" w:rsidRDefault="00573AE3" w:rsidP="00CF55F9">
      <w:pPr>
        <w:pStyle w:val="BodyText"/>
        <w:numPr>
          <w:ilvl w:val="0"/>
          <w:numId w:val="6"/>
        </w:numPr>
        <w:tabs>
          <w:tab w:val="left" w:pos="3507"/>
        </w:tabs>
        <w:spacing w:line="480" w:lineRule="auto"/>
        <w:ind w:left="1080" w:hanging="540"/>
      </w:pPr>
      <w:r>
        <w:t>GBN</w:t>
      </w:r>
      <w:r>
        <w:tab/>
        <w:t>Gaussian Naïve Bayes</w:t>
      </w:r>
    </w:p>
    <w:p w14:paraId="7A7364F0" w14:textId="77777777" w:rsidR="00746288" w:rsidRDefault="00573AE3" w:rsidP="00CF55F9">
      <w:pPr>
        <w:pStyle w:val="BodyText"/>
        <w:numPr>
          <w:ilvl w:val="0"/>
          <w:numId w:val="6"/>
        </w:numPr>
        <w:tabs>
          <w:tab w:val="left" w:pos="3507"/>
        </w:tabs>
        <w:spacing w:line="480" w:lineRule="auto"/>
        <w:ind w:left="1080" w:hanging="540"/>
      </w:pPr>
      <w:r>
        <w:t>IoT</w:t>
      </w:r>
      <w:r>
        <w:tab/>
        <w:t>Internet of Things</w:t>
      </w:r>
    </w:p>
    <w:p w14:paraId="37F44A7E" w14:textId="77777777" w:rsidR="00746288" w:rsidRDefault="00573AE3" w:rsidP="00CF55F9">
      <w:pPr>
        <w:pStyle w:val="BodyText"/>
        <w:numPr>
          <w:ilvl w:val="0"/>
          <w:numId w:val="6"/>
        </w:numPr>
        <w:tabs>
          <w:tab w:val="left" w:pos="3507"/>
        </w:tabs>
        <w:spacing w:line="480" w:lineRule="auto"/>
        <w:ind w:left="1080" w:hanging="540"/>
      </w:pPr>
      <w:r>
        <w:t xml:space="preserve">KNN </w:t>
      </w:r>
      <w:r>
        <w:tab/>
        <w:t>K Nearest Neighbor</w:t>
      </w:r>
    </w:p>
    <w:p w14:paraId="31DA8EA1" w14:textId="77777777" w:rsidR="00746288" w:rsidRDefault="00573AE3" w:rsidP="00CF55F9">
      <w:pPr>
        <w:pStyle w:val="BodyText"/>
        <w:numPr>
          <w:ilvl w:val="0"/>
          <w:numId w:val="6"/>
        </w:numPr>
        <w:tabs>
          <w:tab w:val="left" w:pos="3507"/>
        </w:tabs>
        <w:spacing w:line="480" w:lineRule="auto"/>
        <w:ind w:left="1080" w:hanging="540"/>
      </w:pPr>
      <w:r>
        <w:t>NIDS</w:t>
      </w:r>
      <w:r>
        <w:tab/>
        <w:t>Network Intrusion Detection System</w:t>
      </w:r>
    </w:p>
    <w:p w14:paraId="289E7B93" w14:textId="77777777" w:rsidR="00746288" w:rsidRDefault="00573AE3" w:rsidP="00CF55F9">
      <w:pPr>
        <w:pStyle w:val="BodyText"/>
        <w:numPr>
          <w:ilvl w:val="0"/>
          <w:numId w:val="6"/>
        </w:numPr>
        <w:tabs>
          <w:tab w:val="left" w:pos="3507"/>
        </w:tabs>
        <w:spacing w:line="480" w:lineRule="auto"/>
        <w:ind w:left="1080" w:hanging="540"/>
      </w:pPr>
      <w:r>
        <w:t xml:space="preserve">NLP </w:t>
      </w:r>
      <w:r>
        <w:tab/>
        <w:t>Natural Language Processing</w:t>
      </w:r>
    </w:p>
    <w:p w14:paraId="62F77C02" w14:textId="77777777" w:rsidR="00746288" w:rsidRDefault="00573AE3" w:rsidP="00CF55F9">
      <w:pPr>
        <w:pStyle w:val="BodyText"/>
        <w:numPr>
          <w:ilvl w:val="0"/>
          <w:numId w:val="6"/>
        </w:numPr>
        <w:tabs>
          <w:tab w:val="left" w:pos="3507"/>
        </w:tabs>
        <w:spacing w:line="480" w:lineRule="auto"/>
        <w:ind w:left="1080" w:hanging="540"/>
      </w:pPr>
      <w:r>
        <w:t>RNN</w:t>
      </w:r>
      <w:r>
        <w:tab/>
        <w:t>Recurrent Neural Network</w:t>
      </w:r>
    </w:p>
    <w:p w14:paraId="4B5D4F1D" w14:textId="77777777" w:rsidR="00746288" w:rsidRDefault="00573AE3" w:rsidP="00CF55F9">
      <w:pPr>
        <w:pStyle w:val="BodyText"/>
        <w:numPr>
          <w:ilvl w:val="0"/>
          <w:numId w:val="6"/>
        </w:numPr>
        <w:tabs>
          <w:tab w:val="left" w:pos="3507"/>
        </w:tabs>
        <w:spacing w:line="480" w:lineRule="auto"/>
        <w:ind w:left="1080" w:hanging="540"/>
      </w:pPr>
      <w:r>
        <w:t>SVM</w:t>
      </w:r>
      <w:r>
        <w:tab/>
        <w:t>Support Vector Machine</w:t>
      </w:r>
    </w:p>
    <w:p w14:paraId="55B0E513" w14:textId="77777777" w:rsidR="00746288" w:rsidRDefault="00573AE3" w:rsidP="00CF55F9">
      <w:pPr>
        <w:pStyle w:val="BodyText"/>
        <w:numPr>
          <w:ilvl w:val="0"/>
          <w:numId w:val="6"/>
        </w:numPr>
        <w:tabs>
          <w:tab w:val="left" w:pos="3507"/>
        </w:tabs>
        <w:spacing w:line="480" w:lineRule="auto"/>
        <w:ind w:left="1080" w:hanging="540"/>
      </w:pPr>
      <w:r>
        <w:t>TCP</w:t>
      </w:r>
      <w:r>
        <w:tab/>
        <w:t>Transmission Control Protocol</w:t>
      </w:r>
    </w:p>
    <w:p w14:paraId="7E50E610" w14:textId="77777777" w:rsidR="007760A8" w:rsidRDefault="00573AE3" w:rsidP="007760A8">
      <w:pPr>
        <w:pStyle w:val="BodyText"/>
        <w:numPr>
          <w:ilvl w:val="0"/>
          <w:numId w:val="6"/>
        </w:numPr>
        <w:tabs>
          <w:tab w:val="left" w:pos="3507"/>
        </w:tabs>
        <w:spacing w:line="480" w:lineRule="auto"/>
        <w:ind w:left="1080" w:hanging="540"/>
        <w:sectPr w:rsidR="007760A8" w:rsidSect="00F71E3A">
          <w:footerReference w:type="default" r:id="rId11"/>
          <w:pgSz w:w="11906" w:h="16838" w:code="9"/>
          <w:pgMar w:top="1987" w:right="1123" w:bottom="1123" w:left="1987" w:header="2160" w:footer="936" w:gutter="0"/>
          <w:pgNumType w:fmt="lowerRoman"/>
          <w:cols w:space="720"/>
          <w:docGrid w:linePitch="299"/>
        </w:sectPr>
      </w:pPr>
      <w:r>
        <w:t>UDP</w:t>
      </w:r>
      <w:r>
        <w:tab/>
        <w:t>User Datagram Protocol</w:t>
      </w:r>
    </w:p>
    <w:p w14:paraId="0096DDB1" w14:textId="77777777" w:rsidR="00035A99" w:rsidRDefault="00573AE3" w:rsidP="00F71E3A">
      <w:pPr>
        <w:pStyle w:val="Heading1"/>
        <w:spacing w:line="360" w:lineRule="auto"/>
        <w:ind w:left="2880" w:right="3036" w:hanging="1"/>
        <w:rPr>
          <w:spacing w:val="1"/>
        </w:rPr>
      </w:pPr>
      <w:bookmarkStart w:id="1" w:name="_Hlk135777546"/>
      <w:bookmarkEnd w:id="0"/>
      <w:r w:rsidRPr="00035A99">
        <w:rPr>
          <w:u w:val="single"/>
        </w:rPr>
        <w:lastRenderedPageBreak/>
        <w:t>CHAPTER 1</w:t>
      </w:r>
      <w:r>
        <w:rPr>
          <w:spacing w:val="1"/>
        </w:rPr>
        <w:t xml:space="preserve"> </w:t>
      </w:r>
    </w:p>
    <w:p w14:paraId="36C375BD" w14:textId="77777777" w:rsidR="00C472AC" w:rsidRDefault="00573AE3" w:rsidP="00F71E3A">
      <w:pPr>
        <w:pStyle w:val="Heading1"/>
        <w:spacing w:line="360" w:lineRule="auto"/>
        <w:ind w:left="2160" w:right="2316" w:hanging="1"/>
        <w:rPr>
          <w:b w:val="0"/>
          <w:sz w:val="20"/>
        </w:rPr>
      </w:pPr>
      <w:r w:rsidRPr="00035A99">
        <w:rPr>
          <w:w w:val="95"/>
          <w:u w:val="single"/>
        </w:rPr>
        <w:t>INTRODUCTION</w:t>
      </w:r>
    </w:p>
    <w:p w14:paraId="0388B479" w14:textId="77777777" w:rsidR="00C472AC" w:rsidRDefault="00C472AC">
      <w:pPr>
        <w:pStyle w:val="BodyText"/>
        <w:spacing w:before="6"/>
        <w:rPr>
          <w:b/>
          <w:sz w:val="28"/>
        </w:rPr>
      </w:pPr>
    </w:p>
    <w:p w14:paraId="2E80389C" w14:textId="77777777" w:rsidR="00C472AC" w:rsidRPr="00197BB4" w:rsidRDefault="00573AE3" w:rsidP="00197BB4">
      <w:pPr>
        <w:pStyle w:val="ListParagraph"/>
        <w:numPr>
          <w:ilvl w:val="1"/>
          <w:numId w:val="1"/>
        </w:numPr>
        <w:tabs>
          <w:tab w:val="left" w:pos="1380"/>
          <w:tab w:val="left" w:pos="2070"/>
        </w:tabs>
        <w:spacing w:after="240"/>
        <w:ind w:left="450" w:hanging="450"/>
        <w:jc w:val="both"/>
        <w:rPr>
          <w:b/>
          <w:sz w:val="32"/>
          <w:u w:val="single"/>
        </w:rPr>
      </w:pPr>
      <w:r>
        <w:rPr>
          <w:b/>
          <w:sz w:val="32"/>
          <w:u w:val="single"/>
        </w:rPr>
        <w:t>Introduction</w:t>
      </w:r>
    </w:p>
    <w:p w14:paraId="08088A6C" w14:textId="77777777" w:rsidR="00CE586C" w:rsidRPr="00281AEE" w:rsidRDefault="00573AE3" w:rsidP="00301D8B">
      <w:pPr>
        <w:pStyle w:val="BodyText"/>
        <w:spacing w:line="360" w:lineRule="auto"/>
        <w:ind w:left="440" w:right="417"/>
        <w:jc w:val="both"/>
      </w:pPr>
      <w:r w:rsidRPr="00281AEE">
        <w:t>IoT devices are physical, computing devices that include smart home devices, sensors, wearables, security devices and other machines that collect and exchange data over the Internet. With improvements in IoT, it has now become possible for us to meet digitally and cooperate with others. It has also connected various electrical, electronic and mechanical machines to the internet which gives us the advantage to control these machines from anywhere in the world.</w:t>
      </w:r>
    </w:p>
    <w:p w14:paraId="4AB30B3B" w14:textId="77777777" w:rsidR="00CE586C" w:rsidRPr="00035A99" w:rsidRDefault="00CE586C" w:rsidP="00301D8B">
      <w:pPr>
        <w:pStyle w:val="BodyText"/>
        <w:spacing w:line="360" w:lineRule="auto"/>
        <w:ind w:left="440" w:right="417"/>
        <w:jc w:val="both"/>
      </w:pPr>
    </w:p>
    <w:p w14:paraId="51C2A089" w14:textId="77777777" w:rsidR="000210ED" w:rsidRPr="00035A99" w:rsidRDefault="00573AE3" w:rsidP="00301D8B">
      <w:pPr>
        <w:pStyle w:val="BodyText"/>
        <w:spacing w:line="360" w:lineRule="auto"/>
        <w:ind w:left="440" w:right="417"/>
        <w:jc w:val="both"/>
      </w:pPr>
      <w:r w:rsidRPr="00035A99">
        <w:rPr>
          <w:w w:val="105"/>
        </w:rPr>
        <w:t>With the advancement in technology, it is crucial for us to</w:t>
      </w:r>
      <w:r w:rsidRPr="00035A99">
        <w:rPr>
          <w:spacing w:val="1"/>
          <w:w w:val="105"/>
        </w:rPr>
        <w:t xml:space="preserve"> </w:t>
      </w:r>
      <w:r w:rsidRPr="00035A99">
        <w:rPr>
          <w:w w:val="105"/>
        </w:rPr>
        <w:t>protect and our secure our devices from cyber-attack. In the</w:t>
      </w:r>
      <w:r w:rsidRPr="00035A99">
        <w:rPr>
          <w:spacing w:val="1"/>
          <w:w w:val="105"/>
        </w:rPr>
        <w:t xml:space="preserve"> </w:t>
      </w:r>
      <w:r w:rsidRPr="00035A99">
        <w:rPr>
          <w:w w:val="105"/>
        </w:rPr>
        <w:t>past</w:t>
      </w:r>
      <w:r w:rsidRPr="00035A99">
        <w:rPr>
          <w:spacing w:val="14"/>
          <w:w w:val="105"/>
        </w:rPr>
        <w:t xml:space="preserve"> </w:t>
      </w:r>
      <w:r w:rsidRPr="00035A99">
        <w:rPr>
          <w:w w:val="105"/>
        </w:rPr>
        <w:t>year,</w:t>
      </w:r>
      <w:r w:rsidRPr="00035A99">
        <w:rPr>
          <w:spacing w:val="12"/>
          <w:w w:val="105"/>
        </w:rPr>
        <w:t xml:space="preserve"> </w:t>
      </w:r>
      <w:r w:rsidRPr="00035A99">
        <w:rPr>
          <w:w w:val="105"/>
        </w:rPr>
        <w:t>we</w:t>
      </w:r>
      <w:r w:rsidRPr="00035A99">
        <w:rPr>
          <w:spacing w:val="10"/>
          <w:w w:val="105"/>
        </w:rPr>
        <w:t xml:space="preserve"> </w:t>
      </w:r>
      <w:r w:rsidRPr="00035A99">
        <w:rPr>
          <w:w w:val="105"/>
        </w:rPr>
        <w:t>have</w:t>
      </w:r>
      <w:r w:rsidRPr="00035A99">
        <w:rPr>
          <w:spacing w:val="11"/>
          <w:w w:val="105"/>
        </w:rPr>
        <w:t xml:space="preserve"> </w:t>
      </w:r>
      <w:r w:rsidRPr="00035A99">
        <w:rPr>
          <w:w w:val="105"/>
        </w:rPr>
        <w:t>observed</w:t>
      </w:r>
      <w:r w:rsidRPr="00035A99">
        <w:rPr>
          <w:spacing w:val="14"/>
          <w:w w:val="105"/>
        </w:rPr>
        <w:t xml:space="preserve"> </w:t>
      </w:r>
      <w:r w:rsidRPr="00035A99">
        <w:rPr>
          <w:w w:val="105"/>
        </w:rPr>
        <w:t>an</w:t>
      </w:r>
      <w:r w:rsidRPr="00035A99">
        <w:rPr>
          <w:spacing w:val="16"/>
          <w:w w:val="105"/>
        </w:rPr>
        <w:t xml:space="preserve"> </w:t>
      </w:r>
      <w:r w:rsidRPr="00035A99">
        <w:rPr>
          <w:w w:val="105"/>
        </w:rPr>
        <w:t>increase</w:t>
      </w:r>
      <w:r w:rsidRPr="00035A99">
        <w:rPr>
          <w:spacing w:val="11"/>
          <w:w w:val="105"/>
        </w:rPr>
        <w:t xml:space="preserve"> </w:t>
      </w:r>
      <w:r w:rsidRPr="00035A99">
        <w:rPr>
          <w:w w:val="105"/>
        </w:rPr>
        <w:t>in</w:t>
      </w:r>
      <w:r w:rsidRPr="00035A99">
        <w:rPr>
          <w:spacing w:val="16"/>
          <w:w w:val="105"/>
        </w:rPr>
        <w:t xml:space="preserve"> </w:t>
      </w:r>
      <w:r w:rsidRPr="00035A99">
        <w:rPr>
          <w:w w:val="105"/>
        </w:rPr>
        <w:t>the</w:t>
      </w:r>
      <w:r w:rsidRPr="00035A99">
        <w:rPr>
          <w:spacing w:val="10"/>
          <w:w w:val="105"/>
        </w:rPr>
        <w:t xml:space="preserve"> </w:t>
      </w:r>
      <w:r w:rsidRPr="00035A99">
        <w:rPr>
          <w:w w:val="105"/>
        </w:rPr>
        <w:t>number</w:t>
      </w:r>
      <w:r w:rsidRPr="00035A99">
        <w:rPr>
          <w:spacing w:val="13"/>
          <w:w w:val="105"/>
        </w:rPr>
        <w:t xml:space="preserve"> </w:t>
      </w:r>
      <w:r w:rsidRPr="00035A99">
        <w:rPr>
          <w:w w:val="105"/>
        </w:rPr>
        <w:t>and</w:t>
      </w:r>
      <w:r w:rsidR="00613A55">
        <w:t xml:space="preserve"> </w:t>
      </w:r>
      <w:r w:rsidRPr="00035A99">
        <w:rPr>
          <w:w w:val="105"/>
        </w:rPr>
        <w:t>complications</w:t>
      </w:r>
      <w:r w:rsidRPr="00035A99">
        <w:rPr>
          <w:spacing w:val="1"/>
          <w:w w:val="105"/>
        </w:rPr>
        <w:t xml:space="preserve"> </w:t>
      </w:r>
      <w:r w:rsidRPr="00035A99">
        <w:rPr>
          <w:w w:val="105"/>
        </w:rPr>
        <w:t>of</w:t>
      </w:r>
      <w:r w:rsidRPr="00035A99">
        <w:rPr>
          <w:spacing w:val="1"/>
          <w:w w:val="105"/>
        </w:rPr>
        <w:t xml:space="preserve"> </w:t>
      </w:r>
      <w:r w:rsidRPr="00035A99">
        <w:rPr>
          <w:w w:val="105"/>
        </w:rPr>
        <w:t>attacks.</w:t>
      </w:r>
      <w:r w:rsidRPr="00035A99">
        <w:rPr>
          <w:spacing w:val="1"/>
          <w:w w:val="105"/>
        </w:rPr>
        <w:t xml:space="preserve"> </w:t>
      </w:r>
      <w:r w:rsidRPr="00035A99">
        <w:rPr>
          <w:w w:val="105"/>
        </w:rPr>
        <w:t>Attackers</w:t>
      </w:r>
      <w:r w:rsidRPr="00035A99">
        <w:rPr>
          <w:spacing w:val="1"/>
          <w:w w:val="105"/>
        </w:rPr>
        <w:t xml:space="preserve"> </w:t>
      </w:r>
      <w:r w:rsidRPr="00035A99">
        <w:rPr>
          <w:w w:val="105"/>
        </w:rPr>
        <w:t>are</w:t>
      </w:r>
      <w:r w:rsidRPr="00035A99">
        <w:rPr>
          <w:spacing w:val="1"/>
          <w:w w:val="105"/>
        </w:rPr>
        <w:t xml:space="preserve"> </w:t>
      </w:r>
      <w:r w:rsidRPr="00035A99">
        <w:rPr>
          <w:w w:val="105"/>
        </w:rPr>
        <w:t>using</w:t>
      </w:r>
      <w:r w:rsidRPr="00035A99">
        <w:rPr>
          <w:spacing w:val="1"/>
          <w:w w:val="105"/>
        </w:rPr>
        <w:t xml:space="preserve"> </w:t>
      </w:r>
      <w:r w:rsidRPr="00035A99">
        <w:rPr>
          <w:w w:val="105"/>
        </w:rPr>
        <w:t>new</w:t>
      </w:r>
      <w:r w:rsidRPr="00035A99">
        <w:rPr>
          <w:spacing w:val="1"/>
          <w:w w:val="105"/>
        </w:rPr>
        <w:t xml:space="preserve"> </w:t>
      </w:r>
      <w:r w:rsidRPr="00035A99">
        <w:rPr>
          <w:w w:val="105"/>
        </w:rPr>
        <w:t>and</w:t>
      </w:r>
      <w:r w:rsidRPr="00035A99">
        <w:rPr>
          <w:spacing w:val="1"/>
          <w:w w:val="105"/>
        </w:rPr>
        <w:t xml:space="preserve"> </w:t>
      </w:r>
      <w:r w:rsidRPr="00035A99">
        <w:rPr>
          <w:w w:val="105"/>
        </w:rPr>
        <w:t>sophisticated attacks. Vendors that have been a victim of</w:t>
      </w:r>
      <w:r w:rsidRPr="00035A99">
        <w:rPr>
          <w:spacing w:val="1"/>
          <w:w w:val="105"/>
        </w:rPr>
        <w:t xml:space="preserve"> </w:t>
      </w:r>
      <w:r w:rsidRPr="00035A99">
        <w:rPr>
          <w:w w:val="105"/>
        </w:rPr>
        <w:t>cyber-attack</w:t>
      </w:r>
      <w:r w:rsidRPr="00035A99">
        <w:rPr>
          <w:spacing w:val="-11"/>
          <w:w w:val="105"/>
        </w:rPr>
        <w:t xml:space="preserve"> </w:t>
      </w:r>
      <w:r w:rsidRPr="00035A99">
        <w:rPr>
          <w:w w:val="105"/>
        </w:rPr>
        <w:t>have</w:t>
      </w:r>
      <w:r w:rsidRPr="00035A99">
        <w:rPr>
          <w:spacing w:val="-8"/>
          <w:w w:val="105"/>
        </w:rPr>
        <w:t xml:space="preserve"> </w:t>
      </w:r>
      <w:r w:rsidRPr="00035A99">
        <w:rPr>
          <w:w w:val="105"/>
        </w:rPr>
        <w:t>increased</w:t>
      </w:r>
      <w:r w:rsidRPr="00035A99">
        <w:rPr>
          <w:spacing w:val="-10"/>
          <w:w w:val="105"/>
        </w:rPr>
        <w:t xml:space="preserve"> </w:t>
      </w:r>
      <w:r w:rsidRPr="00035A99">
        <w:rPr>
          <w:w w:val="105"/>
        </w:rPr>
        <w:t>by</w:t>
      </w:r>
      <w:r w:rsidRPr="00035A99">
        <w:rPr>
          <w:spacing w:val="-7"/>
          <w:w w:val="105"/>
        </w:rPr>
        <w:t xml:space="preserve"> </w:t>
      </w:r>
      <w:r w:rsidRPr="00035A99">
        <w:rPr>
          <w:w w:val="105"/>
        </w:rPr>
        <w:t>27%</w:t>
      </w:r>
      <w:r w:rsidRPr="00035A99">
        <w:rPr>
          <w:spacing w:val="-11"/>
          <w:w w:val="105"/>
        </w:rPr>
        <w:t xml:space="preserve"> </w:t>
      </w:r>
      <w:r w:rsidRPr="00035A99">
        <w:rPr>
          <w:w w:val="105"/>
        </w:rPr>
        <w:t>and</w:t>
      </w:r>
      <w:r w:rsidRPr="00035A99">
        <w:rPr>
          <w:spacing w:val="-10"/>
          <w:w w:val="105"/>
        </w:rPr>
        <w:t xml:space="preserve"> </w:t>
      </w:r>
      <w:r w:rsidRPr="00035A99">
        <w:rPr>
          <w:w w:val="105"/>
        </w:rPr>
        <w:t>affected</w:t>
      </w:r>
      <w:r w:rsidRPr="00035A99">
        <w:rPr>
          <w:spacing w:val="-9"/>
          <w:w w:val="105"/>
        </w:rPr>
        <w:t xml:space="preserve"> </w:t>
      </w:r>
      <w:r w:rsidRPr="00035A99">
        <w:rPr>
          <w:w w:val="105"/>
        </w:rPr>
        <w:t>IoT</w:t>
      </w:r>
      <w:r w:rsidRPr="00035A99">
        <w:rPr>
          <w:spacing w:val="-10"/>
          <w:w w:val="105"/>
        </w:rPr>
        <w:t xml:space="preserve"> </w:t>
      </w:r>
      <w:r w:rsidRPr="00035A99">
        <w:rPr>
          <w:w w:val="105"/>
        </w:rPr>
        <w:t>devices</w:t>
      </w:r>
      <w:r w:rsidRPr="00035A99">
        <w:rPr>
          <w:spacing w:val="-44"/>
          <w:w w:val="105"/>
        </w:rPr>
        <w:t xml:space="preserve"> </w:t>
      </w:r>
      <w:r w:rsidRPr="00035A99">
        <w:rPr>
          <w:w w:val="105"/>
        </w:rPr>
        <w:t>have</w:t>
      </w:r>
      <w:r w:rsidRPr="00035A99">
        <w:rPr>
          <w:spacing w:val="-3"/>
          <w:w w:val="105"/>
        </w:rPr>
        <w:t xml:space="preserve"> </w:t>
      </w:r>
      <w:r w:rsidRPr="00035A99">
        <w:rPr>
          <w:w w:val="105"/>
        </w:rPr>
        <w:t>increased</w:t>
      </w:r>
      <w:r w:rsidRPr="00035A99">
        <w:rPr>
          <w:spacing w:val="-4"/>
          <w:w w:val="105"/>
        </w:rPr>
        <w:t xml:space="preserve"> </w:t>
      </w:r>
      <w:r w:rsidRPr="00035A99">
        <w:rPr>
          <w:w w:val="105"/>
        </w:rPr>
        <w:t>by</w:t>
      </w:r>
      <w:r w:rsidRPr="00035A99">
        <w:rPr>
          <w:spacing w:val="-4"/>
          <w:w w:val="105"/>
        </w:rPr>
        <w:t xml:space="preserve"> </w:t>
      </w:r>
      <w:r w:rsidRPr="00035A99">
        <w:rPr>
          <w:w w:val="105"/>
        </w:rPr>
        <w:t>19%</w:t>
      </w:r>
      <w:r w:rsidRPr="00035A99">
        <w:rPr>
          <w:spacing w:val="-2"/>
          <w:w w:val="105"/>
        </w:rPr>
        <w:t xml:space="preserve"> </w:t>
      </w:r>
      <w:r w:rsidRPr="00035A99">
        <w:rPr>
          <w:w w:val="105"/>
        </w:rPr>
        <w:t>from the</w:t>
      </w:r>
      <w:r w:rsidRPr="00035A99">
        <w:rPr>
          <w:spacing w:val="-2"/>
          <w:w w:val="105"/>
        </w:rPr>
        <w:t xml:space="preserve"> </w:t>
      </w:r>
      <w:r w:rsidRPr="00035A99">
        <w:rPr>
          <w:w w:val="105"/>
        </w:rPr>
        <w:t>mid</w:t>
      </w:r>
      <w:r w:rsidRPr="00035A99">
        <w:rPr>
          <w:spacing w:val="-2"/>
          <w:w w:val="105"/>
        </w:rPr>
        <w:t xml:space="preserve"> </w:t>
      </w:r>
      <w:r w:rsidRPr="00035A99">
        <w:rPr>
          <w:w w:val="105"/>
        </w:rPr>
        <w:t>of 2021.</w:t>
      </w:r>
    </w:p>
    <w:p w14:paraId="32959A43" w14:textId="77777777" w:rsidR="000210ED" w:rsidRPr="00035A99" w:rsidRDefault="000210ED" w:rsidP="00301D8B">
      <w:pPr>
        <w:pStyle w:val="BodyText"/>
        <w:spacing w:before="8" w:line="360" w:lineRule="auto"/>
        <w:ind w:left="440" w:right="417"/>
        <w:jc w:val="both"/>
      </w:pPr>
    </w:p>
    <w:p w14:paraId="304BC4CC" w14:textId="77777777" w:rsidR="000210ED" w:rsidRDefault="00573AE3" w:rsidP="00301D8B">
      <w:pPr>
        <w:pStyle w:val="BodyText"/>
        <w:spacing w:line="360" w:lineRule="auto"/>
        <w:ind w:left="440" w:right="417"/>
        <w:jc w:val="both"/>
        <w:rPr>
          <w:w w:val="105"/>
        </w:rPr>
      </w:pPr>
      <w:r w:rsidRPr="00035A99">
        <w:rPr>
          <w:w w:val="105"/>
        </w:rPr>
        <w:t>Currently,</w:t>
      </w:r>
      <w:r w:rsidRPr="00035A99">
        <w:rPr>
          <w:spacing w:val="1"/>
          <w:w w:val="105"/>
        </w:rPr>
        <w:t xml:space="preserve"> </w:t>
      </w:r>
      <w:r w:rsidRPr="00035A99">
        <w:rPr>
          <w:w w:val="105"/>
        </w:rPr>
        <w:t>IoT</w:t>
      </w:r>
      <w:r w:rsidRPr="00035A99">
        <w:rPr>
          <w:spacing w:val="1"/>
          <w:w w:val="105"/>
        </w:rPr>
        <w:t xml:space="preserve"> </w:t>
      </w:r>
      <w:r w:rsidRPr="00035A99">
        <w:rPr>
          <w:w w:val="105"/>
        </w:rPr>
        <w:t>networks</w:t>
      </w:r>
      <w:r w:rsidRPr="00035A99">
        <w:rPr>
          <w:spacing w:val="1"/>
          <w:w w:val="105"/>
        </w:rPr>
        <w:t xml:space="preserve"> </w:t>
      </w:r>
      <w:r w:rsidRPr="00035A99">
        <w:rPr>
          <w:w w:val="105"/>
        </w:rPr>
        <w:t>are</w:t>
      </w:r>
      <w:r w:rsidRPr="00035A99">
        <w:rPr>
          <w:spacing w:val="1"/>
          <w:w w:val="105"/>
        </w:rPr>
        <w:t xml:space="preserve"> </w:t>
      </w:r>
      <w:r w:rsidRPr="00035A99">
        <w:rPr>
          <w:w w:val="105"/>
        </w:rPr>
        <w:t>attacked</w:t>
      </w:r>
      <w:r w:rsidRPr="00035A99">
        <w:rPr>
          <w:spacing w:val="1"/>
          <w:w w:val="105"/>
        </w:rPr>
        <w:t xml:space="preserve"> </w:t>
      </w:r>
      <w:r w:rsidRPr="00035A99">
        <w:rPr>
          <w:w w:val="105"/>
        </w:rPr>
        <w:t>through</w:t>
      </w:r>
      <w:r w:rsidRPr="00035A99">
        <w:rPr>
          <w:spacing w:val="1"/>
          <w:w w:val="105"/>
        </w:rPr>
        <w:t xml:space="preserve"> </w:t>
      </w:r>
      <w:r w:rsidRPr="00035A99">
        <w:rPr>
          <w:w w:val="105"/>
        </w:rPr>
        <w:t>various</w:t>
      </w:r>
      <w:r w:rsidRPr="00035A99">
        <w:rPr>
          <w:spacing w:val="1"/>
          <w:w w:val="105"/>
        </w:rPr>
        <w:t xml:space="preserve"> </w:t>
      </w:r>
      <w:r w:rsidRPr="00035A99">
        <w:rPr>
          <w:w w:val="105"/>
        </w:rPr>
        <w:t xml:space="preserve">methods and techniques. </w:t>
      </w:r>
      <w:proofErr w:type="spellStart"/>
      <w:r w:rsidRPr="00035A99">
        <w:rPr>
          <w:w w:val="105"/>
        </w:rPr>
        <w:t>Jin</w:t>
      </w:r>
      <w:proofErr w:type="spellEnd"/>
      <w:r w:rsidRPr="00035A99">
        <w:rPr>
          <w:w w:val="105"/>
        </w:rPr>
        <w:t xml:space="preserve"> </w:t>
      </w:r>
      <w:proofErr w:type="spellStart"/>
      <w:r w:rsidRPr="00035A99">
        <w:rPr>
          <w:w w:val="105"/>
        </w:rPr>
        <w:t>Yier</w:t>
      </w:r>
      <w:proofErr w:type="spellEnd"/>
      <w:r w:rsidRPr="00035A99">
        <w:rPr>
          <w:w w:val="105"/>
        </w:rPr>
        <w:t xml:space="preserve"> provided hardware-</w:t>
      </w:r>
      <w:r w:rsidRPr="00035A99">
        <w:rPr>
          <w:spacing w:val="1"/>
          <w:w w:val="105"/>
        </w:rPr>
        <w:t xml:space="preserve"> </w:t>
      </w:r>
      <w:r w:rsidRPr="00035A99">
        <w:rPr>
          <w:w w:val="105"/>
        </w:rPr>
        <w:t>assisted protection mechanisms that are more effective in</w:t>
      </w:r>
      <w:r w:rsidRPr="00035A99">
        <w:rPr>
          <w:spacing w:val="1"/>
          <w:w w:val="105"/>
        </w:rPr>
        <w:t xml:space="preserve"> </w:t>
      </w:r>
      <w:r w:rsidRPr="00035A99">
        <w:rPr>
          <w:w w:val="105"/>
        </w:rPr>
        <w:t>countering</w:t>
      </w:r>
      <w:r w:rsidRPr="00035A99">
        <w:rPr>
          <w:spacing w:val="1"/>
          <w:w w:val="105"/>
        </w:rPr>
        <w:t xml:space="preserve"> </w:t>
      </w:r>
      <w:r w:rsidRPr="00035A99">
        <w:rPr>
          <w:w w:val="105"/>
        </w:rPr>
        <w:t>attacks</w:t>
      </w:r>
      <w:r w:rsidRPr="00035A99">
        <w:rPr>
          <w:spacing w:val="1"/>
          <w:w w:val="105"/>
        </w:rPr>
        <w:t xml:space="preserve"> </w:t>
      </w:r>
      <w:r w:rsidRPr="00035A99">
        <w:rPr>
          <w:w w:val="105"/>
        </w:rPr>
        <w:t>and</w:t>
      </w:r>
      <w:r w:rsidRPr="00035A99">
        <w:rPr>
          <w:spacing w:val="1"/>
          <w:w w:val="105"/>
        </w:rPr>
        <w:t xml:space="preserve"> </w:t>
      </w:r>
      <w:r w:rsidRPr="00035A99">
        <w:rPr>
          <w:w w:val="105"/>
        </w:rPr>
        <w:t>cause</w:t>
      </w:r>
      <w:r w:rsidRPr="00035A99">
        <w:rPr>
          <w:spacing w:val="1"/>
          <w:w w:val="105"/>
        </w:rPr>
        <w:t xml:space="preserve"> </w:t>
      </w:r>
      <w:r w:rsidRPr="00035A99">
        <w:rPr>
          <w:w w:val="105"/>
        </w:rPr>
        <w:t>less</w:t>
      </w:r>
      <w:r w:rsidRPr="00035A99">
        <w:rPr>
          <w:spacing w:val="1"/>
          <w:w w:val="105"/>
        </w:rPr>
        <w:t xml:space="preserve"> </w:t>
      </w:r>
      <w:r w:rsidRPr="00035A99">
        <w:rPr>
          <w:w w:val="105"/>
        </w:rPr>
        <w:t>performance</w:t>
      </w:r>
      <w:r w:rsidRPr="00035A99">
        <w:rPr>
          <w:spacing w:val="1"/>
          <w:w w:val="105"/>
        </w:rPr>
        <w:t xml:space="preserve"> </w:t>
      </w:r>
      <w:r w:rsidRPr="00035A99">
        <w:rPr>
          <w:w w:val="105"/>
        </w:rPr>
        <w:t>overhead.</w:t>
      </w:r>
      <w:r w:rsidRPr="00035A99">
        <w:rPr>
          <w:spacing w:val="-45"/>
          <w:w w:val="105"/>
        </w:rPr>
        <w:t xml:space="preserve"> </w:t>
      </w:r>
      <w:r w:rsidRPr="00035A99">
        <w:rPr>
          <w:w w:val="105"/>
        </w:rPr>
        <w:t>However, it is difficult to install hardware-assisted security</w:t>
      </w:r>
      <w:r w:rsidRPr="00035A99">
        <w:rPr>
          <w:spacing w:val="1"/>
          <w:w w:val="105"/>
        </w:rPr>
        <w:t xml:space="preserve"> </w:t>
      </w:r>
      <w:r w:rsidRPr="00035A99">
        <w:rPr>
          <w:spacing w:val="-1"/>
          <w:w w:val="105"/>
        </w:rPr>
        <w:t>defenses</w:t>
      </w:r>
      <w:r w:rsidRPr="00035A99">
        <w:rPr>
          <w:spacing w:val="-11"/>
          <w:w w:val="105"/>
        </w:rPr>
        <w:t xml:space="preserve"> </w:t>
      </w:r>
      <w:r w:rsidRPr="00035A99">
        <w:rPr>
          <w:spacing w:val="-1"/>
          <w:w w:val="105"/>
        </w:rPr>
        <w:t>in</w:t>
      </w:r>
      <w:r w:rsidRPr="00035A99">
        <w:rPr>
          <w:spacing w:val="-9"/>
          <w:w w:val="105"/>
        </w:rPr>
        <w:t xml:space="preserve"> </w:t>
      </w:r>
      <w:r w:rsidRPr="00035A99">
        <w:rPr>
          <w:spacing w:val="-1"/>
          <w:w w:val="105"/>
        </w:rPr>
        <w:t>the</w:t>
      </w:r>
      <w:r w:rsidRPr="00035A99">
        <w:rPr>
          <w:spacing w:val="-7"/>
          <w:w w:val="105"/>
        </w:rPr>
        <w:t xml:space="preserve"> </w:t>
      </w:r>
      <w:r w:rsidRPr="00035A99">
        <w:rPr>
          <w:spacing w:val="-1"/>
          <w:w w:val="105"/>
        </w:rPr>
        <w:t>IoT</w:t>
      </w:r>
      <w:r w:rsidRPr="00035A99">
        <w:rPr>
          <w:spacing w:val="-10"/>
          <w:w w:val="105"/>
        </w:rPr>
        <w:t xml:space="preserve"> </w:t>
      </w:r>
      <w:r w:rsidRPr="00035A99">
        <w:rPr>
          <w:spacing w:val="-1"/>
          <w:w w:val="105"/>
        </w:rPr>
        <w:t>network.</w:t>
      </w:r>
      <w:r w:rsidRPr="00035A99">
        <w:rPr>
          <w:spacing w:val="-9"/>
          <w:w w:val="105"/>
        </w:rPr>
        <w:t xml:space="preserve"> </w:t>
      </w:r>
      <w:r w:rsidRPr="00035A99">
        <w:rPr>
          <w:w w:val="105"/>
        </w:rPr>
        <w:t>Thus,</w:t>
      </w:r>
      <w:r w:rsidRPr="00035A99">
        <w:rPr>
          <w:spacing w:val="-8"/>
          <w:w w:val="105"/>
        </w:rPr>
        <w:t xml:space="preserve"> </w:t>
      </w:r>
      <w:r w:rsidRPr="00035A99">
        <w:rPr>
          <w:w w:val="105"/>
        </w:rPr>
        <w:t>we</w:t>
      </w:r>
      <w:r w:rsidRPr="00035A99">
        <w:rPr>
          <w:spacing w:val="-8"/>
          <w:w w:val="105"/>
        </w:rPr>
        <w:t xml:space="preserve"> </w:t>
      </w:r>
      <w:r w:rsidRPr="00035A99">
        <w:rPr>
          <w:w w:val="105"/>
        </w:rPr>
        <w:t>intend</w:t>
      </w:r>
      <w:r w:rsidRPr="00035A99">
        <w:rPr>
          <w:spacing w:val="-11"/>
          <w:w w:val="105"/>
        </w:rPr>
        <w:t xml:space="preserve"> </w:t>
      </w:r>
      <w:r w:rsidRPr="00035A99">
        <w:rPr>
          <w:w w:val="105"/>
        </w:rPr>
        <w:t>to</w:t>
      </w:r>
      <w:r w:rsidRPr="00035A99">
        <w:rPr>
          <w:spacing w:val="-10"/>
          <w:w w:val="105"/>
        </w:rPr>
        <w:t xml:space="preserve"> </w:t>
      </w:r>
      <w:r w:rsidRPr="00035A99">
        <w:rPr>
          <w:w w:val="105"/>
        </w:rPr>
        <w:t>detect</w:t>
      </w:r>
      <w:r w:rsidRPr="00035A99">
        <w:rPr>
          <w:spacing w:val="-11"/>
          <w:w w:val="105"/>
        </w:rPr>
        <w:t xml:space="preserve"> </w:t>
      </w:r>
      <w:r w:rsidRPr="00035A99">
        <w:rPr>
          <w:w w:val="105"/>
        </w:rPr>
        <w:t>attacks</w:t>
      </w:r>
      <w:r w:rsidRPr="00035A99">
        <w:rPr>
          <w:spacing w:val="-45"/>
          <w:w w:val="105"/>
        </w:rPr>
        <w:t xml:space="preserve"> </w:t>
      </w:r>
      <w:r w:rsidRPr="00035A99">
        <w:rPr>
          <w:w w:val="105"/>
        </w:rPr>
        <w:t>on</w:t>
      </w:r>
      <w:r w:rsidRPr="00035A99">
        <w:rPr>
          <w:spacing w:val="-1"/>
          <w:w w:val="105"/>
        </w:rPr>
        <w:t xml:space="preserve"> </w:t>
      </w:r>
      <w:r w:rsidRPr="00035A99">
        <w:rPr>
          <w:w w:val="105"/>
        </w:rPr>
        <w:t>IoT</w:t>
      </w:r>
      <w:r w:rsidRPr="00035A99">
        <w:rPr>
          <w:spacing w:val="-4"/>
          <w:w w:val="105"/>
        </w:rPr>
        <w:t xml:space="preserve"> </w:t>
      </w:r>
      <w:r w:rsidRPr="00035A99">
        <w:rPr>
          <w:w w:val="105"/>
        </w:rPr>
        <w:t>devices</w:t>
      </w:r>
      <w:r w:rsidRPr="00035A99">
        <w:rPr>
          <w:spacing w:val="-3"/>
          <w:w w:val="105"/>
        </w:rPr>
        <w:t xml:space="preserve"> </w:t>
      </w:r>
      <w:r w:rsidRPr="00035A99">
        <w:rPr>
          <w:w w:val="105"/>
        </w:rPr>
        <w:t>using</w:t>
      </w:r>
      <w:r w:rsidRPr="00035A99">
        <w:rPr>
          <w:spacing w:val="-5"/>
          <w:w w:val="105"/>
        </w:rPr>
        <w:t xml:space="preserve"> </w:t>
      </w:r>
      <w:r w:rsidRPr="00035A99">
        <w:rPr>
          <w:w w:val="105"/>
        </w:rPr>
        <w:t>machine</w:t>
      </w:r>
      <w:r w:rsidRPr="00035A99">
        <w:rPr>
          <w:spacing w:val="-4"/>
          <w:w w:val="105"/>
        </w:rPr>
        <w:t xml:space="preserve"> </w:t>
      </w:r>
      <w:r w:rsidRPr="00035A99">
        <w:rPr>
          <w:w w:val="105"/>
        </w:rPr>
        <w:t>learning techniques.</w:t>
      </w:r>
    </w:p>
    <w:p w14:paraId="65C99262" w14:textId="77777777" w:rsidR="00215B7F" w:rsidRDefault="00215B7F" w:rsidP="00035A99">
      <w:pPr>
        <w:pStyle w:val="BodyText"/>
        <w:spacing w:line="360" w:lineRule="auto"/>
        <w:ind w:left="440" w:right="427"/>
        <w:jc w:val="both"/>
        <w:rPr>
          <w:w w:val="105"/>
        </w:rPr>
      </w:pPr>
    </w:p>
    <w:p w14:paraId="0101B65D" w14:textId="77777777" w:rsidR="00215B7F" w:rsidRPr="00197BB4" w:rsidRDefault="00573AE3" w:rsidP="00197BB4">
      <w:pPr>
        <w:pStyle w:val="ListParagraph"/>
        <w:numPr>
          <w:ilvl w:val="1"/>
          <w:numId w:val="1"/>
        </w:numPr>
        <w:tabs>
          <w:tab w:val="left" w:pos="788"/>
          <w:tab w:val="left" w:pos="1380"/>
          <w:tab w:val="left" w:pos="2070"/>
        </w:tabs>
        <w:spacing w:line="360" w:lineRule="auto"/>
        <w:ind w:left="440" w:right="427" w:hanging="481"/>
        <w:jc w:val="both"/>
        <w:rPr>
          <w:w w:val="105"/>
        </w:rPr>
      </w:pPr>
      <w:r w:rsidRPr="00215B7F">
        <w:rPr>
          <w:b/>
          <w:sz w:val="32"/>
          <w:u w:val="single"/>
        </w:rPr>
        <w:t xml:space="preserve">Internet of </w:t>
      </w:r>
      <w:r w:rsidR="00197BB4" w:rsidRPr="00215B7F">
        <w:rPr>
          <w:b/>
          <w:sz w:val="32"/>
          <w:u w:val="single"/>
        </w:rPr>
        <w:t>Things (</w:t>
      </w:r>
      <w:r w:rsidRPr="00215B7F">
        <w:rPr>
          <w:b/>
          <w:sz w:val="32"/>
          <w:u w:val="single"/>
        </w:rPr>
        <w:t>IoT)</w:t>
      </w:r>
      <w:r w:rsidR="00A57517">
        <w:rPr>
          <w:b/>
          <w:sz w:val="32"/>
          <w:u w:val="single"/>
        </w:rPr>
        <w:t xml:space="preserve"> and Applications</w:t>
      </w:r>
    </w:p>
    <w:p w14:paraId="39BDAB75" w14:textId="77777777" w:rsidR="00215B7F" w:rsidRDefault="00573AE3" w:rsidP="00301D8B">
      <w:pPr>
        <w:pStyle w:val="BodyText"/>
        <w:spacing w:before="240" w:line="360" w:lineRule="auto"/>
        <w:ind w:left="440" w:right="417"/>
        <w:jc w:val="both"/>
      </w:pPr>
      <w:r>
        <w:t xml:space="preserve">IoT, or the Internet of Things, refers to the interconnected network of physical devices that are embedded with sensors, software, and connectivity capabilities that allow them to collect and exchange data with other devices and systems over the internet. These devices can include everything </w:t>
      </w:r>
      <w:r w:rsidR="00197BB4">
        <w:t xml:space="preserve">from smartphones and smart </w:t>
      </w:r>
      <w:r w:rsidR="00197BB4">
        <w:lastRenderedPageBreak/>
        <w:t>home appliances</w:t>
      </w:r>
      <w:r>
        <w:t xml:space="preserve"> to industrial equipment and vehicles.</w:t>
      </w:r>
    </w:p>
    <w:p w14:paraId="3C677EA6" w14:textId="77777777" w:rsidR="00215B7F" w:rsidRDefault="00215B7F" w:rsidP="00215B7F">
      <w:pPr>
        <w:pStyle w:val="BodyText"/>
        <w:spacing w:line="360" w:lineRule="auto"/>
        <w:ind w:left="440" w:right="427"/>
        <w:jc w:val="both"/>
      </w:pPr>
    </w:p>
    <w:p w14:paraId="69726EC2" w14:textId="77777777" w:rsidR="00741186" w:rsidRDefault="00573AE3" w:rsidP="00741186">
      <w:pPr>
        <w:pStyle w:val="BodyText"/>
        <w:spacing w:line="360" w:lineRule="auto"/>
        <w:ind w:left="440" w:right="427"/>
        <w:jc w:val="both"/>
      </w:pPr>
      <w:r>
        <w:t>The concept behind IoT is to create a seamless network of connected devices that can improve efficiency, productivity, and convenience by enabling real-time data sharing and analysis. IoT devices can be used in a wide range of industries, including healthcare, transportation, manufacturing, and energy.</w:t>
      </w:r>
    </w:p>
    <w:p w14:paraId="660FFB1D" w14:textId="77777777" w:rsidR="00A57517" w:rsidRDefault="00A57517" w:rsidP="00741186">
      <w:pPr>
        <w:pStyle w:val="BodyText"/>
        <w:spacing w:line="360" w:lineRule="auto"/>
        <w:ind w:left="440" w:right="427"/>
        <w:jc w:val="both"/>
      </w:pPr>
    </w:p>
    <w:p w14:paraId="0E21844B" w14:textId="77777777" w:rsidR="00A57517" w:rsidRDefault="00573AE3" w:rsidP="00A57517">
      <w:pPr>
        <w:pStyle w:val="BodyText"/>
        <w:spacing w:line="360" w:lineRule="auto"/>
        <w:ind w:left="440" w:right="427"/>
        <w:jc w:val="both"/>
      </w:pPr>
      <w:r>
        <w:t>IoT (Internet of Things) applications refer to the various ways in which connected devices, sensors, and systems are utilized to collect, exchange, and act upon data in order to enhance efficiency, automate processes, and improve decision-making. Here are some examples of IoT applications across different domains:</w:t>
      </w:r>
    </w:p>
    <w:p w14:paraId="36DCF548" w14:textId="77777777" w:rsidR="00A57517" w:rsidRDefault="00A57517" w:rsidP="00A57517">
      <w:pPr>
        <w:pStyle w:val="BodyText"/>
        <w:spacing w:line="360" w:lineRule="auto"/>
        <w:ind w:left="440" w:right="427"/>
        <w:jc w:val="both"/>
      </w:pPr>
    </w:p>
    <w:p w14:paraId="55BAA24C" w14:textId="77777777" w:rsidR="00A57517" w:rsidRDefault="00573AE3" w:rsidP="00CF55F9">
      <w:pPr>
        <w:pStyle w:val="BodyText"/>
        <w:numPr>
          <w:ilvl w:val="0"/>
          <w:numId w:val="29"/>
        </w:numPr>
        <w:spacing w:line="360" w:lineRule="auto"/>
        <w:ind w:left="720" w:right="427" w:hanging="270"/>
        <w:jc w:val="both"/>
      </w:pPr>
      <w:r w:rsidRPr="00A57517">
        <w:rPr>
          <w:b/>
          <w:bCs/>
        </w:rPr>
        <w:t>Smart Home:</w:t>
      </w:r>
      <w:r>
        <w:t xml:space="preserve"> IoT enables homeowners to control and automate various aspects of their homes, such as lighting, temperature, security systems, and appliances, using their smartphones or voice assistants.</w:t>
      </w:r>
    </w:p>
    <w:p w14:paraId="73F120F6" w14:textId="77777777" w:rsidR="00A57517" w:rsidRDefault="00A57517" w:rsidP="00C645E7">
      <w:pPr>
        <w:pStyle w:val="BodyText"/>
        <w:spacing w:line="360" w:lineRule="auto"/>
        <w:ind w:left="720" w:right="427" w:hanging="270"/>
        <w:jc w:val="both"/>
      </w:pPr>
    </w:p>
    <w:p w14:paraId="048A7807" w14:textId="77777777" w:rsidR="00A57517" w:rsidRDefault="00573AE3" w:rsidP="00CF55F9">
      <w:pPr>
        <w:pStyle w:val="BodyText"/>
        <w:numPr>
          <w:ilvl w:val="0"/>
          <w:numId w:val="29"/>
        </w:numPr>
        <w:spacing w:line="360" w:lineRule="auto"/>
        <w:ind w:left="720" w:right="427" w:hanging="270"/>
        <w:jc w:val="both"/>
      </w:pPr>
      <w:r w:rsidRPr="00A57517">
        <w:rPr>
          <w:b/>
          <w:bCs/>
        </w:rPr>
        <w:t>Industrial Automation:</w:t>
      </w:r>
      <w:r>
        <w:t xml:space="preserve"> IoT is extensively used in industries for tasks such as remote monitoring of equipment, predictive maintenance, supply chain optimization, and real-time inventory management.</w:t>
      </w:r>
    </w:p>
    <w:p w14:paraId="4F2B655B" w14:textId="77777777" w:rsidR="00A57517" w:rsidRDefault="00A57517" w:rsidP="00C645E7">
      <w:pPr>
        <w:pStyle w:val="BodyText"/>
        <w:spacing w:line="360" w:lineRule="auto"/>
        <w:ind w:left="720" w:right="427" w:hanging="270"/>
        <w:jc w:val="both"/>
      </w:pPr>
    </w:p>
    <w:p w14:paraId="4EDC3278" w14:textId="77777777" w:rsidR="00A57517" w:rsidRDefault="00573AE3" w:rsidP="00CF55F9">
      <w:pPr>
        <w:pStyle w:val="BodyText"/>
        <w:numPr>
          <w:ilvl w:val="0"/>
          <w:numId w:val="29"/>
        </w:numPr>
        <w:spacing w:line="360" w:lineRule="auto"/>
        <w:ind w:left="720" w:right="427" w:hanging="270"/>
        <w:jc w:val="both"/>
      </w:pPr>
      <w:r w:rsidRPr="00A57517">
        <w:rPr>
          <w:b/>
          <w:bCs/>
        </w:rPr>
        <w:t>Agriculture:</w:t>
      </w:r>
      <w:r>
        <w:t xml:space="preserve"> IoT applications in agriculture include soil monitoring, automated irrigation systems, livestock tracking, and crop health monitoring, enabling farmers to optimize resource usage and improve yields.</w:t>
      </w:r>
    </w:p>
    <w:p w14:paraId="7088FA56" w14:textId="77777777" w:rsidR="00A57517" w:rsidRDefault="00A57517" w:rsidP="00C645E7">
      <w:pPr>
        <w:pStyle w:val="BodyText"/>
        <w:spacing w:line="360" w:lineRule="auto"/>
        <w:ind w:left="720" w:right="427" w:hanging="270"/>
        <w:jc w:val="both"/>
      </w:pPr>
    </w:p>
    <w:p w14:paraId="51F89FCA" w14:textId="77777777" w:rsidR="00A57517" w:rsidRDefault="00573AE3" w:rsidP="00CF55F9">
      <w:pPr>
        <w:pStyle w:val="BodyText"/>
        <w:numPr>
          <w:ilvl w:val="0"/>
          <w:numId w:val="29"/>
        </w:numPr>
        <w:spacing w:line="360" w:lineRule="auto"/>
        <w:ind w:left="720" w:right="427" w:hanging="270"/>
        <w:jc w:val="both"/>
      </w:pPr>
      <w:r w:rsidRPr="00A57517">
        <w:rPr>
          <w:b/>
          <w:bCs/>
        </w:rPr>
        <w:t>Healthcare:</w:t>
      </w:r>
      <w:r>
        <w:t xml:space="preserve"> IoT devices are employed in healthcare for remote patient monitoring, wearable health trackers, smart pills, and asset tracking in hospitals, improving patient care, and enabling early intervention.</w:t>
      </w:r>
    </w:p>
    <w:p w14:paraId="4A16ED9C" w14:textId="77777777" w:rsidR="00A57517" w:rsidRDefault="00A57517" w:rsidP="00C645E7">
      <w:pPr>
        <w:pStyle w:val="BodyText"/>
        <w:spacing w:line="360" w:lineRule="auto"/>
        <w:ind w:left="720" w:right="427" w:hanging="270"/>
        <w:jc w:val="both"/>
      </w:pPr>
    </w:p>
    <w:p w14:paraId="6CA662B8" w14:textId="77777777" w:rsidR="00A57517" w:rsidRDefault="00573AE3" w:rsidP="00CF55F9">
      <w:pPr>
        <w:pStyle w:val="BodyText"/>
        <w:numPr>
          <w:ilvl w:val="0"/>
          <w:numId w:val="29"/>
        </w:numPr>
        <w:spacing w:line="360" w:lineRule="auto"/>
        <w:ind w:left="720" w:right="427" w:hanging="270"/>
        <w:jc w:val="both"/>
      </w:pPr>
      <w:r w:rsidRPr="00A57517">
        <w:rPr>
          <w:b/>
          <w:bCs/>
        </w:rPr>
        <w:t>Smart Cities:</w:t>
      </w:r>
      <w:r>
        <w:t xml:space="preserve"> IoT technologies are applied in urban environments for traffic management, parking space optimization, waste management, air quality monitoring, and public safety systems, enhancing overall city functionality.</w:t>
      </w:r>
    </w:p>
    <w:p w14:paraId="46262002" w14:textId="77777777" w:rsidR="00A57517" w:rsidRDefault="00A57517" w:rsidP="00C645E7">
      <w:pPr>
        <w:pStyle w:val="BodyText"/>
        <w:spacing w:line="360" w:lineRule="auto"/>
        <w:ind w:left="720" w:right="427" w:hanging="270"/>
        <w:jc w:val="both"/>
      </w:pPr>
    </w:p>
    <w:p w14:paraId="3FA6CD9C" w14:textId="77777777" w:rsidR="00A57517" w:rsidRDefault="00573AE3" w:rsidP="00CF55F9">
      <w:pPr>
        <w:pStyle w:val="BodyText"/>
        <w:numPr>
          <w:ilvl w:val="0"/>
          <w:numId w:val="29"/>
        </w:numPr>
        <w:spacing w:line="360" w:lineRule="auto"/>
        <w:ind w:left="720" w:right="417" w:hanging="270"/>
        <w:jc w:val="both"/>
      </w:pPr>
      <w:r w:rsidRPr="00A57517">
        <w:rPr>
          <w:b/>
          <w:bCs/>
        </w:rPr>
        <w:t>Energy Management:</w:t>
      </w:r>
      <w:r>
        <w:t xml:space="preserve"> IoT solutions are used for smart grid systems, energy </w:t>
      </w:r>
      <w:r>
        <w:lastRenderedPageBreak/>
        <w:t>consumption monitoring, and demand response programs, enabling efficient energy usage, cost savings, and integration of renewable energy sources.</w:t>
      </w:r>
    </w:p>
    <w:p w14:paraId="7D2AAE30" w14:textId="77777777" w:rsidR="00A57517" w:rsidRDefault="00A57517" w:rsidP="001136FE">
      <w:pPr>
        <w:pStyle w:val="BodyText"/>
        <w:spacing w:line="360" w:lineRule="auto"/>
        <w:ind w:left="720" w:right="417" w:hanging="270"/>
        <w:jc w:val="both"/>
      </w:pPr>
    </w:p>
    <w:p w14:paraId="69696371" w14:textId="77777777" w:rsidR="00A57517" w:rsidRDefault="00573AE3" w:rsidP="00CF55F9">
      <w:pPr>
        <w:pStyle w:val="BodyText"/>
        <w:numPr>
          <w:ilvl w:val="0"/>
          <w:numId w:val="29"/>
        </w:numPr>
        <w:spacing w:line="360" w:lineRule="auto"/>
        <w:ind w:left="720" w:right="417" w:hanging="270"/>
        <w:jc w:val="both"/>
      </w:pPr>
      <w:r w:rsidRPr="00A57517">
        <w:rPr>
          <w:b/>
          <w:bCs/>
        </w:rPr>
        <w:t>Retail:</w:t>
      </w:r>
      <w:r>
        <w:t xml:space="preserve"> IoT facilitates inventory management, customer behavior tracking, personalized marketing, and smart shelves, enhancing the shopping experience and optimizing operations for retailers.</w:t>
      </w:r>
    </w:p>
    <w:p w14:paraId="0B18D792" w14:textId="77777777" w:rsidR="00A57517" w:rsidRDefault="00A57517" w:rsidP="001136FE">
      <w:pPr>
        <w:pStyle w:val="BodyText"/>
        <w:spacing w:line="360" w:lineRule="auto"/>
        <w:ind w:left="720" w:right="417" w:hanging="270"/>
        <w:jc w:val="both"/>
      </w:pPr>
    </w:p>
    <w:p w14:paraId="5312B6A2" w14:textId="77777777" w:rsidR="00A57517" w:rsidRDefault="00573AE3" w:rsidP="00CF55F9">
      <w:pPr>
        <w:pStyle w:val="BodyText"/>
        <w:numPr>
          <w:ilvl w:val="0"/>
          <w:numId w:val="29"/>
        </w:numPr>
        <w:spacing w:line="360" w:lineRule="auto"/>
        <w:ind w:left="720" w:right="417" w:hanging="270"/>
        <w:jc w:val="both"/>
      </w:pPr>
      <w:r w:rsidRPr="00A57517">
        <w:rPr>
          <w:b/>
          <w:bCs/>
        </w:rPr>
        <w:t>Transportation and Logistics:</w:t>
      </w:r>
      <w:r>
        <w:t xml:space="preserve"> IoT is utilized in fleet management, asset tracking, route optimization, and predictive maintenance of vehicles, improving efficiency, reducing costs, and enhancing safety.</w:t>
      </w:r>
    </w:p>
    <w:p w14:paraId="0FF54058" w14:textId="77777777" w:rsidR="00A57517" w:rsidRDefault="00A57517" w:rsidP="001136FE">
      <w:pPr>
        <w:pStyle w:val="BodyText"/>
        <w:spacing w:line="360" w:lineRule="auto"/>
        <w:ind w:left="720" w:right="417" w:hanging="270"/>
        <w:jc w:val="both"/>
      </w:pPr>
    </w:p>
    <w:p w14:paraId="4EB21B20" w14:textId="77777777" w:rsidR="00C645E7" w:rsidRDefault="00573AE3" w:rsidP="00CF55F9">
      <w:pPr>
        <w:pStyle w:val="BodyText"/>
        <w:numPr>
          <w:ilvl w:val="0"/>
          <w:numId w:val="29"/>
        </w:numPr>
        <w:spacing w:line="360" w:lineRule="auto"/>
        <w:ind w:left="720" w:right="417" w:hanging="270"/>
        <w:jc w:val="both"/>
      </w:pPr>
      <w:r w:rsidRPr="00A57517">
        <w:rPr>
          <w:b/>
          <w:bCs/>
        </w:rPr>
        <w:t>Environmental Monitoring:</w:t>
      </w:r>
      <w:r>
        <w:t xml:space="preserve"> IoT devices enable real-time monitoring of environmental factors such as air quality, water quality, weather conditions, and natural resource management, aiding in conservation efforts.</w:t>
      </w:r>
    </w:p>
    <w:p w14:paraId="21C78C71" w14:textId="77777777" w:rsidR="00C645E7" w:rsidRDefault="00C645E7" w:rsidP="001136FE">
      <w:pPr>
        <w:pStyle w:val="ListParagraph"/>
        <w:ind w:right="417"/>
        <w:rPr>
          <w:b/>
          <w:bCs/>
        </w:rPr>
      </w:pPr>
    </w:p>
    <w:p w14:paraId="7F63A184" w14:textId="77777777" w:rsidR="00A57517" w:rsidRDefault="00573AE3" w:rsidP="00CF55F9">
      <w:pPr>
        <w:pStyle w:val="BodyText"/>
        <w:numPr>
          <w:ilvl w:val="0"/>
          <w:numId w:val="29"/>
        </w:numPr>
        <w:spacing w:line="360" w:lineRule="auto"/>
        <w:ind w:right="417"/>
        <w:jc w:val="both"/>
      </w:pPr>
      <w:r w:rsidRPr="00C645E7">
        <w:rPr>
          <w:b/>
          <w:bCs/>
        </w:rPr>
        <w:t>Smart Wearables:</w:t>
      </w:r>
      <w:r>
        <w:t xml:space="preserve"> IoT-enabled wearables like smartwatches, fitness trackers, and health monitors collect and analyze data related to physical activity, sleep patterns, heart rate, and more, empowering individuals to make informed lifestyle choices.</w:t>
      </w:r>
    </w:p>
    <w:p w14:paraId="2C383652" w14:textId="77777777" w:rsidR="00741186" w:rsidRDefault="00741186" w:rsidP="00741186">
      <w:pPr>
        <w:pStyle w:val="BodyText"/>
        <w:spacing w:line="360" w:lineRule="auto"/>
        <w:ind w:left="440" w:right="427"/>
        <w:jc w:val="both"/>
      </w:pPr>
    </w:p>
    <w:p w14:paraId="0388BAE3" w14:textId="77777777" w:rsidR="00741186" w:rsidRPr="00197BB4" w:rsidRDefault="00573AE3" w:rsidP="00197BB4">
      <w:pPr>
        <w:pStyle w:val="ListParagraph"/>
        <w:numPr>
          <w:ilvl w:val="1"/>
          <w:numId w:val="1"/>
        </w:numPr>
        <w:tabs>
          <w:tab w:val="left" w:pos="788"/>
          <w:tab w:val="left" w:pos="1380"/>
          <w:tab w:val="left" w:pos="2070"/>
        </w:tabs>
        <w:spacing w:before="0" w:after="240" w:line="360" w:lineRule="auto"/>
        <w:ind w:left="440" w:right="427" w:hanging="481"/>
        <w:jc w:val="both"/>
        <w:rPr>
          <w:w w:val="105"/>
        </w:rPr>
      </w:pPr>
      <w:r w:rsidRPr="00215B7F">
        <w:rPr>
          <w:b/>
          <w:sz w:val="32"/>
          <w:u w:val="single"/>
        </w:rPr>
        <w:t>I</w:t>
      </w:r>
      <w:r>
        <w:rPr>
          <w:b/>
          <w:sz w:val="32"/>
          <w:u w:val="single"/>
        </w:rPr>
        <w:t>o</w:t>
      </w:r>
      <w:r w:rsidR="00506357">
        <w:rPr>
          <w:b/>
          <w:sz w:val="32"/>
          <w:u w:val="single"/>
        </w:rPr>
        <w:t>T</w:t>
      </w:r>
      <w:r>
        <w:rPr>
          <w:b/>
          <w:sz w:val="32"/>
          <w:u w:val="single"/>
        </w:rPr>
        <w:t xml:space="preserve"> Attacks</w:t>
      </w:r>
    </w:p>
    <w:p w14:paraId="2F765ACD" w14:textId="77777777" w:rsidR="003456C2" w:rsidRDefault="00573AE3" w:rsidP="001136FE">
      <w:pPr>
        <w:pStyle w:val="BodyText"/>
        <w:spacing w:line="360" w:lineRule="auto"/>
        <w:ind w:left="440" w:right="417"/>
        <w:jc w:val="both"/>
      </w:pPr>
      <w:r>
        <w:t>The Internet of Things (IoT) refers to the interconnection of everyday devices with the internet, allowing for the collection, analysis, and exchange of data. IoT devices are becoming increasingly prevalent, from smart home appliances and wearables to industrial equipment and critical infrastructure. However, this increased connectivity also creates new security risks, and IoT devices are vulnerable to a range of attacks. In this article, we will discuss some of the most common types of IoT attacks and their potential consequences.</w:t>
      </w:r>
    </w:p>
    <w:p w14:paraId="6A86371F" w14:textId="77777777" w:rsidR="003456C2" w:rsidRDefault="003456C2" w:rsidP="00741186">
      <w:pPr>
        <w:pStyle w:val="BodyText"/>
        <w:spacing w:line="360" w:lineRule="auto"/>
        <w:ind w:left="440" w:right="427"/>
        <w:jc w:val="both"/>
      </w:pPr>
    </w:p>
    <w:p w14:paraId="39FD997F" w14:textId="77777777" w:rsidR="003456C2" w:rsidRDefault="00573AE3" w:rsidP="003456C2">
      <w:pPr>
        <w:pStyle w:val="BodyText"/>
        <w:spacing w:after="240" w:line="360" w:lineRule="auto"/>
        <w:ind w:left="440" w:right="427"/>
        <w:jc w:val="both"/>
        <w:rPr>
          <w:b/>
          <w:bCs/>
          <w:sz w:val="32"/>
          <w:szCs w:val="32"/>
          <w:u w:val="single"/>
        </w:rPr>
      </w:pPr>
      <w:r w:rsidRPr="005E6DD4">
        <w:rPr>
          <w:b/>
          <w:bCs/>
          <w:sz w:val="32"/>
          <w:szCs w:val="32"/>
        </w:rPr>
        <w:t xml:space="preserve">1.3.1 </w:t>
      </w:r>
      <w:r>
        <w:rPr>
          <w:b/>
          <w:bCs/>
          <w:sz w:val="32"/>
          <w:szCs w:val="32"/>
          <w:u w:val="single"/>
        </w:rPr>
        <w:t>History Events</w:t>
      </w:r>
      <w:r w:rsidRPr="005E6DD4">
        <w:rPr>
          <w:b/>
          <w:bCs/>
          <w:sz w:val="32"/>
          <w:szCs w:val="32"/>
          <w:u w:val="single"/>
        </w:rPr>
        <w:t>:</w:t>
      </w:r>
    </w:p>
    <w:p w14:paraId="50F672EE" w14:textId="77777777" w:rsidR="003456C2" w:rsidRPr="00EB1BEB" w:rsidRDefault="00573AE3" w:rsidP="001136FE">
      <w:pPr>
        <w:pStyle w:val="BodyText"/>
        <w:spacing w:after="240" w:line="360" w:lineRule="auto"/>
        <w:ind w:right="417"/>
        <w:jc w:val="center"/>
      </w:pPr>
      <w:r w:rsidRPr="004965F5">
        <w:rPr>
          <w:noProof/>
        </w:rPr>
        <w:lastRenderedPageBreak/>
        <w:drawing>
          <wp:anchor distT="0" distB="0" distL="114300" distR="114300" simplePos="0" relativeHeight="251659264" behindDoc="0" locked="0" layoutInCell="1" allowOverlap="1" wp14:anchorId="779243A0" wp14:editId="413951B4">
            <wp:simplePos x="0" y="0"/>
            <wp:positionH relativeFrom="column">
              <wp:posOffset>279400</wp:posOffset>
            </wp:positionH>
            <wp:positionV relativeFrom="paragraph">
              <wp:posOffset>-1270</wp:posOffset>
            </wp:positionV>
            <wp:extent cx="5029200" cy="2870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9200"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DA1">
        <w:rPr>
          <w:noProof/>
        </w:rPr>
        <w:pict w14:anchorId="4F00348A">
          <v:shapetype id="_x0000_t202" coordsize="21600,21600" o:spt="202" path="m,l,21600r21600,l21600,xe">
            <v:stroke joinstyle="miter"/>
            <v:path gradientshapeok="t" o:connecttype="rect"/>
          </v:shapetype>
          <v:shape id="_x0000_s1027" type="#_x0000_t202" style="position:absolute;left:0;text-align:left;margin-left:16.75pt;margin-top:254.45pt;width:5.5pt;height:5pt;z-index:251660288;mso-position-horizontal-relative:text;mso-position-vertical-relative:text" stroked="f">
            <v:textbox inset="0,0,0,0">
              <w:txbxContent>
                <w:p w14:paraId="32A909F2" w14:textId="77777777" w:rsidR="00573AE3" w:rsidRPr="00EB1BEB" w:rsidRDefault="00573AE3" w:rsidP="00EB1BEB">
                  <w:pPr>
                    <w:pStyle w:val="Caption"/>
                    <w:rPr>
                      <w:i w:val="0"/>
                      <w:iCs w:val="0"/>
                      <w:noProof/>
                      <w:sz w:val="20"/>
                      <w:szCs w:val="20"/>
                    </w:rPr>
                  </w:pPr>
                </w:p>
              </w:txbxContent>
            </v:textbox>
            <w10:wrap type="topAndBottom"/>
          </v:shape>
        </w:pict>
      </w:r>
      <w:r w:rsidR="00EB1BEB">
        <w:t>Figure 1</w:t>
      </w:r>
      <w:r w:rsidR="00263994">
        <w:t xml:space="preserve"> – IoT attack timeline</w:t>
      </w:r>
    </w:p>
    <w:p w14:paraId="19A3ED7A" w14:textId="77777777" w:rsidR="003456C2" w:rsidRPr="003456C2" w:rsidRDefault="00573AE3" w:rsidP="00CF55F9">
      <w:pPr>
        <w:pStyle w:val="BodyText"/>
        <w:numPr>
          <w:ilvl w:val="0"/>
          <w:numId w:val="23"/>
        </w:numPr>
        <w:spacing w:after="240" w:line="360" w:lineRule="auto"/>
        <w:ind w:left="450" w:right="417" w:firstLine="0"/>
        <w:jc w:val="both"/>
        <w:rPr>
          <w:b/>
          <w:bCs/>
          <w:sz w:val="28"/>
          <w:szCs w:val="28"/>
          <w:u w:val="single"/>
        </w:rPr>
      </w:pPr>
      <w:proofErr w:type="spellStart"/>
      <w:r w:rsidRPr="003456C2">
        <w:rPr>
          <w:b/>
          <w:bCs/>
          <w:sz w:val="28"/>
          <w:szCs w:val="28"/>
          <w:u w:val="single"/>
        </w:rPr>
        <w:t>Mirai</w:t>
      </w:r>
      <w:proofErr w:type="spellEnd"/>
      <w:r w:rsidRPr="003456C2">
        <w:rPr>
          <w:b/>
          <w:bCs/>
          <w:sz w:val="28"/>
          <w:szCs w:val="28"/>
          <w:u w:val="single"/>
        </w:rPr>
        <w:t xml:space="preserve"> Events:</w:t>
      </w:r>
    </w:p>
    <w:p w14:paraId="40DA3311" w14:textId="77777777" w:rsidR="003456C2" w:rsidRDefault="00573AE3" w:rsidP="001136FE">
      <w:pPr>
        <w:pStyle w:val="BodyText"/>
        <w:spacing w:after="240" w:line="360" w:lineRule="auto"/>
        <w:ind w:left="720" w:right="417"/>
        <w:jc w:val="both"/>
      </w:pPr>
      <w:r>
        <w:t xml:space="preserve">The </w:t>
      </w:r>
      <w:proofErr w:type="spellStart"/>
      <w:r>
        <w:t>Mirai</w:t>
      </w:r>
      <w:proofErr w:type="spellEnd"/>
      <w:r>
        <w:t xml:space="preserve"> attacks refer to a series of distributed denial-of-service (DDoS) attacks that occurred in 2016. These attacks exploited vulnerabilities in Internet of Things (IoT) devices, such as routers, cameras, and DVRs, to create a botnet that was used to launch massive DDoS attacks. Here are the key events related to the </w:t>
      </w:r>
      <w:proofErr w:type="spellStart"/>
      <w:r>
        <w:t>Mirai</w:t>
      </w:r>
      <w:proofErr w:type="spellEnd"/>
      <w:r>
        <w:t xml:space="preserve"> attacks:</w:t>
      </w:r>
    </w:p>
    <w:p w14:paraId="0DE5F389" w14:textId="77777777" w:rsidR="003456C2" w:rsidRDefault="00573AE3" w:rsidP="001136FE">
      <w:pPr>
        <w:pStyle w:val="BodyText"/>
        <w:spacing w:after="240" w:line="360" w:lineRule="auto"/>
        <w:ind w:left="720" w:right="417"/>
        <w:jc w:val="both"/>
        <w:rPr>
          <w:b/>
          <w:bCs/>
        </w:rPr>
      </w:pPr>
      <w:r w:rsidRPr="003456C2">
        <w:rPr>
          <w:b/>
          <w:bCs/>
        </w:rPr>
        <w:t xml:space="preserve">1. August 2016: </w:t>
      </w:r>
      <w:proofErr w:type="spellStart"/>
      <w:r w:rsidRPr="003456C2">
        <w:rPr>
          <w:b/>
          <w:bCs/>
        </w:rPr>
        <w:t>Mirai</w:t>
      </w:r>
      <w:proofErr w:type="spellEnd"/>
      <w:r w:rsidRPr="003456C2">
        <w:rPr>
          <w:b/>
          <w:bCs/>
        </w:rPr>
        <w:t xml:space="preserve"> Botnet Emerges</w:t>
      </w:r>
    </w:p>
    <w:p w14:paraId="49BC98E0" w14:textId="77777777" w:rsidR="003456C2" w:rsidRDefault="00573AE3" w:rsidP="001136FE">
      <w:pPr>
        <w:pStyle w:val="BodyText"/>
        <w:spacing w:after="240" w:line="360" w:lineRule="auto"/>
        <w:ind w:left="720" w:right="417"/>
        <w:jc w:val="both"/>
      </w:pPr>
      <w:r>
        <w:t xml:space="preserve">   - The </w:t>
      </w:r>
      <w:proofErr w:type="spellStart"/>
      <w:r>
        <w:t>Mirai</w:t>
      </w:r>
      <w:proofErr w:type="spellEnd"/>
      <w:r>
        <w:t xml:space="preserve"> botnet is first identified by security researchers. It spreads by scanning the internet for vulnerable IoT devices and then infecting them with malware.</w:t>
      </w:r>
    </w:p>
    <w:p w14:paraId="63419580" w14:textId="77777777" w:rsidR="003456C2" w:rsidRPr="003456C2" w:rsidRDefault="00573AE3" w:rsidP="001136FE">
      <w:pPr>
        <w:pStyle w:val="BodyText"/>
        <w:spacing w:after="240" w:line="360" w:lineRule="auto"/>
        <w:ind w:left="720" w:right="417"/>
        <w:jc w:val="both"/>
        <w:rPr>
          <w:b/>
          <w:bCs/>
        </w:rPr>
      </w:pPr>
      <w:r w:rsidRPr="003456C2">
        <w:rPr>
          <w:b/>
          <w:bCs/>
        </w:rPr>
        <w:t xml:space="preserve">2. September 20, 2016: </w:t>
      </w:r>
      <w:proofErr w:type="spellStart"/>
      <w:r w:rsidRPr="003456C2">
        <w:rPr>
          <w:b/>
          <w:bCs/>
        </w:rPr>
        <w:t>KrebsOnSecurity</w:t>
      </w:r>
      <w:proofErr w:type="spellEnd"/>
      <w:r w:rsidRPr="003456C2">
        <w:rPr>
          <w:b/>
          <w:bCs/>
        </w:rPr>
        <w:t xml:space="preserve"> Targeted</w:t>
      </w:r>
    </w:p>
    <w:p w14:paraId="66113E51" w14:textId="77777777" w:rsidR="003456C2" w:rsidRDefault="00573AE3" w:rsidP="001136FE">
      <w:pPr>
        <w:pStyle w:val="BodyText"/>
        <w:spacing w:after="240" w:line="360" w:lineRule="auto"/>
        <w:ind w:left="720" w:right="417"/>
        <w:jc w:val="both"/>
      </w:pPr>
      <w:r>
        <w:t xml:space="preserve">   - Security journalist Brian Krebs' website, </w:t>
      </w:r>
      <w:proofErr w:type="spellStart"/>
      <w:r>
        <w:t>KrebsOnSecurity</w:t>
      </w:r>
      <w:proofErr w:type="spellEnd"/>
      <w:r>
        <w:t xml:space="preserve">, experiences a massive DDoS attack, reaching 620 Gbps of traffic. This attack is attributed to the </w:t>
      </w:r>
      <w:proofErr w:type="spellStart"/>
      <w:r>
        <w:t>Mirai</w:t>
      </w:r>
      <w:proofErr w:type="spellEnd"/>
      <w:r>
        <w:t xml:space="preserve"> botnet.</w:t>
      </w:r>
    </w:p>
    <w:p w14:paraId="3E909C11" w14:textId="77777777" w:rsidR="003456C2" w:rsidRPr="003456C2" w:rsidRDefault="00573AE3" w:rsidP="001136FE">
      <w:pPr>
        <w:pStyle w:val="BodyText"/>
        <w:spacing w:after="240" w:line="360" w:lineRule="auto"/>
        <w:ind w:left="720" w:right="417"/>
        <w:jc w:val="both"/>
        <w:rPr>
          <w:b/>
          <w:bCs/>
        </w:rPr>
      </w:pPr>
      <w:r w:rsidRPr="003456C2">
        <w:rPr>
          <w:b/>
          <w:bCs/>
        </w:rPr>
        <w:t xml:space="preserve">3. September 30, 2016: </w:t>
      </w:r>
      <w:proofErr w:type="spellStart"/>
      <w:r w:rsidRPr="003456C2">
        <w:rPr>
          <w:b/>
          <w:bCs/>
        </w:rPr>
        <w:t>Dyn</w:t>
      </w:r>
      <w:proofErr w:type="spellEnd"/>
      <w:r w:rsidRPr="003456C2">
        <w:rPr>
          <w:b/>
          <w:bCs/>
        </w:rPr>
        <w:t xml:space="preserve"> DNS Attack</w:t>
      </w:r>
    </w:p>
    <w:p w14:paraId="4CC00E91" w14:textId="77777777" w:rsidR="003456C2" w:rsidRDefault="00573AE3" w:rsidP="001136FE">
      <w:pPr>
        <w:pStyle w:val="BodyText"/>
        <w:spacing w:after="240" w:line="360" w:lineRule="auto"/>
        <w:ind w:left="720" w:right="417"/>
        <w:jc w:val="both"/>
      </w:pPr>
      <w:r>
        <w:lastRenderedPageBreak/>
        <w:t xml:space="preserve">   - The </w:t>
      </w:r>
      <w:proofErr w:type="spellStart"/>
      <w:r>
        <w:t>Mirai</w:t>
      </w:r>
      <w:proofErr w:type="spellEnd"/>
      <w:r>
        <w:t xml:space="preserve"> botnet launches a powerful DDoS attack on </w:t>
      </w:r>
      <w:proofErr w:type="spellStart"/>
      <w:r>
        <w:t>Dyn</w:t>
      </w:r>
      <w:proofErr w:type="spellEnd"/>
      <w:r>
        <w:t>, a major domain name system (DNS) provider. This attack affects numerous websites and online services, including Twitter, Reddit, Netflix, and Spotify, causing widespread disruption.</w:t>
      </w:r>
    </w:p>
    <w:p w14:paraId="7EFBBB12" w14:textId="77777777" w:rsidR="003456C2" w:rsidRPr="003456C2" w:rsidRDefault="00573AE3" w:rsidP="001136FE">
      <w:pPr>
        <w:pStyle w:val="BodyText"/>
        <w:spacing w:after="240" w:line="360" w:lineRule="auto"/>
        <w:ind w:left="720" w:right="417"/>
        <w:jc w:val="both"/>
        <w:rPr>
          <w:b/>
          <w:bCs/>
        </w:rPr>
      </w:pPr>
      <w:r w:rsidRPr="003456C2">
        <w:rPr>
          <w:b/>
          <w:bCs/>
        </w:rPr>
        <w:t xml:space="preserve">4. October 2016: Public Release of </w:t>
      </w:r>
      <w:proofErr w:type="spellStart"/>
      <w:r w:rsidRPr="003456C2">
        <w:rPr>
          <w:b/>
          <w:bCs/>
        </w:rPr>
        <w:t>Mirai's</w:t>
      </w:r>
      <w:proofErr w:type="spellEnd"/>
      <w:r w:rsidRPr="003456C2">
        <w:rPr>
          <w:b/>
          <w:bCs/>
        </w:rPr>
        <w:t xml:space="preserve"> Source Code</w:t>
      </w:r>
    </w:p>
    <w:p w14:paraId="1A449F0C" w14:textId="77777777" w:rsidR="003456C2" w:rsidRDefault="00573AE3" w:rsidP="001136FE">
      <w:pPr>
        <w:pStyle w:val="BodyText"/>
        <w:spacing w:after="240" w:line="360" w:lineRule="auto"/>
        <w:ind w:left="720" w:right="417"/>
        <w:jc w:val="both"/>
      </w:pPr>
      <w:r>
        <w:t xml:space="preserve">   - The source code for </w:t>
      </w:r>
      <w:proofErr w:type="spellStart"/>
      <w:r>
        <w:t>Mirai</w:t>
      </w:r>
      <w:proofErr w:type="spellEnd"/>
      <w:r>
        <w:t xml:space="preserve"> is released publicly, allowing other cybercriminals to create their own variants of the malware and botnet.</w:t>
      </w:r>
    </w:p>
    <w:p w14:paraId="55964C6D" w14:textId="77777777" w:rsidR="003456C2" w:rsidRPr="003456C2" w:rsidRDefault="00573AE3" w:rsidP="001136FE">
      <w:pPr>
        <w:pStyle w:val="BodyText"/>
        <w:spacing w:after="240" w:line="360" w:lineRule="auto"/>
        <w:ind w:left="720" w:right="417"/>
        <w:jc w:val="both"/>
        <w:rPr>
          <w:b/>
          <w:bCs/>
        </w:rPr>
      </w:pPr>
      <w:r w:rsidRPr="003456C2">
        <w:rPr>
          <w:b/>
          <w:bCs/>
        </w:rPr>
        <w:t xml:space="preserve">5. November 2016: </w:t>
      </w:r>
      <w:proofErr w:type="spellStart"/>
      <w:r w:rsidRPr="003456C2">
        <w:rPr>
          <w:b/>
          <w:bCs/>
        </w:rPr>
        <w:t>Mirai</w:t>
      </w:r>
      <w:proofErr w:type="spellEnd"/>
      <w:r w:rsidRPr="003456C2">
        <w:rPr>
          <w:b/>
          <w:bCs/>
        </w:rPr>
        <w:t xml:space="preserve"> Botnet Creator Arrested</w:t>
      </w:r>
    </w:p>
    <w:p w14:paraId="01FECCDD" w14:textId="77777777" w:rsidR="003456C2" w:rsidRDefault="00573AE3" w:rsidP="001136FE">
      <w:pPr>
        <w:pStyle w:val="BodyText"/>
        <w:spacing w:after="240" w:line="360" w:lineRule="auto"/>
        <w:ind w:left="720" w:right="417"/>
        <w:jc w:val="both"/>
      </w:pPr>
      <w:r>
        <w:t xml:space="preserve">   - Three individuals, Paras Jha, Josiah White, and Dalton Norman, are identified and arrested for their involvement in creating and operating the </w:t>
      </w:r>
      <w:proofErr w:type="spellStart"/>
      <w:r>
        <w:t>Mirai</w:t>
      </w:r>
      <w:proofErr w:type="spellEnd"/>
      <w:r>
        <w:t xml:space="preserve"> botnet.</w:t>
      </w:r>
    </w:p>
    <w:p w14:paraId="2705F6E7" w14:textId="77777777" w:rsidR="003456C2" w:rsidRPr="003456C2" w:rsidRDefault="00573AE3" w:rsidP="001136FE">
      <w:pPr>
        <w:pStyle w:val="BodyText"/>
        <w:spacing w:after="240" w:line="360" w:lineRule="auto"/>
        <w:ind w:left="720" w:right="417"/>
        <w:jc w:val="both"/>
        <w:rPr>
          <w:b/>
          <w:bCs/>
        </w:rPr>
      </w:pPr>
      <w:r w:rsidRPr="003456C2">
        <w:rPr>
          <w:b/>
          <w:bCs/>
        </w:rPr>
        <w:t>6. December 2016: Plea Agreement</w:t>
      </w:r>
    </w:p>
    <w:p w14:paraId="2ADDD3BD" w14:textId="77777777" w:rsidR="003456C2" w:rsidRDefault="00573AE3" w:rsidP="001136FE">
      <w:pPr>
        <w:pStyle w:val="BodyText"/>
        <w:spacing w:after="240" w:line="360" w:lineRule="auto"/>
        <w:ind w:left="720" w:right="417"/>
        <w:jc w:val="both"/>
      </w:pPr>
      <w:r>
        <w:t xml:space="preserve">   - Paras Jha pleads guilty to creating and operating the </w:t>
      </w:r>
      <w:proofErr w:type="spellStart"/>
      <w:r>
        <w:t>Mirai</w:t>
      </w:r>
      <w:proofErr w:type="spellEnd"/>
      <w:r>
        <w:t xml:space="preserve"> botnet. He cooperates with law enforcement agencies to assist in further investigations.</w:t>
      </w:r>
    </w:p>
    <w:p w14:paraId="1B10BFA5" w14:textId="77777777" w:rsidR="003456C2" w:rsidRPr="003456C2" w:rsidRDefault="00573AE3" w:rsidP="001136FE">
      <w:pPr>
        <w:pStyle w:val="BodyText"/>
        <w:spacing w:after="240" w:line="360" w:lineRule="auto"/>
        <w:ind w:left="720" w:right="417"/>
        <w:jc w:val="both"/>
        <w:rPr>
          <w:b/>
          <w:bCs/>
        </w:rPr>
      </w:pPr>
      <w:r w:rsidRPr="003456C2">
        <w:rPr>
          <w:b/>
          <w:bCs/>
        </w:rPr>
        <w:t xml:space="preserve">7. January 2017: Sentencing of </w:t>
      </w:r>
      <w:proofErr w:type="spellStart"/>
      <w:r w:rsidRPr="003456C2">
        <w:rPr>
          <w:b/>
          <w:bCs/>
        </w:rPr>
        <w:t>Mirai</w:t>
      </w:r>
      <w:proofErr w:type="spellEnd"/>
      <w:r w:rsidRPr="003456C2">
        <w:rPr>
          <w:b/>
          <w:bCs/>
        </w:rPr>
        <w:t xml:space="preserve"> Botnet Creator</w:t>
      </w:r>
    </w:p>
    <w:p w14:paraId="6C94E971" w14:textId="77777777" w:rsidR="00A57517" w:rsidRDefault="00573AE3" w:rsidP="001136FE">
      <w:pPr>
        <w:pStyle w:val="BodyText"/>
        <w:spacing w:after="240" w:line="360" w:lineRule="auto"/>
        <w:ind w:left="720" w:right="417"/>
        <w:jc w:val="both"/>
      </w:pPr>
      <w:r>
        <w:t xml:space="preserve">   - Paras Jha is sentenced to six months of home confinement, 2,500 hours of community service, and ordered to pay restitution for the damage caused by the </w:t>
      </w:r>
      <w:proofErr w:type="spellStart"/>
      <w:r>
        <w:t>Mirai</w:t>
      </w:r>
      <w:proofErr w:type="spellEnd"/>
      <w:r>
        <w:t xml:space="preserve"> attacks.</w:t>
      </w:r>
    </w:p>
    <w:p w14:paraId="27CC7F5A" w14:textId="77777777" w:rsidR="003456C2" w:rsidRPr="003456C2" w:rsidRDefault="00573AE3" w:rsidP="001136FE">
      <w:pPr>
        <w:pStyle w:val="BodyText"/>
        <w:spacing w:after="240" w:line="360" w:lineRule="auto"/>
        <w:ind w:left="720" w:right="417"/>
        <w:jc w:val="both"/>
        <w:rPr>
          <w:b/>
          <w:bCs/>
        </w:rPr>
      </w:pPr>
      <w:r w:rsidRPr="003456C2">
        <w:rPr>
          <w:b/>
          <w:bCs/>
        </w:rPr>
        <w:t>8. Subsequent Developments</w:t>
      </w:r>
    </w:p>
    <w:p w14:paraId="6B3E575D" w14:textId="77777777" w:rsidR="00A57517" w:rsidRDefault="00573AE3" w:rsidP="001136FE">
      <w:pPr>
        <w:pStyle w:val="BodyText"/>
        <w:spacing w:after="240" w:line="360" w:lineRule="auto"/>
        <w:ind w:left="720" w:right="417"/>
        <w:jc w:val="both"/>
      </w:pPr>
      <w:r>
        <w:t xml:space="preserve">   - In the years following the </w:t>
      </w:r>
      <w:proofErr w:type="spellStart"/>
      <w:r>
        <w:t>Mirai</w:t>
      </w:r>
      <w:proofErr w:type="spellEnd"/>
      <w:r>
        <w:t xml:space="preserve"> attacks, there have been further instances of IoT-based botnets and DDoS attacks. Security measures have been improved, and efforts to secure IoT devices have been undertaken by manufacturers and cybersecurity experts.</w:t>
      </w:r>
    </w:p>
    <w:p w14:paraId="51AA896A" w14:textId="77777777" w:rsidR="003456C2" w:rsidRDefault="00573AE3" w:rsidP="001136FE">
      <w:pPr>
        <w:pStyle w:val="BodyText"/>
        <w:spacing w:after="240" w:line="360" w:lineRule="auto"/>
        <w:ind w:left="720" w:right="417"/>
        <w:jc w:val="both"/>
      </w:pPr>
      <w:r>
        <w:t xml:space="preserve">It's worth noting that while the original </w:t>
      </w:r>
      <w:proofErr w:type="spellStart"/>
      <w:r>
        <w:t>Mirai</w:t>
      </w:r>
      <w:proofErr w:type="spellEnd"/>
      <w:r>
        <w:t xml:space="preserve"> attacks occurred in 2016, the subsequent use and evolution of IoT-based botnets have continued to be a concern in the cybersecurity landscape.</w:t>
      </w:r>
    </w:p>
    <w:p w14:paraId="16668073" w14:textId="77777777" w:rsidR="003456C2" w:rsidRPr="00C645E7" w:rsidRDefault="00573AE3" w:rsidP="00CF55F9">
      <w:pPr>
        <w:pStyle w:val="BodyText"/>
        <w:numPr>
          <w:ilvl w:val="0"/>
          <w:numId w:val="23"/>
        </w:numPr>
        <w:spacing w:after="240" w:line="360" w:lineRule="auto"/>
        <w:ind w:left="450" w:right="417" w:firstLine="0"/>
        <w:jc w:val="both"/>
        <w:rPr>
          <w:b/>
          <w:bCs/>
          <w:sz w:val="28"/>
          <w:szCs w:val="28"/>
          <w:u w:val="single"/>
        </w:rPr>
      </w:pPr>
      <w:proofErr w:type="spellStart"/>
      <w:r w:rsidRPr="00C645E7">
        <w:rPr>
          <w:b/>
          <w:bCs/>
          <w:sz w:val="28"/>
          <w:szCs w:val="28"/>
          <w:u w:val="single"/>
        </w:rPr>
        <w:lastRenderedPageBreak/>
        <w:t>Bashlite</w:t>
      </w:r>
      <w:proofErr w:type="spellEnd"/>
      <w:r w:rsidRPr="00C645E7">
        <w:rPr>
          <w:b/>
          <w:bCs/>
          <w:sz w:val="28"/>
          <w:szCs w:val="28"/>
          <w:u w:val="single"/>
        </w:rPr>
        <w:t xml:space="preserve"> Events:</w:t>
      </w:r>
    </w:p>
    <w:p w14:paraId="755A868E" w14:textId="77777777" w:rsidR="003456C2" w:rsidRPr="003456C2" w:rsidRDefault="00573AE3" w:rsidP="001136FE">
      <w:pPr>
        <w:pStyle w:val="BodyText"/>
        <w:spacing w:after="240" w:line="360" w:lineRule="auto"/>
        <w:ind w:left="720" w:right="417"/>
        <w:jc w:val="both"/>
      </w:pPr>
      <w:r w:rsidRPr="003456C2">
        <w:t xml:space="preserve">The </w:t>
      </w:r>
      <w:proofErr w:type="spellStart"/>
      <w:r w:rsidRPr="003456C2">
        <w:t>Bashlite</w:t>
      </w:r>
      <w:proofErr w:type="spellEnd"/>
      <w:r w:rsidRPr="003456C2">
        <w:t xml:space="preserve"> attacks, also known as the </w:t>
      </w:r>
      <w:proofErr w:type="spellStart"/>
      <w:r w:rsidRPr="003456C2">
        <w:t>Lizkebab</w:t>
      </w:r>
      <w:proofErr w:type="spellEnd"/>
      <w:r w:rsidRPr="003456C2">
        <w:t xml:space="preserve"> attacks, were a series of malware-driven distributed denial-of-service (DDoS) attacks that targeted IoT devices in 2014. The malware responsible for these attacks exploited a vulnerability in the Bash shell, leading to the name "</w:t>
      </w:r>
      <w:proofErr w:type="spellStart"/>
      <w:r w:rsidRPr="003456C2">
        <w:t>Bashlite</w:t>
      </w:r>
      <w:proofErr w:type="spellEnd"/>
      <w:r w:rsidRPr="003456C2">
        <w:t xml:space="preserve">." Here are the key events related to the </w:t>
      </w:r>
      <w:proofErr w:type="spellStart"/>
      <w:r w:rsidRPr="003456C2">
        <w:t>Bashlite</w:t>
      </w:r>
      <w:proofErr w:type="spellEnd"/>
      <w:r w:rsidRPr="003456C2">
        <w:t xml:space="preserve"> attacks:</w:t>
      </w:r>
    </w:p>
    <w:p w14:paraId="2CE8DA11" w14:textId="77777777" w:rsidR="003456C2" w:rsidRPr="003456C2" w:rsidRDefault="00573AE3" w:rsidP="001136FE">
      <w:pPr>
        <w:pStyle w:val="BodyText"/>
        <w:spacing w:after="240" w:line="360" w:lineRule="auto"/>
        <w:ind w:left="720" w:right="417"/>
        <w:jc w:val="both"/>
        <w:rPr>
          <w:b/>
          <w:bCs/>
        </w:rPr>
      </w:pPr>
      <w:r w:rsidRPr="003456C2">
        <w:rPr>
          <w:b/>
          <w:bCs/>
        </w:rPr>
        <w:t>1. September 2014: Discovery of Bash Vulnerability</w:t>
      </w:r>
    </w:p>
    <w:p w14:paraId="7C0287FA" w14:textId="77777777" w:rsidR="003456C2" w:rsidRPr="003456C2" w:rsidRDefault="00573AE3" w:rsidP="001136FE">
      <w:pPr>
        <w:pStyle w:val="BodyText"/>
        <w:spacing w:after="240" w:line="360" w:lineRule="auto"/>
        <w:ind w:left="720" w:right="417"/>
        <w:jc w:val="both"/>
        <w:rPr>
          <w:b/>
          <w:bCs/>
        </w:rPr>
      </w:pPr>
      <w:r w:rsidRPr="003456C2">
        <w:t xml:space="preserve">   - Security researchers discover a critical vulnerability in the Bash shell, known as "Shellshock" or CVE-2014-6271. This vulnerability allows remote attackers to execute arbitrary commands on systems running vulnerable versions of Bash.</w:t>
      </w:r>
    </w:p>
    <w:p w14:paraId="08277ECE" w14:textId="77777777" w:rsidR="003456C2" w:rsidRPr="003456C2" w:rsidRDefault="00573AE3" w:rsidP="001136FE">
      <w:pPr>
        <w:pStyle w:val="BodyText"/>
        <w:spacing w:after="240" w:line="360" w:lineRule="auto"/>
        <w:ind w:left="720" w:right="417"/>
        <w:jc w:val="both"/>
        <w:rPr>
          <w:b/>
          <w:bCs/>
        </w:rPr>
      </w:pPr>
      <w:r w:rsidRPr="003456C2">
        <w:rPr>
          <w:b/>
          <w:bCs/>
        </w:rPr>
        <w:t xml:space="preserve">2. September 2014: Emergence of </w:t>
      </w:r>
      <w:proofErr w:type="spellStart"/>
      <w:r w:rsidRPr="003456C2">
        <w:rPr>
          <w:b/>
          <w:bCs/>
        </w:rPr>
        <w:t>Bashlite</w:t>
      </w:r>
      <w:proofErr w:type="spellEnd"/>
      <w:r w:rsidRPr="003456C2">
        <w:rPr>
          <w:b/>
          <w:bCs/>
        </w:rPr>
        <w:t xml:space="preserve"> Malware</w:t>
      </w:r>
    </w:p>
    <w:p w14:paraId="6E385769" w14:textId="77777777" w:rsidR="003456C2" w:rsidRPr="003456C2" w:rsidRDefault="00573AE3" w:rsidP="001136FE">
      <w:pPr>
        <w:pStyle w:val="BodyText"/>
        <w:spacing w:after="240" w:line="360" w:lineRule="auto"/>
        <w:ind w:left="720" w:right="417"/>
        <w:jc w:val="both"/>
      </w:pPr>
      <w:r w:rsidRPr="003456C2">
        <w:t xml:space="preserve">   - Cybercriminals begin exploiting the Shellshock vulnerability to infect vulnerable IoT devices, such as routers, cameras, and home automation systems, with a malware strain dubbed "</w:t>
      </w:r>
      <w:proofErr w:type="spellStart"/>
      <w:r w:rsidRPr="003456C2">
        <w:t>Bashlite</w:t>
      </w:r>
      <w:proofErr w:type="spellEnd"/>
      <w:r w:rsidRPr="003456C2">
        <w:t>" or "</w:t>
      </w:r>
      <w:proofErr w:type="spellStart"/>
      <w:r w:rsidRPr="003456C2">
        <w:t>Lizkebab</w:t>
      </w:r>
      <w:proofErr w:type="spellEnd"/>
      <w:r w:rsidRPr="003456C2">
        <w:t>."</w:t>
      </w:r>
    </w:p>
    <w:p w14:paraId="027E484A" w14:textId="77777777" w:rsidR="003456C2" w:rsidRPr="003456C2" w:rsidRDefault="00573AE3" w:rsidP="001136FE">
      <w:pPr>
        <w:pStyle w:val="BodyText"/>
        <w:spacing w:after="240" w:line="360" w:lineRule="auto"/>
        <w:ind w:left="720" w:right="417"/>
        <w:jc w:val="both"/>
        <w:rPr>
          <w:b/>
          <w:bCs/>
        </w:rPr>
      </w:pPr>
      <w:r w:rsidRPr="003456C2">
        <w:rPr>
          <w:b/>
          <w:bCs/>
        </w:rPr>
        <w:t xml:space="preserve">3. October 2014: Increasing Spread of </w:t>
      </w:r>
      <w:proofErr w:type="spellStart"/>
      <w:r w:rsidRPr="003456C2">
        <w:rPr>
          <w:b/>
          <w:bCs/>
        </w:rPr>
        <w:t>Bashlite</w:t>
      </w:r>
      <w:proofErr w:type="spellEnd"/>
      <w:r w:rsidRPr="003456C2">
        <w:rPr>
          <w:b/>
          <w:bCs/>
        </w:rPr>
        <w:t xml:space="preserve"> Malware</w:t>
      </w:r>
    </w:p>
    <w:p w14:paraId="41A7FD26" w14:textId="77777777" w:rsidR="003456C2" w:rsidRPr="003456C2" w:rsidRDefault="00573AE3" w:rsidP="001136FE">
      <w:pPr>
        <w:pStyle w:val="BodyText"/>
        <w:spacing w:after="240" w:line="360" w:lineRule="auto"/>
        <w:ind w:left="720" w:right="417"/>
        <w:jc w:val="both"/>
      </w:pPr>
      <w:r w:rsidRPr="003456C2">
        <w:t xml:space="preserve">   - The </w:t>
      </w:r>
      <w:proofErr w:type="spellStart"/>
      <w:r w:rsidRPr="003456C2">
        <w:t>Bashlite</w:t>
      </w:r>
      <w:proofErr w:type="spellEnd"/>
      <w:r w:rsidRPr="003456C2">
        <w:t xml:space="preserve"> malware spreads rapidly across vulnerable IoT devices, creating a botnet. Infected devices are used to launch DDoS attacks, causing disruptions to targeted websites and online services.</w:t>
      </w:r>
    </w:p>
    <w:p w14:paraId="64A77279" w14:textId="77777777" w:rsidR="003456C2" w:rsidRPr="003456C2" w:rsidRDefault="00573AE3" w:rsidP="001136FE">
      <w:pPr>
        <w:pStyle w:val="BodyText"/>
        <w:spacing w:after="240" w:line="360" w:lineRule="auto"/>
        <w:ind w:left="720" w:right="417"/>
        <w:jc w:val="both"/>
        <w:rPr>
          <w:b/>
          <w:bCs/>
        </w:rPr>
      </w:pPr>
      <w:r w:rsidRPr="003456C2">
        <w:rPr>
          <w:b/>
          <w:bCs/>
        </w:rPr>
        <w:t>4. November 2014: Law Enforcement Actions</w:t>
      </w:r>
    </w:p>
    <w:p w14:paraId="06DF6A5F" w14:textId="77777777" w:rsidR="003456C2" w:rsidRPr="003456C2" w:rsidRDefault="00573AE3" w:rsidP="001136FE">
      <w:pPr>
        <w:pStyle w:val="BodyText"/>
        <w:spacing w:after="240" w:line="360" w:lineRule="auto"/>
        <w:ind w:left="720" w:right="417"/>
        <w:jc w:val="both"/>
      </w:pPr>
      <w:r w:rsidRPr="003456C2">
        <w:t xml:space="preserve">   - International law enforcement agencies, including the FBI, Europol, and the UK's National Crime Agency (NCA), collaborate to disrupt the infrastructure supporting the </w:t>
      </w:r>
      <w:proofErr w:type="spellStart"/>
      <w:r w:rsidRPr="003456C2">
        <w:t>Bashlite</w:t>
      </w:r>
      <w:proofErr w:type="spellEnd"/>
      <w:r w:rsidRPr="003456C2">
        <w:t xml:space="preserve"> attacks. They seize command-and-control (C&amp;C) servers and take down several domains associated with the malware.</w:t>
      </w:r>
    </w:p>
    <w:p w14:paraId="44006CE4" w14:textId="77777777" w:rsidR="003456C2" w:rsidRPr="003456C2" w:rsidRDefault="00573AE3" w:rsidP="001136FE">
      <w:pPr>
        <w:pStyle w:val="BodyText"/>
        <w:spacing w:after="240" w:line="360" w:lineRule="auto"/>
        <w:ind w:left="720" w:right="417"/>
        <w:jc w:val="both"/>
        <w:rPr>
          <w:b/>
          <w:bCs/>
        </w:rPr>
      </w:pPr>
      <w:r w:rsidRPr="003456C2">
        <w:rPr>
          <w:b/>
          <w:bCs/>
        </w:rPr>
        <w:t>5. Subsequent Developments</w:t>
      </w:r>
    </w:p>
    <w:p w14:paraId="5F5E5160" w14:textId="77777777" w:rsidR="003456C2" w:rsidRPr="003456C2" w:rsidRDefault="00573AE3" w:rsidP="001136FE">
      <w:pPr>
        <w:pStyle w:val="BodyText"/>
        <w:spacing w:after="240" w:line="360" w:lineRule="auto"/>
        <w:ind w:left="720" w:right="417"/>
        <w:jc w:val="both"/>
      </w:pPr>
      <w:r w:rsidRPr="003456C2">
        <w:t xml:space="preserve">   - After the law enforcement actions, the spread of the </w:t>
      </w:r>
      <w:proofErr w:type="spellStart"/>
      <w:r w:rsidRPr="003456C2">
        <w:t>Bashlite</w:t>
      </w:r>
      <w:proofErr w:type="spellEnd"/>
      <w:r w:rsidRPr="003456C2">
        <w:t xml:space="preserve"> malware significantly declined. However, IoT-based botnets and DDoS attacks </w:t>
      </w:r>
      <w:r w:rsidRPr="003456C2">
        <w:lastRenderedPageBreak/>
        <w:t>continued to evolve and pose significant threats in subsequent years.</w:t>
      </w:r>
    </w:p>
    <w:p w14:paraId="4064B4F4" w14:textId="77777777" w:rsidR="00C645E7" w:rsidRDefault="00573AE3" w:rsidP="001136FE">
      <w:pPr>
        <w:pStyle w:val="BodyText"/>
        <w:spacing w:after="240" w:line="360" w:lineRule="auto"/>
        <w:ind w:left="720" w:right="417"/>
        <w:jc w:val="both"/>
      </w:pPr>
      <w:r w:rsidRPr="003456C2">
        <w:t xml:space="preserve">It's important to note that the </w:t>
      </w:r>
      <w:proofErr w:type="spellStart"/>
      <w:r w:rsidRPr="003456C2">
        <w:t>Bashlite</w:t>
      </w:r>
      <w:proofErr w:type="spellEnd"/>
      <w:r w:rsidRPr="003456C2">
        <w:t xml:space="preserve"> attacks were one of the early instances where IoT devices were targeted at a large scale for the purpose of creating botnets. The vulnerabilities exploited in these attacks highlighted the need for improved security measures in IoT devices and raised awareness about the potential risks associated with insecure IoT deployments.</w:t>
      </w:r>
    </w:p>
    <w:p w14:paraId="727ECFC0" w14:textId="77777777" w:rsidR="00741186" w:rsidRPr="00C645E7" w:rsidRDefault="00573AE3" w:rsidP="00C645E7">
      <w:pPr>
        <w:pStyle w:val="BodyText"/>
        <w:spacing w:after="240" w:line="360" w:lineRule="auto"/>
        <w:ind w:left="450" w:right="427"/>
        <w:jc w:val="both"/>
      </w:pPr>
      <w:r w:rsidRPr="005E6DD4">
        <w:rPr>
          <w:b/>
          <w:bCs/>
          <w:sz w:val="32"/>
          <w:szCs w:val="32"/>
        </w:rPr>
        <w:t>1.3.</w:t>
      </w:r>
      <w:r w:rsidR="003456C2">
        <w:rPr>
          <w:b/>
          <w:bCs/>
          <w:sz w:val="32"/>
          <w:szCs w:val="32"/>
        </w:rPr>
        <w:t>2</w:t>
      </w:r>
      <w:r w:rsidRPr="005E6DD4">
        <w:rPr>
          <w:b/>
          <w:bCs/>
          <w:sz w:val="32"/>
          <w:szCs w:val="32"/>
        </w:rPr>
        <w:t xml:space="preserve"> </w:t>
      </w:r>
      <w:r w:rsidRPr="005E6DD4">
        <w:rPr>
          <w:b/>
          <w:bCs/>
          <w:sz w:val="32"/>
          <w:szCs w:val="32"/>
          <w:u w:val="single"/>
        </w:rPr>
        <w:t>Types of IoT Attacks:</w:t>
      </w:r>
    </w:p>
    <w:p w14:paraId="05F4F429" w14:textId="77777777" w:rsidR="00741186" w:rsidRDefault="00573AE3" w:rsidP="001136FE">
      <w:pPr>
        <w:pStyle w:val="BodyText"/>
        <w:tabs>
          <w:tab w:val="left" w:pos="810"/>
        </w:tabs>
        <w:spacing w:line="360" w:lineRule="auto"/>
        <w:ind w:left="990" w:right="417" w:hanging="270"/>
        <w:jc w:val="both"/>
      </w:pPr>
      <w:r w:rsidRPr="00741186">
        <w:rPr>
          <w:b/>
          <w:bCs/>
        </w:rPr>
        <w:t>1. Denial-of-service (DoS) attacks</w:t>
      </w:r>
      <w:r>
        <w:t>: A DoS attack is a type of cyberattack that aims to make a device or network unavailable to legitimate users. In a DoS attack on IoT devices, attackers flood the device with traffic or send requests that cause it to crash. This can be particularly problematic for critical infrastructure, such as power plants and transportation systems.</w:t>
      </w:r>
    </w:p>
    <w:p w14:paraId="214782AB" w14:textId="77777777" w:rsidR="00741186" w:rsidRDefault="00741186" w:rsidP="001136FE">
      <w:pPr>
        <w:pStyle w:val="BodyText"/>
        <w:tabs>
          <w:tab w:val="left" w:pos="810"/>
        </w:tabs>
        <w:spacing w:line="360" w:lineRule="auto"/>
        <w:ind w:left="990" w:right="417" w:hanging="270"/>
        <w:jc w:val="both"/>
      </w:pPr>
    </w:p>
    <w:p w14:paraId="4F6C8F52" w14:textId="77777777" w:rsidR="00741186" w:rsidRDefault="00573AE3" w:rsidP="001136FE">
      <w:pPr>
        <w:pStyle w:val="BodyText"/>
        <w:tabs>
          <w:tab w:val="left" w:pos="810"/>
        </w:tabs>
        <w:spacing w:line="360" w:lineRule="auto"/>
        <w:ind w:left="990" w:right="417" w:hanging="270"/>
        <w:jc w:val="both"/>
      </w:pPr>
      <w:r w:rsidRPr="00741186">
        <w:rPr>
          <w:b/>
          <w:bCs/>
        </w:rPr>
        <w:t>2. Botnet attacks:</w:t>
      </w:r>
      <w:r>
        <w:t xml:space="preserve"> A botnet is a network of devices that have been compromised by a hacker, allowing the hacker to control them remotely. Botnets can be used for a variety of purposes, such as launching DDoS attacks or stealing data. In an IoT botnet attack, the devices compromised are typically smart home appliances or other IoT devices.</w:t>
      </w:r>
    </w:p>
    <w:p w14:paraId="12C31548" w14:textId="77777777" w:rsidR="00741186" w:rsidRDefault="00741186" w:rsidP="001136FE">
      <w:pPr>
        <w:pStyle w:val="BodyText"/>
        <w:tabs>
          <w:tab w:val="left" w:pos="810"/>
        </w:tabs>
        <w:spacing w:line="360" w:lineRule="auto"/>
        <w:ind w:left="990" w:right="417" w:hanging="270"/>
        <w:jc w:val="both"/>
      </w:pPr>
    </w:p>
    <w:p w14:paraId="6114327C" w14:textId="77777777" w:rsidR="00741186" w:rsidRPr="00741186" w:rsidRDefault="00573AE3" w:rsidP="001136FE">
      <w:pPr>
        <w:pStyle w:val="BodyText"/>
        <w:tabs>
          <w:tab w:val="left" w:pos="810"/>
        </w:tabs>
        <w:spacing w:line="360" w:lineRule="auto"/>
        <w:ind w:left="990" w:right="417" w:hanging="270"/>
        <w:jc w:val="both"/>
        <w:rPr>
          <w:b/>
          <w:bCs/>
        </w:rPr>
      </w:pPr>
      <w:r w:rsidRPr="00741186">
        <w:rPr>
          <w:b/>
          <w:bCs/>
        </w:rPr>
        <w:t>3. Malware attacks:</w:t>
      </w:r>
      <w:r>
        <w:rPr>
          <w:b/>
          <w:bCs/>
        </w:rPr>
        <w:t xml:space="preserve"> </w:t>
      </w:r>
      <w:r>
        <w:t>Malware is a type of software designed to infect and damage computers and other digital devices. In an IoT context, malware can be used to compromise the security of a device, allowing attackers to steal data or use the device for other malicious purposes. Malware can be installed on IoT devices through a variety of means, such as phishing attacks or exploiting vulnerabilities in the device's software.</w:t>
      </w:r>
    </w:p>
    <w:p w14:paraId="5EE1BC40" w14:textId="77777777" w:rsidR="00741186" w:rsidRDefault="00741186" w:rsidP="001136FE">
      <w:pPr>
        <w:pStyle w:val="BodyText"/>
        <w:tabs>
          <w:tab w:val="left" w:pos="810"/>
        </w:tabs>
        <w:spacing w:line="360" w:lineRule="auto"/>
        <w:ind w:left="990" w:right="417" w:hanging="270"/>
        <w:jc w:val="both"/>
      </w:pPr>
    </w:p>
    <w:p w14:paraId="14FFD119" w14:textId="77777777" w:rsidR="00741186" w:rsidRPr="00741186" w:rsidRDefault="00573AE3" w:rsidP="001136FE">
      <w:pPr>
        <w:pStyle w:val="BodyText"/>
        <w:tabs>
          <w:tab w:val="left" w:pos="810"/>
        </w:tabs>
        <w:spacing w:line="360" w:lineRule="auto"/>
        <w:ind w:left="990" w:right="417" w:hanging="270"/>
        <w:jc w:val="both"/>
        <w:rPr>
          <w:b/>
          <w:bCs/>
        </w:rPr>
      </w:pPr>
      <w:r w:rsidRPr="00741186">
        <w:rPr>
          <w:b/>
          <w:bCs/>
        </w:rPr>
        <w:t>4. Man-in-the-middle (</w:t>
      </w:r>
      <w:proofErr w:type="spellStart"/>
      <w:r w:rsidRPr="00741186">
        <w:rPr>
          <w:b/>
          <w:bCs/>
        </w:rPr>
        <w:t>MitM</w:t>
      </w:r>
      <w:proofErr w:type="spellEnd"/>
      <w:r w:rsidRPr="00741186">
        <w:rPr>
          <w:b/>
          <w:bCs/>
        </w:rPr>
        <w:t>) attacks:</w:t>
      </w:r>
      <w:r>
        <w:rPr>
          <w:b/>
          <w:bCs/>
        </w:rPr>
        <w:t xml:space="preserve"> </w:t>
      </w:r>
      <w:r>
        <w:t xml:space="preserve">A </w:t>
      </w:r>
      <w:proofErr w:type="spellStart"/>
      <w:r>
        <w:t>MitM</w:t>
      </w:r>
      <w:proofErr w:type="spellEnd"/>
      <w:r>
        <w:t xml:space="preserve"> attack is a type of cyberattack in which an </w:t>
      </w:r>
      <w:proofErr w:type="gramStart"/>
      <w:r>
        <w:t>attacker intercepts communications</w:t>
      </w:r>
      <w:proofErr w:type="gramEnd"/>
      <w:r>
        <w:t xml:space="preserve"> between two parties, allowing them to eavesdrop on the conversation or modify the data being transmitted. In an IoT context, a </w:t>
      </w:r>
      <w:proofErr w:type="spellStart"/>
      <w:r>
        <w:t>MitM</w:t>
      </w:r>
      <w:proofErr w:type="spellEnd"/>
      <w:r>
        <w:t xml:space="preserve"> attack can be used to gain access to sensitive information or to take control of a device.</w:t>
      </w:r>
    </w:p>
    <w:p w14:paraId="35056A80" w14:textId="77777777" w:rsidR="00741186" w:rsidRDefault="00741186" w:rsidP="001136FE">
      <w:pPr>
        <w:pStyle w:val="BodyText"/>
        <w:tabs>
          <w:tab w:val="left" w:pos="810"/>
        </w:tabs>
        <w:spacing w:line="360" w:lineRule="auto"/>
        <w:ind w:left="990" w:right="417" w:hanging="270"/>
        <w:jc w:val="both"/>
      </w:pPr>
    </w:p>
    <w:p w14:paraId="2BD36FBE" w14:textId="77777777" w:rsidR="0017306B" w:rsidRDefault="00573AE3" w:rsidP="0017306B">
      <w:pPr>
        <w:pStyle w:val="BodyText"/>
        <w:tabs>
          <w:tab w:val="left" w:pos="810"/>
        </w:tabs>
        <w:spacing w:line="360" w:lineRule="auto"/>
        <w:ind w:left="990" w:right="417" w:hanging="270"/>
        <w:jc w:val="both"/>
      </w:pPr>
      <w:r w:rsidRPr="00741186">
        <w:rPr>
          <w:b/>
          <w:bCs/>
        </w:rPr>
        <w:t>5. Credential stuffing attacks:</w:t>
      </w:r>
      <w:r>
        <w:rPr>
          <w:b/>
          <w:bCs/>
        </w:rPr>
        <w:t xml:space="preserve"> </w:t>
      </w:r>
      <w:r>
        <w:t>Credential stuffing is a type of cyberattack in which attackers use stolen or leaked login credentials to gain unauthorized access to user accounts. In an IoT context, credential stuffing attacks can be used to gain access to smart home devices, such as security cameras or thermostats, and potentially compromise the security of the user's entire network.</w:t>
      </w:r>
    </w:p>
    <w:p w14:paraId="69728B30" w14:textId="77777777" w:rsidR="008A27DB" w:rsidRPr="0017306B" w:rsidRDefault="00573AE3" w:rsidP="0017306B">
      <w:pPr>
        <w:pStyle w:val="BodyText"/>
        <w:tabs>
          <w:tab w:val="left" w:pos="810"/>
        </w:tabs>
        <w:spacing w:line="360" w:lineRule="auto"/>
        <w:ind w:left="990" w:right="417" w:hanging="270"/>
        <w:jc w:val="both"/>
      </w:pPr>
      <w:r>
        <w:rPr>
          <w:b/>
          <w:bCs/>
        </w:rPr>
        <w:t xml:space="preserve">6. </w:t>
      </w:r>
      <w:r w:rsidR="001D1A3C" w:rsidRPr="00A57517">
        <w:rPr>
          <w:b/>
          <w:bCs/>
        </w:rPr>
        <w:t xml:space="preserve">Supply chain attacks: </w:t>
      </w:r>
      <w:r w:rsidR="001D1A3C">
        <w:t>A supply chain attack is a type of cyberattack in which attackers target a third-party vendor or supplier to gain access to their customers' networks. In an IoT context, supply chain attacks can be particularly dangerous, as many IoT devices are manufactured by third-party vendors and may contain vulnerabilities that can be exploited by attackers.</w:t>
      </w:r>
    </w:p>
    <w:p w14:paraId="6A528EFF" w14:textId="77777777" w:rsidR="00741186" w:rsidRDefault="00741186" w:rsidP="00741186">
      <w:pPr>
        <w:pStyle w:val="BodyText"/>
        <w:spacing w:line="360" w:lineRule="auto"/>
        <w:ind w:left="440" w:right="427"/>
        <w:jc w:val="both"/>
      </w:pPr>
    </w:p>
    <w:p w14:paraId="7C44AF50" w14:textId="77777777" w:rsidR="00741186" w:rsidRPr="008A27DB" w:rsidRDefault="00573AE3" w:rsidP="008A27DB">
      <w:pPr>
        <w:tabs>
          <w:tab w:val="left" w:pos="788"/>
          <w:tab w:val="left" w:pos="1380"/>
          <w:tab w:val="left" w:pos="2070"/>
        </w:tabs>
        <w:spacing w:after="240" w:line="360" w:lineRule="auto"/>
        <w:ind w:left="458" w:right="427"/>
        <w:jc w:val="both"/>
        <w:rPr>
          <w:w w:val="105"/>
        </w:rPr>
      </w:pPr>
      <w:r w:rsidRPr="008A27DB">
        <w:rPr>
          <w:b/>
          <w:sz w:val="32"/>
        </w:rPr>
        <w:t xml:space="preserve">1.3.3 </w:t>
      </w:r>
      <w:r w:rsidRPr="008A27DB">
        <w:rPr>
          <w:b/>
          <w:sz w:val="32"/>
          <w:u w:val="single"/>
        </w:rPr>
        <w:t>Potential Consequences</w:t>
      </w:r>
    </w:p>
    <w:p w14:paraId="720698BB" w14:textId="77777777" w:rsidR="00741186" w:rsidRDefault="00573AE3" w:rsidP="001136FE">
      <w:pPr>
        <w:pStyle w:val="BodyText"/>
        <w:spacing w:line="360" w:lineRule="auto"/>
        <w:ind w:left="720" w:right="417"/>
        <w:jc w:val="both"/>
      </w:pPr>
      <w:r>
        <w:t>The potential consequences of IoT attacks can vary depending on the nature of the attack and the device or network being targeted. However, some common consequences include:</w:t>
      </w:r>
    </w:p>
    <w:p w14:paraId="021E23C4" w14:textId="77777777" w:rsidR="00741186" w:rsidRDefault="00741186" w:rsidP="001136FE">
      <w:pPr>
        <w:pStyle w:val="BodyText"/>
        <w:spacing w:line="360" w:lineRule="auto"/>
        <w:ind w:left="720" w:right="417"/>
        <w:jc w:val="both"/>
      </w:pPr>
    </w:p>
    <w:p w14:paraId="594EC3FC" w14:textId="77777777" w:rsidR="00741186" w:rsidRPr="00741186" w:rsidRDefault="00573AE3" w:rsidP="001136FE">
      <w:pPr>
        <w:pStyle w:val="BodyText"/>
        <w:spacing w:line="360" w:lineRule="auto"/>
        <w:ind w:left="720" w:right="417"/>
        <w:jc w:val="both"/>
        <w:rPr>
          <w:b/>
          <w:bCs/>
        </w:rPr>
      </w:pPr>
      <w:r w:rsidRPr="00741186">
        <w:rPr>
          <w:b/>
          <w:bCs/>
        </w:rPr>
        <w:t>1. Data theft:</w:t>
      </w:r>
      <w:r>
        <w:rPr>
          <w:b/>
          <w:bCs/>
        </w:rPr>
        <w:t xml:space="preserve"> </w:t>
      </w:r>
      <w:r>
        <w:t>Many IoT devices collect and transmit sensitive data, such as personal information, location data, and health data. If an attacker is able to compromise the security of an IoT device, they may be able to steal this data and use it for malicious purposes, such as identity theft.</w:t>
      </w:r>
    </w:p>
    <w:p w14:paraId="3DC173B7" w14:textId="77777777" w:rsidR="00741186" w:rsidRDefault="00741186" w:rsidP="001136FE">
      <w:pPr>
        <w:pStyle w:val="BodyText"/>
        <w:spacing w:line="360" w:lineRule="auto"/>
        <w:ind w:left="720" w:right="417"/>
        <w:jc w:val="both"/>
      </w:pPr>
    </w:p>
    <w:p w14:paraId="418103CE" w14:textId="77777777" w:rsidR="00741186" w:rsidRPr="00741186" w:rsidRDefault="00573AE3" w:rsidP="001136FE">
      <w:pPr>
        <w:pStyle w:val="BodyText"/>
        <w:spacing w:line="360" w:lineRule="auto"/>
        <w:ind w:left="720" w:right="417"/>
        <w:jc w:val="both"/>
        <w:rPr>
          <w:b/>
          <w:bCs/>
        </w:rPr>
      </w:pPr>
      <w:r w:rsidRPr="00741186">
        <w:rPr>
          <w:b/>
          <w:bCs/>
        </w:rPr>
        <w:t>2. Network disruption:</w:t>
      </w:r>
      <w:r>
        <w:rPr>
          <w:b/>
          <w:bCs/>
        </w:rPr>
        <w:t xml:space="preserve"> </w:t>
      </w:r>
      <w:r>
        <w:t>If an attacker is able to launch a successful DoS or botnet attack on an IoT device or network, they can disrupt the normal operation of the device or network, potentially causing significant damage or inconvenience.</w:t>
      </w:r>
    </w:p>
    <w:p w14:paraId="0D7BC4E4" w14:textId="77777777" w:rsidR="00741186" w:rsidRDefault="00741186" w:rsidP="001136FE">
      <w:pPr>
        <w:pStyle w:val="BodyText"/>
        <w:spacing w:line="360" w:lineRule="auto"/>
        <w:ind w:left="720" w:right="417"/>
        <w:jc w:val="both"/>
      </w:pPr>
    </w:p>
    <w:p w14:paraId="603D0424" w14:textId="77777777" w:rsidR="00741186" w:rsidRPr="00741186" w:rsidRDefault="00573AE3" w:rsidP="001136FE">
      <w:pPr>
        <w:pStyle w:val="BodyText"/>
        <w:spacing w:line="360" w:lineRule="auto"/>
        <w:ind w:left="720" w:right="417"/>
        <w:jc w:val="both"/>
        <w:rPr>
          <w:b/>
          <w:bCs/>
        </w:rPr>
      </w:pPr>
      <w:r w:rsidRPr="00741186">
        <w:rPr>
          <w:b/>
          <w:bCs/>
        </w:rPr>
        <w:t>3. Device hijacking:</w:t>
      </w:r>
      <w:r>
        <w:rPr>
          <w:b/>
          <w:bCs/>
        </w:rPr>
        <w:t xml:space="preserve"> </w:t>
      </w:r>
      <w:r>
        <w:t xml:space="preserve">In some cases, attackers may be able to take control of an IoT device and use it for their own purposes. For example, an attacker could take control of a smart thermostat and use it to manipulate the temperature in a home, or take control of a security camera and use it to spy on the occupants of </w:t>
      </w:r>
      <w:r>
        <w:lastRenderedPageBreak/>
        <w:t>a home or business.</w:t>
      </w:r>
    </w:p>
    <w:p w14:paraId="1FD4C474" w14:textId="77777777" w:rsidR="00741186" w:rsidRDefault="00741186" w:rsidP="001136FE">
      <w:pPr>
        <w:pStyle w:val="BodyText"/>
        <w:spacing w:line="360" w:lineRule="auto"/>
        <w:ind w:left="720" w:right="417"/>
        <w:jc w:val="both"/>
      </w:pPr>
    </w:p>
    <w:p w14:paraId="408154C8" w14:textId="77777777" w:rsidR="0014545F" w:rsidRDefault="00573AE3" w:rsidP="001136FE">
      <w:pPr>
        <w:pStyle w:val="BodyText"/>
        <w:spacing w:line="360" w:lineRule="auto"/>
        <w:ind w:left="720" w:right="417"/>
        <w:jc w:val="both"/>
      </w:pPr>
      <w:r w:rsidRPr="00741186">
        <w:rPr>
          <w:b/>
          <w:bCs/>
        </w:rPr>
        <w:t>4. Physical</w:t>
      </w:r>
      <w:r>
        <w:rPr>
          <w:b/>
          <w:bCs/>
        </w:rPr>
        <w:t xml:space="preserve">: </w:t>
      </w:r>
      <w:r w:rsidR="00215B7F">
        <w:t>IoT works by allowing devices to collect data through sensors and send that data to other devices or systems for analysis and processing. This data can be used to improve decision-making, optimize processes, and enable new applications and services.</w:t>
      </w:r>
      <w:r w:rsidRPr="0014545F">
        <w:t xml:space="preserve"> </w:t>
      </w:r>
      <w:r>
        <w:t>In certain cases, an IoT attack could result in physical damage to the device or surrounding infrastructure. For example, if an attacker were able to take control of a smart car's systems, they could potentially cause an accident or damage the car's systems.</w:t>
      </w:r>
    </w:p>
    <w:p w14:paraId="3C9E50CD" w14:textId="77777777" w:rsidR="0014545F" w:rsidRDefault="0014545F" w:rsidP="001136FE">
      <w:pPr>
        <w:pStyle w:val="BodyText"/>
        <w:spacing w:line="360" w:lineRule="auto"/>
        <w:ind w:left="720" w:right="417"/>
        <w:jc w:val="both"/>
      </w:pPr>
    </w:p>
    <w:p w14:paraId="208EA1A4" w14:textId="77777777" w:rsidR="00215B7F" w:rsidRPr="00741186" w:rsidRDefault="00573AE3" w:rsidP="001136FE">
      <w:pPr>
        <w:pStyle w:val="BodyText"/>
        <w:spacing w:line="360" w:lineRule="auto"/>
        <w:ind w:left="720" w:right="417"/>
        <w:jc w:val="both"/>
        <w:rPr>
          <w:b/>
          <w:bCs/>
        </w:rPr>
      </w:pPr>
      <w:r w:rsidRPr="0014545F">
        <w:rPr>
          <w:b/>
          <w:bCs/>
        </w:rPr>
        <w:t>5. Financial losses:</w:t>
      </w:r>
      <w:r>
        <w:rPr>
          <w:b/>
          <w:bCs/>
        </w:rPr>
        <w:t xml:space="preserve"> </w:t>
      </w:r>
      <w:r>
        <w:t>If an IoT device is compromised, it could lead to financial losses for the user or organization. For example, an attacker could steal credit card information or use the compromised device to conduct fraudulent transactions.</w:t>
      </w:r>
    </w:p>
    <w:p w14:paraId="1ADBC9E7" w14:textId="77777777" w:rsidR="00215B7F" w:rsidRDefault="00215B7F" w:rsidP="001136FE">
      <w:pPr>
        <w:pStyle w:val="BodyText"/>
        <w:spacing w:line="360" w:lineRule="auto"/>
        <w:ind w:left="720" w:right="417"/>
        <w:jc w:val="both"/>
      </w:pPr>
    </w:p>
    <w:p w14:paraId="7CDD54AB" w14:textId="77777777" w:rsidR="0014545F" w:rsidRDefault="00573AE3" w:rsidP="001136FE">
      <w:pPr>
        <w:pStyle w:val="BodyText"/>
        <w:spacing w:line="360" w:lineRule="auto"/>
        <w:ind w:left="720" w:right="417"/>
        <w:jc w:val="both"/>
      </w:pPr>
      <w:r>
        <w:t xml:space="preserve">However, as more and more devices become connected to the internet, the security risks associated with IoT are becoming increasingly apparent. These risks include the potential for data breaches, privacy violations, and </w:t>
      </w:r>
      <w:proofErr w:type="spellStart"/>
      <w:r>
        <w:t>cyber attacks</w:t>
      </w:r>
      <w:proofErr w:type="spellEnd"/>
      <w:r>
        <w:t>. As such, it is important for users and organizations to take steps to secure their IoT devices and networks and mitigate the risk of IoT-related threats.</w:t>
      </w:r>
    </w:p>
    <w:p w14:paraId="52061556" w14:textId="77777777" w:rsidR="0014545F" w:rsidRDefault="0014545F" w:rsidP="0014545F">
      <w:pPr>
        <w:pStyle w:val="BodyText"/>
        <w:spacing w:line="360" w:lineRule="auto"/>
        <w:ind w:left="720" w:right="427"/>
        <w:jc w:val="both"/>
      </w:pPr>
    </w:p>
    <w:p w14:paraId="4E6D6FC4" w14:textId="77777777" w:rsidR="0014545F" w:rsidRPr="008A27DB" w:rsidRDefault="00573AE3" w:rsidP="008A27DB">
      <w:pPr>
        <w:tabs>
          <w:tab w:val="left" w:pos="788"/>
          <w:tab w:val="left" w:pos="1380"/>
          <w:tab w:val="left" w:pos="2070"/>
        </w:tabs>
        <w:spacing w:after="240" w:line="360" w:lineRule="auto"/>
        <w:ind w:left="458" w:right="427"/>
        <w:jc w:val="both"/>
        <w:rPr>
          <w:w w:val="105"/>
        </w:rPr>
      </w:pPr>
      <w:r w:rsidRPr="008A27DB">
        <w:rPr>
          <w:b/>
          <w:sz w:val="32"/>
        </w:rPr>
        <w:t xml:space="preserve">1.3.4 </w:t>
      </w:r>
      <w:r w:rsidRPr="008A27DB">
        <w:rPr>
          <w:b/>
          <w:sz w:val="32"/>
          <w:u w:val="single"/>
        </w:rPr>
        <w:t>Prevention and Mitigation</w:t>
      </w:r>
    </w:p>
    <w:p w14:paraId="57657EC7" w14:textId="77777777" w:rsidR="0014545F" w:rsidRDefault="00573AE3" w:rsidP="001136FE">
      <w:pPr>
        <w:pStyle w:val="BodyText"/>
        <w:spacing w:line="360" w:lineRule="auto"/>
        <w:ind w:left="720" w:right="417"/>
        <w:jc w:val="both"/>
      </w:pPr>
      <w:r>
        <w:t>Preventing and mitigating IoT attacks requires a multi-faceted approach. Some strategies that can help to prevent or mitigate IoT attacks include:</w:t>
      </w:r>
    </w:p>
    <w:p w14:paraId="6BBD8A8E" w14:textId="77777777" w:rsidR="0014545F" w:rsidRDefault="0014545F" w:rsidP="001136FE">
      <w:pPr>
        <w:pStyle w:val="BodyText"/>
        <w:spacing w:line="360" w:lineRule="auto"/>
        <w:ind w:left="720" w:right="417"/>
        <w:jc w:val="both"/>
      </w:pPr>
    </w:p>
    <w:p w14:paraId="617969DD" w14:textId="77777777" w:rsidR="0014545F" w:rsidRPr="0014545F" w:rsidRDefault="00573AE3" w:rsidP="001136FE">
      <w:pPr>
        <w:pStyle w:val="BodyText"/>
        <w:spacing w:line="360" w:lineRule="auto"/>
        <w:ind w:left="720" w:right="417"/>
        <w:jc w:val="both"/>
        <w:rPr>
          <w:b/>
          <w:bCs/>
        </w:rPr>
      </w:pPr>
      <w:r w:rsidRPr="0014545F">
        <w:rPr>
          <w:b/>
          <w:bCs/>
        </w:rPr>
        <w:t>1. Strong passwords and authentication:</w:t>
      </w:r>
      <w:r>
        <w:rPr>
          <w:b/>
          <w:bCs/>
        </w:rPr>
        <w:t xml:space="preserve"> </w:t>
      </w:r>
      <w:r>
        <w:t>One of the most basic steps to securing IoT devices is to use strong passwords and authentication methods. Many IoT devices come with default passwords that are easy to guess, so it is important to change these passwords to something strong and unique.</w:t>
      </w:r>
    </w:p>
    <w:p w14:paraId="09DF1BEE" w14:textId="77777777" w:rsidR="0014545F" w:rsidRDefault="0014545F" w:rsidP="001136FE">
      <w:pPr>
        <w:pStyle w:val="BodyText"/>
        <w:spacing w:line="360" w:lineRule="auto"/>
        <w:ind w:left="720" w:right="417"/>
        <w:jc w:val="both"/>
      </w:pPr>
    </w:p>
    <w:p w14:paraId="4F3F285E" w14:textId="77777777" w:rsidR="0014545F" w:rsidRPr="0014545F" w:rsidRDefault="00573AE3" w:rsidP="001136FE">
      <w:pPr>
        <w:pStyle w:val="BodyText"/>
        <w:spacing w:line="360" w:lineRule="auto"/>
        <w:ind w:left="720" w:right="417"/>
        <w:jc w:val="both"/>
        <w:rPr>
          <w:b/>
          <w:bCs/>
        </w:rPr>
      </w:pPr>
      <w:r w:rsidRPr="0014545F">
        <w:rPr>
          <w:b/>
          <w:bCs/>
        </w:rPr>
        <w:t>2. Regular software updates:</w:t>
      </w:r>
      <w:r>
        <w:rPr>
          <w:b/>
          <w:bCs/>
        </w:rPr>
        <w:t xml:space="preserve"> </w:t>
      </w:r>
      <w:r>
        <w:t xml:space="preserve">IoT devices, like any other digital devices, are </w:t>
      </w:r>
      <w:r>
        <w:lastRenderedPageBreak/>
        <w:t>vulnerable to software vulnerabilities. Regularly updating the device's software can help to mitigate these vulnerabilities and reduce the risk of attack.</w:t>
      </w:r>
    </w:p>
    <w:p w14:paraId="44FC6CC0" w14:textId="77777777" w:rsidR="0014545F" w:rsidRDefault="0014545F" w:rsidP="001136FE">
      <w:pPr>
        <w:pStyle w:val="BodyText"/>
        <w:spacing w:line="360" w:lineRule="auto"/>
        <w:ind w:left="720" w:right="417"/>
        <w:jc w:val="both"/>
      </w:pPr>
    </w:p>
    <w:p w14:paraId="22E4C9FC" w14:textId="77777777" w:rsidR="0014545F" w:rsidRPr="0014545F" w:rsidRDefault="00573AE3" w:rsidP="001136FE">
      <w:pPr>
        <w:pStyle w:val="BodyText"/>
        <w:spacing w:line="360" w:lineRule="auto"/>
        <w:ind w:left="720" w:right="417"/>
        <w:jc w:val="both"/>
        <w:rPr>
          <w:b/>
          <w:bCs/>
        </w:rPr>
      </w:pPr>
      <w:r w:rsidRPr="0014545F">
        <w:rPr>
          <w:b/>
          <w:bCs/>
        </w:rPr>
        <w:t>3. Network segmentation:</w:t>
      </w:r>
      <w:r>
        <w:rPr>
          <w:b/>
          <w:bCs/>
        </w:rPr>
        <w:t xml:space="preserve"> </w:t>
      </w:r>
      <w:r>
        <w:t>Segmenting IoT devices onto their own network can help to isolate them from the rest of the network, reducing the risk of attack spreading from one device to another.</w:t>
      </w:r>
    </w:p>
    <w:p w14:paraId="3E257FEB" w14:textId="77777777" w:rsidR="0014545F" w:rsidRDefault="0014545F" w:rsidP="001136FE">
      <w:pPr>
        <w:pStyle w:val="BodyText"/>
        <w:spacing w:line="360" w:lineRule="auto"/>
        <w:ind w:left="720" w:right="417"/>
        <w:jc w:val="both"/>
      </w:pPr>
    </w:p>
    <w:p w14:paraId="3FA93D20" w14:textId="77777777" w:rsidR="0014545F" w:rsidRPr="0014545F" w:rsidRDefault="00573AE3" w:rsidP="001136FE">
      <w:pPr>
        <w:pStyle w:val="BodyText"/>
        <w:spacing w:line="360" w:lineRule="auto"/>
        <w:ind w:left="720" w:right="417"/>
        <w:jc w:val="both"/>
        <w:rPr>
          <w:b/>
          <w:bCs/>
        </w:rPr>
      </w:pPr>
      <w:r w:rsidRPr="0014545F">
        <w:rPr>
          <w:b/>
          <w:bCs/>
        </w:rPr>
        <w:t>4. Encryption:</w:t>
      </w:r>
      <w:r>
        <w:rPr>
          <w:b/>
          <w:bCs/>
        </w:rPr>
        <w:t xml:space="preserve"> </w:t>
      </w:r>
      <w:r>
        <w:t>Encrypting the data that is transmitted by IoT devices can help to protect it from interception by attackers. Many IoT devices support encryption, but it is important to ensure that encryption is enabled and properly configured.</w:t>
      </w:r>
    </w:p>
    <w:p w14:paraId="5A9ADDE6" w14:textId="77777777" w:rsidR="0014545F" w:rsidRDefault="0014545F" w:rsidP="001136FE">
      <w:pPr>
        <w:pStyle w:val="BodyText"/>
        <w:spacing w:line="360" w:lineRule="auto"/>
        <w:ind w:left="720" w:right="417"/>
        <w:jc w:val="both"/>
      </w:pPr>
    </w:p>
    <w:p w14:paraId="023FA244" w14:textId="77777777" w:rsidR="0014545F" w:rsidRPr="0014545F" w:rsidRDefault="00573AE3" w:rsidP="001136FE">
      <w:pPr>
        <w:pStyle w:val="BodyText"/>
        <w:spacing w:line="360" w:lineRule="auto"/>
        <w:ind w:left="720" w:right="417"/>
        <w:jc w:val="both"/>
        <w:rPr>
          <w:b/>
          <w:bCs/>
        </w:rPr>
      </w:pPr>
      <w:r w:rsidRPr="0014545F">
        <w:rPr>
          <w:b/>
          <w:bCs/>
        </w:rPr>
        <w:t>5. Vendor vetting:</w:t>
      </w:r>
      <w:r>
        <w:rPr>
          <w:b/>
          <w:bCs/>
        </w:rPr>
        <w:t xml:space="preserve"> </w:t>
      </w:r>
      <w:r>
        <w:t>When purchasing IoT devices, it is important to vet the vendor to ensure that they have good security practices in place. This includes ensuring that the vendor regularly updates the device's software, uses strong authentication and encryption methods, and has a good track record of responding to security vulnerabilities.</w:t>
      </w:r>
    </w:p>
    <w:p w14:paraId="5E40B8C8" w14:textId="77777777" w:rsidR="0014545F" w:rsidRDefault="0014545F" w:rsidP="001136FE">
      <w:pPr>
        <w:pStyle w:val="BodyText"/>
        <w:spacing w:line="360" w:lineRule="auto"/>
        <w:ind w:left="720" w:right="417"/>
        <w:jc w:val="both"/>
      </w:pPr>
    </w:p>
    <w:p w14:paraId="73FDC5B2" w14:textId="77777777" w:rsidR="00C472AC" w:rsidRDefault="00573AE3" w:rsidP="001136FE">
      <w:pPr>
        <w:pStyle w:val="BodyText"/>
        <w:spacing w:line="360" w:lineRule="auto"/>
        <w:ind w:left="720" w:right="417"/>
        <w:jc w:val="both"/>
        <w:rPr>
          <w:b/>
          <w:sz w:val="34"/>
        </w:rPr>
      </w:pPr>
      <w:r>
        <w:t xml:space="preserve">IoT devices are becoming increasingly prevalent, and with this increased connectivity comes new security risks. There are several types of IoT attacks that can compromise the security of IoT devices and networks, including DoS attacks, botnet attacks, malware attacks, </w:t>
      </w:r>
      <w:proofErr w:type="spellStart"/>
      <w:r>
        <w:t>MitM</w:t>
      </w:r>
      <w:proofErr w:type="spellEnd"/>
      <w:r>
        <w:t xml:space="preserve"> attacks, credential stuffing attacks, and supply chain attacks. Preventing and mitigating IoT attacks requires a multi-faceted approach, including strong passwords and authentication, regular software updates, network segmentation, encryption, and vendor vetting. By taking these steps, users and organizations can reduce the risk of IoT attacks and protect their devices and data.</w:t>
      </w:r>
    </w:p>
    <w:p w14:paraId="699623DD" w14:textId="77777777" w:rsidR="00506357" w:rsidRPr="00506357" w:rsidRDefault="00573AE3" w:rsidP="00C645E7">
      <w:pPr>
        <w:pStyle w:val="Heading1"/>
        <w:numPr>
          <w:ilvl w:val="1"/>
          <w:numId w:val="1"/>
        </w:numPr>
        <w:tabs>
          <w:tab w:val="left" w:pos="450"/>
        </w:tabs>
        <w:spacing w:before="230"/>
        <w:ind w:left="360" w:hanging="360"/>
        <w:jc w:val="left"/>
        <w:rPr>
          <w:u w:val="single"/>
        </w:rPr>
      </w:pPr>
      <w:r>
        <w:rPr>
          <w:u w:val="single"/>
        </w:rPr>
        <w:t>IoT Security and Importance</w:t>
      </w:r>
    </w:p>
    <w:p w14:paraId="3FEACC32" w14:textId="77777777" w:rsidR="00506357" w:rsidRPr="00506357" w:rsidRDefault="00573AE3" w:rsidP="00A34B9C">
      <w:pPr>
        <w:pStyle w:val="Heading1"/>
        <w:tabs>
          <w:tab w:val="left" w:pos="660"/>
        </w:tabs>
        <w:spacing w:before="230" w:line="360" w:lineRule="auto"/>
        <w:ind w:left="450" w:right="417"/>
        <w:jc w:val="both"/>
        <w:rPr>
          <w:b w:val="0"/>
          <w:bCs w:val="0"/>
          <w:sz w:val="24"/>
          <w:szCs w:val="24"/>
        </w:rPr>
      </w:pPr>
      <w:r w:rsidRPr="00506357">
        <w:rPr>
          <w:b w:val="0"/>
          <w:bCs w:val="0"/>
          <w:sz w:val="24"/>
          <w:szCs w:val="24"/>
        </w:rPr>
        <w:t xml:space="preserve">IoT security refers to the protection of Internet of Things (IoT) devices and networks from unauthorized access, </w:t>
      </w:r>
      <w:proofErr w:type="spellStart"/>
      <w:r w:rsidRPr="00506357">
        <w:rPr>
          <w:b w:val="0"/>
          <w:bCs w:val="0"/>
          <w:sz w:val="24"/>
          <w:szCs w:val="24"/>
        </w:rPr>
        <w:t>cyber attacks</w:t>
      </w:r>
      <w:proofErr w:type="spellEnd"/>
      <w:r w:rsidRPr="00506357">
        <w:rPr>
          <w:b w:val="0"/>
          <w:bCs w:val="0"/>
          <w:sz w:val="24"/>
          <w:szCs w:val="24"/>
        </w:rPr>
        <w:t>, and other security threats. With the increasing prevalence of IoT devices in homes, offices, and industries, the security risks associated with them are also increasing.</w:t>
      </w:r>
    </w:p>
    <w:p w14:paraId="2DA87E1F" w14:textId="77777777" w:rsidR="00506357" w:rsidRPr="00506357" w:rsidRDefault="00573AE3" w:rsidP="00A34B9C">
      <w:pPr>
        <w:pStyle w:val="Heading1"/>
        <w:tabs>
          <w:tab w:val="left" w:pos="660"/>
        </w:tabs>
        <w:spacing w:before="230" w:line="360" w:lineRule="auto"/>
        <w:ind w:left="450" w:right="417"/>
        <w:jc w:val="both"/>
        <w:rPr>
          <w:b w:val="0"/>
          <w:bCs w:val="0"/>
          <w:sz w:val="24"/>
          <w:szCs w:val="24"/>
        </w:rPr>
      </w:pPr>
      <w:r w:rsidRPr="00506357">
        <w:rPr>
          <w:b w:val="0"/>
          <w:bCs w:val="0"/>
          <w:sz w:val="24"/>
          <w:szCs w:val="24"/>
        </w:rPr>
        <w:lastRenderedPageBreak/>
        <w:t>IoT devices often have limited computing resources, making it difficult to implement robust security features. They may also be vulnerable to attacks due to outdated software, weak passwords, and unencrypted communication. Additionally, IoT devices are often designed to collect and transmit sensitive data, which if compromised, can result in significant privacy and security risks.</w:t>
      </w:r>
    </w:p>
    <w:p w14:paraId="33FB2A94" w14:textId="77777777" w:rsidR="00506357" w:rsidRPr="00506357" w:rsidRDefault="00573AE3" w:rsidP="00A34B9C">
      <w:pPr>
        <w:pStyle w:val="Heading1"/>
        <w:tabs>
          <w:tab w:val="left" w:pos="660"/>
        </w:tabs>
        <w:spacing w:before="230" w:line="360" w:lineRule="auto"/>
        <w:ind w:left="450" w:right="417"/>
        <w:jc w:val="both"/>
        <w:rPr>
          <w:b w:val="0"/>
          <w:bCs w:val="0"/>
          <w:sz w:val="24"/>
          <w:szCs w:val="24"/>
        </w:rPr>
      </w:pPr>
      <w:r w:rsidRPr="00506357">
        <w:rPr>
          <w:b w:val="0"/>
          <w:bCs w:val="0"/>
          <w:sz w:val="24"/>
          <w:szCs w:val="24"/>
        </w:rPr>
        <w:t>The importance of IoT security lies in the potential harm that can be caused if these devices are compromised. Hackers can use IoT devices to launch attacks on other devices or networks, steal sensitive data, or cause physical harm. For example, a hacker could gain access to a medical device connected to the internet and change the dosage of medication, resulting in harm to the patient.</w:t>
      </w:r>
    </w:p>
    <w:p w14:paraId="459D35E6" w14:textId="77777777" w:rsidR="00506357" w:rsidRPr="00506357" w:rsidRDefault="00573AE3" w:rsidP="00301D8B">
      <w:pPr>
        <w:pStyle w:val="Heading1"/>
        <w:tabs>
          <w:tab w:val="left" w:pos="660"/>
        </w:tabs>
        <w:spacing w:before="230" w:line="360" w:lineRule="auto"/>
        <w:ind w:left="450" w:right="417"/>
        <w:jc w:val="both"/>
        <w:rPr>
          <w:b w:val="0"/>
          <w:bCs w:val="0"/>
          <w:sz w:val="24"/>
          <w:szCs w:val="24"/>
        </w:rPr>
      </w:pPr>
      <w:r w:rsidRPr="00506357">
        <w:rPr>
          <w:b w:val="0"/>
          <w:bCs w:val="0"/>
          <w:sz w:val="24"/>
          <w:szCs w:val="24"/>
        </w:rPr>
        <w:t>To mitigate these risks, it is important to implement strong security measures for IoT devices and networks. This can include using strong passwords and encryption, regularly updating software, and segmenting IoT devices onto separate networks. Additionally, IoT manufacturers and vendors need to prioritize security in the design and development of their products.</w:t>
      </w:r>
    </w:p>
    <w:p w14:paraId="3B2992FE" w14:textId="77777777" w:rsidR="00506357" w:rsidRDefault="00573AE3" w:rsidP="00301D8B">
      <w:pPr>
        <w:pStyle w:val="Heading1"/>
        <w:tabs>
          <w:tab w:val="left" w:pos="660"/>
        </w:tabs>
        <w:spacing w:before="230" w:line="360" w:lineRule="auto"/>
        <w:ind w:left="450" w:right="417"/>
        <w:jc w:val="both"/>
        <w:rPr>
          <w:b w:val="0"/>
          <w:bCs w:val="0"/>
          <w:sz w:val="24"/>
          <w:szCs w:val="24"/>
        </w:rPr>
      </w:pPr>
      <w:r w:rsidRPr="00506357">
        <w:rPr>
          <w:b w:val="0"/>
          <w:bCs w:val="0"/>
          <w:sz w:val="24"/>
          <w:szCs w:val="24"/>
        </w:rPr>
        <w:t>Overall, the security of IoT devices and networks is essential to ensure the privacy, safety, and security of individuals and organizations using these devices.</w:t>
      </w:r>
    </w:p>
    <w:p w14:paraId="44F8FD54" w14:textId="77777777" w:rsidR="00F00B86" w:rsidRDefault="00573AE3" w:rsidP="005E6DD4">
      <w:pPr>
        <w:pStyle w:val="Heading1"/>
        <w:numPr>
          <w:ilvl w:val="1"/>
          <w:numId w:val="1"/>
        </w:numPr>
        <w:tabs>
          <w:tab w:val="left" w:pos="660"/>
        </w:tabs>
        <w:spacing w:before="230" w:after="240"/>
        <w:ind w:left="450" w:hanging="450"/>
        <w:jc w:val="left"/>
      </w:pPr>
      <w:r w:rsidRPr="005E6DD4">
        <w:rPr>
          <w:u w:val="single"/>
        </w:rPr>
        <w:t>Project Description</w:t>
      </w:r>
    </w:p>
    <w:p w14:paraId="1F1B5E4D" w14:textId="77777777" w:rsidR="0051775B" w:rsidRPr="00CF04E6" w:rsidRDefault="00573AE3" w:rsidP="00A34B9C">
      <w:pPr>
        <w:pStyle w:val="BodyText"/>
        <w:spacing w:line="360" w:lineRule="auto"/>
        <w:ind w:left="460" w:right="417"/>
        <w:jc w:val="both"/>
      </w:pPr>
      <w:r w:rsidRPr="00CF04E6">
        <w:t xml:space="preserve">We are going to detect attacks on IoT devices using some machine learning algorithms. In our project, </w:t>
      </w:r>
      <w:r w:rsidRPr="00CF04E6">
        <w:rPr>
          <w:w w:val="105"/>
        </w:rPr>
        <w:t>we</w:t>
      </w:r>
      <w:r w:rsidRPr="00CF04E6">
        <w:rPr>
          <w:spacing w:val="-5"/>
          <w:w w:val="105"/>
        </w:rPr>
        <w:t xml:space="preserve"> </w:t>
      </w:r>
      <w:r w:rsidRPr="00CF04E6">
        <w:rPr>
          <w:w w:val="105"/>
        </w:rPr>
        <w:t>have</w:t>
      </w:r>
      <w:r w:rsidRPr="00CF04E6">
        <w:rPr>
          <w:spacing w:val="-6"/>
          <w:w w:val="105"/>
        </w:rPr>
        <w:t xml:space="preserve"> </w:t>
      </w:r>
      <w:r w:rsidRPr="00CF04E6">
        <w:rPr>
          <w:w w:val="105"/>
        </w:rPr>
        <w:t>selected</w:t>
      </w:r>
      <w:r w:rsidRPr="00CF04E6">
        <w:rPr>
          <w:spacing w:val="-4"/>
          <w:w w:val="105"/>
        </w:rPr>
        <w:t xml:space="preserve"> </w:t>
      </w:r>
      <w:r w:rsidRPr="00CF04E6">
        <w:rPr>
          <w:w w:val="105"/>
        </w:rPr>
        <w:t>2</w:t>
      </w:r>
      <w:r w:rsidRPr="00CF04E6">
        <w:rPr>
          <w:spacing w:val="-6"/>
          <w:w w:val="105"/>
        </w:rPr>
        <w:t xml:space="preserve"> </w:t>
      </w:r>
      <w:r w:rsidRPr="00CF04E6">
        <w:rPr>
          <w:w w:val="105"/>
        </w:rPr>
        <w:t>devices,</w:t>
      </w:r>
      <w:r w:rsidRPr="00CF04E6">
        <w:rPr>
          <w:spacing w:val="-6"/>
          <w:w w:val="105"/>
        </w:rPr>
        <w:t xml:space="preserve"> </w:t>
      </w:r>
      <w:r w:rsidRPr="00CF04E6">
        <w:rPr>
          <w:w w:val="105"/>
        </w:rPr>
        <w:t>namely</w:t>
      </w:r>
      <w:r w:rsidRPr="00CF04E6">
        <w:rPr>
          <w:spacing w:val="-2"/>
          <w:w w:val="105"/>
        </w:rPr>
        <w:t xml:space="preserve"> </w:t>
      </w:r>
      <w:r w:rsidRPr="00CF04E6">
        <w:rPr>
          <w:w w:val="105"/>
        </w:rPr>
        <w:t>Provision</w:t>
      </w:r>
      <w:r w:rsidRPr="00CF04E6">
        <w:rPr>
          <w:spacing w:val="-4"/>
          <w:w w:val="105"/>
        </w:rPr>
        <w:t xml:space="preserve"> </w:t>
      </w:r>
      <w:r w:rsidRPr="00CF04E6">
        <w:rPr>
          <w:w w:val="105"/>
        </w:rPr>
        <w:t>PT</w:t>
      </w:r>
      <w:r w:rsidRPr="00CF04E6">
        <w:rPr>
          <w:spacing w:val="-2"/>
          <w:w w:val="105"/>
        </w:rPr>
        <w:t xml:space="preserve"> </w:t>
      </w:r>
      <w:r w:rsidRPr="00CF04E6">
        <w:rPr>
          <w:w w:val="105"/>
        </w:rPr>
        <w:t>737E</w:t>
      </w:r>
      <w:r w:rsidRPr="00CF04E6">
        <w:rPr>
          <w:spacing w:val="-44"/>
          <w:w w:val="105"/>
        </w:rPr>
        <w:t xml:space="preserve"> </w:t>
      </w:r>
      <w:r w:rsidRPr="00CF04E6">
        <w:rPr>
          <w:w w:val="105"/>
        </w:rPr>
        <w:t>Security</w:t>
      </w:r>
      <w:r w:rsidRPr="00CF04E6">
        <w:rPr>
          <w:spacing w:val="-1"/>
          <w:w w:val="105"/>
        </w:rPr>
        <w:t xml:space="preserve"> </w:t>
      </w:r>
      <w:r w:rsidRPr="00CF04E6">
        <w:rPr>
          <w:w w:val="105"/>
        </w:rPr>
        <w:t>Camera</w:t>
      </w:r>
      <w:r w:rsidRPr="00CF04E6">
        <w:rPr>
          <w:spacing w:val="-2"/>
          <w:w w:val="105"/>
        </w:rPr>
        <w:t xml:space="preserve"> </w:t>
      </w:r>
      <w:r w:rsidRPr="00CF04E6">
        <w:rPr>
          <w:w w:val="105"/>
        </w:rPr>
        <w:t>and</w:t>
      </w:r>
      <w:r w:rsidRPr="00CF04E6">
        <w:rPr>
          <w:spacing w:val="-2"/>
          <w:w w:val="105"/>
        </w:rPr>
        <w:t xml:space="preserve"> </w:t>
      </w:r>
      <w:proofErr w:type="spellStart"/>
      <w:r w:rsidRPr="00CF04E6">
        <w:rPr>
          <w:w w:val="105"/>
        </w:rPr>
        <w:t>Ecobee</w:t>
      </w:r>
      <w:proofErr w:type="spellEnd"/>
      <w:r w:rsidRPr="00CF04E6">
        <w:rPr>
          <w:spacing w:val="-1"/>
          <w:w w:val="105"/>
        </w:rPr>
        <w:t xml:space="preserve"> </w:t>
      </w:r>
      <w:r w:rsidRPr="00CF04E6">
        <w:rPr>
          <w:w w:val="105"/>
        </w:rPr>
        <w:t>Thermostat.</w:t>
      </w:r>
    </w:p>
    <w:p w14:paraId="77FD8131" w14:textId="77777777" w:rsidR="0051775B" w:rsidRPr="00CF04E6" w:rsidRDefault="00573AE3" w:rsidP="00A34B9C">
      <w:pPr>
        <w:pStyle w:val="BodyText"/>
        <w:spacing w:line="360" w:lineRule="auto"/>
        <w:ind w:left="460" w:right="417"/>
        <w:jc w:val="both"/>
      </w:pPr>
      <w:r w:rsidRPr="00CF04E6">
        <w:rPr>
          <w:w w:val="105"/>
        </w:rPr>
        <w:t>For Botnet attack detection, we have used widely known</w:t>
      </w:r>
      <w:r w:rsidRPr="00CF04E6">
        <w:rPr>
          <w:spacing w:val="1"/>
          <w:w w:val="105"/>
        </w:rPr>
        <w:t xml:space="preserve"> </w:t>
      </w:r>
      <w:r w:rsidRPr="00CF04E6">
        <w:rPr>
          <w:w w:val="105"/>
        </w:rPr>
        <w:t>and</w:t>
      </w:r>
      <w:r w:rsidRPr="00CF04E6">
        <w:rPr>
          <w:spacing w:val="-4"/>
          <w:w w:val="105"/>
        </w:rPr>
        <w:t xml:space="preserve"> </w:t>
      </w:r>
      <w:r w:rsidRPr="00CF04E6">
        <w:rPr>
          <w:w w:val="105"/>
        </w:rPr>
        <w:t>used</w:t>
      </w:r>
      <w:r w:rsidRPr="00CF04E6">
        <w:rPr>
          <w:spacing w:val="-5"/>
          <w:w w:val="105"/>
        </w:rPr>
        <w:t xml:space="preserve"> </w:t>
      </w:r>
      <w:r w:rsidRPr="00CF04E6">
        <w:rPr>
          <w:w w:val="105"/>
        </w:rPr>
        <w:t>Machine</w:t>
      </w:r>
      <w:r w:rsidRPr="00CF04E6">
        <w:rPr>
          <w:spacing w:val="-7"/>
          <w:w w:val="105"/>
        </w:rPr>
        <w:t xml:space="preserve"> </w:t>
      </w:r>
      <w:r w:rsidRPr="00CF04E6">
        <w:rPr>
          <w:w w:val="105"/>
        </w:rPr>
        <w:t>learning</w:t>
      </w:r>
      <w:r w:rsidRPr="00CF04E6">
        <w:rPr>
          <w:spacing w:val="-3"/>
          <w:w w:val="105"/>
        </w:rPr>
        <w:t xml:space="preserve"> </w:t>
      </w:r>
      <w:r w:rsidRPr="00CF04E6">
        <w:rPr>
          <w:w w:val="105"/>
        </w:rPr>
        <w:t>algorithms.</w:t>
      </w:r>
      <w:r w:rsidRPr="00CF04E6">
        <w:rPr>
          <w:spacing w:val="-5"/>
          <w:w w:val="105"/>
        </w:rPr>
        <w:t xml:space="preserve"> </w:t>
      </w:r>
      <w:r w:rsidRPr="00CF04E6">
        <w:rPr>
          <w:w w:val="105"/>
        </w:rPr>
        <w:t>We</w:t>
      </w:r>
      <w:r w:rsidRPr="00CF04E6">
        <w:rPr>
          <w:spacing w:val="-6"/>
          <w:w w:val="105"/>
        </w:rPr>
        <w:t xml:space="preserve"> </w:t>
      </w:r>
      <w:r w:rsidRPr="00CF04E6">
        <w:rPr>
          <w:w w:val="105"/>
        </w:rPr>
        <w:t>have</w:t>
      </w:r>
      <w:r w:rsidRPr="00CF04E6">
        <w:rPr>
          <w:spacing w:val="-4"/>
          <w:w w:val="105"/>
        </w:rPr>
        <w:t xml:space="preserve"> </w:t>
      </w:r>
      <w:r w:rsidRPr="00CF04E6">
        <w:rPr>
          <w:w w:val="105"/>
        </w:rPr>
        <w:t>employed</w:t>
      </w:r>
      <w:r w:rsidRPr="00CF04E6">
        <w:rPr>
          <w:spacing w:val="-45"/>
          <w:w w:val="105"/>
        </w:rPr>
        <w:t xml:space="preserve"> </w:t>
      </w:r>
      <w:r w:rsidRPr="00CF04E6">
        <w:rPr>
          <w:w w:val="105"/>
        </w:rPr>
        <w:t>six Machine Learning algorithms (Sequential Model,</w:t>
      </w:r>
      <w:r w:rsidRPr="00CF04E6">
        <w:rPr>
          <w:spacing w:val="1"/>
          <w:w w:val="105"/>
        </w:rPr>
        <w:t xml:space="preserve"> </w:t>
      </w:r>
      <w:r w:rsidRPr="00CF04E6">
        <w:rPr>
          <w:w w:val="105"/>
        </w:rPr>
        <w:t>Decision Tree classification, Support vector machine</w:t>
      </w:r>
      <w:r w:rsidRPr="00CF04E6">
        <w:rPr>
          <w:spacing w:val="1"/>
          <w:w w:val="105"/>
        </w:rPr>
        <w:t xml:space="preserve"> </w:t>
      </w:r>
      <w:r w:rsidRPr="00CF04E6">
        <w:t>(SVM),</w:t>
      </w:r>
      <w:r w:rsidRPr="00CF04E6">
        <w:rPr>
          <w:spacing w:val="11"/>
        </w:rPr>
        <w:t xml:space="preserve"> </w:t>
      </w:r>
      <w:r w:rsidRPr="00CF04E6">
        <w:t>K</w:t>
      </w:r>
      <w:r w:rsidR="00F67058">
        <w:rPr>
          <w:spacing w:val="-7"/>
        </w:rPr>
        <w:t xml:space="preserve"> </w:t>
      </w:r>
      <w:r w:rsidRPr="00CF04E6">
        <w:t>Nearest</w:t>
      </w:r>
      <w:r w:rsidRPr="00CF04E6">
        <w:rPr>
          <w:spacing w:val="13"/>
        </w:rPr>
        <w:t xml:space="preserve"> </w:t>
      </w:r>
      <w:r w:rsidRPr="00CF04E6">
        <w:t>Neighbor</w:t>
      </w:r>
      <w:r w:rsidRPr="00CF04E6">
        <w:rPr>
          <w:spacing w:val="9"/>
        </w:rPr>
        <w:t xml:space="preserve"> </w:t>
      </w:r>
      <w:r w:rsidRPr="00CF04E6">
        <w:t>(KNN),</w:t>
      </w:r>
      <w:r w:rsidRPr="00CF04E6">
        <w:rPr>
          <w:spacing w:val="12"/>
        </w:rPr>
        <w:t xml:space="preserve"> </w:t>
      </w:r>
      <w:r w:rsidRPr="00CF04E6">
        <w:t>Gaussian</w:t>
      </w:r>
      <w:r w:rsidRPr="00CF04E6">
        <w:rPr>
          <w:spacing w:val="17"/>
        </w:rPr>
        <w:t xml:space="preserve"> </w:t>
      </w:r>
      <w:r w:rsidRPr="00CF04E6">
        <w:t>Naïve</w:t>
      </w:r>
      <w:r w:rsidRPr="00CF04E6">
        <w:rPr>
          <w:spacing w:val="1"/>
        </w:rPr>
        <w:t xml:space="preserve"> </w:t>
      </w:r>
      <w:r w:rsidRPr="00CF04E6">
        <w:rPr>
          <w:w w:val="105"/>
        </w:rPr>
        <w:t xml:space="preserve">Bayes (GNB) and Random Forest). </w:t>
      </w:r>
    </w:p>
    <w:p w14:paraId="5352311B" w14:textId="77777777" w:rsidR="0051775B" w:rsidRPr="00CF04E6" w:rsidRDefault="00573AE3" w:rsidP="00A34B9C">
      <w:pPr>
        <w:pStyle w:val="BodyText"/>
        <w:spacing w:line="360" w:lineRule="auto"/>
        <w:ind w:left="460" w:right="417"/>
        <w:jc w:val="both"/>
      </w:pPr>
      <w:r w:rsidRPr="00CF04E6">
        <w:rPr>
          <w:w w:val="105"/>
        </w:rPr>
        <w:t>N-</w:t>
      </w:r>
      <w:proofErr w:type="spellStart"/>
      <w:r w:rsidRPr="00CF04E6">
        <w:rPr>
          <w:w w:val="105"/>
        </w:rPr>
        <w:t>BaIoT</w:t>
      </w:r>
      <w:proofErr w:type="spellEnd"/>
      <w:r w:rsidRPr="00CF04E6">
        <w:rPr>
          <w:w w:val="105"/>
        </w:rPr>
        <w:t xml:space="preserve"> Dataset contains 10 different protocols that are</w:t>
      </w:r>
      <w:r w:rsidRPr="00CF04E6">
        <w:rPr>
          <w:spacing w:val="1"/>
          <w:w w:val="105"/>
        </w:rPr>
        <w:t xml:space="preserve"> </w:t>
      </w:r>
      <w:r w:rsidRPr="00CF04E6">
        <w:rPr>
          <w:w w:val="105"/>
        </w:rPr>
        <w:t>utilized</w:t>
      </w:r>
      <w:r w:rsidRPr="00CF04E6">
        <w:rPr>
          <w:spacing w:val="-4"/>
          <w:w w:val="105"/>
        </w:rPr>
        <w:t xml:space="preserve"> </w:t>
      </w:r>
      <w:r w:rsidRPr="00CF04E6">
        <w:rPr>
          <w:w w:val="105"/>
        </w:rPr>
        <w:t>for</w:t>
      </w:r>
      <w:r w:rsidRPr="00CF04E6">
        <w:rPr>
          <w:spacing w:val="-8"/>
          <w:w w:val="105"/>
        </w:rPr>
        <w:t xml:space="preserve"> </w:t>
      </w:r>
      <w:r w:rsidRPr="00CF04E6">
        <w:rPr>
          <w:w w:val="105"/>
        </w:rPr>
        <w:t>botnet</w:t>
      </w:r>
      <w:r w:rsidRPr="00CF04E6">
        <w:rPr>
          <w:spacing w:val="-5"/>
          <w:w w:val="105"/>
        </w:rPr>
        <w:t xml:space="preserve"> </w:t>
      </w:r>
      <w:r w:rsidRPr="00CF04E6">
        <w:rPr>
          <w:w w:val="105"/>
        </w:rPr>
        <w:t>attacks.</w:t>
      </w:r>
      <w:r w:rsidRPr="00CF04E6">
        <w:rPr>
          <w:spacing w:val="-4"/>
          <w:w w:val="105"/>
        </w:rPr>
        <w:t xml:space="preserve"> </w:t>
      </w:r>
      <w:r w:rsidRPr="00CF04E6">
        <w:rPr>
          <w:w w:val="105"/>
        </w:rPr>
        <w:t>Thus,</w:t>
      </w:r>
      <w:r w:rsidRPr="00CF04E6">
        <w:rPr>
          <w:spacing w:val="-5"/>
          <w:w w:val="105"/>
        </w:rPr>
        <w:t xml:space="preserve"> </w:t>
      </w:r>
      <w:r w:rsidRPr="00CF04E6">
        <w:rPr>
          <w:w w:val="105"/>
        </w:rPr>
        <w:t>we</w:t>
      </w:r>
      <w:r w:rsidRPr="00CF04E6">
        <w:rPr>
          <w:spacing w:val="-3"/>
          <w:w w:val="105"/>
        </w:rPr>
        <w:t xml:space="preserve"> </w:t>
      </w:r>
      <w:r w:rsidRPr="00CF04E6">
        <w:rPr>
          <w:w w:val="105"/>
        </w:rPr>
        <w:t>have</w:t>
      </w:r>
      <w:r w:rsidRPr="00CF04E6">
        <w:rPr>
          <w:spacing w:val="-6"/>
          <w:w w:val="105"/>
        </w:rPr>
        <w:t xml:space="preserve"> </w:t>
      </w:r>
      <w:r w:rsidRPr="00CF04E6">
        <w:rPr>
          <w:w w:val="105"/>
        </w:rPr>
        <w:t>chosen</w:t>
      </w:r>
      <w:r w:rsidRPr="00CF04E6">
        <w:rPr>
          <w:spacing w:val="-6"/>
          <w:w w:val="105"/>
        </w:rPr>
        <w:t xml:space="preserve"> </w:t>
      </w:r>
      <w:r w:rsidRPr="00CF04E6">
        <w:rPr>
          <w:w w:val="105"/>
        </w:rPr>
        <w:t>multiclass</w:t>
      </w:r>
      <w:r w:rsidRPr="00CF04E6">
        <w:rPr>
          <w:spacing w:val="-44"/>
          <w:w w:val="105"/>
        </w:rPr>
        <w:t xml:space="preserve"> </w:t>
      </w:r>
      <w:r w:rsidRPr="00CF04E6">
        <w:rPr>
          <w:w w:val="105"/>
        </w:rPr>
        <w:t>classification machine learning algorithms. They can</w:t>
      </w:r>
      <w:r w:rsidRPr="00CF04E6">
        <w:rPr>
          <w:spacing w:val="1"/>
          <w:w w:val="105"/>
        </w:rPr>
        <w:t xml:space="preserve"> </w:t>
      </w:r>
      <w:r w:rsidRPr="00CF04E6">
        <w:rPr>
          <w:w w:val="105"/>
        </w:rPr>
        <w:t xml:space="preserve">classify each of the protocols used for </w:t>
      </w:r>
      <w:proofErr w:type="spellStart"/>
      <w:r w:rsidRPr="00CF04E6">
        <w:rPr>
          <w:w w:val="105"/>
        </w:rPr>
        <w:t>Mirai</w:t>
      </w:r>
      <w:proofErr w:type="spellEnd"/>
      <w:r w:rsidRPr="00CF04E6">
        <w:rPr>
          <w:w w:val="105"/>
        </w:rPr>
        <w:t xml:space="preserve"> and </w:t>
      </w:r>
      <w:proofErr w:type="spellStart"/>
      <w:r w:rsidRPr="00CF04E6">
        <w:rPr>
          <w:w w:val="105"/>
        </w:rPr>
        <w:t>Bashlite</w:t>
      </w:r>
      <w:proofErr w:type="spellEnd"/>
      <w:r w:rsidRPr="00CF04E6">
        <w:rPr>
          <w:spacing w:val="1"/>
          <w:w w:val="105"/>
        </w:rPr>
        <w:t xml:space="preserve"> </w:t>
      </w:r>
      <w:r w:rsidRPr="00CF04E6">
        <w:rPr>
          <w:w w:val="105"/>
        </w:rPr>
        <w:t>attacks.</w:t>
      </w:r>
    </w:p>
    <w:p w14:paraId="1332BFD7" w14:textId="77777777" w:rsidR="00A57517" w:rsidRPr="0017306B" w:rsidRDefault="00573AE3" w:rsidP="0017306B">
      <w:pPr>
        <w:pStyle w:val="BodyText"/>
        <w:spacing w:line="360" w:lineRule="auto"/>
        <w:ind w:left="460" w:right="417"/>
        <w:jc w:val="both"/>
        <w:rPr>
          <w:w w:val="105"/>
        </w:rPr>
      </w:pPr>
      <w:r w:rsidRPr="00CF04E6">
        <w:rPr>
          <w:w w:val="105"/>
        </w:rPr>
        <w:lastRenderedPageBreak/>
        <w:t>We have unbiasedly divided the dataset into 75% training</w:t>
      </w:r>
      <w:r w:rsidRPr="00CF04E6">
        <w:rPr>
          <w:spacing w:val="1"/>
          <w:w w:val="105"/>
        </w:rPr>
        <w:t xml:space="preserve"> </w:t>
      </w:r>
      <w:r w:rsidRPr="00CF04E6">
        <w:rPr>
          <w:w w:val="105"/>
        </w:rPr>
        <w:t>and</w:t>
      </w:r>
      <w:r w:rsidRPr="00CF04E6">
        <w:rPr>
          <w:spacing w:val="-3"/>
          <w:w w:val="105"/>
        </w:rPr>
        <w:t xml:space="preserve"> </w:t>
      </w:r>
      <w:r w:rsidRPr="00CF04E6">
        <w:rPr>
          <w:w w:val="105"/>
        </w:rPr>
        <w:t>25%</w:t>
      </w:r>
      <w:r w:rsidRPr="00CF04E6">
        <w:rPr>
          <w:spacing w:val="-4"/>
          <w:w w:val="105"/>
        </w:rPr>
        <w:t xml:space="preserve"> </w:t>
      </w:r>
      <w:r w:rsidRPr="00CF04E6">
        <w:rPr>
          <w:w w:val="105"/>
        </w:rPr>
        <w:t>testing</w:t>
      </w:r>
      <w:r w:rsidRPr="00CF04E6">
        <w:rPr>
          <w:spacing w:val="-5"/>
          <w:w w:val="105"/>
        </w:rPr>
        <w:t xml:space="preserve"> </w:t>
      </w:r>
      <w:r w:rsidRPr="00CF04E6">
        <w:rPr>
          <w:w w:val="105"/>
        </w:rPr>
        <w:t>data</w:t>
      </w:r>
      <w:r w:rsidRPr="00CF04E6">
        <w:rPr>
          <w:spacing w:val="-3"/>
          <w:w w:val="105"/>
        </w:rPr>
        <w:t xml:space="preserve"> </w:t>
      </w:r>
      <w:r w:rsidRPr="00CF04E6">
        <w:rPr>
          <w:w w:val="105"/>
        </w:rPr>
        <w:t>using</w:t>
      </w:r>
      <w:r w:rsidRPr="00CF04E6">
        <w:rPr>
          <w:spacing w:val="-4"/>
          <w:w w:val="105"/>
        </w:rPr>
        <w:t xml:space="preserve"> </w:t>
      </w:r>
      <w:proofErr w:type="spellStart"/>
      <w:r w:rsidRPr="00CF04E6">
        <w:rPr>
          <w:w w:val="105"/>
        </w:rPr>
        <w:t>sklearn</w:t>
      </w:r>
      <w:proofErr w:type="spellEnd"/>
      <w:r w:rsidRPr="00CF04E6">
        <w:rPr>
          <w:spacing w:val="-4"/>
          <w:w w:val="105"/>
        </w:rPr>
        <w:t xml:space="preserve"> </w:t>
      </w:r>
      <w:r w:rsidRPr="00CF04E6">
        <w:rPr>
          <w:w w:val="105"/>
        </w:rPr>
        <w:t>library.</w:t>
      </w:r>
      <w:r w:rsidRPr="00CF04E6">
        <w:rPr>
          <w:spacing w:val="-6"/>
          <w:w w:val="105"/>
        </w:rPr>
        <w:t xml:space="preserve"> </w:t>
      </w:r>
      <w:r w:rsidRPr="00CF04E6">
        <w:rPr>
          <w:w w:val="105"/>
        </w:rPr>
        <w:t>The</w:t>
      </w:r>
      <w:r w:rsidRPr="00CF04E6">
        <w:rPr>
          <w:spacing w:val="-8"/>
          <w:w w:val="105"/>
        </w:rPr>
        <w:t xml:space="preserve"> </w:t>
      </w:r>
      <w:r w:rsidRPr="00CF04E6">
        <w:rPr>
          <w:w w:val="105"/>
        </w:rPr>
        <w:t>selected</w:t>
      </w:r>
      <w:r w:rsidRPr="00CF04E6">
        <w:rPr>
          <w:spacing w:val="-4"/>
          <w:w w:val="105"/>
        </w:rPr>
        <w:t xml:space="preserve"> </w:t>
      </w:r>
      <w:r w:rsidRPr="00CF04E6">
        <w:rPr>
          <w:w w:val="105"/>
        </w:rPr>
        <w:t>ML</w:t>
      </w:r>
      <w:r w:rsidRPr="00CF04E6">
        <w:rPr>
          <w:spacing w:val="-44"/>
          <w:w w:val="105"/>
        </w:rPr>
        <w:t xml:space="preserve"> </w:t>
      </w:r>
      <w:r w:rsidRPr="00CF04E6">
        <w:rPr>
          <w:w w:val="105"/>
        </w:rPr>
        <w:t>models are trained using the training set and tested against</w:t>
      </w:r>
      <w:r w:rsidRPr="00CF04E6">
        <w:rPr>
          <w:spacing w:val="1"/>
          <w:w w:val="105"/>
        </w:rPr>
        <w:t xml:space="preserve"> </w:t>
      </w:r>
      <w:r w:rsidRPr="00CF04E6">
        <w:rPr>
          <w:w w:val="105"/>
        </w:rPr>
        <w:t xml:space="preserve">the testing set. </w:t>
      </w:r>
    </w:p>
    <w:tbl>
      <w:tblPr>
        <w:tblpPr w:leftFromText="180" w:rightFromText="180" w:vertAnchor="text" w:horzAnchor="page" w:tblpX="3601"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1"/>
        <w:gridCol w:w="1682"/>
        <w:gridCol w:w="1508"/>
      </w:tblGrid>
      <w:tr w:rsidR="00FC3257" w14:paraId="736F75CA" w14:textId="77777777" w:rsidTr="004A215F">
        <w:trPr>
          <w:trHeight w:val="882"/>
        </w:trPr>
        <w:tc>
          <w:tcPr>
            <w:tcW w:w="2171" w:type="dxa"/>
          </w:tcPr>
          <w:p w14:paraId="1CF64538" w14:textId="77777777" w:rsidR="007B4015" w:rsidRPr="00A36639" w:rsidRDefault="007B4015" w:rsidP="004A215F">
            <w:pPr>
              <w:pStyle w:val="TableParagraph"/>
              <w:spacing w:before="5"/>
              <w:jc w:val="center"/>
              <w:rPr>
                <w:b/>
                <w:bCs/>
                <w:sz w:val="20"/>
                <w:szCs w:val="32"/>
              </w:rPr>
            </w:pPr>
          </w:p>
          <w:p w14:paraId="2ECA2BF8" w14:textId="77777777" w:rsidR="007B4015" w:rsidRPr="00A36639" w:rsidRDefault="00573AE3" w:rsidP="004A215F">
            <w:pPr>
              <w:pStyle w:val="TableParagraph"/>
              <w:ind w:left="306" w:right="294"/>
              <w:jc w:val="center"/>
              <w:rPr>
                <w:b/>
                <w:bCs/>
                <w:sz w:val="20"/>
                <w:szCs w:val="32"/>
              </w:rPr>
            </w:pPr>
            <w:r w:rsidRPr="00A36639">
              <w:rPr>
                <w:b/>
                <w:bCs/>
                <w:sz w:val="20"/>
                <w:szCs w:val="32"/>
              </w:rPr>
              <w:t>Type</w:t>
            </w:r>
            <w:r w:rsidRPr="00A36639">
              <w:rPr>
                <w:b/>
                <w:bCs/>
                <w:spacing w:val="1"/>
                <w:sz w:val="20"/>
                <w:szCs w:val="32"/>
              </w:rPr>
              <w:t xml:space="preserve"> </w:t>
            </w:r>
            <w:r w:rsidRPr="00A36639">
              <w:rPr>
                <w:b/>
                <w:bCs/>
                <w:sz w:val="20"/>
                <w:szCs w:val="32"/>
              </w:rPr>
              <w:t>of</w:t>
            </w:r>
            <w:r w:rsidRPr="00A36639">
              <w:rPr>
                <w:b/>
                <w:bCs/>
                <w:spacing w:val="-4"/>
                <w:sz w:val="20"/>
                <w:szCs w:val="32"/>
              </w:rPr>
              <w:t xml:space="preserve"> </w:t>
            </w:r>
            <w:r w:rsidRPr="00A36639">
              <w:rPr>
                <w:b/>
                <w:bCs/>
                <w:sz w:val="20"/>
                <w:szCs w:val="32"/>
              </w:rPr>
              <w:t>attack</w:t>
            </w:r>
          </w:p>
        </w:tc>
        <w:tc>
          <w:tcPr>
            <w:tcW w:w="1682" w:type="dxa"/>
          </w:tcPr>
          <w:p w14:paraId="1D058C88" w14:textId="77777777" w:rsidR="007B4015" w:rsidRPr="00A36639" w:rsidRDefault="00573AE3" w:rsidP="004A215F">
            <w:pPr>
              <w:pStyle w:val="TableParagraph"/>
              <w:spacing w:before="83"/>
              <w:ind w:left="181" w:right="174" w:firstLine="1"/>
              <w:jc w:val="center"/>
              <w:rPr>
                <w:b/>
                <w:bCs/>
                <w:sz w:val="20"/>
                <w:szCs w:val="32"/>
              </w:rPr>
            </w:pPr>
            <w:r w:rsidRPr="00A36639">
              <w:rPr>
                <w:b/>
                <w:bCs/>
                <w:sz w:val="20"/>
                <w:szCs w:val="32"/>
              </w:rPr>
              <w:t>Provision PT</w:t>
            </w:r>
            <w:r w:rsidRPr="00A36639">
              <w:rPr>
                <w:b/>
                <w:bCs/>
                <w:spacing w:val="1"/>
                <w:sz w:val="20"/>
                <w:szCs w:val="32"/>
              </w:rPr>
              <w:t xml:space="preserve"> </w:t>
            </w:r>
            <w:r w:rsidRPr="00A36639">
              <w:rPr>
                <w:b/>
                <w:bCs/>
                <w:sz w:val="20"/>
                <w:szCs w:val="32"/>
              </w:rPr>
              <w:t>737E Security</w:t>
            </w:r>
            <w:r w:rsidRPr="00A36639">
              <w:rPr>
                <w:b/>
                <w:bCs/>
                <w:spacing w:val="-35"/>
                <w:sz w:val="20"/>
                <w:szCs w:val="32"/>
              </w:rPr>
              <w:t xml:space="preserve"> </w:t>
            </w:r>
            <w:r w:rsidRPr="00A36639">
              <w:rPr>
                <w:b/>
                <w:bCs/>
                <w:sz w:val="20"/>
                <w:szCs w:val="32"/>
              </w:rPr>
              <w:t>Camera</w:t>
            </w:r>
          </w:p>
        </w:tc>
        <w:tc>
          <w:tcPr>
            <w:tcW w:w="1508" w:type="dxa"/>
          </w:tcPr>
          <w:p w14:paraId="78ED0329" w14:textId="77777777" w:rsidR="007B4015" w:rsidRPr="00A36639" w:rsidRDefault="007B4015" w:rsidP="004A215F">
            <w:pPr>
              <w:pStyle w:val="TableParagraph"/>
              <w:spacing w:before="8"/>
              <w:jc w:val="center"/>
              <w:rPr>
                <w:b/>
                <w:bCs/>
                <w:sz w:val="20"/>
                <w:szCs w:val="32"/>
              </w:rPr>
            </w:pPr>
          </w:p>
          <w:p w14:paraId="379F4038" w14:textId="77777777" w:rsidR="007B4015" w:rsidRPr="00A36639" w:rsidRDefault="00573AE3" w:rsidP="004A215F">
            <w:pPr>
              <w:pStyle w:val="TableParagraph"/>
              <w:ind w:left="203" w:right="182" w:firstLine="122"/>
              <w:jc w:val="center"/>
              <w:rPr>
                <w:b/>
                <w:bCs/>
                <w:sz w:val="20"/>
                <w:szCs w:val="32"/>
              </w:rPr>
            </w:pPr>
            <w:proofErr w:type="spellStart"/>
            <w:r w:rsidRPr="00A36639">
              <w:rPr>
                <w:b/>
                <w:bCs/>
                <w:sz w:val="20"/>
                <w:szCs w:val="32"/>
              </w:rPr>
              <w:t>Ecobee</w:t>
            </w:r>
            <w:proofErr w:type="spellEnd"/>
            <w:r w:rsidRPr="00A36639">
              <w:rPr>
                <w:b/>
                <w:bCs/>
                <w:spacing w:val="1"/>
                <w:sz w:val="20"/>
                <w:szCs w:val="32"/>
              </w:rPr>
              <w:t xml:space="preserve"> </w:t>
            </w:r>
            <w:r w:rsidRPr="00A36639">
              <w:rPr>
                <w:b/>
                <w:bCs/>
                <w:sz w:val="20"/>
                <w:szCs w:val="32"/>
              </w:rPr>
              <w:t>Thermostat</w:t>
            </w:r>
          </w:p>
        </w:tc>
      </w:tr>
      <w:tr w:rsidR="00FC3257" w14:paraId="75ADD685" w14:textId="77777777" w:rsidTr="004A215F">
        <w:trPr>
          <w:trHeight w:val="308"/>
        </w:trPr>
        <w:tc>
          <w:tcPr>
            <w:tcW w:w="2171" w:type="dxa"/>
          </w:tcPr>
          <w:p w14:paraId="1606B13C" w14:textId="77777777" w:rsidR="007B4015" w:rsidRPr="004A215F" w:rsidRDefault="00573AE3" w:rsidP="004A215F">
            <w:pPr>
              <w:pStyle w:val="TableParagraph"/>
              <w:spacing w:before="35"/>
              <w:ind w:left="306" w:right="296"/>
              <w:jc w:val="center"/>
              <w:rPr>
                <w:sz w:val="20"/>
                <w:szCs w:val="32"/>
              </w:rPr>
            </w:pPr>
            <w:r w:rsidRPr="004A215F">
              <w:rPr>
                <w:sz w:val="20"/>
                <w:szCs w:val="32"/>
              </w:rPr>
              <w:t>Benign</w:t>
            </w:r>
          </w:p>
        </w:tc>
        <w:tc>
          <w:tcPr>
            <w:tcW w:w="1682" w:type="dxa"/>
          </w:tcPr>
          <w:p w14:paraId="19C9FF2D" w14:textId="77777777" w:rsidR="007B4015" w:rsidRPr="004A215F" w:rsidRDefault="00573AE3" w:rsidP="004A215F">
            <w:pPr>
              <w:pStyle w:val="TableParagraph"/>
              <w:spacing w:before="35"/>
              <w:ind w:left="404" w:right="395"/>
              <w:jc w:val="center"/>
              <w:rPr>
                <w:sz w:val="20"/>
                <w:szCs w:val="32"/>
              </w:rPr>
            </w:pPr>
            <w:r w:rsidRPr="004A215F">
              <w:rPr>
                <w:sz w:val="20"/>
                <w:szCs w:val="32"/>
              </w:rPr>
              <w:t>31077</w:t>
            </w:r>
          </w:p>
        </w:tc>
        <w:tc>
          <w:tcPr>
            <w:tcW w:w="1508" w:type="dxa"/>
          </w:tcPr>
          <w:p w14:paraId="754F138C" w14:textId="77777777" w:rsidR="007B4015" w:rsidRPr="004A215F" w:rsidRDefault="00573AE3" w:rsidP="004A215F">
            <w:pPr>
              <w:pStyle w:val="TableParagraph"/>
              <w:spacing w:before="35"/>
              <w:ind w:left="359"/>
              <w:jc w:val="center"/>
              <w:rPr>
                <w:sz w:val="20"/>
                <w:szCs w:val="32"/>
              </w:rPr>
            </w:pPr>
            <w:r w:rsidRPr="004A215F">
              <w:rPr>
                <w:sz w:val="20"/>
                <w:szCs w:val="32"/>
              </w:rPr>
              <w:t>13113</w:t>
            </w:r>
          </w:p>
        </w:tc>
      </w:tr>
      <w:tr w:rsidR="00FC3257" w14:paraId="680F7907" w14:textId="77777777" w:rsidTr="004A215F">
        <w:trPr>
          <w:trHeight w:val="307"/>
        </w:trPr>
        <w:tc>
          <w:tcPr>
            <w:tcW w:w="2171" w:type="dxa"/>
          </w:tcPr>
          <w:p w14:paraId="290BA57A" w14:textId="77777777" w:rsidR="007B4015" w:rsidRPr="004A215F" w:rsidRDefault="00573AE3" w:rsidP="004A215F">
            <w:pPr>
              <w:pStyle w:val="TableParagraph"/>
              <w:spacing w:before="32"/>
              <w:ind w:left="306" w:right="299"/>
              <w:jc w:val="center"/>
              <w:rPr>
                <w:sz w:val="20"/>
                <w:szCs w:val="32"/>
              </w:rPr>
            </w:pPr>
            <w:proofErr w:type="spellStart"/>
            <w:r w:rsidRPr="004A215F">
              <w:rPr>
                <w:sz w:val="20"/>
                <w:szCs w:val="32"/>
              </w:rPr>
              <w:t>Gafgyt</w:t>
            </w:r>
            <w:proofErr w:type="spellEnd"/>
            <w:r w:rsidRPr="004A215F">
              <w:rPr>
                <w:sz w:val="20"/>
                <w:szCs w:val="32"/>
              </w:rPr>
              <w:t xml:space="preserve"> Combo</w:t>
            </w:r>
          </w:p>
        </w:tc>
        <w:tc>
          <w:tcPr>
            <w:tcW w:w="1682" w:type="dxa"/>
          </w:tcPr>
          <w:p w14:paraId="3ED80838" w14:textId="77777777" w:rsidR="007B4015" w:rsidRPr="004A215F" w:rsidRDefault="00573AE3" w:rsidP="004A215F">
            <w:pPr>
              <w:pStyle w:val="TableParagraph"/>
              <w:spacing w:before="32"/>
              <w:ind w:left="403" w:right="396"/>
              <w:jc w:val="center"/>
              <w:rPr>
                <w:sz w:val="20"/>
                <w:szCs w:val="32"/>
              </w:rPr>
            </w:pPr>
            <w:r w:rsidRPr="004A215F">
              <w:rPr>
                <w:sz w:val="20"/>
                <w:szCs w:val="32"/>
              </w:rPr>
              <w:t>30690</w:t>
            </w:r>
          </w:p>
        </w:tc>
        <w:tc>
          <w:tcPr>
            <w:tcW w:w="1508" w:type="dxa"/>
          </w:tcPr>
          <w:p w14:paraId="00C03074" w14:textId="77777777" w:rsidR="007B4015" w:rsidRPr="004A215F" w:rsidRDefault="00573AE3" w:rsidP="004A215F">
            <w:pPr>
              <w:pStyle w:val="TableParagraph"/>
              <w:spacing w:before="32"/>
              <w:ind w:left="358"/>
              <w:jc w:val="center"/>
              <w:rPr>
                <w:sz w:val="20"/>
                <w:szCs w:val="32"/>
              </w:rPr>
            </w:pPr>
            <w:r w:rsidRPr="004A215F">
              <w:rPr>
                <w:sz w:val="20"/>
                <w:szCs w:val="32"/>
              </w:rPr>
              <w:t>13253</w:t>
            </w:r>
          </w:p>
        </w:tc>
      </w:tr>
      <w:tr w:rsidR="00FC3257" w14:paraId="350AE9F9" w14:textId="77777777" w:rsidTr="004A215F">
        <w:trPr>
          <w:trHeight w:val="307"/>
        </w:trPr>
        <w:tc>
          <w:tcPr>
            <w:tcW w:w="2171" w:type="dxa"/>
          </w:tcPr>
          <w:p w14:paraId="34A2E5CD" w14:textId="77777777" w:rsidR="007B4015" w:rsidRPr="004A215F" w:rsidRDefault="00573AE3" w:rsidP="004A215F">
            <w:pPr>
              <w:pStyle w:val="TableParagraph"/>
              <w:spacing w:before="36"/>
              <w:ind w:left="305" w:right="299"/>
              <w:jc w:val="center"/>
              <w:rPr>
                <w:sz w:val="20"/>
                <w:szCs w:val="32"/>
              </w:rPr>
            </w:pPr>
            <w:proofErr w:type="spellStart"/>
            <w:r w:rsidRPr="004A215F">
              <w:rPr>
                <w:sz w:val="20"/>
                <w:szCs w:val="32"/>
              </w:rPr>
              <w:t>Gafgyt</w:t>
            </w:r>
            <w:proofErr w:type="spellEnd"/>
            <w:r w:rsidRPr="004A215F">
              <w:rPr>
                <w:spacing w:val="1"/>
                <w:sz w:val="20"/>
                <w:szCs w:val="32"/>
              </w:rPr>
              <w:t xml:space="preserve"> </w:t>
            </w:r>
            <w:r w:rsidRPr="004A215F">
              <w:rPr>
                <w:sz w:val="20"/>
                <w:szCs w:val="32"/>
              </w:rPr>
              <w:t>Junk</w:t>
            </w:r>
          </w:p>
        </w:tc>
        <w:tc>
          <w:tcPr>
            <w:tcW w:w="1682" w:type="dxa"/>
          </w:tcPr>
          <w:p w14:paraId="6856A9C2" w14:textId="77777777" w:rsidR="007B4015" w:rsidRPr="004A215F" w:rsidRDefault="00573AE3" w:rsidP="004A215F">
            <w:pPr>
              <w:pStyle w:val="TableParagraph"/>
              <w:spacing w:before="36"/>
              <w:ind w:left="404" w:right="395"/>
              <w:jc w:val="center"/>
              <w:rPr>
                <w:sz w:val="20"/>
                <w:szCs w:val="32"/>
              </w:rPr>
            </w:pPr>
            <w:r w:rsidRPr="004A215F">
              <w:rPr>
                <w:sz w:val="20"/>
                <w:szCs w:val="32"/>
              </w:rPr>
              <w:t>21629</w:t>
            </w:r>
          </w:p>
        </w:tc>
        <w:tc>
          <w:tcPr>
            <w:tcW w:w="1508" w:type="dxa"/>
          </w:tcPr>
          <w:p w14:paraId="5FBB71D5" w14:textId="77777777" w:rsidR="007B4015" w:rsidRPr="004A215F" w:rsidRDefault="00573AE3" w:rsidP="004A215F">
            <w:pPr>
              <w:pStyle w:val="TableParagraph"/>
              <w:spacing w:before="36"/>
              <w:ind w:left="358"/>
              <w:jc w:val="center"/>
              <w:rPr>
                <w:sz w:val="20"/>
                <w:szCs w:val="32"/>
              </w:rPr>
            </w:pPr>
            <w:r w:rsidRPr="004A215F">
              <w:rPr>
                <w:sz w:val="20"/>
                <w:szCs w:val="32"/>
              </w:rPr>
              <w:t>15156</w:t>
            </w:r>
          </w:p>
        </w:tc>
      </w:tr>
      <w:tr w:rsidR="00FC3257" w14:paraId="20EEE635" w14:textId="77777777" w:rsidTr="004A215F">
        <w:trPr>
          <w:trHeight w:val="308"/>
        </w:trPr>
        <w:tc>
          <w:tcPr>
            <w:tcW w:w="2171" w:type="dxa"/>
          </w:tcPr>
          <w:p w14:paraId="7EBEB704" w14:textId="77777777" w:rsidR="007B4015" w:rsidRPr="004A215F" w:rsidRDefault="00573AE3" w:rsidP="004A215F">
            <w:pPr>
              <w:pStyle w:val="TableParagraph"/>
              <w:spacing w:before="35"/>
              <w:ind w:left="304" w:right="299"/>
              <w:jc w:val="center"/>
              <w:rPr>
                <w:sz w:val="20"/>
                <w:szCs w:val="32"/>
              </w:rPr>
            </w:pPr>
            <w:proofErr w:type="spellStart"/>
            <w:r w:rsidRPr="004A215F">
              <w:rPr>
                <w:sz w:val="20"/>
                <w:szCs w:val="32"/>
              </w:rPr>
              <w:t>Gafgyt</w:t>
            </w:r>
            <w:proofErr w:type="spellEnd"/>
            <w:r w:rsidRPr="004A215F">
              <w:rPr>
                <w:sz w:val="20"/>
                <w:szCs w:val="32"/>
              </w:rPr>
              <w:t xml:space="preserve"> Scan</w:t>
            </w:r>
          </w:p>
        </w:tc>
        <w:tc>
          <w:tcPr>
            <w:tcW w:w="1682" w:type="dxa"/>
          </w:tcPr>
          <w:p w14:paraId="7580122E" w14:textId="77777777" w:rsidR="007B4015" w:rsidRPr="004A215F" w:rsidRDefault="00573AE3" w:rsidP="004A215F">
            <w:pPr>
              <w:pStyle w:val="TableParagraph"/>
              <w:spacing w:before="35"/>
              <w:ind w:left="404" w:right="395"/>
              <w:jc w:val="center"/>
              <w:rPr>
                <w:sz w:val="20"/>
                <w:szCs w:val="32"/>
              </w:rPr>
            </w:pPr>
            <w:r w:rsidRPr="004A215F">
              <w:rPr>
                <w:sz w:val="20"/>
                <w:szCs w:val="32"/>
              </w:rPr>
              <w:t>20508</w:t>
            </w:r>
          </w:p>
        </w:tc>
        <w:tc>
          <w:tcPr>
            <w:tcW w:w="1508" w:type="dxa"/>
          </w:tcPr>
          <w:p w14:paraId="4D46671F" w14:textId="77777777" w:rsidR="007B4015" w:rsidRPr="004A215F" w:rsidRDefault="00573AE3" w:rsidP="004A215F">
            <w:pPr>
              <w:pStyle w:val="TableParagraph"/>
              <w:spacing w:before="35"/>
              <w:ind w:left="359"/>
              <w:jc w:val="center"/>
              <w:rPr>
                <w:sz w:val="20"/>
                <w:szCs w:val="32"/>
              </w:rPr>
            </w:pPr>
            <w:r w:rsidRPr="004A215F">
              <w:rPr>
                <w:sz w:val="20"/>
                <w:szCs w:val="32"/>
              </w:rPr>
              <w:t>13747</w:t>
            </w:r>
          </w:p>
        </w:tc>
      </w:tr>
      <w:tr w:rsidR="00FC3257" w14:paraId="0B2624BD" w14:textId="77777777" w:rsidTr="004A215F">
        <w:trPr>
          <w:trHeight w:val="308"/>
        </w:trPr>
        <w:tc>
          <w:tcPr>
            <w:tcW w:w="2171" w:type="dxa"/>
          </w:tcPr>
          <w:p w14:paraId="08023FD9" w14:textId="77777777" w:rsidR="007B4015" w:rsidRPr="004A215F" w:rsidRDefault="00573AE3" w:rsidP="004A215F">
            <w:pPr>
              <w:pStyle w:val="TableParagraph"/>
              <w:spacing w:before="35"/>
              <w:ind w:left="306" w:right="295"/>
              <w:jc w:val="center"/>
              <w:rPr>
                <w:sz w:val="20"/>
                <w:szCs w:val="32"/>
              </w:rPr>
            </w:pPr>
            <w:proofErr w:type="spellStart"/>
            <w:r w:rsidRPr="004A215F">
              <w:rPr>
                <w:sz w:val="20"/>
                <w:szCs w:val="32"/>
              </w:rPr>
              <w:t>Gafgyt</w:t>
            </w:r>
            <w:proofErr w:type="spellEnd"/>
            <w:r w:rsidRPr="004A215F">
              <w:rPr>
                <w:spacing w:val="3"/>
                <w:sz w:val="20"/>
                <w:szCs w:val="32"/>
              </w:rPr>
              <w:t xml:space="preserve"> </w:t>
            </w:r>
            <w:r w:rsidRPr="004A215F">
              <w:rPr>
                <w:sz w:val="20"/>
                <w:szCs w:val="32"/>
              </w:rPr>
              <w:t>TCP</w:t>
            </w:r>
          </w:p>
        </w:tc>
        <w:tc>
          <w:tcPr>
            <w:tcW w:w="1682" w:type="dxa"/>
          </w:tcPr>
          <w:p w14:paraId="59580AF9" w14:textId="77777777" w:rsidR="007B4015" w:rsidRPr="004A215F" w:rsidRDefault="00573AE3" w:rsidP="004A215F">
            <w:pPr>
              <w:pStyle w:val="TableParagraph"/>
              <w:spacing w:before="35"/>
              <w:ind w:left="404" w:right="396"/>
              <w:jc w:val="center"/>
              <w:rPr>
                <w:sz w:val="20"/>
                <w:szCs w:val="32"/>
              </w:rPr>
            </w:pPr>
            <w:r w:rsidRPr="004A215F">
              <w:rPr>
                <w:sz w:val="20"/>
                <w:szCs w:val="32"/>
              </w:rPr>
              <w:t>31353</w:t>
            </w:r>
          </w:p>
        </w:tc>
        <w:tc>
          <w:tcPr>
            <w:tcW w:w="1508" w:type="dxa"/>
          </w:tcPr>
          <w:p w14:paraId="21A9D391" w14:textId="77777777" w:rsidR="007B4015" w:rsidRPr="004A215F" w:rsidRDefault="00573AE3" w:rsidP="004A215F">
            <w:pPr>
              <w:pStyle w:val="TableParagraph"/>
              <w:spacing w:before="35"/>
              <w:ind w:left="359"/>
              <w:jc w:val="center"/>
              <w:rPr>
                <w:sz w:val="20"/>
                <w:szCs w:val="32"/>
              </w:rPr>
            </w:pPr>
            <w:r w:rsidRPr="004A215F">
              <w:rPr>
                <w:sz w:val="20"/>
                <w:szCs w:val="32"/>
              </w:rPr>
              <w:t>14253</w:t>
            </w:r>
          </w:p>
        </w:tc>
      </w:tr>
      <w:tr w:rsidR="00FC3257" w14:paraId="4FFD414A" w14:textId="77777777" w:rsidTr="004A215F">
        <w:trPr>
          <w:trHeight w:val="308"/>
        </w:trPr>
        <w:tc>
          <w:tcPr>
            <w:tcW w:w="2171" w:type="dxa"/>
          </w:tcPr>
          <w:p w14:paraId="515C2FF0" w14:textId="77777777" w:rsidR="007B4015" w:rsidRPr="004A215F" w:rsidRDefault="00573AE3" w:rsidP="004A215F">
            <w:pPr>
              <w:pStyle w:val="TableParagraph"/>
              <w:spacing w:before="35"/>
              <w:ind w:left="304" w:right="299"/>
              <w:jc w:val="center"/>
              <w:rPr>
                <w:sz w:val="20"/>
                <w:szCs w:val="32"/>
              </w:rPr>
            </w:pPr>
            <w:proofErr w:type="spellStart"/>
            <w:r w:rsidRPr="004A215F">
              <w:rPr>
                <w:sz w:val="20"/>
                <w:szCs w:val="32"/>
              </w:rPr>
              <w:t>Gafgyt</w:t>
            </w:r>
            <w:proofErr w:type="spellEnd"/>
            <w:r w:rsidRPr="004A215F">
              <w:rPr>
                <w:spacing w:val="1"/>
                <w:sz w:val="20"/>
                <w:szCs w:val="32"/>
              </w:rPr>
              <w:t xml:space="preserve"> </w:t>
            </w:r>
            <w:r w:rsidRPr="004A215F">
              <w:rPr>
                <w:sz w:val="20"/>
                <w:szCs w:val="32"/>
              </w:rPr>
              <w:t>UDP</w:t>
            </w:r>
          </w:p>
        </w:tc>
        <w:tc>
          <w:tcPr>
            <w:tcW w:w="1682" w:type="dxa"/>
          </w:tcPr>
          <w:p w14:paraId="58A7FCC0" w14:textId="77777777" w:rsidR="007B4015" w:rsidRPr="004A215F" w:rsidRDefault="00573AE3" w:rsidP="004A215F">
            <w:pPr>
              <w:pStyle w:val="TableParagraph"/>
              <w:spacing w:before="35"/>
              <w:ind w:left="404" w:right="396"/>
              <w:jc w:val="center"/>
              <w:rPr>
                <w:sz w:val="20"/>
                <w:szCs w:val="32"/>
              </w:rPr>
            </w:pPr>
            <w:r w:rsidRPr="004A215F">
              <w:rPr>
                <w:sz w:val="20"/>
                <w:szCs w:val="32"/>
              </w:rPr>
              <w:t>31203</w:t>
            </w:r>
          </w:p>
        </w:tc>
        <w:tc>
          <w:tcPr>
            <w:tcW w:w="1508" w:type="dxa"/>
          </w:tcPr>
          <w:p w14:paraId="3F98478A" w14:textId="77777777" w:rsidR="007B4015" w:rsidRPr="004A215F" w:rsidRDefault="00573AE3" w:rsidP="004A215F">
            <w:pPr>
              <w:pStyle w:val="TableParagraph"/>
              <w:spacing w:before="35"/>
              <w:ind w:left="358"/>
              <w:jc w:val="center"/>
              <w:rPr>
                <w:sz w:val="20"/>
                <w:szCs w:val="32"/>
              </w:rPr>
            </w:pPr>
            <w:r w:rsidRPr="004A215F">
              <w:rPr>
                <w:sz w:val="20"/>
                <w:szCs w:val="32"/>
              </w:rPr>
              <w:t>15719</w:t>
            </w:r>
          </w:p>
        </w:tc>
      </w:tr>
      <w:tr w:rsidR="00FC3257" w14:paraId="71E0AFE6" w14:textId="77777777" w:rsidTr="004A215F">
        <w:trPr>
          <w:trHeight w:val="307"/>
        </w:trPr>
        <w:tc>
          <w:tcPr>
            <w:tcW w:w="2171" w:type="dxa"/>
          </w:tcPr>
          <w:p w14:paraId="41BE8AA6" w14:textId="77777777" w:rsidR="007B4015" w:rsidRPr="004A215F" w:rsidRDefault="00573AE3" w:rsidP="004A215F">
            <w:pPr>
              <w:pStyle w:val="TableParagraph"/>
              <w:spacing w:before="32"/>
              <w:ind w:left="306" w:right="297"/>
              <w:jc w:val="center"/>
              <w:rPr>
                <w:sz w:val="20"/>
                <w:szCs w:val="32"/>
              </w:rPr>
            </w:pPr>
            <w:proofErr w:type="spellStart"/>
            <w:r w:rsidRPr="004A215F">
              <w:rPr>
                <w:sz w:val="20"/>
                <w:szCs w:val="32"/>
              </w:rPr>
              <w:t>Mirai</w:t>
            </w:r>
            <w:proofErr w:type="spellEnd"/>
            <w:r w:rsidRPr="004A215F">
              <w:rPr>
                <w:sz w:val="20"/>
                <w:szCs w:val="32"/>
              </w:rPr>
              <w:t xml:space="preserve"> Ack</w:t>
            </w:r>
          </w:p>
        </w:tc>
        <w:tc>
          <w:tcPr>
            <w:tcW w:w="1682" w:type="dxa"/>
          </w:tcPr>
          <w:p w14:paraId="45D9E92E" w14:textId="77777777" w:rsidR="007B4015" w:rsidRPr="004A215F" w:rsidRDefault="00573AE3" w:rsidP="004A215F">
            <w:pPr>
              <w:pStyle w:val="TableParagraph"/>
              <w:spacing w:before="32"/>
              <w:ind w:left="404" w:right="395"/>
              <w:jc w:val="center"/>
              <w:rPr>
                <w:sz w:val="20"/>
                <w:szCs w:val="32"/>
              </w:rPr>
            </w:pPr>
            <w:r w:rsidRPr="004A215F">
              <w:rPr>
                <w:sz w:val="20"/>
                <w:szCs w:val="32"/>
              </w:rPr>
              <w:t>30277</w:t>
            </w:r>
          </w:p>
        </w:tc>
        <w:tc>
          <w:tcPr>
            <w:tcW w:w="1508" w:type="dxa"/>
          </w:tcPr>
          <w:p w14:paraId="53D3729C" w14:textId="77777777" w:rsidR="007B4015" w:rsidRPr="004A215F" w:rsidRDefault="00573AE3" w:rsidP="004A215F">
            <w:pPr>
              <w:pStyle w:val="TableParagraph"/>
              <w:spacing w:before="32"/>
              <w:ind w:left="358"/>
              <w:jc w:val="center"/>
              <w:rPr>
                <w:sz w:val="20"/>
                <w:szCs w:val="32"/>
              </w:rPr>
            </w:pPr>
            <w:r w:rsidRPr="004A215F">
              <w:rPr>
                <w:sz w:val="20"/>
                <w:szCs w:val="32"/>
              </w:rPr>
              <w:t>16993</w:t>
            </w:r>
          </w:p>
        </w:tc>
      </w:tr>
      <w:tr w:rsidR="00FC3257" w14:paraId="60D80684" w14:textId="77777777" w:rsidTr="004A215F">
        <w:trPr>
          <w:trHeight w:val="307"/>
        </w:trPr>
        <w:tc>
          <w:tcPr>
            <w:tcW w:w="2171" w:type="dxa"/>
          </w:tcPr>
          <w:p w14:paraId="53C8F39A" w14:textId="77777777" w:rsidR="007B4015" w:rsidRPr="004A215F" w:rsidRDefault="00573AE3" w:rsidP="004A215F">
            <w:pPr>
              <w:pStyle w:val="TableParagraph"/>
              <w:spacing w:before="36"/>
              <w:ind w:left="305" w:right="299"/>
              <w:jc w:val="center"/>
              <w:rPr>
                <w:sz w:val="20"/>
                <w:szCs w:val="32"/>
              </w:rPr>
            </w:pPr>
            <w:proofErr w:type="spellStart"/>
            <w:r w:rsidRPr="004A215F">
              <w:rPr>
                <w:sz w:val="20"/>
                <w:szCs w:val="32"/>
              </w:rPr>
              <w:t>Mirai</w:t>
            </w:r>
            <w:proofErr w:type="spellEnd"/>
            <w:r w:rsidRPr="004A215F">
              <w:rPr>
                <w:spacing w:val="-2"/>
                <w:sz w:val="20"/>
                <w:szCs w:val="32"/>
              </w:rPr>
              <w:t xml:space="preserve"> </w:t>
            </w:r>
            <w:r w:rsidRPr="004A215F">
              <w:rPr>
                <w:sz w:val="20"/>
                <w:szCs w:val="32"/>
              </w:rPr>
              <w:t>Scan</w:t>
            </w:r>
          </w:p>
        </w:tc>
        <w:tc>
          <w:tcPr>
            <w:tcW w:w="1682" w:type="dxa"/>
          </w:tcPr>
          <w:p w14:paraId="5F364E42" w14:textId="77777777" w:rsidR="007B4015" w:rsidRPr="004A215F" w:rsidRDefault="00573AE3" w:rsidP="004A215F">
            <w:pPr>
              <w:pStyle w:val="TableParagraph"/>
              <w:spacing w:before="36"/>
              <w:ind w:left="404" w:right="395"/>
              <w:jc w:val="center"/>
              <w:rPr>
                <w:sz w:val="20"/>
                <w:szCs w:val="32"/>
              </w:rPr>
            </w:pPr>
            <w:r w:rsidRPr="004A215F">
              <w:rPr>
                <w:sz w:val="20"/>
                <w:szCs w:val="32"/>
              </w:rPr>
              <w:t>29034</w:t>
            </w:r>
          </w:p>
        </w:tc>
        <w:tc>
          <w:tcPr>
            <w:tcW w:w="1508" w:type="dxa"/>
          </w:tcPr>
          <w:p w14:paraId="416528B9" w14:textId="77777777" w:rsidR="007B4015" w:rsidRPr="004A215F" w:rsidRDefault="00573AE3" w:rsidP="004A215F">
            <w:pPr>
              <w:pStyle w:val="TableParagraph"/>
              <w:spacing w:before="36"/>
              <w:ind w:left="359"/>
              <w:jc w:val="center"/>
              <w:rPr>
                <w:sz w:val="20"/>
                <w:szCs w:val="32"/>
              </w:rPr>
            </w:pPr>
            <w:r w:rsidRPr="004A215F">
              <w:rPr>
                <w:sz w:val="20"/>
                <w:szCs w:val="32"/>
              </w:rPr>
              <w:t>17277</w:t>
            </w:r>
          </w:p>
        </w:tc>
      </w:tr>
      <w:tr w:rsidR="00FC3257" w14:paraId="12FDB465" w14:textId="77777777" w:rsidTr="004A215F">
        <w:trPr>
          <w:trHeight w:val="308"/>
        </w:trPr>
        <w:tc>
          <w:tcPr>
            <w:tcW w:w="2171" w:type="dxa"/>
          </w:tcPr>
          <w:p w14:paraId="5A7ED077" w14:textId="77777777" w:rsidR="007B4015" w:rsidRPr="004A215F" w:rsidRDefault="00573AE3" w:rsidP="004A215F">
            <w:pPr>
              <w:pStyle w:val="TableParagraph"/>
              <w:spacing w:before="35"/>
              <w:ind w:left="306" w:right="297"/>
              <w:jc w:val="center"/>
              <w:rPr>
                <w:sz w:val="20"/>
                <w:szCs w:val="32"/>
              </w:rPr>
            </w:pPr>
            <w:proofErr w:type="spellStart"/>
            <w:r w:rsidRPr="004A215F">
              <w:rPr>
                <w:sz w:val="20"/>
                <w:szCs w:val="32"/>
              </w:rPr>
              <w:t>Mirai</w:t>
            </w:r>
            <w:proofErr w:type="spellEnd"/>
            <w:r w:rsidRPr="004A215F">
              <w:rPr>
                <w:spacing w:val="1"/>
                <w:sz w:val="20"/>
                <w:szCs w:val="32"/>
              </w:rPr>
              <w:t xml:space="preserve"> </w:t>
            </w:r>
            <w:r w:rsidRPr="004A215F">
              <w:rPr>
                <w:sz w:val="20"/>
                <w:szCs w:val="32"/>
              </w:rPr>
              <w:t>Syn</w:t>
            </w:r>
          </w:p>
        </w:tc>
        <w:tc>
          <w:tcPr>
            <w:tcW w:w="1682" w:type="dxa"/>
          </w:tcPr>
          <w:p w14:paraId="4E104F41" w14:textId="77777777" w:rsidR="007B4015" w:rsidRPr="004A215F" w:rsidRDefault="00573AE3" w:rsidP="004A215F">
            <w:pPr>
              <w:pStyle w:val="TableParagraph"/>
              <w:spacing w:before="35"/>
              <w:ind w:left="404" w:right="396"/>
              <w:jc w:val="center"/>
              <w:rPr>
                <w:sz w:val="20"/>
                <w:szCs w:val="32"/>
              </w:rPr>
            </w:pPr>
            <w:r w:rsidRPr="004A215F">
              <w:rPr>
                <w:sz w:val="20"/>
                <w:szCs w:val="32"/>
              </w:rPr>
              <w:t>32873</w:t>
            </w:r>
          </w:p>
        </w:tc>
        <w:tc>
          <w:tcPr>
            <w:tcW w:w="1508" w:type="dxa"/>
          </w:tcPr>
          <w:p w14:paraId="62BD4B46" w14:textId="77777777" w:rsidR="007B4015" w:rsidRPr="004A215F" w:rsidRDefault="00573AE3" w:rsidP="004A215F">
            <w:pPr>
              <w:pStyle w:val="TableParagraph"/>
              <w:spacing w:before="35"/>
              <w:ind w:left="359"/>
              <w:jc w:val="center"/>
              <w:rPr>
                <w:sz w:val="20"/>
                <w:szCs w:val="32"/>
              </w:rPr>
            </w:pPr>
            <w:r w:rsidRPr="004A215F">
              <w:rPr>
                <w:sz w:val="20"/>
                <w:szCs w:val="32"/>
              </w:rPr>
              <w:t>17521</w:t>
            </w:r>
          </w:p>
        </w:tc>
      </w:tr>
      <w:tr w:rsidR="00FC3257" w14:paraId="7483F25D" w14:textId="77777777" w:rsidTr="004A215F">
        <w:trPr>
          <w:trHeight w:val="308"/>
        </w:trPr>
        <w:tc>
          <w:tcPr>
            <w:tcW w:w="2171" w:type="dxa"/>
          </w:tcPr>
          <w:p w14:paraId="29FE32C0" w14:textId="77777777" w:rsidR="007B4015" w:rsidRPr="004A215F" w:rsidRDefault="00573AE3" w:rsidP="004A215F">
            <w:pPr>
              <w:pStyle w:val="TableParagraph"/>
              <w:spacing w:before="35"/>
              <w:ind w:left="306" w:right="297"/>
              <w:jc w:val="center"/>
              <w:rPr>
                <w:sz w:val="20"/>
                <w:szCs w:val="32"/>
              </w:rPr>
            </w:pPr>
            <w:proofErr w:type="spellStart"/>
            <w:r w:rsidRPr="004A215F">
              <w:rPr>
                <w:sz w:val="20"/>
                <w:szCs w:val="32"/>
              </w:rPr>
              <w:t>Mirai</w:t>
            </w:r>
            <w:proofErr w:type="spellEnd"/>
            <w:r w:rsidRPr="004A215F">
              <w:rPr>
                <w:sz w:val="20"/>
                <w:szCs w:val="32"/>
              </w:rPr>
              <w:t xml:space="preserve"> UDP</w:t>
            </w:r>
          </w:p>
        </w:tc>
        <w:tc>
          <w:tcPr>
            <w:tcW w:w="1682" w:type="dxa"/>
          </w:tcPr>
          <w:p w14:paraId="17EDC219" w14:textId="77777777" w:rsidR="007B4015" w:rsidRPr="004A215F" w:rsidRDefault="00573AE3" w:rsidP="004A215F">
            <w:pPr>
              <w:pStyle w:val="TableParagraph"/>
              <w:spacing w:before="35"/>
              <w:ind w:left="404" w:right="395"/>
              <w:jc w:val="center"/>
              <w:rPr>
                <w:sz w:val="20"/>
                <w:szCs w:val="32"/>
              </w:rPr>
            </w:pPr>
            <w:r w:rsidRPr="004A215F">
              <w:rPr>
                <w:sz w:val="20"/>
                <w:szCs w:val="32"/>
              </w:rPr>
              <w:t>31250</w:t>
            </w:r>
          </w:p>
        </w:tc>
        <w:tc>
          <w:tcPr>
            <w:tcW w:w="1508" w:type="dxa"/>
          </w:tcPr>
          <w:p w14:paraId="173C0476" w14:textId="77777777" w:rsidR="007B4015" w:rsidRPr="004A215F" w:rsidRDefault="00573AE3" w:rsidP="004A215F">
            <w:pPr>
              <w:pStyle w:val="TableParagraph"/>
              <w:spacing w:before="35"/>
              <w:ind w:left="359"/>
              <w:jc w:val="center"/>
              <w:rPr>
                <w:sz w:val="20"/>
                <w:szCs w:val="32"/>
              </w:rPr>
            </w:pPr>
            <w:r w:rsidRPr="004A215F">
              <w:rPr>
                <w:sz w:val="20"/>
                <w:szCs w:val="32"/>
              </w:rPr>
              <w:t>15148</w:t>
            </w:r>
          </w:p>
        </w:tc>
      </w:tr>
      <w:tr w:rsidR="00FC3257" w14:paraId="312E588C" w14:textId="77777777" w:rsidTr="004A215F">
        <w:trPr>
          <w:trHeight w:val="308"/>
        </w:trPr>
        <w:tc>
          <w:tcPr>
            <w:tcW w:w="2171" w:type="dxa"/>
          </w:tcPr>
          <w:p w14:paraId="04F5CF47" w14:textId="77777777" w:rsidR="007B4015" w:rsidRPr="004A215F" w:rsidRDefault="00573AE3" w:rsidP="004A215F">
            <w:pPr>
              <w:pStyle w:val="TableParagraph"/>
              <w:spacing w:before="35"/>
              <w:ind w:left="306" w:right="299"/>
              <w:jc w:val="center"/>
              <w:rPr>
                <w:sz w:val="20"/>
                <w:szCs w:val="32"/>
              </w:rPr>
            </w:pPr>
            <w:proofErr w:type="spellStart"/>
            <w:r w:rsidRPr="004A215F">
              <w:rPr>
                <w:sz w:val="20"/>
                <w:szCs w:val="32"/>
              </w:rPr>
              <w:t>Mirai</w:t>
            </w:r>
            <w:proofErr w:type="spellEnd"/>
            <w:r w:rsidRPr="004A215F">
              <w:rPr>
                <w:spacing w:val="-2"/>
                <w:sz w:val="20"/>
                <w:szCs w:val="32"/>
              </w:rPr>
              <w:t xml:space="preserve"> </w:t>
            </w:r>
            <w:proofErr w:type="spellStart"/>
            <w:r w:rsidRPr="004A215F">
              <w:rPr>
                <w:sz w:val="20"/>
                <w:szCs w:val="32"/>
              </w:rPr>
              <w:t>Udpplain</w:t>
            </w:r>
            <w:proofErr w:type="spellEnd"/>
          </w:p>
        </w:tc>
        <w:tc>
          <w:tcPr>
            <w:tcW w:w="1682" w:type="dxa"/>
          </w:tcPr>
          <w:p w14:paraId="651D8313" w14:textId="77777777" w:rsidR="007B4015" w:rsidRPr="004A215F" w:rsidRDefault="00573AE3" w:rsidP="004A215F">
            <w:pPr>
              <w:pStyle w:val="TableParagraph"/>
              <w:spacing w:before="35"/>
              <w:ind w:left="404" w:right="395"/>
              <w:jc w:val="center"/>
              <w:rPr>
                <w:sz w:val="20"/>
                <w:szCs w:val="32"/>
              </w:rPr>
            </w:pPr>
            <w:r w:rsidRPr="004A215F">
              <w:rPr>
                <w:sz w:val="20"/>
                <w:szCs w:val="32"/>
              </w:rPr>
              <w:t>28340</w:t>
            </w:r>
          </w:p>
        </w:tc>
        <w:tc>
          <w:tcPr>
            <w:tcW w:w="1508" w:type="dxa"/>
          </w:tcPr>
          <w:p w14:paraId="383A5728" w14:textId="77777777" w:rsidR="007B4015" w:rsidRPr="004A215F" w:rsidRDefault="00573AE3" w:rsidP="004A215F">
            <w:pPr>
              <w:pStyle w:val="TableParagraph"/>
              <w:spacing w:before="35"/>
              <w:ind w:left="359"/>
              <w:jc w:val="center"/>
              <w:rPr>
                <w:sz w:val="20"/>
                <w:szCs w:val="32"/>
              </w:rPr>
            </w:pPr>
            <w:r w:rsidRPr="004A215F">
              <w:rPr>
                <w:sz w:val="20"/>
                <w:szCs w:val="32"/>
              </w:rPr>
              <w:t>13105</w:t>
            </w:r>
          </w:p>
        </w:tc>
      </w:tr>
    </w:tbl>
    <w:p w14:paraId="5A07C37B" w14:textId="77777777" w:rsidR="0051775B" w:rsidRDefault="0051775B" w:rsidP="0017306B"/>
    <w:p w14:paraId="76E3309A" w14:textId="77777777" w:rsidR="00855E69" w:rsidRDefault="00573AE3" w:rsidP="00A4363A">
      <w:pPr>
        <w:pStyle w:val="ListParagraph"/>
        <w:spacing w:line="276" w:lineRule="auto"/>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4CC8BDF" w14:textId="77777777" w:rsidR="00A4363A" w:rsidRDefault="00573AE3" w:rsidP="00A4363A">
      <w:pPr>
        <w:pStyle w:val="ListParagraph"/>
        <w:spacing w:line="276" w:lineRule="auto"/>
        <w:jc w:val="center"/>
      </w:pPr>
      <w:r>
        <w:t>T</w:t>
      </w:r>
      <w:r w:rsidR="009A4C2F" w:rsidRPr="009A4C2F">
        <w:t>able 1</w:t>
      </w:r>
      <w:r>
        <w:t xml:space="preserve"> - Number of Instances Used</w:t>
      </w:r>
    </w:p>
    <w:p w14:paraId="361E8A4F" w14:textId="77777777" w:rsidR="00701C50" w:rsidRDefault="00573AE3" w:rsidP="009A4C2F">
      <w:r>
        <w:t xml:space="preserve"> </w:t>
      </w:r>
    </w:p>
    <w:p w14:paraId="4CACB730" w14:textId="77777777" w:rsidR="00701C50" w:rsidRDefault="00701C50" w:rsidP="009A4C2F"/>
    <w:p w14:paraId="18FC9903" w14:textId="77777777" w:rsidR="00701C50" w:rsidRDefault="00573AE3" w:rsidP="0064508A">
      <w:pPr>
        <w:pStyle w:val="BodyText"/>
        <w:spacing w:line="360" w:lineRule="auto"/>
        <w:ind w:left="450"/>
        <w:rPr>
          <w:w w:val="105"/>
        </w:rPr>
      </w:pPr>
      <w:r w:rsidRPr="00701C50">
        <w:rPr>
          <w:w w:val="105"/>
        </w:rPr>
        <w:t>“Table 1” represent the number of instances</w:t>
      </w:r>
      <w:r w:rsidRPr="00701C50">
        <w:rPr>
          <w:spacing w:val="1"/>
          <w:w w:val="105"/>
        </w:rPr>
        <w:t xml:space="preserve"> </w:t>
      </w:r>
      <w:r w:rsidRPr="00701C50">
        <w:rPr>
          <w:w w:val="105"/>
        </w:rPr>
        <w:t>of</w:t>
      </w:r>
      <w:r w:rsidRPr="00701C50">
        <w:rPr>
          <w:spacing w:val="-1"/>
          <w:w w:val="105"/>
        </w:rPr>
        <w:t xml:space="preserve"> </w:t>
      </w:r>
      <w:r w:rsidRPr="00701C50">
        <w:rPr>
          <w:w w:val="105"/>
        </w:rPr>
        <w:t>different</w:t>
      </w:r>
      <w:r w:rsidRPr="00701C50">
        <w:rPr>
          <w:spacing w:val="-2"/>
          <w:w w:val="105"/>
        </w:rPr>
        <w:t xml:space="preserve"> </w:t>
      </w:r>
      <w:r w:rsidRPr="00701C50">
        <w:rPr>
          <w:w w:val="105"/>
        </w:rPr>
        <w:t>attack</w:t>
      </w:r>
      <w:r w:rsidRPr="00701C50">
        <w:rPr>
          <w:spacing w:val="-1"/>
          <w:w w:val="105"/>
        </w:rPr>
        <w:t xml:space="preserve"> </w:t>
      </w:r>
      <w:r w:rsidRPr="00701C50">
        <w:rPr>
          <w:w w:val="105"/>
        </w:rPr>
        <w:t>type</w:t>
      </w:r>
      <w:r w:rsidRPr="00701C50">
        <w:rPr>
          <w:spacing w:val="-3"/>
          <w:w w:val="105"/>
        </w:rPr>
        <w:t xml:space="preserve"> </w:t>
      </w:r>
      <w:r w:rsidRPr="00701C50">
        <w:rPr>
          <w:w w:val="105"/>
        </w:rPr>
        <w:t>we have</w:t>
      </w:r>
      <w:r w:rsidRPr="00701C50">
        <w:rPr>
          <w:spacing w:val="-2"/>
          <w:w w:val="105"/>
        </w:rPr>
        <w:t xml:space="preserve"> </w:t>
      </w:r>
      <w:r w:rsidRPr="00701C50">
        <w:rPr>
          <w:w w:val="105"/>
        </w:rPr>
        <w:t>used</w:t>
      </w:r>
      <w:r w:rsidRPr="00701C50">
        <w:rPr>
          <w:spacing w:val="-1"/>
          <w:w w:val="105"/>
        </w:rPr>
        <w:t xml:space="preserve"> </w:t>
      </w:r>
      <w:r w:rsidRPr="00701C50">
        <w:rPr>
          <w:w w:val="105"/>
        </w:rPr>
        <w:t>in</w:t>
      </w:r>
      <w:r w:rsidRPr="00701C50">
        <w:rPr>
          <w:spacing w:val="-1"/>
          <w:w w:val="105"/>
        </w:rPr>
        <w:t xml:space="preserve"> </w:t>
      </w:r>
      <w:r w:rsidRPr="00701C50">
        <w:rPr>
          <w:w w:val="105"/>
        </w:rPr>
        <w:t>our study.</w:t>
      </w:r>
    </w:p>
    <w:p w14:paraId="2D86C323" w14:textId="77777777" w:rsidR="00701C50" w:rsidRPr="00701C50" w:rsidRDefault="00573AE3" w:rsidP="00A34B9C">
      <w:pPr>
        <w:pStyle w:val="BodyText"/>
        <w:spacing w:line="360" w:lineRule="auto"/>
        <w:ind w:left="450" w:right="417"/>
      </w:pPr>
      <w:r w:rsidRPr="00701C50">
        <w:t>Th</w:t>
      </w:r>
      <w:r>
        <w:t>e</w:t>
      </w:r>
      <w:r w:rsidRPr="00701C50">
        <w:t xml:space="preserve"> table a</w:t>
      </w:r>
      <w:r>
        <w:t>bove</w:t>
      </w:r>
      <w:r w:rsidRPr="00701C50">
        <w:t xml:space="preserve"> show</w:t>
      </w:r>
      <w:r>
        <w:t>s</w:t>
      </w:r>
      <w:r w:rsidRPr="00701C50">
        <w:t xml:space="preserve"> the type of attack and the number of instances of those attacks on different types of devices, including a Provision PT 737E</w:t>
      </w:r>
      <w:r>
        <w:t xml:space="preserve"> </w:t>
      </w:r>
      <w:r w:rsidRPr="00701C50">
        <w:t>security camera, and a</w:t>
      </w:r>
      <w:r>
        <w:t>n</w:t>
      </w:r>
      <w:r w:rsidRPr="00701C50">
        <w:t xml:space="preserve"> </w:t>
      </w:r>
      <w:proofErr w:type="spellStart"/>
      <w:r w:rsidRPr="00701C50">
        <w:t>Ecobee</w:t>
      </w:r>
      <w:proofErr w:type="spellEnd"/>
      <w:r w:rsidRPr="00701C50">
        <w:t xml:space="preserve"> thermostat.</w:t>
      </w:r>
    </w:p>
    <w:p w14:paraId="25F8CE4A" w14:textId="77777777" w:rsidR="00701C50" w:rsidRPr="00701C50" w:rsidRDefault="00701C50" w:rsidP="00A34B9C">
      <w:pPr>
        <w:pStyle w:val="BodyText"/>
        <w:spacing w:line="360" w:lineRule="auto"/>
        <w:ind w:left="450" w:right="417"/>
      </w:pPr>
    </w:p>
    <w:p w14:paraId="550EA5AD" w14:textId="77777777" w:rsidR="00701C50" w:rsidRPr="00701C50" w:rsidRDefault="00573AE3" w:rsidP="00A34B9C">
      <w:pPr>
        <w:pStyle w:val="BodyText"/>
        <w:spacing w:after="240" w:line="360" w:lineRule="auto"/>
        <w:ind w:left="450" w:right="417"/>
      </w:pPr>
      <w:r w:rsidRPr="00701C50">
        <w:t>The different types of attacks include:</w:t>
      </w:r>
    </w:p>
    <w:p w14:paraId="2DF6D1EA" w14:textId="77777777" w:rsidR="00431720" w:rsidRDefault="00573AE3" w:rsidP="00CF55F9">
      <w:pPr>
        <w:pStyle w:val="BodyText"/>
        <w:numPr>
          <w:ilvl w:val="0"/>
          <w:numId w:val="14"/>
        </w:numPr>
        <w:spacing w:line="360" w:lineRule="auto"/>
        <w:ind w:left="630" w:right="417" w:hanging="180"/>
        <w:jc w:val="both"/>
      </w:pPr>
      <w:r w:rsidRPr="00431720">
        <w:rPr>
          <w:b/>
          <w:bCs/>
        </w:rPr>
        <w:t>Benign</w:t>
      </w:r>
      <w:r w:rsidRPr="00701C50">
        <w:t xml:space="preserve">: </w:t>
      </w:r>
      <w:r w:rsidR="00A36639">
        <w:t>In the context of cybersecurity, a benign attack is used to refer to a controlled or simulated attack that is carried out for the purpose of testing or evaluating a system's security defenses.</w:t>
      </w:r>
    </w:p>
    <w:p w14:paraId="70DFBF58" w14:textId="77777777" w:rsidR="00431720" w:rsidRPr="005E6DD4" w:rsidRDefault="00431720" w:rsidP="00A34B9C">
      <w:pPr>
        <w:pStyle w:val="BodyText"/>
        <w:spacing w:line="360" w:lineRule="auto"/>
        <w:ind w:left="630" w:right="417"/>
        <w:jc w:val="both"/>
      </w:pPr>
    </w:p>
    <w:p w14:paraId="52BC7BCB" w14:textId="77777777" w:rsidR="00C72494" w:rsidRDefault="00573AE3" w:rsidP="00A34B9C">
      <w:pPr>
        <w:pStyle w:val="BodyText"/>
        <w:spacing w:line="360" w:lineRule="auto"/>
        <w:ind w:left="630" w:right="417"/>
        <w:jc w:val="both"/>
      </w:pPr>
      <w:r>
        <w:t>Benign attacks are used in various cybersecurity-related activities such as penetration testing, vulnerability assessment, and security auditing. The objective of these activities is to identify weaknesses or vulnerabilities in a system's security defenses before they can be exploited by a malicious attacker.</w:t>
      </w:r>
    </w:p>
    <w:p w14:paraId="23E5F915" w14:textId="77777777" w:rsidR="00431720" w:rsidRDefault="00431720" w:rsidP="00A34B9C">
      <w:pPr>
        <w:pStyle w:val="BodyText"/>
        <w:spacing w:line="360" w:lineRule="auto"/>
        <w:ind w:left="630" w:right="417"/>
        <w:jc w:val="both"/>
      </w:pPr>
    </w:p>
    <w:p w14:paraId="48916867" w14:textId="77777777" w:rsidR="00C72494" w:rsidRDefault="00573AE3" w:rsidP="00A34B9C">
      <w:pPr>
        <w:pStyle w:val="BodyText"/>
        <w:spacing w:line="360" w:lineRule="auto"/>
        <w:ind w:left="630" w:right="417"/>
        <w:jc w:val="both"/>
      </w:pPr>
      <w:r>
        <w:lastRenderedPageBreak/>
        <w:t>A benign attack can take various forms depending on the objective of the activity. For example, a penetration test might involve an attempt to exploit a known vulnerability in a system to gain unauthorized access to its resources. A vulnerability assessment might involve scanning a system for known vulnerabilities and misconfigurations. A security audit might involve reviewing the system's security policies and procedures to identify areas that could be improved.</w:t>
      </w:r>
    </w:p>
    <w:p w14:paraId="0D5F2617" w14:textId="77777777" w:rsidR="00C72494" w:rsidRDefault="00C72494" w:rsidP="00A34B9C">
      <w:pPr>
        <w:pStyle w:val="BodyText"/>
        <w:spacing w:line="360" w:lineRule="auto"/>
        <w:ind w:left="630" w:right="417"/>
        <w:jc w:val="both"/>
      </w:pPr>
    </w:p>
    <w:p w14:paraId="1644FEB3" w14:textId="77777777" w:rsidR="00C72494" w:rsidRDefault="00573AE3" w:rsidP="00A34B9C">
      <w:pPr>
        <w:pStyle w:val="BodyText"/>
        <w:spacing w:line="360" w:lineRule="auto"/>
        <w:ind w:left="630" w:right="417"/>
        <w:jc w:val="both"/>
      </w:pPr>
      <w:r>
        <w:t>Benign attacks are typically carried out by trained security professionals or specialized software tools. They are conducted in a controlled environment and with the permission of the system owner or operator to ensure that no harm is done to the system or its data.</w:t>
      </w:r>
    </w:p>
    <w:p w14:paraId="6FEBD14C" w14:textId="77777777" w:rsidR="00C72494" w:rsidRDefault="00C72494" w:rsidP="00A34B9C">
      <w:pPr>
        <w:pStyle w:val="BodyText"/>
        <w:spacing w:line="360" w:lineRule="auto"/>
        <w:ind w:left="630" w:right="417"/>
        <w:jc w:val="both"/>
      </w:pPr>
    </w:p>
    <w:p w14:paraId="44C93A42" w14:textId="77777777" w:rsidR="00C72494" w:rsidRDefault="00573AE3" w:rsidP="00A34B9C">
      <w:pPr>
        <w:pStyle w:val="BodyText"/>
        <w:spacing w:line="360" w:lineRule="auto"/>
        <w:ind w:left="630" w:right="417"/>
        <w:jc w:val="both"/>
      </w:pPr>
      <w:r>
        <w:t>The results of a benign attack are used to inform decisions related to improving the security of a system. They may be used to prioritize security investments, identify areas where additional security controls are needed, or improve the effectiveness of existing security controls.</w:t>
      </w:r>
    </w:p>
    <w:p w14:paraId="76CCD44F" w14:textId="77777777" w:rsidR="00A57517" w:rsidRDefault="00A57517" w:rsidP="00A34B9C">
      <w:pPr>
        <w:pStyle w:val="BodyText"/>
        <w:spacing w:line="360" w:lineRule="auto"/>
        <w:ind w:left="630" w:right="417"/>
        <w:jc w:val="both"/>
      </w:pPr>
    </w:p>
    <w:p w14:paraId="2AF9CED7" w14:textId="77777777" w:rsidR="00C72494" w:rsidRDefault="00573AE3" w:rsidP="00CF55F9">
      <w:pPr>
        <w:pStyle w:val="BodyText"/>
        <w:numPr>
          <w:ilvl w:val="0"/>
          <w:numId w:val="13"/>
        </w:numPr>
        <w:spacing w:line="360" w:lineRule="auto"/>
        <w:ind w:left="630" w:right="417" w:hanging="180"/>
        <w:jc w:val="both"/>
      </w:pPr>
      <w:proofErr w:type="spellStart"/>
      <w:r w:rsidRPr="00431720">
        <w:rPr>
          <w:b/>
          <w:bCs/>
        </w:rPr>
        <w:t>Gafgyt</w:t>
      </w:r>
      <w:proofErr w:type="spellEnd"/>
      <w:r w:rsidRPr="00431720">
        <w:rPr>
          <w:b/>
          <w:bCs/>
        </w:rPr>
        <w:t xml:space="preserve"> Combo</w:t>
      </w:r>
      <w:r w:rsidRPr="00701C50">
        <w:t xml:space="preserve">: </w:t>
      </w:r>
      <w:r w:rsidR="00A36639">
        <w:t>"</w:t>
      </w:r>
      <w:proofErr w:type="spellStart"/>
      <w:r w:rsidR="00A36639">
        <w:t>Gafgyt</w:t>
      </w:r>
      <w:proofErr w:type="spellEnd"/>
      <w:r w:rsidR="00A36639">
        <w:t>" or "</w:t>
      </w:r>
      <w:proofErr w:type="spellStart"/>
      <w:r w:rsidR="00A36639">
        <w:t>Bashlite</w:t>
      </w:r>
      <w:proofErr w:type="spellEnd"/>
      <w:r w:rsidR="00A36639">
        <w:t>" is a type of malware that is used to create a network of infected devices, or a botnet, which can then be used to launch distributed denial-of-service (DDoS) attacks. A "</w:t>
      </w:r>
      <w:proofErr w:type="spellStart"/>
      <w:r w:rsidR="00A36639">
        <w:t>Gafgyt</w:t>
      </w:r>
      <w:proofErr w:type="spellEnd"/>
      <w:r w:rsidR="00A36639">
        <w:t xml:space="preserve"> combo attack" is a specific type of DDoS attack that is carried out using a combination of different techniques, often referred to as a "combo attack" or "blended attack".</w:t>
      </w:r>
    </w:p>
    <w:p w14:paraId="4C80D690" w14:textId="77777777" w:rsidR="00431720" w:rsidRDefault="00431720" w:rsidP="00A34B9C">
      <w:pPr>
        <w:pStyle w:val="BodyText"/>
        <w:spacing w:line="360" w:lineRule="auto"/>
        <w:ind w:left="630" w:right="417"/>
        <w:jc w:val="both"/>
      </w:pPr>
    </w:p>
    <w:p w14:paraId="05B41E98" w14:textId="77777777" w:rsidR="00C72494" w:rsidRDefault="00573AE3" w:rsidP="00A34B9C">
      <w:pPr>
        <w:pStyle w:val="BodyText"/>
        <w:spacing w:line="360" w:lineRule="auto"/>
        <w:ind w:left="630" w:right="417"/>
        <w:jc w:val="both"/>
      </w:pPr>
      <w:r>
        <w:t xml:space="preserve">In a </w:t>
      </w:r>
      <w:proofErr w:type="spellStart"/>
      <w:r>
        <w:t>Gafgyt</w:t>
      </w:r>
      <w:proofErr w:type="spellEnd"/>
      <w:r>
        <w:t xml:space="preserve"> combo attack, the attacker uses multiple attack vectors simultaneously to overwhelm the target's network or servers. These attack vectors can include techniques such as UDP flood, SYN flood, HTTP flood, and DNS amplification. Each of these techniques floods the target with traffic, making it difficult or impossible for legitimate users to access the network or servers.</w:t>
      </w:r>
    </w:p>
    <w:p w14:paraId="6A065D3F" w14:textId="77777777" w:rsidR="00C72494" w:rsidRDefault="00C72494" w:rsidP="00A34B9C">
      <w:pPr>
        <w:pStyle w:val="BodyText"/>
        <w:spacing w:line="360" w:lineRule="auto"/>
        <w:ind w:left="630" w:right="417"/>
        <w:jc w:val="both"/>
      </w:pPr>
    </w:p>
    <w:p w14:paraId="1134244A" w14:textId="77777777" w:rsidR="00C72494" w:rsidRDefault="00573AE3" w:rsidP="00A34B9C">
      <w:pPr>
        <w:pStyle w:val="BodyText"/>
        <w:spacing w:line="360" w:lineRule="auto"/>
        <w:ind w:left="630" w:right="417"/>
        <w:jc w:val="both"/>
      </w:pPr>
      <w:r>
        <w:t xml:space="preserve">The </w:t>
      </w:r>
      <w:proofErr w:type="spellStart"/>
      <w:r>
        <w:t>Gafgyt</w:t>
      </w:r>
      <w:proofErr w:type="spellEnd"/>
      <w:r>
        <w:t xml:space="preserve"> malware is typically spread through vulnerable Internet of Things (IoT) devices such as routers, cameras, and other smart devices that have weak </w:t>
      </w:r>
      <w:r>
        <w:lastRenderedPageBreak/>
        <w:t>or default login credentials. Once the malware infects a device, it is used to scan for other vulnerable devices and infect them as well, creating a botnet that can be controlled by the attacker.</w:t>
      </w:r>
    </w:p>
    <w:p w14:paraId="1860DBAA" w14:textId="77777777" w:rsidR="00C72494" w:rsidRDefault="00C72494" w:rsidP="00A34B9C">
      <w:pPr>
        <w:pStyle w:val="BodyText"/>
        <w:spacing w:line="360" w:lineRule="auto"/>
        <w:ind w:left="630" w:right="417"/>
        <w:jc w:val="both"/>
      </w:pPr>
    </w:p>
    <w:p w14:paraId="56D7C5C0" w14:textId="77777777" w:rsidR="00C72494" w:rsidRDefault="00573AE3" w:rsidP="00A34B9C">
      <w:pPr>
        <w:pStyle w:val="BodyText"/>
        <w:spacing w:line="360" w:lineRule="auto"/>
        <w:ind w:left="630" w:right="417"/>
        <w:jc w:val="both"/>
      </w:pPr>
      <w:proofErr w:type="spellStart"/>
      <w:r>
        <w:t>Gafgyt</w:t>
      </w:r>
      <w:proofErr w:type="spellEnd"/>
      <w:r>
        <w:t xml:space="preserve"> combo attacks are difficult to defend against because they use multiple attack vectors, making it harder to block all of them at once. Additionally, the attacker can change the attack vectors or increase the intensity of the attack as needed, making it a persistent threat.</w:t>
      </w:r>
    </w:p>
    <w:p w14:paraId="2ECA2B0C" w14:textId="77777777" w:rsidR="00C72494" w:rsidRDefault="00C72494" w:rsidP="00A34B9C">
      <w:pPr>
        <w:pStyle w:val="BodyText"/>
        <w:spacing w:line="360" w:lineRule="auto"/>
        <w:ind w:left="630" w:right="417"/>
        <w:jc w:val="both"/>
      </w:pPr>
    </w:p>
    <w:p w14:paraId="1CE22C1A" w14:textId="77777777" w:rsidR="00C72494" w:rsidRDefault="00573AE3" w:rsidP="00A34B9C">
      <w:pPr>
        <w:pStyle w:val="BodyText"/>
        <w:spacing w:line="360" w:lineRule="auto"/>
        <w:ind w:left="630" w:right="417"/>
        <w:jc w:val="both"/>
      </w:pPr>
      <w:r>
        <w:t xml:space="preserve">To defend against </w:t>
      </w:r>
      <w:proofErr w:type="spellStart"/>
      <w:r>
        <w:t>Gafgyt</w:t>
      </w:r>
      <w:proofErr w:type="spellEnd"/>
      <w:r>
        <w:t xml:space="preserve"> combo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w:t>
      </w:r>
    </w:p>
    <w:p w14:paraId="2BC29286" w14:textId="77777777" w:rsidR="00A57517" w:rsidRPr="00A57517" w:rsidRDefault="00A57517" w:rsidP="00A34B9C">
      <w:pPr>
        <w:pStyle w:val="BodyText"/>
        <w:spacing w:line="360" w:lineRule="auto"/>
        <w:ind w:left="630" w:right="417"/>
        <w:jc w:val="both"/>
      </w:pPr>
    </w:p>
    <w:p w14:paraId="627BF78B" w14:textId="77777777" w:rsidR="00C72494" w:rsidRDefault="00573AE3" w:rsidP="00CF55F9">
      <w:pPr>
        <w:pStyle w:val="BodyText"/>
        <w:numPr>
          <w:ilvl w:val="0"/>
          <w:numId w:val="13"/>
        </w:numPr>
        <w:spacing w:line="360" w:lineRule="auto"/>
        <w:ind w:left="630" w:right="417" w:hanging="180"/>
        <w:jc w:val="both"/>
      </w:pPr>
      <w:proofErr w:type="spellStart"/>
      <w:r w:rsidRPr="00881D70">
        <w:rPr>
          <w:b/>
          <w:bCs/>
        </w:rPr>
        <w:t>Gafgyt</w:t>
      </w:r>
      <w:proofErr w:type="spellEnd"/>
      <w:r w:rsidRPr="00881D70">
        <w:rPr>
          <w:b/>
          <w:bCs/>
        </w:rPr>
        <w:t xml:space="preserve"> Junk</w:t>
      </w:r>
      <w:r w:rsidRPr="00701C50">
        <w:t xml:space="preserve">: </w:t>
      </w:r>
      <w:r w:rsidR="00A36639">
        <w:t xml:space="preserve">A </w:t>
      </w:r>
      <w:proofErr w:type="spellStart"/>
      <w:r w:rsidR="00A36639">
        <w:t>Gafgyt</w:t>
      </w:r>
      <w:proofErr w:type="spellEnd"/>
      <w:r w:rsidR="00A36639">
        <w:t xml:space="preserve"> junk attack, also known as a "Junk Flood" attack, is a type of distributed denial-of-service (DDoS) attack that is carried out using the </w:t>
      </w:r>
      <w:proofErr w:type="spellStart"/>
      <w:r w:rsidR="00A36639">
        <w:t>Gafgyt</w:t>
      </w:r>
      <w:proofErr w:type="spellEnd"/>
      <w:r w:rsidR="00A36639">
        <w:t xml:space="preserve"> malware. In this attack, the attacker floods the target network or servers with a large volume of junk traffic in an attempt to overwhelm the system and make it unavailable to legitimate users.</w:t>
      </w:r>
    </w:p>
    <w:p w14:paraId="48D479AB" w14:textId="77777777" w:rsidR="00C72494" w:rsidRDefault="00C72494" w:rsidP="00A34B9C">
      <w:pPr>
        <w:pStyle w:val="BodyText"/>
        <w:spacing w:line="360" w:lineRule="auto"/>
        <w:ind w:left="630" w:right="417"/>
        <w:jc w:val="both"/>
      </w:pPr>
    </w:p>
    <w:p w14:paraId="1A4C7DB9" w14:textId="77777777" w:rsidR="00C72494" w:rsidRDefault="00573AE3" w:rsidP="00A34B9C">
      <w:pPr>
        <w:pStyle w:val="BodyText"/>
        <w:spacing w:line="360" w:lineRule="auto"/>
        <w:ind w:left="630" w:right="417"/>
        <w:jc w:val="both"/>
      </w:pPr>
      <w:r>
        <w:t xml:space="preserve">The junk traffic used in a </w:t>
      </w:r>
      <w:proofErr w:type="spellStart"/>
      <w:r>
        <w:t>Gafgyt</w:t>
      </w:r>
      <w:proofErr w:type="spellEnd"/>
      <w:r>
        <w:t xml:space="preserve"> junk attack is typically generated using a tool called "</w:t>
      </w:r>
      <w:proofErr w:type="spellStart"/>
      <w:r>
        <w:t>hping</w:t>
      </w:r>
      <w:proofErr w:type="spellEnd"/>
      <w:r>
        <w:t>", which sends a large volume of random or meaningless data packets to the target. This flood of traffic can quickly consume the available bandwidth of the target's network, making it difficult or impossible for legitimate traffic to reach its destination.</w:t>
      </w:r>
    </w:p>
    <w:p w14:paraId="037FEB91" w14:textId="77777777" w:rsidR="00C72494" w:rsidRDefault="00C72494" w:rsidP="00A34B9C">
      <w:pPr>
        <w:pStyle w:val="BodyText"/>
        <w:spacing w:line="360" w:lineRule="auto"/>
        <w:ind w:left="630" w:right="417"/>
        <w:jc w:val="both"/>
      </w:pPr>
    </w:p>
    <w:p w14:paraId="5D7CC67B" w14:textId="77777777" w:rsidR="00C72494" w:rsidRDefault="00573AE3" w:rsidP="00A34B9C">
      <w:pPr>
        <w:pStyle w:val="BodyText"/>
        <w:spacing w:line="360" w:lineRule="auto"/>
        <w:ind w:left="630" w:right="417"/>
        <w:jc w:val="both"/>
      </w:pPr>
      <w:proofErr w:type="spellStart"/>
      <w:r>
        <w:t>Gafgyt</w:t>
      </w:r>
      <w:proofErr w:type="spellEnd"/>
      <w:r>
        <w:t xml:space="preserve"> junk attacks are typically launched using a botnet of infected Internet of Things (IoT) devices, such as routers, cameras, and other smart devices, that have weak or default login credentials. Once the malware infects a device, it is used to scan for other vulnerable devices and infect them as well, creating a large botnet that can be controlled by the attacker.</w:t>
      </w:r>
    </w:p>
    <w:p w14:paraId="16D74E5A" w14:textId="77777777" w:rsidR="00C72494" w:rsidRDefault="00C72494" w:rsidP="00A34B9C">
      <w:pPr>
        <w:pStyle w:val="BodyText"/>
        <w:spacing w:line="360" w:lineRule="auto"/>
        <w:ind w:left="630" w:right="417"/>
        <w:jc w:val="both"/>
      </w:pPr>
    </w:p>
    <w:p w14:paraId="5CE59B39" w14:textId="77777777" w:rsidR="00701C50" w:rsidRDefault="00573AE3" w:rsidP="00A34B9C">
      <w:pPr>
        <w:pStyle w:val="BodyText"/>
        <w:spacing w:line="360" w:lineRule="auto"/>
        <w:ind w:left="630" w:right="417"/>
        <w:jc w:val="both"/>
      </w:pPr>
      <w:r>
        <w:lastRenderedPageBreak/>
        <w:t xml:space="preserve">To defend against </w:t>
      </w:r>
      <w:proofErr w:type="spellStart"/>
      <w:r>
        <w:t>Gafgyt</w:t>
      </w:r>
      <w:proofErr w:type="spellEnd"/>
      <w:r>
        <w:t xml:space="preserve"> junk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w:t>
      </w:r>
    </w:p>
    <w:p w14:paraId="6F80D350" w14:textId="77777777" w:rsidR="00A57517" w:rsidRPr="00701C50" w:rsidRDefault="00A57517" w:rsidP="00A34B9C">
      <w:pPr>
        <w:pStyle w:val="BodyText"/>
        <w:spacing w:line="360" w:lineRule="auto"/>
        <w:ind w:left="630" w:right="417"/>
        <w:jc w:val="both"/>
      </w:pPr>
    </w:p>
    <w:p w14:paraId="3C379CB3" w14:textId="77777777" w:rsidR="00317477" w:rsidRDefault="00573AE3" w:rsidP="00CF55F9">
      <w:pPr>
        <w:pStyle w:val="BodyText"/>
        <w:numPr>
          <w:ilvl w:val="0"/>
          <w:numId w:val="13"/>
        </w:numPr>
        <w:spacing w:line="360" w:lineRule="auto"/>
        <w:ind w:left="630" w:right="417" w:hanging="180"/>
        <w:jc w:val="both"/>
      </w:pPr>
      <w:proofErr w:type="spellStart"/>
      <w:r w:rsidRPr="00881D70">
        <w:rPr>
          <w:b/>
          <w:bCs/>
        </w:rPr>
        <w:t>Gafgyt</w:t>
      </w:r>
      <w:proofErr w:type="spellEnd"/>
      <w:r w:rsidRPr="00881D70">
        <w:rPr>
          <w:b/>
          <w:bCs/>
        </w:rPr>
        <w:t xml:space="preserve"> Scan</w:t>
      </w:r>
      <w:r w:rsidRPr="00701C50">
        <w:t xml:space="preserve">: </w:t>
      </w:r>
      <w:r w:rsidR="00C72494">
        <w:t xml:space="preserve">A </w:t>
      </w:r>
      <w:proofErr w:type="spellStart"/>
      <w:r w:rsidR="00C72494">
        <w:t>Gafgyt</w:t>
      </w:r>
      <w:proofErr w:type="spellEnd"/>
      <w:r w:rsidR="00C72494">
        <w:t xml:space="preserve"> scan attack, also known as an "IoT device scanning attack", is a type of attack that is used to identify and compromise vulnerable Internet of Things (IoT) devices. The attack is carried out using the </w:t>
      </w:r>
      <w:proofErr w:type="spellStart"/>
      <w:r w:rsidR="00C72494">
        <w:t>Gafgyt</w:t>
      </w:r>
      <w:proofErr w:type="spellEnd"/>
      <w:r w:rsidR="00C72494">
        <w:t xml:space="preserve"> malware, which is used to create a botnet of infected devices that can be controlled by the attacker.</w:t>
      </w:r>
    </w:p>
    <w:p w14:paraId="3C834396" w14:textId="77777777" w:rsidR="00317477" w:rsidRDefault="00317477" w:rsidP="00A34B9C">
      <w:pPr>
        <w:pStyle w:val="BodyText"/>
        <w:spacing w:line="360" w:lineRule="auto"/>
        <w:ind w:left="630" w:right="417"/>
        <w:jc w:val="both"/>
      </w:pPr>
    </w:p>
    <w:p w14:paraId="12C4B30D" w14:textId="77777777" w:rsidR="00317477" w:rsidRDefault="00573AE3" w:rsidP="00A34B9C">
      <w:pPr>
        <w:pStyle w:val="BodyText"/>
        <w:spacing w:line="360" w:lineRule="auto"/>
        <w:ind w:left="630" w:right="417"/>
        <w:jc w:val="both"/>
      </w:pPr>
      <w:r>
        <w:t xml:space="preserve">In a </w:t>
      </w:r>
      <w:proofErr w:type="spellStart"/>
      <w:r>
        <w:t>Gafgyt</w:t>
      </w:r>
      <w:proofErr w:type="spellEnd"/>
      <w:r>
        <w:t xml:space="preserve"> scan attack, the malware is used to scan the internet for vulnerable IoT devices, such as routers, cameras, and other smart devices, that have weak or default login credentials. Once a vulnerable device is identified, the malware attempts to login to the device using a list of known or default login credentials. If successful, the malware can infect the device and add it to the botnet.</w:t>
      </w:r>
    </w:p>
    <w:p w14:paraId="1F15C03C" w14:textId="77777777" w:rsidR="00317477" w:rsidRDefault="00317477" w:rsidP="00A34B9C">
      <w:pPr>
        <w:pStyle w:val="BodyText"/>
        <w:spacing w:line="360" w:lineRule="auto"/>
        <w:ind w:left="630" w:right="417"/>
        <w:jc w:val="both"/>
      </w:pPr>
    </w:p>
    <w:p w14:paraId="207C6E5A" w14:textId="77777777" w:rsidR="00317477" w:rsidRDefault="00573AE3" w:rsidP="00A34B9C">
      <w:pPr>
        <w:pStyle w:val="BodyText"/>
        <w:spacing w:line="360" w:lineRule="auto"/>
        <w:ind w:left="630" w:right="417"/>
        <w:jc w:val="both"/>
      </w:pPr>
      <w:r>
        <w:t>Once the botnet is established, the attacker can use it to launch a variety of attacks, including distributed denial-of-service (DDoS) attacks, spamming, and credential theft.</w:t>
      </w:r>
    </w:p>
    <w:p w14:paraId="60A24125" w14:textId="77777777" w:rsidR="00317477" w:rsidRDefault="00317477" w:rsidP="00A34B9C">
      <w:pPr>
        <w:pStyle w:val="BodyText"/>
        <w:spacing w:line="360" w:lineRule="auto"/>
        <w:ind w:left="630" w:right="417"/>
        <w:jc w:val="both"/>
      </w:pPr>
    </w:p>
    <w:p w14:paraId="4BAA0919" w14:textId="77777777" w:rsidR="00317477" w:rsidRDefault="00573AE3" w:rsidP="00A34B9C">
      <w:pPr>
        <w:pStyle w:val="BodyText"/>
        <w:spacing w:line="360" w:lineRule="auto"/>
        <w:ind w:left="630" w:right="417"/>
        <w:jc w:val="both"/>
      </w:pPr>
      <w:r>
        <w:t xml:space="preserve">To defend against </w:t>
      </w:r>
      <w:proofErr w:type="spellStart"/>
      <w:r>
        <w:t>Gafgyt</w:t>
      </w:r>
      <w:proofErr w:type="spellEnd"/>
      <w:r>
        <w:t xml:space="preserve"> scan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attacks.</w:t>
      </w:r>
    </w:p>
    <w:p w14:paraId="552BEA0F" w14:textId="77777777" w:rsidR="00A57517" w:rsidRDefault="00A57517" w:rsidP="00A34B9C">
      <w:pPr>
        <w:pStyle w:val="BodyText"/>
        <w:spacing w:line="360" w:lineRule="auto"/>
        <w:ind w:left="630" w:right="417"/>
        <w:jc w:val="both"/>
      </w:pPr>
    </w:p>
    <w:p w14:paraId="10BF2375" w14:textId="77777777" w:rsidR="00317477" w:rsidRDefault="00573AE3" w:rsidP="00CF55F9">
      <w:pPr>
        <w:pStyle w:val="BodyText"/>
        <w:numPr>
          <w:ilvl w:val="0"/>
          <w:numId w:val="13"/>
        </w:numPr>
        <w:spacing w:line="360" w:lineRule="auto"/>
        <w:ind w:left="630" w:right="417" w:hanging="180"/>
        <w:jc w:val="both"/>
      </w:pPr>
      <w:proofErr w:type="spellStart"/>
      <w:r w:rsidRPr="00C72494">
        <w:rPr>
          <w:b/>
          <w:bCs/>
        </w:rPr>
        <w:t>Gafgyt</w:t>
      </w:r>
      <w:proofErr w:type="spellEnd"/>
      <w:r w:rsidRPr="00C72494">
        <w:rPr>
          <w:b/>
          <w:bCs/>
        </w:rPr>
        <w:t xml:space="preserve"> TCP</w:t>
      </w:r>
      <w:r w:rsidRPr="00701C50">
        <w:t xml:space="preserve">: </w:t>
      </w:r>
      <w:r w:rsidR="00C72494">
        <w:t xml:space="preserve">A </w:t>
      </w:r>
      <w:proofErr w:type="spellStart"/>
      <w:r w:rsidR="00C72494">
        <w:t>Gafgyt</w:t>
      </w:r>
      <w:proofErr w:type="spellEnd"/>
      <w:r w:rsidR="00C72494">
        <w:t xml:space="preserve"> TCP attack is a type of Distributed Denial of Service (DDoS) attack that is carried out using the </w:t>
      </w:r>
      <w:proofErr w:type="spellStart"/>
      <w:r w:rsidR="00C72494">
        <w:t>Gafgyt</w:t>
      </w:r>
      <w:proofErr w:type="spellEnd"/>
      <w:r w:rsidR="00C72494">
        <w:t xml:space="preserve"> malware. The attack floods the target network or server with a large number of spoofed Transmission Control Protocol (TCP) packets, which can overwhelm the target system and cause it to become unavailable to legitimate users.</w:t>
      </w:r>
    </w:p>
    <w:p w14:paraId="0FC00976" w14:textId="77777777" w:rsidR="00317477" w:rsidRDefault="00573AE3" w:rsidP="00A34B9C">
      <w:pPr>
        <w:pStyle w:val="BodyText"/>
        <w:spacing w:line="360" w:lineRule="auto"/>
        <w:ind w:left="630" w:right="417"/>
        <w:jc w:val="both"/>
      </w:pPr>
      <w:r>
        <w:lastRenderedPageBreak/>
        <w:t xml:space="preserve">In a </w:t>
      </w:r>
      <w:proofErr w:type="spellStart"/>
      <w:r>
        <w:t>Gafgyt</w:t>
      </w:r>
      <w:proofErr w:type="spellEnd"/>
      <w:r>
        <w:t xml:space="preserve"> TCP attack, the malware infects a botnet of Internet of Things (IoT) devices, such as routers, cameras, and other smart devices, that have weak or default login credentials. The attacker can then use the botnet to launch the attack.</w:t>
      </w:r>
    </w:p>
    <w:p w14:paraId="5537B20F" w14:textId="77777777" w:rsidR="00317477" w:rsidRDefault="00317477" w:rsidP="00A34B9C">
      <w:pPr>
        <w:pStyle w:val="BodyText"/>
        <w:spacing w:line="360" w:lineRule="auto"/>
        <w:ind w:left="630" w:right="417"/>
        <w:jc w:val="both"/>
      </w:pPr>
    </w:p>
    <w:p w14:paraId="54B6BA25" w14:textId="77777777" w:rsidR="00317477" w:rsidRDefault="00573AE3" w:rsidP="00A34B9C">
      <w:pPr>
        <w:pStyle w:val="BodyText"/>
        <w:spacing w:line="360" w:lineRule="auto"/>
        <w:ind w:left="630" w:right="417"/>
        <w:jc w:val="both"/>
      </w:pPr>
      <w:r>
        <w:t>The attack works by sending a large number of spoofed TCP packets to the target system, with the aim of consuming all available network resources and making it difficult or impossible for legitimate traffic to reach the target. The attack can also be used to exploit vulnerabilities in the target system, such as buffer overflow or other software vulnerabilities.</w:t>
      </w:r>
    </w:p>
    <w:p w14:paraId="01100F56" w14:textId="77777777" w:rsidR="00317477" w:rsidRDefault="00317477" w:rsidP="00A34B9C">
      <w:pPr>
        <w:pStyle w:val="BodyText"/>
        <w:spacing w:line="360" w:lineRule="auto"/>
        <w:ind w:left="630" w:right="417"/>
        <w:jc w:val="both"/>
      </w:pPr>
    </w:p>
    <w:p w14:paraId="60290D50" w14:textId="77777777" w:rsidR="00317477" w:rsidRDefault="00573AE3" w:rsidP="00A34B9C">
      <w:pPr>
        <w:pStyle w:val="BodyText"/>
        <w:spacing w:line="360" w:lineRule="auto"/>
        <w:ind w:left="630" w:right="417"/>
        <w:jc w:val="both"/>
      </w:pPr>
      <w:r>
        <w:t xml:space="preserve">To defend against </w:t>
      </w:r>
      <w:proofErr w:type="spellStart"/>
      <w:r>
        <w:t>Gafgyt</w:t>
      </w:r>
      <w:proofErr w:type="spellEnd"/>
      <w:r>
        <w:t xml:space="preserve"> TCP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w:t>
      </w:r>
    </w:p>
    <w:p w14:paraId="21F0A350" w14:textId="77777777" w:rsidR="00317477" w:rsidRPr="00701C50" w:rsidRDefault="00317477" w:rsidP="00A34B9C">
      <w:pPr>
        <w:pStyle w:val="BodyText"/>
        <w:spacing w:line="360" w:lineRule="auto"/>
        <w:ind w:left="630" w:right="417"/>
        <w:jc w:val="both"/>
      </w:pPr>
    </w:p>
    <w:p w14:paraId="27B5EC8F" w14:textId="77777777" w:rsidR="00317477" w:rsidRDefault="00573AE3" w:rsidP="00CF55F9">
      <w:pPr>
        <w:pStyle w:val="BodyText"/>
        <w:numPr>
          <w:ilvl w:val="0"/>
          <w:numId w:val="13"/>
        </w:numPr>
        <w:spacing w:line="360" w:lineRule="auto"/>
        <w:ind w:left="630" w:right="417" w:hanging="180"/>
        <w:jc w:val="both"/>
      </w:pPr>
      <w:proofErr w:type="spellStart"/>
      <w:r w:rsidRPr="00881D70">
        <w:rPr>
          <w:b/>
          <w:bCs/>
        </w:rPr>
        <w:t>Gafgyt</w:t>
      </w:r>
      <w:proofErr w:type="spellEnd"/>
      <w:r w:rsidRPr="00881D70">
        <w:rPr>
          <w:b/>
          <w:bCs/>
        </w:rPr>
        <w:t xml:space="preserve"> UDP</w:t>
      </w:r>
      <w:r w:rsidRPr="00701C50">
        <w:t xml:space="preserve">: </w:t>
      </w:r>
      <w:r w:rsidR="00C72494">
        <w:t xml:space="preserve">A </w:t>
      </w:r>
      <w:proofErr w:type="spellStart"/>
      <w:r w:rsidR="00C72494">
        <w:t>Gafgyt</w:t>
      </w:r>
      <w:proofErr w:type="spellEnd"/>
      <w:r w:rsidR="00C72494">
        <w:t xml:space="preserve"> UDP attack is a type of Distributed Denial of Service (DDoS) attack that is carried out using the </w:t>
      </w:r>
      <w:proofErr w:type="spellStart"/>
      <w:r w:rsidR="00C72494">
        <w:t>Gafgyt</w:t>
      </w:r>
      <w:proofErr w:type="spellEnd"/>
      <w:r w:rsidR="00C72494">
        <w:t xml:space="preserve"> malware. The attack floods the target network or server with a large number of spoofed User Datagram Protocol (UDP) packets, which can overwhelm the target system and cause it to become unavailable to legitimate users.</w:t>
      </w:r>
    </w:p>
    <w:p w14:paraId="09410225" w14:textId="77777777" w:rsidR="00317477" w:rsidRDefault="00317477" w:rsidP="00A34B9C">
      <w:pPr>
        <w:pStyle w:val="BodyText"/>
        <w:spacing w:line="360" w:lineRule="auto"/>
        <w:ind w:left="630" w:right="417"/>
        <w:jc w:val="both"/>
      </w:pPr>
    </w:p>
    <w:p w14:paraId="1DFBF0E7" w14:textId="77777777" w:rsidR="00317477" w:rsidRDefault="00573AE3" w:rsidP="00A34B9C">
      <w:pPr>
        <w:pStyle w:val="BodyText"/>
        <w:spacing w:line="360" w:lineRule="auto"/>
        <w:ind w:left="630" w:right="417"/>
        <w:jc w:val="both"/>
      </w:pPr>
      <w:r>
        <w:t xml:space="preserve">In a </w:t>
      </w:r>
      <w:proofErr w:type="spellStart"/>
      <w:r>
        <w:t>Gafgyt</w:t>
      </w:r>
      <w:proofErr w:type="spellEnd"/>
      <w:r>
        <w:t xml:space="preserve"> UDP attack, the malware infects a botnet of Internet of Things (IoT) devices, such as routers, cameras, and other smart devices, that have weak or default login credentials. The attacker can then use the botnet to launch the attack.</w:t>
      </w:r>
    </w:p>
    <w:p w14:paraId="65558EE1" w14:textId="77777777" w:rsidR="00317477" w:rsidRDefault="00317477" w:rsidP="00A34B9C">
      <w:pPr>
        <w:pStyle w:val="BodyText"/>
        <w:spacing w:line="360" w:lineRule="auto"/>
        <w:ind w:left="630" w:right="417"/>
        <w:jc w:val="both"/>
      </w:pPr>
    </w:p>
    <w:p w14:paraId="1E573A16" w14:textId="77777777" w:rsidR="00317477" w:rsidRDefault="00573AE3" w:rsidP="00A34B9C">
      <w:pPr>
        <w:pStyle w:val="BodyText"/>
        <w:spacing w:line="360" w:lineRule="auto"/>
        <w:ind w:left="630" w:right="417"/>
        <w:jc w:val="both"/>
      </w:pPr>
      <w:r>
        <w:t>The attack works by sending a large number of spoofed UDP packets to the target system, with the aim of consuming all available network resources and making it difficult or impossible for legitimate traffic to reach the target. The attack can also be used to exploit vulnerabilities in the target system, such as buffer overflow or other software vulnerabilities.</w:t>
      </w:r>
    </w:p>
    <w:p w14:paraId="135C2A7F" w14:textId="77777777" w:rsidR="00317477" w:rsidRDefault="00317477" w:rsidP="00A34B9C">
      <w:pPr>
        <w:pStyle w:val="BodyText"/>
        <w:spacing w:line="360" w:lineRule="auto"/>
        <w:ind w:left="630" w:right="417"/>
        <w:jc w:val="both"/>
      </w:pPr>
    </w:p>
    <w:p w14:paraId="51D70F12" w14:textId="77777777" w:rsidR="00317477" w:rsidRDefault="00573AE3" w:rsidP="00A34B9C">
      <w:pPr>
        <w:pStyle w:val="BodyText"/>
        <w:spacing w:line="360" w:lineRule="auto"/>
        <w:ind w:left="630" w:right="417"/>
        <w:jc w:val="both"/>
      </w:pPr>
      <w:r>
        <w:t xml:space="preserve">To defend against </w:t>
      </w:r>
      <w:proofErr w:type="spellStart"/>
      <w:r>
        <w:t>Gafgyt</w:t>
      </w:r>
      <w:proofErr w:type="spellEnd"/>
      <w:r>
        <w:t xml:space="preserve"> UDP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w:t>
      </w:r>
    </w:p>
    <w:p w14:paraId="426A0393" w14:textId="77777777" w:rsidR="00701C50" w:rsidRPr="00701C50" w:rsidRDefault="00701C50" w:rsidP="00A34B9C">
      <w:pPr>
        <w:pStyle w:val="BodyText"/>
        <w:spacing w:line="360" w:lineRule="auto"/>
        <w:ind w:left="630" w:right="417"/>
        <w:jc w:val="both"/>
      </w:pPr>
    </w:p>
    <w:p w14:paraId="7817F6AA" w14:textId="77777777" w:rsidR="00317477" w:rsidRDefault="00573AE3" w:rsidP="00CF55F9">
      <w:pPr>
        <w:pStyle w:val="BodyText"/>
        <w:numPr>
          <w:ilvl w:val="0"/>
          <w:numId w:val="13"/>
        </w:numPr>
        <w:spacing w:line="360" w:lineRule="auto"/>
        <w:ind w:left="630" w:right="417" w:hanging="180"/>
        <w:jc w:val="both"/>
      </w:pPr>
      <w:proofErr w:type="spellStart"/>
      <w:r w:rsidRPr="00881D70">
        <w:rPr>
          <w:b/>
          <w:bCs/>
        </w:rPr>
        <w:t>Mirai</w:t>
      </w:r>
      <w:proofErr w:type="spellEnd"/>
      <w:r w:rsidRPr="00881D70">
        <w:rPr>
          <w:b/>
          <w:bCs/>
        </w:rPr>
        <w:t xml:space="preserve"> Ack</w:t>
      </w:r>
      <w:r w:rsidRPr="00701C50">
        <w:t xml:space="preserve">: </w:t>
      </w:r>
      <w:r w:rsidR="00C72494">
        <w:t xml:space="preserve">The </w:t>
      </w:r>
      <w:proofErr w:type="spellStart"/>
      <w:r w:rsidR="00C72494">
        <w:t>Mirai</w:t>
      </w:r>
      <w:proofErr w:type="spellEnd"/>
      <w:r w:rsidR="00C72494">
        <w:t xml:space="preserve"> ACK attack is a type of Distributed Denial of Service (DDoS) attack that was first observed in 2016 and is carried out using the </w:t>
      </w:r>
      <w:proofErr w:type="spellStart"/>
      <w:r w:rsidR="00C72494">
        <w:t>Mirai</w:t>
      </w:r>
      <w:proofErr w:type="spellEnd"/>
      <w:r w:rsidR="00C72494">
        <w:t xml:space="preserve"> malware. The attack floods the target network or server with a large number of spoofed TCP Acknowledgment (ACK) packets, which can overwhelm the target system and cause it to become unavailable to legitimate users.</w:t>
      </w:r>
    </w:p>
    <w:p w14:paraId="4A5ED6E9" w14:textId="77777777" w:rsidR="00317477" w:rsidRDefault="00317477" w:rsidP="00A34B9C">
      <w:pPr>
        <w:pStyle w:val="BodyText"/>
        <w:spacing w:line="360" w:lineRule="auto"/>
        <w:ind w:left="630" w:right="417"/>
        <w:jc w:val="both"/>
      </w:pPr>
    </w:p>
    <w:p w14:paraId="33678BED" w14:textId="77777777" w:rsidR="00317477" w:rsidRDefault="00573AE3" w:rsidP="00A34B9C">
      <w:pPr>
        <w:pStyle w:val="BodyText"/>
        <w:spacing w:line="360" w:lineRule="auto"/>
        <w:ind w:left="630" w:right="417"/>
        <w:jc w:val="both"/>
      </w:pPr>
      <w:r>
        <w:t xml:space="preserve">In a </w:t>
      </w:r>
      <w:proofErr w:type="spellStart"/>
      <w:r>
        <w:t>Mirai</w:t>
      </w:r>
      <w:proofErr w:type="spellEnd"/>
      <w:r>
        <w:t xml:space="preserve"> ACK attack, the malware infects a botnet of Internet of Things (IoT) devices, such as routers, cameras, and other smart devices, that have weak or default login credentials. The attacker can then use the botnet to launch the attack.</w:t>
      </w:r>
    </w:p>
    <w:p w14:paraId="266FD06D" w14:textId="77777777" w:rsidR="00317477" w:rsidRDefault="00317477" w:rsidP="00A34B9C">
      <w:pPr>
        <w:pStyle w:val="BodyText"/>
        <w:spacing w:line="360" w:lineRule="auto"/>
        <w:ind w:left="630" w:right="417"/>
        <w:jc w:val="both"/>
      </w:pPr>
    </w:p>
    <w:p w14:paraId="2A9BAA75" w14:textId="77777777" w:rsidR="00317477" w:rsidRDefault="00573AE3" w:rsidP="00A34B9C">
      <w:pPr>
        <w:pStyle w:val="BodyText"/>
        <w:spacing w:line="360" w:lineRule="auto"/>
        <w:ind w:left="630" w:right="417"/>
        <w:jc w:val="both"/>
      </w:pPr>
      <w:r>
        <w:t xml:space="preserve">The attack works by sending a large number of spoofed TCP ACK packets to the target system, with the aim of consuming all available network resources and making it difficult or impossible for legitimate traffic to reach the target. Unlike traditional DDoS attacks, which flood the target with traffic, the </w:t>
      </w:r>
      <w:proofErr w:type="spellStart"/>
      <w:r>
        <w:t>Mirai</w:t>
      </w:r>
      <w:proofErr w:type="spellEnd"/>
      <w:r>
        <w:t xml:space="preserve"> ACK attack exploits the connection state between the target and its clients by sending numerous ACK packets to the target without completing the full TCP three-way handshake. This causes the target to allocate resources to track the incomplete connections, which can quickly exhaust its resources and cause it to become unavailable.</w:t>
      </w:r>
    </w:p>
    <w:p w14:paraId="30E72192" w14:textId="77777777" w:rsidR="00317477" w:rsidRDefault="00317477" w:rsidP="00A34B9C">
      <w:pPr>
        <w:pStyle w:val="BodyText"/>
        <w:spacing w:line="360" w:lineRule="auto"/>
        <w:ind w:left="630" w:right="417"/>
        <w:jc w:val="both"/>
      </w:pPr>
    </w:p>
    <w:p w14:paraId="2DFFBA6D" w14:textId="77777777" w:rsidR="00317477" w:rsidRDefault="00573AE3" w:rsidP="00A34B9C">
      <w:pPr>
        <w:pStyle w:val="BodyText"/>
        <w:spacing w:line="360" w:lineRule="auto"/>
        <w:ind w:left="630" w:right="417"/>
        <w:jc w:val="both"/>
      </w:pPr>
      <w:r>
        <w:t xml:space="preserve">To defend against </w:t>
      </w:r>
      <w:proofErr w:type="spellStart"/>
      <w:r>
        <w:t>Mirai</w:t>
      </w:r>
      <w:proofErr w:type="spellEnd"/>
      <w:r>
        <w:t xml:space="preserve"> ACK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 </w:t>
      </w:r>
      <w:r>
        <w:lastRenderedPageBreak/>
        <w:t>Additionally, it is possible to filter out ACK packets that do not belong to a complete TCP connection to minimize the impact of the attack.</w:t>
      </w:r>
    </w:p>
    <w:p w14:paraId="469FC003" w14:textId="77777777" w:rsidR="00701C50" w:rsidRPr="00701C50" w:rsidRDefault="00701C50" w:rsidP="00A34B9C">
      <w:pPr>
        <w:pStyle w:val="BodyText"/>
        <w:spacing w:line="360" w:lineRule="auto"/>
        <w:ind w:left="630" w:right="417"/>
        <w:jc w:val="both"/>
      </w:pPr>
    </w:p>
    <w:p w14:paraId="799619D0" w14:textId="77777777" w:rsidR="00317477" w:rsidRDefault="00573AE3" w:rsidP="00CF55F9">
      <w:pPr>
        <w:pStyle w:val="BodyText"/>
        <w:numPr>
          <w:ilvl w:val="0"/>
          <w:numId w:val="13"/>
        </w:numPr>
        <w:spacing w:line="360" w:lineRule="auto"/>
        <w:ind w:left="630" w:right="417" w:hanging="180"/>
        <w:jc w:val="both"/>
      </w:pPr>
      <w:proofErr w:type="spellStart"/>
      <w:r w:rsidRPr="00881D70">
        <w:rPr>
          <w:b/>
          <w:bCs/>
        </w:rPr>
        <w:t>Mirai</w:t>
      </w:r>
      <w:proofErr w:type="spellEnd"/>
      <w:r w:rsidRPr="00881D70">
        <w:rPr>
          <w:b/>
          <w:bCs/>
        </w:rPr>
        <w:t xml:space="preserve"> Scan</w:t>
      </w:r>
      <w:r w:rsidRPr="00701C50">
        <w:t>:</w:t>
      </w:r>
      <w:r w:rsidR="00C72494" w:rsidRPr="00C72494">
        <w:t xml:space="preserve"> </w:t>
      </w:r>
      <w:r w:rsidR="00C72494">
        <w:t xml:space="preserve">The </w:t>
      </w:r>
      <w:proofErr w:type="spellStart"/>
      <w:r w:rsidR="00C72494">
        <w:t>Mirai</w:t>
      </w:r>
      <w:proofErr w:type="spellEnd"/>
      <w:r w:rsidR="00C72494">
        <w:t xml:space="preserve"> scan attack is a type of attack that is carried out using the </w:t>
      </w:r>
      <w:proofErr w:type="spellStart"/>
      <w:r w:rsidR="00C72494">
        <w:t>Mirai</w:t>
      </w:r>
      <w:proofErr w:type="spellEnd"/>
      <w:r w:rsidR="00C72494">
        <w:t xml:space="preserve"> malware. It involves scanning for and infecting vulnerable Internet of Things (IoT) devices, such as routers, cameras, and other smart devices, with the </w:t>
      </w:r>
      <w:proofErr w:type="spellStart"/>
      <w:r w:rsidR="00C72494">
        <w:t>Mirai</w:t>
      </w:r>
      <w:proofErr w:type="spellEnd"/>
      <w:r w:rsidR="00C72494">
        <w:t xml:space="preserve"> malware in order to create a botnet that can be used to carry out Distributed Denial of Service (DDoS) attacks.</w:t>
      </w:r>
    </w:p>
    <w:p w14:paraId="0E6941E4" w14:textId="77777777" w:rsidR="00317477" w:rsidRDefault="00317477" w:rsidP="00A34B9C">
      <w:pPr>
        <w:pStyle w:val="BodyText"/>
        <w:spacing w:line="360" w:lineRule="auto"/>
        <w:ind w:left="630" w:right="417"/>
        <w:jc w:val="both"/>
      </w:pPr>
    </w:p>
    <w:p w14:paraId="77118F15" w14:textId="77777777" w:rsidR="00317477" w:rsidRDefault="00573AE3" w:rsidP="00A34B9C">
      <w:pPr>
        <w:pStyle w:val="BodyText"/>
        <w:spacing w:line="360" w:lineRule="auto"/>
        <w:ind w:left="630" w:right="417"/>
        <w:jc w:val="both"/>
      </w:pPr>
      <w:r>
        <w:t xml:space="preserve">The </w:t>
      </w:r>
      <w:proofErr w:type="spellStart"/>
      <w:r>
        <w:t>Mirai</w:t>
      </w:r>
      <w:proofErr w:type="spellEnd"/>
      <w:r>
        <w:t xml:space="preserve"> malware spreads by scanning the Internet for devices that have weak or default login credentials. Once it finds a vulnerable device, it attempts to login using a list of common username and password combinations. If successful, it downloads and installs the </w:t>
      </w:r>
      <w:proofErr w:type="spellStart"/>
      <w:r>
        <w:t>Mirai</w:t>
      </w:r>
      <w:proofErr w:type="spellEnd"/>
      <w:r>
        <w:t xml:space="preserve"> malware onto the device, which then becomes part of the botnet.</w:t>
      </w:r>
    </w:p>
    <w:p w14:paraId="77AB0EDD" w14:textId="77777777" w:rsidR="00317477" w:rsidRDefault="00317477" w:rsidP="00A34B9C">
      <w:pPr>
        <w:pStyle w:val="BodyText"/>
        <w:spacing w:line="360" w:lineRule="auto"/>
        <w:ind w:left="630" w:right="417"/>
        <w:jc w:val="both"/>
      </w:pPr>
    </w:p>
    <w:p w14:paraId="78662666" w14:textId="77777777" w:rsidR="00317477" w:rsidRDefault="00573AE3" w:rsidP="00A34B9C">
      <w:pPr>
        <w:pStyle w:val="BodyText"/>
        <w:spacing w:line="360" w:lineRule="auto"/>
        <w:ind w:left="630" w:right="417"/>
        <w:jc w:val="both"/>
      </w:pPr>
      <w:r>
        <w:t xml:space="preserve">The </w:t>
      </w:r>
      <w:proofErr w:type="spellStart"/>
      <w:r>
        <w:t>Mirai</w:t>
      </w:r>
      <w:proofErr w:type="spellEnd"/>
      <w:r>
        <w:t xml:space="preserve"> scan attack is particularly effective because it targets a large number of vulnerable IoT devices that are connected to the Internet, such as home routers, cameras, and other smart devices. These devices are often poorly secured and have default login credentials that are easy to guess, making them vulnerable to attack.</w:t>
      </w:r>
    </w:p>
    <w:p w14:paraId="01DC0979" w14:textId="77777777" w:rsidR="00317477" w:rsidRDefault="00573AE3" w:rsidP="00A34B9C">
      <w:pPr>
        <w:pStyle w:val="BodyText"/>
        <w:spacing w:line="360" w:lineRule="auto"/>
        <w:ind w:left="630" w:right="417"/>
        <w:jc w:val="both"/>
      </w:pPr>
      <w:r>
        <w:t>Once a botnet is created, the attacker can use it to launch large-scale DDoS attacks against a target system or network. These attacks can overwhelm the target and cause it to become unavailable to legitimate users.</w:t>
      </w:r>
    </w:p>
    <w:p w14:paraId="71642884" w14:textId="77777777" w:rsidR="00317477" w:rsidRDefault="00317477" w:rsidP="00A34B9C">
      <w:pPr>
        <w:pStyle w:val="BodyText"/>
        <w:spacing w:line="360" w:lineRule="auto"/>
        <w:ind w:left="630" w:right="417"/>
        <w:jc w:val="both"/>
      </w:pPr>
    </w:p>
    <w:p w14:paraId="2A734DB0" w14:textId="77777777" w:rsidR="00317477" w:rsidRDefault="00573AE3" w:rsidP="00A34B9C">
      <w:pPr>
        <w:pStyle w:val="BodyText"/>
        <w:spacing w:line="360" w:lineRule="auto"/>
        <w:ind w:left="630" w:right="417"/>
        <w:jc w:val="both"/>
      </w:pPr>
      <w:r>
        <w:t xml:space="preserve">To defend against </w:t>
      </w:r>
      <w:proofErr w:type="spellStart"/>
      <w:r>
        <w:t>Mirai</w:t>
      </w:r>
      <w:proofErr w:type="spellEnd"/>
      <w:r>
        <w:t xml:space="preserve"> scan attacks,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 Additionally, it is important to monitor network traffic for signs of </w:t>
      </w:r>
      <w:proofErr w:type="spellStart"/>
      <w:r>
        <w:t>Mirai</w:t>
      </w:r>
      <w:proofErr w:type="spellEnd"/>
      <w:r>
        <w:t xml:space="preserve"> malware infections and to block any malicious traffic that is detected.</w:t>
      </w:r>
    </w:p>
    <w:p w14:paraId="24781B8D" w14:textId="77777777" w:rsidR="00701C50" w:rsidRPr="00701C50" w:rsidRDefault="00701C50" w:rsidP="00A34B9C">
      <w:pPr>
        <w:pStyle w:val="BodyText"/>
        <w:spacing w:line="360" w:lineRule="auto"/>
        <w:ind w:left="630" w:right="417"/>
        <w:jc w:val="both"/>
      </w:pPr>
    </w:p>
    <w:p w14:paraId="2EC5B60F" w14:textId="77777777" w:rsidR="00317477" w:rsidRDefault="00573AE3" w:rsidP="00CF55F9">
      <w:pPr>
        <w:pStyle w:val="BodyText"/>
        <w:numPr>
          <w:ilvl w:val="0"/>
          <w:numId w:val="13"/>
        </w:numPr>
        <w:spacing w:line="360" w:lineRule="auto"/>
        <w:ind w:left="630" w:right="417" w:hanging="180"/>
        <w:jc w:val="both"/>
      </w:pPr>
      <w:proofErr w:type="spellStart"/>
      <w:r w:rsidRPr="00881D70">
        <w:rPr>
          <w:b/>
          <w:bCs/>
        </w:rPr>
        <w:t>Mirai</w:t>
      </w:r>
      <w:proofErr w:type="spellEnd"/>
      <w:r w:rsidRPr="00881D70">
        <w:rPr>
          <w:b/>
          <w:bCs/>
        </w:rPr>
        <w:t xml:space="preserve"> Syn</w:t>
      </w:r>
      <w:r w:rsidRPr="00701C50">
        <w:t xml:space="preserve">: </w:t>
      </w:r>
      <w:r w:rsidR="00C72494">
        <w:t xml:space="preserve">The </w:t>
      </w:r>
      <w:proofErr w:type="spellStart"/>
      <w:r w:rsidR="00C72494">
        <w:t>Mirai</w:t>
      </w:r>
      <w:proofErr w:type="spellEnd"/>
      <w:r w:rsidR="00C72494">
        <w:t xml:space="preserve"> SYN attack is a type of Distributed Denial of Service </w:t>
      </w:r>
      <w:r w:rsidR="00C72494">
        <w:lastRenderedPageBreak/>
        <w:t xml:space="preserve">(DDoS) attack that is carried out using the </w:t>
      </w:r>
      <w:proofErr w:type="spellStart"/>
      <w:r w:rsidR="00C72494">
        <w:t>Mirai</w:t>
      </w:r>
      <w:proofErr w:type="spellEnd"/>
      <w:r w:rsidR="00C72494">
        <w:t xml:space="preserve"> malware. It is similar to other SYN flood attacks, in which a large number of TCP SYN requests are sent to a target system or network in order to overwhelm it and prevent legitimate users from accessing it.</w:t>
      </w:r>
    </w:p>
    <w:p w14:paraId="71E61C03" w14:textId="77777777" w:rsidR="00317477" w:rsidRDefault="00317477" w:rsidP="00A34B9C">
      <w:pPr>
        <w:pStyle w:val="BodyText"/>
        <w:spacing w:line="360" w:lineRule="auto"/>
        <w:ind w:left="630" w:right="417"/>
        <w:jc w:val="both"/>
      </w:pPr>
    </w:p>
    <w:p w14:paraId="23CD92A2" w14:textId="77777777" w:rsidR="00317477" w:rsidRDefault="00573AE3" w:rsidP="00A34B9C">
      <w:pPr>
        <w:pStyle w:val="BodyText"/>
        <w:spacing w:line="360" w:lineRule="auto"/>
        <w:ind w:left="630" w:right="417"/>
        <w:jc w:val="both"/>
      </w:pPr>
      <w:r>
        <w:t xml:space="preserve">In a </w:t>
      </w:r>
      <w:proofErr w:type="spellStart"/>
      <w:r>
        <w:t>Mirai</w:t>
      </w:r>
      <w:proofErr w:type="spellEnd"/>
      <w:r>
        <w:t xml:space="preserve"> SYN attack, the malware infects and uses vulnerable Internet of Things (IoT) devices, such as routers, cameras, and other smart devices, to flood the target with SYN requests. These requests are sent from a large number of different devices, making it difficult for the target to distinguish between legitimate and malicious traffic.</w:t>
      </w:r>
    </w:p>
    <w:p w14:paraId="207F07ED" w14:textId="77777777" w:rsidR="00317477" w:rsidRDefault="00317477" w:rsidP="00A34B9C">
      <w:pPr>
        <w:pStyle w:val="BodyText"/>
        <w:spacing w:line="360" w:lineRule="auto"/>
        <w:ind w:left="630" w:right="417"/>
        <w:jc w:val="both"/>
      </w:pPr>
    </w:p>
    <w:p w14:paraId="445FD5FB" w14:textId="77777777" w:rsidR="0055345E" w:rsidRDefault="00573AE3" w:rsidP="00A34B9C">
      <w:pPr>
        <w:pStyle w:val="BodyText"/>
        <w:spacing w:line="360" w:lineRule="auto"/>
        <w:ind w:left="630" w:right="417"/>
        <w:jc w:val="both"/>
      </w:pPr>
      <w:r>
        <w:t>The attack works by exploiting the three-way handshake protocol used in TCP/IP communications. When a client wants to establish a connection with a server, it sends a SYN request. The server then responds with a SYN-ACK packet, and the client sends an ACK packet in response. In a SYN flood attack, the attacker sends a large number of SYN requests without sending the ACK packet, causing the server to hold open a connection for each request. This can consume all available resources on the server, preventing legitimate traffic from being processed.</w:t>
      </w:r>
    </w:p>
    <w:p w14:paraId="2BA0D195" w14:textId="77777777" w:rsidR="0055345E" w:rsidRDefault="0055345E" w:rsidP="00A34B9C">
      <w:pPr>
        <w:pStyle w:val="BodyText"/>
        <w:spacing w:line="360" w:lineRule="auto"/>
        <w:ind w:left="630" w:right="417"/>
        <w:jc w:val="both"/>
      </w:pPr>
    </w:p>
    <w:p w14:paraId="5394FAF9" w14:textId="77777777" w:rsidR="0055345E" w:rsidRDefault="00573AE3" w:rsidP="00A34B9C">
      <w:pPr>
        <w:pStyle w:val="BodyText"/>
        <w:spacing w:line="360" w:lineRule="auto"/>
        <w:ind w:left="630" w:right="417"/>
        <w:jc w:val="both"/>
      </w:pPr>
      <w:r>
        <w:t xml:space="preserve">The </w:t>
      </w:r>
      <w:proofErr w:type="spellStart"/>
      <w:r>
        <w:t>Mirai</w:t>
      </w:r>
      <w:proofErr w:type="spellEnd"/>
      <w:r>
        <w:t xml:space="preserve"> SYN attack is particularly effective because it uses a large number of infected IoT devices, making it difficult for network defenders to distinguish between legitimate and malicious traffic. Additionally, because these devices are often poorly secured and have default login credentials, they can be easily infected and used in the attack.</w:t>
      </w:r>
    </w:p>
    <w:p w14:paraId="156D04FE" w14:textId="77777777" w:rsidR="0055345E" w:rsidRDefault="0055345E" w:rsidP="00A34B9C">
      <w:pPr>
        <w:pStyle w:val="BodyText"/>
        <w:spacing w:line="360" w:lineRule="auto"/>
        <w:ind w:left="630" w:right="417"/>
        <w:jc w:val="both"/>
      </w:pPr>
    </w:p>
    <w:p w14:paraId="12653248" w14:textId="77777777" w:rsidR="00701C50" w:rsidRDefault="00573AE3" w:rsidP="00A34B9C">
      <w:pPr>
        <w:pStyle w:val="BodyText"/>
        <w:spacing w:line="360" w:lineRule="auto"/>
        <w:ind w:left="630" w:right="417"/>
        <w:jc w:val="both"/>
      </w:pPr>
      <w:r>
        <w:t xml:space="preserve">To defend against a </w:t>
      </w:r>
      <w:proofErr w:type="spellStart"/>
      <w:r>
        <w:t>Mirai</w:t>
      </w:r>
      <w:proofErr w:type="spellEnd"/>
      <w:r>
        <w:t xml:space="preserve"> SYN attack,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 Additionally, it is important to monitor network traffic for signs of </w:t>
      </w:r>
      <w:proofErr w:type="spellStart"/>
      <w:r>
        <w:t>Mirai</w:t>
      </w:r>
      <w:proofErr w:type="spellEnd"/>
      <w:r>
        <w:t xml:space="preserve"> malware infections and to block any malicious traffic that is detected.</w:t>
      </w:r>
    </w:p>
    <w:p w14:paraId="4F46BBDD" w14:textId="77777777" w:rsidR="00431720" w:rsidRPr="00701C50" w:rsidRDefault="00431720" w:rsidP="00A34B9C">
      <w:pPr>
        <w:pStyle w:val="BodyText"/>
        <w:spacing w:line="360" w:lineRule="auto"/>
        <w:ind w:left="630" w:right="417"/>
        <w:jc w:val="both"/>
      </w:pPr>
    </w:p>
    <w:p w14:paraId="67A1E09A" w14:textId="77777777" w:rsidR="0055345E" w:rsidRDefault="00573AE3" w:rsidP="00CF55F9">
      <w:pPr>
        <w:pStyle w:val="BodyText"/>
        <w:numPr>
          <w:ilvl w:val="0"/>
          <w:numId w:val="13"/>
        </w:numPr>
        <w:spacing w:line="360" w:lineRule="auto"/>
        <w:ind w:left="630" w:right="417" w:hanging="180"/>
        <w:jc w:val="both"/>
      </w:pPr>
      <w:proofErr w:type="spellStart"/>
      <w:r w:rsidRPr="00881D70">
        <w:rPr>
          <w:b/>
          <w:bCs/>
        </w:rPr>
        <w:t>Mirai</w:t>
      </w:r>
      <w:proofErr w:type="spellEnd"/>
      <w:r w:rsidRPr="00881D70">
        <w:rPr>
          <w:b/>
          <w:bCs/>
        </w:rPr>
        <w:t xml:space="preserve"> UDP</w:t>
      </w:r>
      <w:r w:rsidRPr="00701C50">
        <w:t xml:space="preserve">: </w:t>
      </w:r>
      <w:r w:rsidR="00C72494">
        <w:t xml:space="preserve">The </w:t>
      </w:r>
      <w:proofErr w:type="spellStart"/>
      <w:r w:rsidR="00C72494">
        <w:t>Mirai</w:t>
      </w:r>
      <w:proofErr w:type="spellEnd"/>
      <w:r w:rsidR="00C72494">
        <w:t xml:space="preserve"> UDP attack is a type of Distributed Denial of Service (DDoS) attack that is carried out using the </w:t>
      </w:r>
      <w:proofErr w:type="spellStart"/>
      <w:r w:rsidR="00C72494">
        <w:t>Mirai</w:t>
      </w:r>
      <w:proofErr w:type="spellEnd"/>
      <w:r w:rsidR="00C72494">
        <w:t xml:space="preserve"> malware. In this attack, the malware infects and uses vulnerable Internet of Things (IoT) devices, such as routers, cameras, and other smart devices, to flood a target with large amounts of User Datagram Protocol (UDP) traffic.</w:t>
      </w:r>
    </w:p>
    <w:p w14:paraId="4832738C" w14:textId="77777777" w:rsidR="0055345E" w:rsidRDefault="0055345E" w:rsidP="00A34B9C">
      <w:pPr>
        <w:pStyle w:val="BodyText"/>
        <w:spacing w:line="360" w:lineRule="auto"/>
        <w:ind w:left="630" w:right="417"/>
        <w:jc w:val="both"/>
        <w:rPr>
          <w:b/>
          <w:bCs/>
        </w:rPr>
      </w:pPr>
    </w:p>
    <w:p w14:paraId="5287A883" w14:textId="77777777" w:rsidR="0055345E" w:rsidRDefault="00573AE3" w:rsidP="00A34B9C">
      <w:pPr>
        <w:pStyle w:val="BodyText"/>
        <w:spacing w:line="360" w:lineRule="auto"/>
        <w:ind w:left="630" w:right="417"/>
        <w:jc w:val="both"/>
      </w:pPr>
      <w:r>
        <w:t>UDP is a protocol used for sending packets of data over the internet. Unlike TCP, which establishes a connection between two devices before transmitting data, UDP is connectionless and simply sends packets of data from one device to another. This makes it faster and more efficient, but also makes it easier to abuse in DDoS attacks.</w:t>
      </w:r>
    </w:p>
    <w:p w14:paraId="39587D96" w14:textId="77777777" w:rsidR="0055345E" w:rsidRDefault="0055345E" w:rsidP="00A34B9C">
      <w:pPr>
        <w:pStyle w:val="BodyText"/>
        <w:spacing w:line="360" w:lineRule="auto"/>
        <w:ind w:left="630" w:right="417"/>
        <w:jc w:val="both"/>
      </w:pPr>
    </w:p>
    <w:p w14:paraId="12D6AEB9" w14:textId="77777777" w:rsidR="0055345E" w:rsidRDefault="00573AE3" w:rsidP="00A34B9C">
      <w:pPr>
        <w:pStyle w:val="BodyText"/>
        <w:spacing w:line="360" w:lineRule="auto"/>
        <w:ind w:left="630" w:right="417"/>
        <w:jc w:val="both"/>
      </w:pPr>
      <w:r>
        <w:t xml:space="preserve">In a </w:t>
      </w:r>
      <w:proofErr w:type="spellStart"/>
      <w:r>
        <w:t>Mirai</w:t>
      </w:r>
      <w:proofErr w:type="spellEnd"/>
      <w:r>
        <w:t xml:space="preserve"> UDP attack, the malware infects IoT devices and instructs them to send a large number of UDP packets to a target. These packets can be sent to any port on the target, but are often directed at ports commonly used by network protocols such as Domain Name System (DNS), Simple Network Management Protocol (SNMP), or Network Time Protocol (NTP). By flooding the target with a large amount of UDP traffic, the attackers can overwhelm the target's resources and prevent legitimate traffic from being processed.</w:t>
      </w:r>
    </w:p>
    <w:p w14:paraId="50F9B0C5" w14:textId="77777777" w:rsidR="0055345E" w:rsidRDefault="0055345E" w:rsidP="00A34B9C">
      <w:pPr>
        <w:pStyle w:val="BodyText"/>
        <w:spacing w:line="360" w:lineRule="auto"/>
        <w:ind w:left="630" w:right="417"/>
        <w:jc w:val="both"/>
      </w:pPr>
    </w:p>
    <w:p w14:paraId="15FF4CF0" w14:textId="77777777" w:rsidR="0055345E" w:rsidRDefault="00573AE3" w:rsidP="00A34B9C">
      <w:pPr>
        <w:pStyle w:val="BodyText"/>
        <w:spacing w:line="360" w:lineRule="auto"/>
        <w:ind w:left="630" w:right="417"/>
        <w:jc w:val="both"/>
      </w:pPr>
      <w:r>
        <w:t xml:space="preserve">The </w:t>
      </w:r>
      <w:proofErr w:type="spellStart"/>
      <w:r>
        <w:t>Mirai</w:t>
      </w:r>
      <w:proofErr w:type="spellEnd"/>
      <w:r>
        <w:t xml:space="preserve"> UDP attack is particularly effective because it uses a large number of infected IoT devices, making it difficult for network defenders to distinguish between legitimate and malicious traffic. Additionally, because these devices are often poorly secured and have default login credentials, they can be easily infected and used in the attack.</w:t>
      </w:r>
    </w:p>
    <w:p w14:paraId="7E373EB8" w14:textId="77777777" w:rsidR="0055345E" w:rsidRDefault="0055345E" w:rsidP="00A34B9C">
      <w:pPr>
        <w:pStyle w:val="BodyText"/>
        <w:spacing w:line="360" w:lineRule="auto"/>
        <w:ind w:left="630" w:right="417"/>
        <w:jc w:val="both"/>
      </w:pPr>
    </w:p>
    <w:p w14:paraId="286E0724" w14:textId="77777777" w:rsidR="00701C50" w:rsidRDefault="00573AE3" w:rsidP="00A34B9C">
      <w:pPr>
        <w:pStyle w:val="BodyText"/>
        <w:spacing w:line="360" w:lineRule="auto"/>
        <w:ind w:left="630" w:right="417"/>
        <w:jc w:val="both"/>
      </w:pPr>
      <w:r>
        <w:t xml:space="preserve">To defend against a </w:t>
      </w:r>
      <w:proofErr w:type="spellStart"/>
      <w:r>
        <w:t>Mirai</w:t>
      </w:r>
      <w:proofErr w:type="spellEnd"/>
      <w:r>
        <w:t xml:space="preserve"> UDP attack,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 Additionally, it is important to monitor network traffic for signs of </w:t>
      </w:r>
      <w:proofErr w:type="spellStart"/>
      <w:r>
        <w:t>Mirai</w:t>
      </w:r>
      <w:proofErr w:type="spellEnd"/>
      <w:r>
        <w:t xml:space="preserve"> </w:t>
      </w:r>
      <w:r>
        <w:lastRenderedPageBreak/>
        <w:t>malware infections and to block any malicious traffic that is detected.</w:t>
      </w:r>
    </w:p>
    <w:p w14:paraId="2014B1F1" w14:textId="77777777" w:rsidR="00431720" w:rsidRPr="00701C50" w:rsidRDefault="00431720" w:rsidP="00A34B9C">
      <w:pPr>
        <w:pStyle w:val="BodyText"/>
        <w:spacing w:line="360" w:lineRule="auto"/>
        <w:ind w:left="630" w:right="417"/>
        <w:jc w:val="both"/>
      </w:pPr>
    </w:p>
    <w:p w14:paraId="54FB376D" w14:textId="77777777" w:rsidR="00431720" w:rsidRDefault="00573AE3" w:rsidP="00CF55F9">
      <w:pPr>
        <w:pStyle w:val="BodyText"/>
        <w:numPr>
          <w:ilvl w:val="0"/>
          <w:numId w:val="13"/>
        </w:numPr>
        <w:spacing w:line="360" w:lineRule="auto"/>
        <w:ind w:left="630" w:right="417" w:hanging="180"/>
        <w:jc w:val="both"/>
      </w:pPr>
      <w:proofErr w:type="spellStart"/>
      <w:r w:rsidRPr="00431720">
        <w:rPr>
          <w:b/>
          <w:bCs/>
        </w:rPr>
        <w:t>Mirai</w:t>
      </w:r>
      <w:proofErr w:type="spellEnd"/>
      <w:r w:rsidRPr="00431720">
        <w:rPr>
          <w:b/>
          <w:bCs/>
        </w:rPr>
        <w:t xml:space="preserve"> </w:t>
      </w:r>
      <w:proofErr w:type="spellStart"/>
      <w:r w:rsidRPr="00431720">
        <w:rPr>
          <w:b/>
          <w:bCs/>
        </w:rPr>
        <w:t>Udp</w:t>
      </w:r>
      <w:proofErr w:type="spellEnd"/>
      <w:r w:rsidR="00C72494" w:rsidRPr="00431720">
        <w:rPr>
          <w:b/>
          <w:bCs/>
        </w:rPr>
        <w:t xml:space="preserve"> </w:t>
      </w:r>
      <w:r w:rsidRPr="00431720">
        <w:rPr>
          <w:b/>
          <w:bCs/>
        </w:rPr>
        <w:t>plain</w:t>
      </w:r>
      <w:r w:rsidRPr="00701C50">
        <w:t xml:space="preserve">: </w:t>
      </w:r>
      <w:r w:rsidR="00C72494">
        <w:t xml:space="preserve">The </w:t>
      </w:r>
      <w:proofErr w:type="spellStart"/>
      <w:r w:rsidR="00C72494">
        <w:t>Mirai</w:t>
      </w:r>
      <w:proofErr w:type="spellEnd"/>
      <w:r w:rsidR="00C72494">
        <w:t xml:space="preserve"> malware is a type of malware that targets Internet of Things (IoT) devices, such as routers, cameras, and other smart devices. It infects these devices, turning them into a botnet that can be used for various types of attacks, including Distributed Denial of Service (DDoS) attacks.</w:t>
      </w:r>
    </w:p>
    <w:p w14:paraId="448A3860" w14:textId="77777777" w:rsidR="00431720" w:rsidRDefault="00431720" w:rsidP="00A34B9C">
      <w:pPr>
        <w:pStyle w:val="BodyText"/>
        <w:spacing w:line="360" w:lineRule="auto"/>
        <w:ind w:left="630" w:right="417"/>
        <w:jc w:val="both"/>
      </w:pPr>
    </w:p>
    <w:p w14:paraId="05A1844F" w14:textId="77777777" w:rsidR="0055345E" w:rsidRDefault="00573AE3" w:rsidP="00A34B9C">
      <w:pPr>
        <w:pStyle w:val="BodyText"/>
        <w:spacing w:line="360" w:lineRule="auto"/>
        <w:ind w:left="630" w:right="417"/>
        <w:jc w:val="both"/>
      </w:pPr>
      <w:r>
        <w:t xml:space="preserve">One type of DDoS attack that can be carried out using the </w:t>
      </w:r>
      <w:proofErr w:type="spellStart"/>
      <w:r>
        <w:t>Mirai</w:t>
      </w:r>
      <w:proofErr w:type="spellEnd"/>
      <w:r>
        <w:t xml:space="preserve"> malware is the </w:t>
      </w:r>
      <w:proofErr w:type="spellStart"/>
      <w:r>
        <w:t>Mirai</w:t>
      </w:r>
      <w:proofErr w:type="spellEnd"/>
      <w:r>
        <w:t xml:space="preserve"> UDP plain payload attack. In this attack, the malware infects vulnerable IoT devices and instructs them to send a large number of User Datagram Protocol (UDP) packets to a target. The payload of these packets is a simple sequence of characters, often just the letter "A" repeated many times.</w:t>
      </w:r>
    </w:p>
    <w:p w14:paraId="205D7E7A" w14:textId="77777777" w:rsidR="0055345E" w:rsidRDefault="0055345E" w:rsidP="00A34B9C">
      <w:pPr>
        <w:pStyle w:val="BodyText"/>
        <w:spacing w:line="360" w:lineRule="auto"/>
        <w:ind w:left="630" w:right="417"/>
        <w:jc w:val="both"/>
      </w:pPr>
    </w:p>
    <w:p w14:paraId="3DC9D581" w14:textId="77777777" w:rsidR="0055345E" w:rsidRDefault="00573AE3" w:rsidP="00A34B9C">
      <w:pPr>
        <w:pStyle w:val="BodyText"/>
        <w:spacing w:line="360" w:lineRule="auto"/>
        <w:ind w:left="630" w:right="417"/>
        <w:jc w:val="both"/>
      </w:pPr>
      <w:r>
        <w:t xml:space="preserve">The goal of the </w:t>
      </w:r>
      <w:proofErr w:type="spellStart"/>
      <w:r>
        <w:t>Mirai</w:t>
      </w:r>
      <w:proofErr w:type="spellEnd"/>
      <w:r>
        <w:t xml:space="preserve"> UDP plain payload attack is to flood the target with a large amount of UDP traffic, overwhelming its resources and preventing legitimate traffic from being processed. Because the payload is so simple, it requires very little processing power or memory on the part of the infected IoT devices, allowing a large number of them to participate in the attack simultaneously.</w:t>
      </w:r>
    </w:p>
    <w:p w14:paraId="03107EC6" w14:textId="77777777" w:rsidR="0055345E" w:rsidRDefault="0055345E" w:rsidP="00A34B9C">
      <w:pPr>
        <w:pStyle w:val="BodyText"/>
        <w:spacing w:line="360" w:lineRule="auto"/>
        <w:ind w:left="630" w:right="417"/>
        <w:jc w:val="both"/>
      </w:pPr>
    </w:p>
    <w:p w14:paraId="2ADC1B4B" w14:textId="77777777" w:rsidR="0055345E" w:rsidRDefault="00573AE3" w:rsidP="00A34B9C">
      <w:pPr>
        <w:pStyle w:val="BodyText"/>
        <w:spacing w:line="360" w:lineRule="auto"/>
        <w:ind w:left="630" w:right="417"/>
        <w:jc w:val="both"/>
      </w:pPr>
      <w:r>
        <w:t xml:space="preserve">The </w:t>
      </w:r>
      <w:proofErr w:type="spellStart"/>
      <w:r>
        <w:t>Mirai</w:t>
      </w:r>
      <w:proofErr w:type="spellEnd"/>
      <w:r>
        <w:t xml:space="preserve"> UDP plain payload attack is particularly effective against targets that do not have proper DDoS protection in place, as it can saturate their network capacity and prevent legitimate traffic from reaching its destination. The attack is also difficult to detect and mitigate, as the payload is very simple and does not contain any specific patterns or signatures that can be used to identify the attack traffic.</w:t>
      </w:r>
    </w:p>
    <w:p w14:paraId="590FC9EA" w14:textId="77777777" w:rsidR="0055345E" w:rsidRDefault="0055345E" w:rsidP="00A34B9C">
      <w:pPr>
        <w:pStyle w:val="BodyText"/>
        <w:spacing w:line="360" w:lineRule="auto"/>
        <w:ind w:left="630" w:right="417"/>
        <w:jc w:val="both"/>
      </w:pPr>
    </w:p>
    <w:p w14:paraId="4DC1F34B" w14:textId="77777777" w:rsidR="00701C50" w:rsidRPr="00701C50" w:rsidRDefault="00573AE3" w:rsidP="00A34B9C">
      <w:pPr>
        <w:pStyle w:val="BodyText"/>
        <w:spacing w:line="360" w:lineRule="auto"/>
        <w:ind w:left="630" w:right="417"/>
        <w:jc w:val="both"/>
      </w:pPr>
      <w:r>
        <w:t xml:space="preserve">To defend against a </w:t>
      </w:r>
      <w:proofErr w:type="spellStart"/>
      <w:r>
        <w:t>Mirai</w:t>
      </w:r>
      <w:proofErr w:type="spellEnd"/>
      <w:r>
        <w:t xml:space="preserve"> UDP plain payload attack, it is important to ensure that all IoT devices are secured with strong login credentials and that software and firmware updates are regularly applied to address any vulnerabilities. Network and server defenses such as firewalls, intrusion detection systems, and content delivery networks can also help to detect and mitigate DDoS attacks. Additionally, monitoring network traffic for signs of </w:t>
      </w:r>
      <w:proofErr w:type="spellStart"/>
      <w:r>
        <w:t>Mirai</w:t>
      </w:r>
      <w:proofErr w:type="spellEnd"/>
      <w:r>
        <w:t xml:space="preserve"> malware infections </w:t>
      </w:r>
      <w:r>
        <w:lastRenderedPageBreak/>
        <w:t>and blocking any malicious traffic that is detected can help to prevent the spread of the malware and mitigate the risk of future attacks.</w:t>
      </w:r>
    </w:p>
    <w:p w14:paraId="249F638F" w14:textId="77777777" w:rsidR="00701C50" w:rsidRPr="00701C50" w:rsidRDefault="00701C50" w:rsidP="00A34B9C">
      <w:pPr>
        <w:pStyle w:val="BodyText"/>
        <w:spacing w:line="360" w:lineRule="auto"/>
        <w:ind w:right="417"/>
        <w:jc w:val="both"/>
      </w:pPr>
    </w:p>
    <w:p w14:paraId="11BB1A3A" w14:textId="77777777" w:rsidR="00C472AC" w:rsidRDefault="00573AE3" w:rsidP="00A34B9C">
      <w:pPr>
        <w:pStyle w:val="BodyText"/>
        <w:spacing w:line="360" w:lineRule="auto"/>
        <w:ind w:left="450" w:right="417"/>
        <w:jc w:val="both"/>
        <w:rPr>
          <w:b/>
          <w:sz w:val="22"/>
        </w:rPr>
      </w:pPr>
      <w:r w:rsidRPr="00701C50">
        <w:t xml:space="preserve">The table shows the number of instances of each type of attack on the different types of devices. For example, there were 30690 instances of </w:t>
      </w:r>
      <w:proofErr w:type="spellStart"/>
      <w:r w:rsidRPr="00701C50">
        <w:t>Gafgyt</w:t>
      </w:r>
      <w:proofErr w:type="spellEnd"/>
      <w:r w:rsidRPr="00701C50">
        <w:t xml:space="preserve"> Combo attacks on the Provision PT 737E, and 13105 instances of </w:t>
      </w:r>
      <w:proofErr w:type="spellStart"/>
      <w:r w:rsidRPr="00701C50">
        <w:t>Mirai</w:t>
      </w:r>
      <w:proofErr w:type="spellEnd"/>
      <w:r w:rsidRPr="00701C50">
        <w:t xml:space="preserve"> </w:t>
      </w:r>
      <w:proofErr w:type="spellStart"/>
      <w:r w:rsidRPr="00701C50">
        <w:t>Udpplain</w:t>
      </w:r>
      <w:proofErr w:type="spellEnd"/>
      <w:r w:rsidRPr="00701C50">
        <w:t xml:space="preserve"> attacks on the thermostat.</w:t>
      </w:r>
    </w:p>
    <w:p w14:paraId="51E9DC2A" w14:textId="77777777" w:rsidR="007B4015" w:rsidRDefault="00573AE3" w:rsidP="0064508A">
      <w:pPr>
        <w:pStyle w:val="BodyText"/>
        <w:spacing w:line="360" w:lineRule="auto"/>
        <w:ind w:left="450" w:right="417"/>
        <w:jc w:val="both"/>
        <w:rPr>
          <w:w w:val="105"/>
        </w:rPr>
      </w:pPr>
      <w:r>
        <w:t xml:space="preserve">We have designed these models using Sci-kit learn and </w:t>
      </w:r>
      <w:proofErr w:type="spellStart"/>
      <w:r>
        <w:t>Keras</w:t>
      </w:r>
      <w:proofErr w:type="spellEnd"/>
      <w:r w:rsidR="00701C50">
        <w:t>.</w:t>
      </w:r>
    </w:p>
    <w:tbl>
      <w:tblPr>
        <w:tblpPr w:leftFromText="180" w:rightFromText="180" w:vertAnchor="text" w:horzAnchor="page" w:tblpX="3651"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3904"/>
      </w:tblGrid>
      <w:tr w:rsidR="00FC3257" w14:paraId="7C1B4B8A" w14:textId="77777777" w:rsidTr="00301BF5">
        <w:trPr>
          <w:trHeight w:val="295"/>
        </w:trPr>
        <w:tc>
          <w:tcPr>
            <w:tcW w:w="2208" w:type="dxa"/>
          </w:tcPr>
          <w:p w14:paraId="13B020D6" w14:textId="77777777" w:rsidR="007B4015" w:rsidRPr="00301BF5" w:rsidRDefault="00573AE3" w:rsidP="00301BF5">
            <w:pPr>
              <w:pStyle w:val="TableParagraph"/>
              <w:spacing w:before="44"/>
              <w:ind w:left="141" w:right="129"/>
              <w:rPr>
                <w:sz w:val="20"/>
                <w:szCs w:val="32"/>
              </w:rPr>
            </w:pPr>
            <w:r w:rsidRPr="00301BF5">
              <w:rPr>
                <w:sz w:val="20"/>
                <w:szCs w:val="32"/>
              </w:rPr>
              <w:t>Model</w:t>
            </w:r>
          </w:p>
        </w:tc>
        <w:tc>
          <w:tcPr>
            <w:tcW w:w="3904" w:type="dxa"/>
          </w:tcPr>
          <w:p w14:paraId="66E86298" w14:textId="77777777" w:rsidR="007B4015" w:rsidRPr="00301BF5" w:rsidRDefault="00573AE3" w:rsidP="00301BF5">
            <w:pPr>
              <w:pStyle w:val="TableParagraph"/>
              <w:spacing w:before="44"/>
              <w:ind w:left="204" w:right="196"/>
              <w:rPr>
                <w:sz w:val="20"/>
                <w:szCs w:val="32"/>
              </w:rPr>
            </w:pPr>
            <w:r w:rsidRPr="00301BF5">
              <w:rPr>
                <w:sz w:val="20"/>
                <w:szCs w:val="32"/>
              </w:rPr>
              <w:t>Description</w:t>
            </w:r>
          </w:p>
        </w:tc>
      </w:tr>
      <w:tr w:rsidR="00FC3257" w14:paraId="621199A4" w14:textId="77777777" w:rsidTr="00301BF5">
        <w:trPr>
          <w:trHeight w:val="1068"/>
        </w:trPr>
        <w:tc>
          <w:tcPr>
            <w:tcW w:w="2208" w:type="dxa"/>
          </w:tcPr>
          <w:p w14:paraId="3E2DE3AB" w14:textId="77777777" w:rsidR="007B4015" w:rsidRPr="00301BF5" w:rsidRDefault="007B4015" w:rsidP="00301BF5">
            <w:pPr>
              <w:pStyle w:val="TableParagraph"/>
              <w:jc w:val="center"/>
              <w:rPr>
                <w:sz w:val="20"/>
                <w:szCs w:val="32"/>
              </w:rPr>
            </w:pPr>
          </w:p>
          <w:p w14:paraId="0183FEC0" w14:textId="77777777" w:rsidR="007B4015" w:rsidRPr="00301BF5" w:rsidRDefault="007B4015" w:rsidP="00301BF5">
            <w:pPr>
              <w:pStyle w:val="TableParagraph"/>
              <w:spacing w:before="3"/>
              <w:jc w:val="center"/>
              <w:rPr>
                <w:sz w:val="20"/>
                <w:szCs w:val="32"/>
              </w:rPr>
            </w:pPr>
          </w:p>
          <w:p w14:paraId="3FD0C73E" w14:textId="77777777" w:rsidR="007B4015" w:rsidRPr="00301BF5" w:rsidRDefault="00573AE3" w:rsidP="00301BF5">
            <w:pPr>
              <w:pStyle w:val="TableParagraph"/>
              <w:ind w:left="141" w:right="129"/>
              <w:jc w:val="center"/>
              <w:rPr>
                <w:sz w:val="20"/>
                <w:szCs w:val="32"/>
              </w:rPr>
            </w:pPr>
            <w:r w:rsidRPr="00301BF5">
              <w:rPr>
                <w:sz w:val="20"/>
                <w:szCs w:val="32"/>
              </w:rPr>
              <w:t>Sequential</w:t>
            </w:r>
            <w:r w:rsidRPr="00301BF5">
              <w:rPr>
                <w:spacing w:val="-2"/>
                <w:sz w:val="20"/>
                <w:szCs w:val="32"/>
              </w:rPr>
              <w:t xml:space="preserve"> </w:t>
            </w:r>
            <w:r w:rsidRPr="00301BF5">
              <w:rPr>
                <w:sz w:val="20"/>
                <w:szCs w:val="32"/>
              </w:rPr>
              <w:t>Model</w:t>
            </w:r>
          </w:p>
        </w:tc>
        <w:tc>
          <w:tcPr>
            <w:tcW w:w="3904" w:type="dxa"/>
          </w:tcPr>
          <w:p w14:paraId="477877E8" w14:textId="77777777" w:rsidR="007B4015" w:rsidRPr="00301BF5" w:rsidRDefault="00573AE3" w:rsidP="00301BF5">
            <w:pPr>
              <w:pStyle w:val="TableParagraph"/>
              <w:spacing w:before="37"/>
              <w:ind w:left="435" w:right="423" w:hanging="3"/>
              <w:jc w:val="center"/>
              <w:rPr>
                <w:sz w:val="20"/>
                <w:szCs w:val="32"/>
              </w:rPr>
            </w:pPr>
            <w:r w:rsidRPr="00301BF5">
              <w:rPr>
                <w:sz w:val="20"/>
                <w:szCs w:val="32"/>
              </w:rPr>
              <w:t>Number of Layers: 5</w:t>
            </w:r>
            <w:r w:rsidRPr="00301BF5">
              <w:rPr>
                <w:spacing w:val="1"/>
                <w:sz w:val="20"/>
                <w:szCs w:val="32"/>
              </w:rPr>
              <w:t xml:space="preserve"> </w:t>
            </w:r>
            <w:r w:rsidRPr="00301BF5">
              <w:rPr>
                <w:sz w:val="20"/>
                <w:szCs w:val="32"/>
              </w:rPr>
              <w:t>Kernel Initializer: Normal</w:t>
            </w:r>
            <w:r w:rsidRPr="00301BF5">
              <w:rPr>
                <w:spacing w:val="-35"/>
                <w:sz w:val="20"/>
                <w:szCs w:val="32"/>
              </w:rPr>
              <w:t xml:space="preserve"> </w:t>
            </w:r>
            <w:r w:rsidRPr="00301BF5">
              <w:rPr>
                <w:sz w:val="20"/>
                <w:szCs w:val="32"/>
              </w:rPr>
              <w:t>Activation:</w:t>
            </w:r>
            <w:r w:rsidRPr="00301BF5">
              <w:rPr>
                <w:spacing w:val="-2"/>
                <w:sz w:val="20"/>
                <w:szCs w:val="32"/>
              </w:rPr>
              <w:t xml:space="preserve"> </w:t>
            </w:r>
            <w:r w:rsidRPr="00301BF5">
              <w:rPr>
                <w:sz w:val="20"/>
                <w:szCs w:val="32"/>
              </w:rPr>
              <w:t>SoftMax</w:t>
            </w:r>
          </w:p>
          <w:p w14:paraId="739CD12D" w14:textId="77777777" w:rsidR="007B4015" w:rsidRPr="00301BF5" w:rsidRDefault="00573AE3" w:rsidP="00301BF5">
            <w:pPr>
              <w:pStyle w:val="TableParagraph"/>
              <w:spacing w:before="1"/>
              <w:ind w:left="327" w:right="318"/>
              <w:jc w:val="center"/>
              <w:rPr>
                <w:sz w:val="20"/>
                <w:szCs w:val="32"/>
              </w:rPr>
            </w:pPr>
            <w:r w:rsidRPr="00301BF5">
              <w:rPr>
                <w:sz w:val="20"/>
                <w:szCs w:val="32"/>
              </w:rPr>
              <w:t>Early Stopping: Difference in</w:t>
            </w:r>
            <w:r w:rsidRPr="00301BF5">
              <w:rPr>
                <w:spacing w:val="-35"/>
                <w:sz w:val="20"/>
                <w:szCs w:val="32"/>
              </w:rPr>
              <w:t xml:space="preserve"> </w:t>
            </w:r>
            <w:proofErr w:type="spellStart"/>
            <w:r w:rsidRPr="00301BF5">
              <w:rPr>
                <w:sz w:val="20"/>
                <w:szCs w:val="32"/>
              </w:rPr>
              <w:t>val_loss</w:t>
            </w:r>
            <w:proofErr w:type="spellEnd"/>
            <w:r w:rsidRPr="00301BF5">
              <w:rPr>
                <w:spacing w:val="-2"/>
                <w:sz w:val="20"/>
                <w:szCs w:val="32"/>
              </w:rPr>
              <w:t xml:space="preserve"> </w:t>
            </w:r>
            <w:r w:rsidRPr="00301BF5">
              <w:rPr>
                <w:sz w:val="20"/>
                <w:szCs w:val="32"/>
              </w:rPr>
              <w:t>is</w:t>
            </w:r>
            <w:r w:rsidRPr="00301BF5">
              <w:rPr>
                <w:spacing w:val="-3"/>
                <w:sz w:val="20"/>
                <w:szCs w:val="32"/>
              </w:rPr>
              <w:t xml:space="preserve"> </w:t>
            </w:r>
            <w:r w:rsidRPr="00301BF5">
              <w:rPr>
                <w:sz w:val="20"/>
                <w:szCs w:val="32"/>
              </w:rPr>
              <w:t>10</w:t>
            </w:r>
            <w:r w:rsidRPr="00301BF5">
              <w:rPr>
                <w:sz w:val="20"/>
                <w:szCs w:val="32"/>
                <w:vertAlign w:val="superscript"/>
              </w:rPr>
              <w:t>-3</w:t>
            </w:r>
          </w:p>
        </w:tc>
      </w:tr>
      <w:tr w:rsidR="00FC3257" w14:paraId="0CBE06A0" w14:textId="77777777" w:rsidTr="00301BF5">
        <w:trPr>
          <w:trHeight w:val="590"/>
        </w:trPr>
        <w:tc>
          <w:tcPr>
            <w:tcW w:w="2208" w:type="dxa"/>
          </w:tcPr>
          <w:p w14:paraId="584010CD" w14:textId="77777777" w:rsidR="007B4015" w:rsidRPr="00301BF5" w:rsidRDefault="007B4015" w:rsidP="00301BF5">
            <w:pPr>
              <w:pStyle w:val="TableParagraph"/>
              <w:spacing w:before="1"/>
              <w:jc w:val="center"/>
              <w:rPr>
                <w:sz w:val="20"/>
                <w:szCs w:val="32"/>
              </w:rPr>
            </w:pPr>
          </w:p>
          <w:p w14:paraId="2CD17BB7" w14:textId="77777777" w:rsidR="007B4015" w:rsidRPr="00301BF5" w:rsidRDefault="00573AE3" w:rsidP="00301BF5">
            <w:pPr>
              <w:pStyle w:val="TableParagraph"/>
              <w:ind w:left="139" w:right="129"/>
              <w:jc w:val="center"/>
              <w:rPr>
                <w:sz w:val="20"/>
                <w:szCs w:val="32"/>
              </w:rPr>
            </w:pPr>
            <w:r w:rsidRPr="00301BF5">
              <w:rPr>
                <w:sz w:val="20"/>
                <w:szCs w:val="32"/>
              </w:rPr>
              <w:t>Decision</w:t>
            </w:r>
            <w:r w:rsidRPr="00301BF5">
              <w:rPr>
                <w:spacing w:val="-1"/>
                <w:sz w:val="20"/>
                <w:szCs w:val="32"/>
              </w:rPr>
              <w:t xml:space="preserve"> </w:t>
            </w:r>
            <w:r w:rsidRPr="00301BF5">
              <w:rPr>
                <w:sz w:val="20"/>
                <w:szCs w:val="32"/>
              </w:rPr>
              <w:t>Tree</w:t>
            </w:r>
          </w:p>
        </w:tc>
        <w:tc>
          <w:tcPr>
            <w:tcW w:w="3904" w:type="dxa"/>
          </w:tcPr>
          <w:p w14:paraId="7B83DCE4" w14:textId="77777777" w:rsidR="007B4015" w:rsidRPr="00301BF5" w:rsidRDefault="00573AE3" w:rsidP="00301BF5">
            <w:pPr>
              <w:pStyle w:val="TableParagraph"/>
              <w:spacing w:before="87"/>
              <w:ind w:left="826" w:right="469" w:hanging="334"/>
              <w:jc w:val="center"/>
              <w:rPr>
                <w:sz w:val="20"/>
                <w:szCs w:val="32"/>
              </w:rPr>
            </w:pPr>
            <w:r w:rsidRPr="00301BF5">
              <w:rPr>
                <w:sz w:val="20"/>
                <w:szCs w:val="32"/>
              </w:rPr>
              <w:t>Criterion: Gini Impurity</w:t>
            </w:r>
            <w:r w:rsidRPr="00301BF5">
              <w:rPr>
                <w:spacing w:val="-35"/>
                <w:sz w:val="20"/>
                <w:szCs w:val="32"/>
              </w:rPr>
              <w:t xml:space="preserve"> </w:t>
            </w:r>
            <w:r w:rsidRPr="00301BF5">
              <w:rPr>
                <w:sz w:val="20"/>
                <w:szCs w:val="32"/>
              </w:rPr>
              <w:t>Splitter:</w:t>
            </w:r>
            <w:r w:rsidRPr="00301BF5">
              <w:rPr>
                <w:spacing w:val="-2"/>
                <w:sz w:val="20"/>
                <w:szCs w:val="32"/>
              </w:rPr>
              <w:t xml:space="preserve"> </w:t>
            </w:r>
            <w:r w:rsidRPr="00301BF5">
              <w:rPr>
                <w:sz w:val="20"/>
                <w:szCs w:val="32"/>
              </w:rPr>
              <w:t>Best</w:t>
            </w:r>
          </w:p>
        </w:tc>
      </w:tr>
      <w:tr w:rsidR="00FC3257" w14:paraId="7C36D628" w14:textId="77777777" w:rsidTr="00301BF5">
        <w:trPr>
          <w:trHeight w:val="595"/>
        </w:trPr>
        <w:tc>
          <w:tcPr>
            <w:tcW w:w="2208" w:type="dxa"/>
          </w:tcPr>
          <w:p w14:paraId="7110DBE6" w14:textId="77777777" w:rsidR="007B4015" w:rsidRPr="00301BF5" w:rsidRDefault="00573AE3" w:rsidP="00301BF5">
            <w:pPr>
              <w:pStyle w:val="TableParagraph"/>
              <w:spacing w:before="89" w:line="244" w:lineRule="auto"/>
              <w:ind w:left="405" w:right="371" w:hanging="8"/>
              <w:jc w:val="center"/>
              <w:rPr>
                <w:sz w:val="20"/>
                <w:szCs w:val="32"/>
              </w:rPr>
            </w:pPr>
            <w:r w:rsidRPr="00301BF5">
              <w:rPr>
                <w:sz w:val="20"/>
                <w:szCs w:val="32"/>
              </w:rPr>
              <w:t>K-nearest</w:t>
            </w:r>
            <w:r w:rsidRPr="00301BF5">
              <w:rPr>
                <w:spacing w:val="-35"/>
                <w:sz w:val="20"/>
                <w:szCs w:val="32"/>
              </w:rPr>
              <w:t xml:space="preserve"> </w:t>
            </w:r>
            <w:r w:rsidRPr="00301BF5">
              <w:rPr>
                <w:sz w:val="20"/>
                <w:szCs w:val="32"/>
              </w:rPr>
              <w:t>Neighbor</w:t>
            </w:r>
          </w:p>
        </w:tc>
        <w:tc>
          <w:tcPr>
            <w:tcW w:w="3904" w:type="dxa"/>
          </w:tcPr>
          <w:p w14:paraId="2ED0F41A" w14:textId="77777777" w:rsidR="00301BF5" w:rsidRDefault="00573AE3" w:rsidP="00301BF5">
            <w:pPr>
              <w:pStyle w:val="TableParagraph"/>
              <w:spacing w:before="89" w:line="244" w:lineRule="auto"/>
              <w:ind w:left="699" w:right="469" w:hanging="207"/>
              <w:jc w:val="center"/>
              <w:rPr>
                <w:spacing w:val="-35"/>
                <w:sz w:val="20"/>
                <w:szCs w:val="32"/>
              </w:rPr>
            </w:pPr>
            <w:r w:rsidRPr="00301BF5">
              <w:rPr>
                <w:sz w:val="20"/>
                <w:szCs w:val="32"/>
              </w:rPr>
              <w:t xml:space="preserve">Number of Neighbour:7 </w:t>
            </w:r>
            <w:r w:rsidRPr="00301BF5">
              <w:rPr>
                <w:spacing w:val="-35"/>
                <w:sz w:val="20"/>
                <w:szCs w:val="32"/>
              </w:rPr>
              <w:t xml:space="preserve"> </w:t>
            </w:r>
          </w:p>
          <w:p w14:paraId="21315281" w14:textId="77777777" w:rsidR="007B4015" w:rsidRPr="00301BF5" w:rsidRDefault="00573AE3" w:rsidP="00301BF5">
            <w:pPr>
              <w:pStyle w:val="TableParagraph"/>
              <w:spacing w:before="89" w:line="244" w:lineRule="auto"/>
              <w:ind w:left="699" w:right="469" w:hanging="207"/>
              <w:jc w:val="center"/>
              <w:rPr>
                <w:sz w:val="20"/>
                <w:szCs w:val="32"/>
              </w:rPr>
            </w:pPr>
            <w:r w:rsidRPr="00301BF5">
              <w:rPr>
                <w:sz w:val="20"/>
                <w:szCs w:val="32"/>
              </w:rPr>
              <w:t>Weight:</w:t>
            </w:r>
            <w:r w:rsidRPr="00301BF5">
              <w:rPr>
                <w:spacing w:val="-1"/>
                <w:sz w:val="20"/>
                <w:szCs w:val="32"/>
              </w:rPr>
              <w:t xml:space="preserve"> </w:t>
            </w:r>
            <w:r w:rsidRPr="00301BF5">
              <w:rPr>
                <w:sz w:val="20"/>
                <w:szCs w:val="32"/>
              </w:rPr>
              <w:t>Uniform</w:t>
            </w:r>
          </w:p>
        </w:tc>
      </w:tr>
      <w:tr w:rsidR="00FC3257" w14:paraId="76685A6E" w14:textId="77777777" w:rsidTr="00301BF5">
        <w:trPr>
          <w:trHeight w:val="594"/>
        </w:trPr>
        <w:tc>
          <w:tcPr>
            <w:tcW w:w="2208" w:type="dxa"/>
          </w:tcPr>
          <w:p w14:paraId="5EC2BEAE" w14:textId="77777777" w:rsidR="007B4015" w:rsidRPr="00301BF5" w:rsidRDefault="00573AE3" w:rsidP="00301BF5">
            <w:pPr>
              <w:pStyle w:val="TableParagraph"/>
              <w:spacing w:before="89" w:line="244" w:lineRule="auto"/>
              <w:ind w:left="427" w:right="203" w:hanging="200"/>
              <w:jc w:val="center"/>
              <w:rPr>
                <w:sz w:val="20"/>
                <w:szCs w:val="32"/>
              </w:rPr>
            </w:pPr>
            <w:r w:rsidRPr="00301BF5">
              <w:rPr>
                <w:sz w:val="20"/>
                <w:szCs w:val="32"/>
              </w:rPr>
              <w:t>Support Vector</w:t>
            </w:r>
            <w:r w:rsidRPr="00301BF5">
              <w:rPr>
                <w:spacing w:val="-35"/>
                <w:sz w:val="20"/>
                <w:szCs w:val="32"/>
              </w:rPr>
              <w:t xml:space="preserve"> </w:t>
            </w:r>
            <w:r w:rsidRPr="00301BF5">
              <w:rPr>
                <w:sz w:val="20"/>
                <w:szCs w:val="32"/>
              </w:rPr>
              <w:t>Machine</w:t>
            </w:r>
          </w:p>
        </w:tc>
        <w:tc>
          <w:tcPr>
            <w:tcW w:w="3904" w:type="dxa"/>
          </w:tcPr>
          <w:p w14:paraId="701A06AE" w14:textId="77777777" w:rsidR="007B4015" w:rsidRPr="00301BF5" w:rsidRDefault="00573AE3" w:rsidP="00301BF5">
            <w:pPr>
              <w:pStyle w:val="TableParagraph"/>
              <w:spacing w:before="89"/>
              <w:ind w:left="204" w:right="195"/>
              <w:jc w:val="center"/>
              <w:rPr>
                <w:sz w:val="20"/>
                <w:szCs w:val="32"/>
              </w:rPr>
            </w:pPr>
            <w:r w:rsidRPr="00301BF5">
              <w:rPr>
                <w:sz w:val="20"/>
                <w:szCs w:val="32"/>
              </w:rPr>
              <w:t>Kernel:</w:t>
            </w:r>
            <w:r w:rsidRPr="00301BF5">
              <w:rPr>
                <w:spacing w:val="-2"/>
                <w:sz w:val="20"/>
                <w:szCs w:val="32"/>
              </w:rPr>
              <w:t xml:space="preserve"> </w:t>
            </w:r>
            <w:r w:rsidRPr="00301BF5">
              <w:rPr>
                <w:sz w:val="20"/>
                <w:szCs w:val="32"/>
              </w:rPr>
              <w:t>Linear</w:t>
            </w:r>
          </w:p>
          <w:p w14:paraId="317F2983" w14:textId="77777777" w:rsidR="007B4015" w:rsidRPr="00301BF5" w:rsidRDefault="00573AE3" w:rsidP="00301BF5">
            <w:pPr>
              <w:pStyle w:val="TableParagraph"/>
              <w:spacing w:before="2"/>
              <w:ind w:left="204" w:right="198"/>
              <w:jc w:val="center"/>
              <w:rPr>
                <w:sz w:val="20"/>
                <w:szCs w:val="32"/>
              </w:rPr>
            </w:pPr>
            <w:r w:rsidRPr="00301BF5">
              <w:rPr>
                <w:sz w:val="20"/>
                <w:szCs w:val="32"/>
              </w:rPr>
              <w:t>C</w:t>
            </w:r>
            <w:r w:rsidRPr="00301BF5">
              <w:rPr>
                <w:spacing w:val="-1"/>
                <w:sz w:val="20"/>
                <w:szCs w:val="32"/>
              </w:rPr>
              <w:t xml:space="preserve"> </w:t>
            </w:r>
            <w:r w:rsidRPr="00301BF5">
              <w:rPr>
                <w:sz w:val="20"/>
                <w:szCs w:val="32"/>
              </w:rPr>
              <w:t>(Regularization</w:t>
            </w:r>
            <w:r w:rsidRPr="00301BF5">
              <w:rPr>
                <w:spacing w:val="-3"/>
                <w:sz w:val="20"/>
                <w:szCs w:val="32"/>
              </w:rPr>
              <w:t xml:space="preserve"> </w:t>
            </w:r>
            <w:r w:rsidRPr="00301BF5">
              <w:rPr>
                <w:sz w:val="20"/>
                <w:szCs w:val="32"/>
              </w:rPr>
              <w:t>Parameter):</w:t>
            </w:r>
            <w:r w:rsidRPr="00301BF5">
              <w:rPr>
                <w:spacing w:val="-4"/>
                <w:sz w:val="20"/>
                <w:szCs w:val="32"/>
              </w:rPr>
              <w:t xml:space="preserve"> </w:t>
            </w:r>
            <w:r w:rsidRPr="00301BF5">
              <w:rPr>
                <w:sz w:val="20"/>
                <w:szCs w:val="32"/>
              </w:rPr>
              <w:t>30</w:t>
            </w:r>
          </w:p>
        </w:tc>
      </w:tr>
      <w:tr w:rsidR="00FC3257" w14:paraId="023B7A7A" w14:textId="77777777" w:rsidTr="00301BF5">
        <w:trPr>
          <w:trHeight w:val="575"/>
        </w:trPr>
        <w:tc>
          <w:tcPr>
            <w:tcW w:w="2208" w:type="dxa"/>
          </w:tcPr>
          <w:p w14:paraId="1C6237FB" w14:textId="77777777" w:rsidR="00301BF5" w:rsidRDefault="00301BF5" w:rsidP="00301BF5">
            <w:pPr>
              <w:pStyle w:val="TableParagraph"/>
              <w:spacing w:line="176" w:lineRule="exact"/>
              <w:ind w:left="506" w:right="190" w:hanging="291"/>
              <w:jc w:val="center"/>
              <w:rPr>
                <w:sz w:val="20"/>
                <w:szCs w:val="32"/>
              </w:rPr>
            </w:pPr>
          </w:p>
          <w:p w14:paraId="7F0A6222" w14:textId="77777777" w:rsidR="007B4015" w:rsidRPr="00301BF5" w:rsidRDefault="00573AE3" w:rsidP="00301BF5">
            <w:pPr>
              <w:pStyle w:val="TableParagraph"/>
              <w:spacing w:line="176" w:lineRule="exact"/>
              <w:ind w:left="506" w:right="190" w:hanging="291"/>
              <w:jc w:val="center"/>
              <w:rPr>
                <w:sz w:val="20"/>
                <w:szCs w:val="32"/>
              </w:rPr>
            </w:pPr>
            <w:r w:rsidRPr="00301BF5">
              <w:rPr>
                <w:sz w:val="20"/>
                <w:szCs w:val="32"/>
              </w:rPr>
              <w:t>Gaussian Naïve</w:t>
            </w:r>
            <w:r w:rsidRPr="00301BF5">
              <w:rPr>
                <w:spacing w:val="-35"/>
                <w:sz w:val="20"/>
                <w:szCs w:val="32"/>
              </w:rPr>
              <w:t xml:space="preserve"> </w:t>
            </w:r>
            <w:r w:rsidRPr="00301BF5">
              <w:rPr>
                <w:sz w:val="20"/>
                <w:szCs w:val="32"/>
              </w:rPr>
              <w:t>Bayes</w:t>
            </w:r>
          </w:p>
        </w:tc>
        <w:tc>
          <w:tcPr>
            <w:tcW w:w="3904" w:type="dxa"/>
          </w:tcPr>
          <w:p w14:paraId="4C63BD45" w14:textId="77777777" w:rsidR="00301BF5" w:rsidRDefault="00301BF5" w:rsidP="00301BF5">
            <w:pPr>
              <w:pStyle w:val="TableParagraph"/>
              <w:spacing w:line="176" w:lineRule="exact"/>
              <w:ind w:left="826" w:right="116" w:hanging="689"/>
              <w:jc w:val="center"/>
              <w:rPr>
                <w:sz w:val="20"/>
                <w:szCs w:val="32"/>
              </w:rPr>
            </w:pPr>
          </w:p>
          <w:p w14:paraId="2960D0EA" w14:textId="77777777" w:rsidR="007B4015" w:rsidRPr="00301BF5" w:rsidRDefault="00573AE3" w:rsidP="00301BF5">
            <w:pPr>
              <w:pStyle w:val="TableParagraph"/>
              <w:spacing w:line="176" w:lineRule="exact"/>
              <w:ind w:left="826" w:right="116" w:hanging="689"/>
              <w:jc w:val="center"/>
              <w:rPr>
                <w:sz w:val="20"/>
                <w:szCs w:val="32"/>
              </w:rPr>
            </w:pPr>
            <w:r w:rsidRPr="00301BF5">
              <w:rPr>
                <w:sz w:val="20"/>
                <w:szCs w:val="32"/>
              </w:rPr>
              <w:t>Portion of the largest variance of all</w:t>
            </w:r>
            <w:r w:rsidRPr="00301BF5">
              <w:rPr>
                <w:spacing w:val="-35"/>
                <w:sz w:val="20"/>
                <w:szCs w:val="32"/>
              </w:rPr>
              <w:t xml:space="preserve"> </w:t>
            </w:r>
            <w:r w:rsidRPr="00301BF5">
              <w:rPr>
                <w:sz w:val="20"/>
                <w:szCs w:val="32"/>
              </w:rPr>
              <w:t>features: 10</w:t>
            </w:r>
            <w:r w:rsidRPr="00301BF5">
              <w:rPr>
                <w:sz w:val="20"/>
                <w:szCs w:val="32"/>
                <w:vertAlign w:val="superscript"/>
              </w:rPr>
              <w:t>-9</w:t>
            </w:r>
          </w:p>
        </w:tc>
      </w:tr>
      <w:tr w:rsidR="00FC3257" w14:paraId="633F2C4F" w14:textId="77777777" w:rsidTr="00301BF5">
        <w:trPr>
          <w:trHeight w:val="587"/>
        </w:trPr>
        <w:tc>
          <w:tcPr>
            <w:tcW w:w="2208" w:type="dxa"/>
          </w:tcPr>
          <w:p w14:paraId="3ED64927" w14:textId="77777777" w:rsidR="007B4015" w:rsidRPr="00301BF5" w:rsidRDefault="007B4015" w:rsidP="00301BF5">
            <w:pPr>
              <w:pStyle w:val="TableParagraph"/>
              <w:spacing w:before="8"/>
              <w:jc w:val="center"/>
              <w:rPr>
                <w:sz w:val="20"/>
                <w:szCs w:val="32"/>
              </w:rPr>
            </w:pPr>
          </w:p>
          <w:p w14:paraId="3DC124CD" w14:textId="77777777" w:rsidR="007B4015" w:rsidRPr="00301BF5" w:rsidRDefault="00573AE3" w:rsidP="00301BF5">
            <w:pPr>
              <w:pStyle w:val="TableParagraph"/>
              <w:ind w:left="137" w:right="129"/>
              <w:jc w:val="center"/>
              <w:rPr>
                <w:sz w:val="20"/>
                <w:szCs w:val="32"/>
              </w:rPr>
            </w:pPr>
            <w:r w:rsidRPr="00301BF5">
              <w:rPr>
                <w:sz w:val="20"/>
                <w:szCs w:val="32"/>
              </w:rPr>
              <w:t>Random Forest</w:t>
            </w:r>
          </w:p>
        </w:tc>
        <w:tc>
          <w:tcPr>
            <w:tcW w:w="3904" w:type="dxa"/>
          </w:tcPr>
          <w:p w14:paraId="35ADAFD4" w14:textId="77777777" w:rsidR="007B4015" w:rsidRPr="00301BF5" w:rsidRDefault="00573AE3" w:rsidP="00301BF5">
            <w:pPr>
              <w:pStyle w:val="TableParagraph"/>
              <w:spacing w:before="87" w:line="237" w:lineRule="auto"/>
              <w:ind w:left="493" w:right="472" w:firstLine="144"/>
              <w:jc w:val="center"/>
              <w:rPr>
                <w:sz w:val="20"/>
                <w:szCs w:val="32"/>
              </w:rPr>
            </w:pPr>
            <w:r w:rsidRPr="00301BF5">
              <w:rPr>
                <w:sz w:val="20"/>
                <w:szCs w:val="32"/>
              </w:rPr>
              <w:t>Number of trees:50</w:t>
            </w:r>
            <w:r w:rsidRPr="00301BF5">
              <w:rPr>
                <w:spacing w:val="1"/>
                <w:sz w:val="20"/>
                <w:szCs w:val="32"/>
              </w:rPr>
              <w:t xml:space="preserve"> </w:t>
            </w:r>
            <w:r w:rsidRPr="00301BF5">
              <w:rPr>
                <w:sz w:val="20"/>
                <w:szCs w:val="32"/>
              </w:rPr>
              <w:t>Criterion:</w:t>
            </w:r>
            <w:r w:rsidRPr="00301BF5">
              <w:rPr>
                <w:spacing w:val="-2"/>
                <w:sz w:val="20"/>
                <w:szCs w:val="32"/>
              </w:rPr>
              <w:t xml:space="preserve"> </w:t>
            </w:r>
            <w:r w:rsidRPr="00301BF5">
              <w:rPr>
                <w:sz w:val="20"/>
                <w:szCs w:val="32"/>
              </w:rPr>
              <w:t>Gini</w:t>
            </w:r>
            <w:r w:rsidRPr="00301BF5">
              <w:rPr>
                <w:spacing w:val="-2"/>
                <w:sz w:val="20"/>
                <w:szCs w:val="32"/>
              </w:rPr>
              <w:t xml:space="preserve"> </w:t>
            </w:r>
            <w:r w:rsidRPr="00301BF5">
              <w:rPr>
                <w:sz w:val="20"/>
                <w:szCs w:val="32"/>
              </w:rPr>
              <w:t>Impurity</w:t>
            </w:r>
          </w:p>
        </w:tc>
      </w:tr>
    </w:tbl>
    <w:p w14:paraId="0993B9CE" w14:textId="77777777" w:rsidR="007B4015" w:rsidRDefault="007B4015" w:rsidP="007B4015">
      <w:pPr>
        <w:pStyle w:val="BodyText"/>
        <w:spacing w:line="360" w:lineRule="auto"/>
        <w:ind w:left="460" w:right="462"/>
        <w:jc w:val="both"/>
        <w:rPr>
          <w:w w:val="105"/>
        </w:rPr>
      </w:pPr>
    </w:p>
    <w:p w14:paraId="034BC4EB" w14:textId="77777777" w:rsidR="007B4015" w:rsidRDefault="007B4015" w:rsidP="007B4015">
      <w:pPr>
        <w:pStyle w:val="BodyText"/>
        <w:spacing w:line="360" w:lineRule="auto"/>
        <w:ind w:left="460" w:right="462"/>
        <w:jc w:val="both"/>
        <w:rPr>
          <w:w w:val="105"/>
        </w:rPr>
      </w:pPr>
    </w:p>
    <w:p w14:paraId="0CCE1DE0" w14:textId="77777777" w:rsidR="007B4015" w:rsidRDefault="007B4015" w:rsidP="0051775B">
      <w:pPr>
        <w:pStyle w:val="BodyText"/>
        <w:spacing w:line="290" w:lineRule="auto"/>
        <w:ind w:right="109"/>
        <w:jc w:val="both"/>
        <w:rPr>
          <w:w w:val="105"/>
        </w:rPr>
      </w:pPr>
    </w:p>
    <w:p w14:paraId="5A5CDE30" w14:textId="77777777" w:rsidR="007B4015" w:rsidRDefault="007B4015" w:rsidP="0051775B">
      <w:pPr>
        <w:pStyle w:val="BodyText"/>
        <w:spacing w:line="290" w:lineRule="auto"/>
        <w:ind w:right="109"/>
        <w:jc w:val="both"/>
        <w:rPr>
          <w:w w:val="105"/>
        </w:rPr>
      </w:pPr>
    </w:p>
    <w:p w14:paraId="37C4B0AB" w14:textId="77777777" w:rsidR="007B4015" w:rsidRDefault="007B4015" w:rsidP="007B4015">
      <w:pPr>
        <w:pStyle w:val="BodyText"/>
        <w:spacing w:line="290" w:lineRule="auto"/>
        <w:ind w:left="460" w:right="347"/>
        <w:jc w:val="both"/>
        <w:rPr>
          <w:w w:val="105"/>
        </w:rPr>
      </w:pPr>
    </w:p>
    <w:p w14:paraId="0FBA677E" w14:textId="77777777" w:rsidR="007B4015" w:rsidRDefault="007B4015" w:rsidP="007B4015">
      <w:pPr>
        <w:pStyle w:val="BodyText"/>
        <w:spacing w:line="290" w:lineRule="auto"/>
        <w:ind w:left="460" w:right="347"/>
        <w:jc w:val="both"/>
        <w:rPr>
          <w:w w:val="105"/>
        </w:rPr>
      </w:pPr>
    </w:p>
    <w:p w14:paraId="7D20F84E" w14:textId="77777777" w:rsidR="007B4015" w:rsidRDefault="007B4015" w:rsidP="007B4015">
      <w:pPr>
        <w:pStyle w:val="BodyText"/>
        <w:spacing w:line="290" w:lineRule="auto"/>
        <w:ind w:left="460" w:right="347"/>
        <w:jc w:val="both"/>
        <w:rPr>
          <w:w w:val="105"/>
        </w:rPr>
      </w:pPr>
    </w:p>
    <w:p w14:paraId="74E2B6A1" w14:textId="77777777" w:rsidR="007B4015" w:rsidRDefault="007B4015" w:rsidP="007B4015">
      <w:pPr>
        <w:pStyle w:val="BodyText"/>
        <w:spacing w:line="290" w:lineRule="auto"/>
        <w:ind w:left="460" w:right="347"/>
        <w:jc w:val="both"/>
        <w:rPr>
          <w:w w:val="105"/>
        </w:rPr>
      </w:pPr>
    </w:p>
    <w:p w14:paraId="388526B7" w14:textId="77777777" w:rsidR="007B4015" w:rsidRDefault="007B4015" w:rsidP="007B4015">
      <w:pPr>
        <w:pStyle w:val="BodyText"/>
        <w:spacing w:line="290" w:lineRule="auto"/>
        <w:ind w:left="460" w:right="347"/>
        <w:jc w:val="both"/>
        <w:rPr>
          <w:w w:val="105"/>
        </w:rPr>
      </w:pPr>
    </w:p>
    <w:p w14:paraId="672B076E" w14:textId="77777777" w:rsidR="007B4015" w:rsidRDefault="007B4015" w:rsidP="007B4015">
      <w:pPr>
        <w:pStyle w:val="BodyText"/>
        <w:spacing w:line="290" w:lineRule="auto"/>
        <w:ind w:left="460" w:right="347"/>
        <w:jc w:val="both"/>
        <w:rPr>
          <w:w w:val="105"/>
        </w:rPr>
      </w:pPr>
    </w:p>
    <w:p w14:paraId="78C8F5B4" w14:textId="77777777" w:rsidR="00855E69" w:rsidRDefault="00573AE3" w:rsidP="00855E69">
      <w:pPr>
        <w:pStyle w:val="ListParagraph"/>
        <w:spacing w:line="276" w:lineRule="auto"/>
        <w:jc w:val="center"/>
        <w:rPr>
          <w:w w:val="105"/>
        </w:rPr>
      </w:pP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r>
        <w:rPr>
          <w:w w:val="105"/>
        </w:rPr>
        <w:tab/>
      </w:r>
    </w:p>
    <w:p w14:paraId="5086E610" w14:textId="77777777" w:rsidR="00701C50" w:rsidRPr="0064508A" w:rsidRDefault="00573AE3" w:rsidP="0064508A">
      <w:pPr>
        <w:pStyle w:val="ListParagraph"/>
        <w:spacing w:line="276" w:lineRule="auto"/>
        <w:jc w:val="center"/>
      </w:pPr>
      <w:r>
        <w:rPr>
          <w:w w:val="105"/>
        </w:rPr>
        <w:t xml:space="preserve">Table </w:t>
      </w:r>
      <w:r w:rsidR="00EB1BEB">
        <w:rPr>
          <w:w w:val="105"/>
        </w:rPr>
        <w:t>2</w:t>
      </w:r>
      <w:r w:rsidR="00855E69">
        <w:rPr>
          <w:w w:val="105"/>
        </w:rPr>
        <w:t xml:space="preserve"> - </w:t>
      </w:r>
      <w:r w:rsidR="00855E69">
        <w:t>Description of Models</w:t>
      </w:r>
    </w:p>
    <w:p w14:paraId="6234CE66" w14:textId="77777777" w:rsidR="00701C50" w:rsidRDefault="00573AE3" w:rsidP="00A34B9C">
      <w:pPr>
        <w:pStyle w:val="BodyText"/>
        <w:spacing w:line="360" w:lineRule="auto"/>
        <w:ind w:left="460" w:right="417"/>
        <w:jc w:val="both"/>
        <w:rPr>
          <w:w w:val="105"/>
        </w:rPr>
      </w:pPr>
      <w:r>
        <w:rPr>
          <w:w w:val="105"/>
        </w:rPr>
        <w:t>“Table 2” characterize the design of our models. All the</w:t>
      </w:r>
      <w:r>
        <w:rPr>
          <w:spacing w:val="1"/>
          <w:w w:val="105"/>
        </w:rPr>
        <w:t xml:space="preserve"> </w:t>
      </w:r>
      <w:r>
        <w:rPr>
          <w:w w:val="105"/>
        </w:rPr>
        <w:t>parameters</w:t>
      </w:r>
      <w:r>
        <w:rPr>
          <w:spacing w:val="-4"/>
          <w:w w:val="105"/>
        </w:rPr>
        <w:t xml:space="preserve"> </w:t>
      </w:r>
      <w:r>
        <w:rPr>
          <w:w w:val="105"/>
        </w:rPr>
        <w:t>used while</w:t>
      </w:r>
      <w:r>
        <w:rPr>
          <w:spacing w:val="-3"/>
          <w:w w:val="105"/>
        </w:rPr>
        <w:t xml:space="preserve"> </w:t>
      </w:r>
      <w:r>
        <w:rPr>
          <w:w w:val="105"/>
        </w:rPr>
        <w:t>training</w:t>
      </w:r>
      <w:r>
        <w:rPr>
          <w:spacing w:val="-2"/>
          <w:w w:val="105"/>
        </w:rPr>
        <w:t xml:space="preserve"> </w:t>
      </w:r>
      <w:r>
        <w:rPr>
          <w:w w:val="105"/>
        </w:rPr>
        <w:t>the</w:t>
      </w:r>
      <w:r>
        <w:rPr>
          <w:spacing w:val="-2"/>
          <w:w w:val="105"/>
        </w:rPr>
        <w:t xml:space="preserve"> </w:t>
      </w:r>
      <w:r>
        <w:rPr>
          <w:w w:val="105"/>
        </w:rPr>
        <w:t>model</w:t>
      </w:r>
      <w:r>
        <w:rPr>
          <w:spacing w:val="-3"/>
          <w:w w:val="105"/>
        </w:rPr>
        <w:t xml:space="preserve"> </w:t>
      </w:r>
      <w:r>
        <w:rPr>
          <w:w w:val="105"/>
        </w:rPr>
        <w:t>are</w:t>
      </w:r>
      <w:r>
        <w:rPr>
          <w:spacing w:val="-3"/>
          <w:w w:val="105"/>
        </w:rPr>
        <w:t xml:space="preserve"> </w:t>
      </w:r>
      <w:r>
        <w:rPr>
          <w:w w:val="105"/>
        </w:rPr>
        <w:t>listed</w:t>
      </w:r>
      <w:r>
        <w:rPr>
          <w:spacing w:val="-1"/>
          <w:w w:val="105"/>
        </w:rPr>
        <w:t xml:space="preserve"> </w:t>
      </w:r>
      <w:r>
        <w:rPr>
          <w:w w:val="105"/>
        </w:rPr>
        <w:t>in it.</w:t>
      </w:r>
    </w:p>
    <w:p w14:paraId="1EDF100D" w14:textId="77777777" w:rsidR="00701C50" w:rsidRDefault="00701C50" w:rsidP="00A34B9C">
      <w:pPr>
        <w:pStyle w:val="BodyText"/>
        <w:spacing w:line="360" w:lineRule="auto"/>
        <w:ind w:left="460" w:right="417"/>
        <w:jc w:val="both"/>
        <w:rPr>
          <w:w w:val="105"/>
        </w:rPr>
      </w:pPr>
    </w:p>
    <w:p w14:paraId="6E7772E6" w14:textId="77777777" w:rsidR="00701C50" w:rsidRPr="00701C50" w:rsidRDefault="00573AE3" w:rsidP="00A34B9C">
      <w:pPr>
        <w:pStyle w:val="BodyText"/>
        <w:spacing w:line="360" w:lineRule="auto"/>
        <w:ind w:left="460" w:right="417"/>
        <w:jc w:val="both"/>
        <w:rPr>
          <w:w w:val="105"/>
        </w:rPr>
      </w:pPr>
      <w:r w:rsidRPr="00701C50">
        <w:rPr>
          <w:w w:val="105"/>
        </w:rPr>
        <w:t>This table describes various machine learning models and their configurations. Here is a breakdown of each model:</w:t>
      </w:r>
    </w:p>
    <w:p w14:paraId="777FD9E3" w14:textId="77777777" w:rsidR="00701C50" w:rsidRPr="00701C50" w:rsidRDefault="00701C50" w:rsidP="00A34F6E">
      <w:pPr>
        <w:pStyle w:val="BodyText"/>
        <w:spacing w:line="360" w:lineRule="auto"/>
        <w:ind w:left="460" w:right="347"/>
        <w:jc w:val="both"/>
        <w:rPr>
          <w:w w:val="105"/>
        </w:rPr>
      </w:pPr>
    </w:p>
    <w:p w14:paraId="7ED6CEE0" w14:textId="77777777" w:rsidR="00701C50" w:rsidRPr="00701C50" w:rsidRDefault="00573AE3" w:rsidP="00CF55F9">
      <w:pPr>
        <w:pStyle w:val="BodyText"/>
        <w:numPr>
          <w:ilvl w:val="0"/>
          <w:numId w:val="9"/>
        </w:numPr>
        <w:spacing w:line="360" w:lineRule="auto"/>
        <w:ind w:right="417"/>
        <w:jc w:val="both"/>
        <w:rPr>
          <w:w w:val="105"/>
        </w:rPr>
      </w:pPr>
      <w:r w:rsidRPr="00A34F6E">
        <w:rPr>
          <w:b/>
          <w:bCs/>
          <w:w w:val="105"/>
        </w:rPr>
        <w:t>Sequential Model</w:t>
      </w:r>
      <w:r w:rsidRPr="00701C50">
        <w:rPr>
          <w:w w:val="105"/>
        </w:rPr>
        <w:t>: This is a neural network model with five layers. The kernel initializer is set to normal, and the activation function is SoftMax. The model uses early stopping based on the difference in validation loss, which must be greater than or equal to 10-3 to stop the training process.</w:t>
      </w:r>
    </w:p>
    <w:p w14:paraId="11CB597E" w14:textId="77777777" w:rsidR="00701C50" w:rsidRPr="00701C50" w:rsidRDefault="00701C50" w:rsidP="00A34B9C">
      <w:pPr>
        <w:pStyle w:val="BodyText"/>
        <w:spacing w:line="360" w:lineRule="auto"/>
        <w:ind w:left="460" w:right="417"/>
        <w:jc w:val="both"/>
        <w:rPr>
          <w:w w:val="105"/>
        </w:rPr>
      </w:pPr>
    </w:p>
    <w:p w14:paraId="413502D3" w14:textId="77777777" w:rsidR="00701C50" w:rsidRPr="00701C50" w:rsidRDefault="00573AE3" w:rsidP="00CF55F9">
      <w:pPr>
        <w:pStyle w:val="BodyText"/>
        <w:numPr>
          <w:ilvl w:val="0"/>
          <w:numId w:val="9"/>
        </w:numPr>
        <w:spacing w:line="360" w:lineRule="auto"/>
        <w:ind w:right="417"/>
        <w:jc w:val="both"/>
        <w:rPr>
          <w:w w:val="105"/>
        </w:rPr>
      </w:pPr>
      <w:r w:rsidRPr="00A34F6E">
        <w:rPr>
          <w:b/>
          <w:bCs/>
          <w:w w:val="105"/>
        </w:rPr>
        <w:lastRenderedPageBreak/>
        <w:t>Decision Tree</w:t>
      </w:r>
      <w:r w:rsidRPr="00701C50">
        <w:rPr>
          <w:w w:val="105"/>
        </w:rPr>
        <w:t>: This is a classification model that uses the Gini Impurity criterion to split the data at each node. The splitter is set to Best, which means the algorithm will try different splitting strategies to find the best one.</w:t>
      </w:r>
    </w:p>
    <w:p w14:paraId="29BA4081" w14:textId="77777777" w:rsidR="00701C50" w:rsidRPr="00701C50" w:rsidRDefault="00701C50" w:rsidP="00A34B9C">
      <w:pPr>
        <w:pStyle w:val="BodyText"/>
        <w:spacing w:line="360" w:lineRule="auto"/>
        <w:ind w:left="460" w:right="417"/>
        <w:jc w:val="both"/>
        <w:rPr>
          <w:w w:val="105"/>
        </w:rPr>
      </w:pPr>
    </w:p>
    <w:p w14:paraId="69496542" w14:textId="77777777" w:rsidR="00701C50" w:rsidRPr="00701C50" w:rsidRDefault="00573AE3" w:rsidP="00CF55F9">
      <w:pPr>
        <w:pStyle w:val="BodyText"/>
        <w:numPr>
          <w:ilvl w:val="0"/>
          <w:numId w:val="9"/>
        </w:numPr>
        <w:spacing w:line="360" w:lineRule="auto"/>
        <w:ind w:right="417"/>
        <w:jc w:val="both"/>
        <w:rPr>
          <w:w w:val="105"/>
        </w:rPr>
      </w:pPr>
      <w:r w:rsidRPr="00A34F6E">
        <w:rPr>
          <w:b/>
          <w:bCs/>
          <w:w w:val="105"/>
        </w:rPr>
        <w:t>K-nearest Neighbor</w:t>
      </w:r>
      <w:r w:rsidRPr="00701C50">
        <w:rPr>
          <w:w w:val="105"/>
        </w:rPr>
        <w:t>: This is a classification model that uses the k-nearest neighbors to predict the class of a given data point. The number of neighbors is set to 7, and the weight function is set to Uniform, which means all neighbors are given equal weight.</w:t>
      </w:r>
    </w:p>
    <w:p w14:paraId="3FBE915C" w14:textId="77777777" w:rsidR="00701C50" w:rsidRPr="00701C50" w:rsidRDefault="00701C50" w:rsidP="00A34B9C">
      <w:pPr>
        <w:pStyle w:val="BodyText"/>
        <w:spacing w:line="360" w:lineRule="auto"/>
        <w:ind w:left="460" w:right="417"/>
        <w:jc w:val="both"/>
        <w:rPr>
          <w:w w:val="105"/>
        </w:rPr>
      </w:pPr>
    </w:p>
    <w:p w14:paraId="0CDB3DFB" w14:textId="77777777" w:rsidR="00701C50" w:rsidRPr="00701C50" w:rsidRDefault="00573AE3" w:rsidP="00CF55F9">
      <w:pPr>
        <w:pStyle w:val="BodyText"/>
        <w:numPr>
          <w:ilvl w:val="0"/>
          <w:numId w:val="9"/>
        </w:numPr>
        <w:spacing w:line="360" w:lineRule="auto"/>
        <w:ind w:right="417"/>
        <w:jc w:val="both"/>
        <w:rPr>
          <w:w w:val="105"/>
        </w:rPr>
      </w:pPr>
      <w:r w:rsidRPr="00A34F6E">
        <w:rPr>
          <w:b/>
          <w:bCs/>
          <w:w w:val="105"/>
        </w:rPr>
        <w:t>Support Vector Machine</w:t>
      </w:r>
      <w:r w:rsidRPr="00701C50">
        <w:rPr>
          <w:w w:val="105"/>
        </w:rPr>
        <w:t>: This is a classification model that uses a linear kernel to separate the data into different classes. The regularization parameter C is set to 30, which controls the tradeoff between achieving a low training error and having a simpler model.</w:t>
      </w:r>
    </w:p>
    <w:p w14:paraId="51E58B91" w14:textId="77777777" w:rsidR="00701C50" w:rsidRPr="00701C50" w:rsidRDefault="00701C50" w:rsidP="00A34B9C">
      <w:pPr>
        <w:pStyle w:val="BodyText"/>
        <w:spacing w:line="360" w:lineRule="auto"/>
        <w:ind w:left="460" w:right="417"/>
        <w:jc w:val="both"/>
        <w:rPr>
          <w:w w:val="105"/>
        </w:rPr>
      </w:pPr>
    </w:p>
    <w:p w14:paraId="6E281B28" w14:textId="77777777" w:rsidR="00701C50" w:rsidRPr="00701C50" w:rsidRDefault="00573AE3" w:rsidP="00CF55F9">
      <w:pPr>
        <w:pStyle w:val="BodyText"/>
        <w:numPr>
          <w:ilvl w:val="0"/>
          <w:numId w:val="9"/>
        </w:numPr>
        <w:spacing w:line="360" w:lineRule="auto"/>
        <w:ind w:right="417"/>
        <w:jc w:val="both"/>
        <w:rPr>
          <w:w w:val="105"/>
        </w:rPr>
      </w:pPr>
      <w:r w:rsidRPr="00A34F6E">
        <w:rPr>
          <w:b/>
          <w:bCs/>
          <w:w w:val="105"/>
        </w:rPr>
        <w:t>Gaussian Naive Bayes</w:t>
      </w:r>
      <w:r w:rsidRPr="00701C50">
        <w:rPr>
          <w:w w:val="105"/>
        </w:rPr>
        <w:t>: This is a classification model that assumes that the features are independent and follow a Gaussian distribution. The portion of the largest variance of all features is set to 10-9.</w:t>
      </w:r>
    </w:p>
    <w:p w14:paraId="13A6B370" w14:textId="77777777" w:rsidR="00701C50" w:rsidRPr="00701C50" w:rsidRDefault="00701C50" w:rsidP="00A34B9C">
      <w:pPr>
        <w:pStyle w:val="BodyText"/>
        <w:spacing w:line="360" w:lineRule="auto"/>
        <w:ind w:left="460" w:right="417"/>
        <w:jc w:val="both"/>
        <w:rPr>
          <w:w w:val="105"/>
        </w:rPr>
      </w:pPr>
    </w:p>
    <w:p w14:paraId="7D3E845C" w14:textId="77777777" w:rsidR="00C645E7" w:rsidRPr="0064508A" w:rsidRDefault="00573AE3" w:rsidP="00CF55F9">
      <w:pPr>
        <w:pStyle w:val="BodyText"/>
        <w:numPr>
          <w:ilvl w:val="0"/>
          <w:numId w:val="9"/>
        </w:numPr>
        <w:spacing w:line="360" w:lineRule="auto"/>
        <w:ind w:right="417"/>
        <w:jc w:val="both"/>
        <w:rPr>
          <w:w w:val="105"/>
        </w:rPr>
      </w:pPr>
      <w:r w:rsidRPr="00A34F6E">
        <w:rPr>
          <w:b/>
          <w:bCs/>
          <w:w w:val="105"/>
        </w:rPr>
        <w:t>Random Forest</w:t>
      </w:r>
      <w:r w:rsidRPr="00701C50">
        <w:rPr>
          <w:w w:val="105"/>
        </w:rPr>
        <w:t>: This is an ensemble learning model that consists of 50 decision trees. The criterion for splitting the data is set to Gini Impurity.</w:t>
      </w:r>
    </w:p>
    <w:p w14:paraId="6268B1DC" w14:textId="77777777" w:rsidR="00C645E7" w:rsidRDefault="00C645E7" w:rsidP="007B4015">
      <w:pPr>
        <w:pStyle w:val="BodyText"/>
        <w:spacing w:line="290" w:lineRule="auto"/>
        <w:ind w:left="460" w:right="347"/>
        <w:jc w:val="both"/>
        <w:rPr>
          <w:w w:val="105"/>
        </w:rPr>
      </w:pPr>
    </w:p>
    <w:p w14:paraId="657C2940" w14:textId="77777777" w:rsidR="0051775B" w:rsidRDefault="00573AE3" w:rsidP="00640966">
      <w:pPr>
        <w:pStyle w:val="BodyText"/>
        <w:spacing w:line="290" w:lineRule="auto"/>
        <w:ind w:left="460" w:right="347"/>
        <w:jc w:val="both"/>
        <w:rPr>
          <w:w w:val="105"/>
        </w:rPr>
      </w:pPr>
      <w:r>
        <w:rPr>
          <w:w w:val="105"/>
        </w:rPr>
        <w:t>To</w:t>
      </w:r>
      <w:r>
        <w:rPr>
          <w:spacing w:val="1"/>
          <w:w w:val="105"/>
        </w:rPr>
        <w:t xml:space="preserve"> </w:t>
      </w:r>
      <w:r>
        <w:rPr>
          <w:w w:val="105"/>
        </w:rPr>
        <w:t>measure</w:t>
      </w:r>
      <w:r>
        <w:rPr>
          <w:spacing w:val="1"/>
          <w:w w:val="105"/>
        </w:rPr>
        <w:t xml:space="preserve"> </w:t>
      </w:r>
      <w:r>
        <w:rPr>
          <w:w w:val="105"/>
        </w:rPr>
        <w:t>the</w:t>
      </w:r>
      <w:r>
        <w:rPr>
          <w:spacing w:val="1"/>
          <w:w w:val="105"/>
        </w:rPr>
        <w:t xml:space="preserve"> </w:t>
      </w:r>
      <w:r>
        <w:rPr>
          <w:w w:val="105"/>
        </w:rPr>
        <w:t>performance</w:t>
      </w:r>
      <w:r>
        <w:rPr>
          <w:spacing w:val="1"/>
          <w:w w:val="105"/>
        </w:rPr>
        <w:t xml:space="preserve"> </w:t>
      </w:r>
      <w:r>
        <w:rPr>
          <w:w w:val="105"/>
        </w:rPr>
        <w:t>of</w:t>
      </w:r>
      <w:r>
        <w:rPr>
          <w:spacing w:val="1"/>
          <w:w w:val="105"/>
        </w:rPr>
        <w:t xml:space="preserve"> </w:t>
      </w:r>
      <w:r>
        <w:rPr>
          <w:w w:val="105"/>
        </w:rPr>
        <w:t>our</w:t>
      </w:r>
      <w:r>
        <w:rPr>
          <w:spacing w:val="1"/>
          <w:w w:val="105"/>
        </w:rPr>
        <w:t xml:space="preserve"> </w:t>
      </w:r>
      <w:r>
        <w:rPr>
          <w:w w:val="105"/>
        </w:rPr>
        <w:t>model</w:t>
      </w:r>
      <w:r>
        <w:rPr>
          <w:spacing w:val="1"/>
          <w:w w:val="105"/>
        </w:rPr>
        <w:t xml:space="preserve"> </w:t>
      </w:r>
      <w:r>
        <w:rPr>
          <w:w w:val="105"/>
        </w:rPr>
        <w:t>we</w:t>
      </w:r>
      <w:r>
        <w:rPr>
          <w:spacing w:val="1"/>
          <w:w w:val="105"/>
        </w:rPr>
        <w:t xml:space="preserve"> </w:t>
      </w:r>
      <w:r>
        <w:rPr>
          <w:w w:val="105"/>
        </w:rPr>
        <w:t>use</w:t>
      </w:r>
      <w:r>
        <w:rPr>
          <w:spacing w:val="1"/>
          <w:w w:val="105"/>
        </w:rPr>
        <w:t xml:space="preserve"> </w:t>
      </w:r>
      <w:r>
        <w:rPr>
          <w:w w:val="105"/>
        </w:rPr>
        <w:t>the</w:t>
      </w:r>
      <w:r>
        <w:rPr>
          <w:spacing w:val="1"/>
          <w:w w:val="105"/>
        </w:rPr>
        <w:t xml:space="preserve"> </w:t>
      </w:r>
      <w:r>
        <w:rPr>
          <w:w w:val="105"/>
        </w:rPr>
        <w:t>following metrics</w:t>
      </w:r>
      <w:r w:rsidR="004E7B52">
        <w:rPr>
          <w:w w:val="105"/>
        </w:rPr>
        <w:t>:</w:t>
      </w:r>
    </w:p>
    <w:p w14:paraId="67475E67" w14:textId="77777777" w:rsidR="009540E2" w:rsidRPr="009540E2" w:rsidRDefault="00573AE3" w:rsidP="009540E2">
      <w:pPr>
        <w:widowControl/>
        <w:adjustRightInd w:val="0"/>
        <w:spacing w:line="276" w:lineRule="auto"/>
        <w:ind w:right="283"/>
        <w:jc w:val="center"/>
        <w:rPr>
          <w:rFonts w:eastAsia="SimSun"/>
          <w:sz w:val="28"/>
          <w:szCs w:val="28"/>
        </w:rPr>
      </w:pPr>
      <w:r w:rsidRPr="009540E2">
        <w:rPr>
          <w:rFonts w:eastAsia="SimSun"/>
          <w:sz w:val="28"/>
          <w:szCs w:val="28"/>
        </w:rPr>
        <w:t xml:space="preserve">Accuracy </w:t>
      </w:r>
      <m:oMath>
        <m:r>
          <w:rPr>
            <w:rFonts w:ascii="Cambria Math" w:eastAsia="SimSun" w:hAnsi="Cambria Math"/>
            <w:sz w:val="28"/>
            <w:szCs w:val="28"/>
          </w:rPr>
          <m:t>=</m:t>
        </m:r>
        <m:f>
          <m:fPr>
            <m:ctrlPr>
              <w:rPr>
                <w:rFonts w:ascii="Cambria Math" w:eastAsia="SimSun" w:hAnsi="Cambria Math"/>
                <w:i/>
                <w:sz w:val="28"/>
                <w:szCs w:val="28"/>
              </w:rPr>
            </m:ctrlPr>
          </m:fPr>
          <m:num>
            <m:r>
              <w:rPr>
                <w:rFonts w:ascii="Cambria Math" w:eastAsia="SimSun" w:hAnsi="Cambria Math"/>
                <w:sz w:val="28"/>
                <w:szCs w:val="28"/>
              </w:rPr>
              <m:t>TN+TP</m:t>
            </m:r>
            <m:ctrlPr>
              <w:rPr>
                <w:rFonts w:ascii="Cambria Math" w:eastAsia="SimSun" w:hAnsi="Cambria Math"/>
                <w:sz w:val="28"/>
                <w:szCs w:val="28"/>
              </w:rPr>
            </m:ctrlPr>
          </m:num>
          <m:den>
            <m:r>
              <w:rPr>
                <w:rFonts w:ascii="Cambria Math" w:eastAsia="SimSun" w:hAnsi="Cambria Math"/>
                <w:sz w:val="28"/>
                <w:szCs w:val="28"/>
              </w:rPr>
              <m:t>TP+FP+TN+FN</m:t>
            </m:r>
            <m:ctrlPr>
              <w:rPr>
                <w:rFonts w:ascii="Cambria Math" w:eastAsia="SimSun" w:hAnsi="Cambria Math"/>
                <w:sz w:val="28"/>
                <w:szCs w:val="28"/>
              </w:rPr>
            </m:ctrlPr>
          </m:den>
        </m:f>
      </m:oMath>
    </w:p>
    <w:p w14:paraId="37FD93AC" w14:textId="77777777" w:rsidR="009540E2" w:rsidRPr="009540E2" w:rsidRDefault="009540E2" w:rsidP="009540E2">
      <w:pPr>
        <w:widowControl/>
        <w:adjustRightInd w:val="0"/>
        <w:spacing w:line="276" w:lineRule="auto"/>
        <w:ind w:right="283"/>
        <w:jc w:val="center"/>
        <w:rPr>
          <w:rFonts w:eastAsia="SimSun"/>
          <w:sz w:val="28"/>
          <w:szCs w:val="28"/>
        </w:rPr>
      </w:pPr>
    </w:p>
    <w:p w14:paraId="161709CD" w14:textId="77777777" w:rsidR="009540E2" w:rsidRPr="009540E2" w:rsidRDefault="00573AE3" w:rsidP="009540E2">
      <w:pPr>
        <w:widowControl/>
        <w:adjustRightInd w:val="0"/>
        <w:spacing w:line="276" w:lineRule="auto"/>
        <w:ind w:right="283"/>
        <w:jc w:val="center"/>
        <w:rPr>
          <w:rFonts w:eastAsia="SimSun"/>
          <w:sz w:val="28"/>
          <w:szCs w:val="28"/>
        </w:rPr>
      </w:pPr>
      <w:r w:rsidRPr="009540E2">
        <w:rPr>
          <w:rFonts w:eastAsia="SimSun"/>
          <w:sz w:val="28"/>
          <w:szCs w:val="28"/>
        </w:rPr>
        <w:t xml:space="preserve">Precision </w:t>
      </w:r>
      <m:oMath>
        <m:r>
          <w:rPr>
            <w:rFonts w:ascii="Cambria Math" w:eastAsia="SimSun" w:hAnsi="Cambria Math"/>
            <w:sz w:val="28"/>
            <w:szCs w:val="28"/>
          </w:rPr>
          <m:t>=</m:t>
        </m:r>
        <m:f>
          <m:fPr>
            <m:ctrlPr>
              <w:rPr>
                <w:rFonts w:ascii="Cambria Math" w:eastAsia="SimSun" w:hAnsi="Cambria Math"/>
                <w:i/>
                <w:sz w:val="28"/>
                <w:szCs w:val="28"/>
              </w:rPr>
            </m:ctrlPr>
          </m:fPr>
          <m:num>
            <m:r>
              <w:rPr>
                <w:rFonts w:ascii="Cambria Math" w:eastAsia="SimSun" w:hAnsi="Cambria Math"/>
                <w:sz w:val="28"/>
                <w:szCs w:val="28"/>
              </w:rPr>
              <m:t>TP</m:t>
            </m:r>
            <m:ctrlPr>
              <w:rPr>
                <w:rFonts w:ascii="Cambria Math" w:eastAsia="SimSun" w:hAnsi="Cambria Math"/>
                <w:sz w:val="28"/>
                <w:szCs w:val="28"/>
              </w:rPr>
            </m:ctrlPr>
          </m:num>
          <m:den>
            <m:r>
              <w:rPr>
                <w:rFonts w:ascii="Cambria Math" w:eastAsia="SimSun" w:hAnsi="Cambria Math"/>
                <w:sz w:val="28"/>
                <w:szCs w:val="28"/>
              </w:rPr>
              <m:t>FP+TP</m:t>
            </m:r>
            <m:ctrlPr>
              <w:rPr>
                <w:rFonts w:ascii="Cambria Math" w:eastAsia="SimSun" w:hAnsi="Cambria Math"/>
                <w:sz w:val="28"/>
                <w:szCs w:val="28"/>
              </w:rPr>
            </m:ctrlPr>
          </m:den>
        </m:f>
      </m:oMath>
    </w:p>
    <w:p w14:paraId="0CDFA88F" w14:textId="77777777" w:rsidR="009540E2" w:rsidRPr="009540E2" w:rsidRDefault="009540E2" w:rsidP="009540E2">
      <w:pPr>
        <w:widowControl/>
        <w:adjustRightInd w:val="0"/>
        <w:spacing w:line="276" w:lineRule="auto"/>
        <w:ind w:right="283"/>
        <w:jc w:val="center"/>
        <w:rPr>
          <w:rFonts w:eastAsia="SimSun"/>
          <w:sz w:val="28"/>
          <w:szCs w:val="28"/>
        </w:rPr>
      </w:pPr>
    </w:p>
    <w:p w14:paraId="7B523A6E" w14:textId="77777777" w:rsidR="009540E2" w:rsidRPr="009540E2" w:rsidRDefault="00573AE3" w:rsidP="009540E2">
      <w:pPr>
        <w:widowControl/>
        <w:adjustRightInd w:val="0"/>
        <w:spacing w:line="276" w:lineRule="auto"/>
        <w:ind w:right="283"/>
        <w:jc w:val="center"/>
        <w:rPr>
          <w:rFonts w:eastAsia="SimSun"/>
          <w:sz w:val="28"/>
          <w:szCs w:val="28"/>
        </w:rPr>
      </w:pPr>
      <w:r w:rsidRPr="009540E2">
        <w:rPr>
          <w:rFonts w:eastAsia="SimSun"/>
          <w:sz w:val="28"/>
          <w:szCs w:val="28"/>
        </w:rPr>
        <w:t xml:space="preserve">Recall </w:t>
      </w:r>
      <m:oMath>
        <m:r>
          <w:rPr>
            <w:rFonts w:ascii="Cambria Math" w:eastAsia="SimSun" w:hAnsi="Cambria Math"/>
            <w:sz w:val="28"/>
            <w:szCs w:val="28"/>
          </w:rPr>
          <m:t>=</m:t>
        </m:r>
        <m:f>
          <m:fPr>
            <m:ctrlPr>
              <w:rPr>
                <w:rFonts w:ascii="Cambria Math" w:eastAsia="SimSun" w:hAnsi="Cambria Math"/>
                <w:i/>
                <w:sz w:val="28"/>
                <w:szCs w:val="28"/>
              </w:rPr>
            </m:ctrlPr>
          </m:fPr>
          <m:num>
            <m:r>
              <w:rPr>
                <w:rFonts w:ascii="Cambria Math" w:eastAsia="SimSun" w:hAnsi="Cambria Math"/>
                <w:sz w:val="28"/>
                <w:szCs w:val="28"/>
              </w:rPr>
              <m:t>TP</m:t>
            </m:r>
            <m:ctrlPr>
              <w:rPr>
                <w:rFonts w:ascii="Cambria Math" w:eastAsia="SimSun" w:hAnsi="Cambria Math"/>
                <w:sz w:val="28"/>
                <w:szCs w:val="28"/>
              </w:rPr>
            </m:ctrlPr>
          </m:num>
          <m:den>
            <m:r>
              <w:rPr>
                <w:rFonts w:ascii="Cambria Math" w:eastAsia="SimSun" w:hAnsi="Cambria Math"/>
                <w:sz w:val="28"/>
                <w:szCs w:val="28"/>
              </w:rPr>
              <m:t>FN+TP</m:t>
            </m:r>
            <m:ctrlPr>
              <w:rPr>
                <w:rFonts w:ascii="Cambria Math" w:eastAsia="SimSun" w:hAnsi="Cambria Math"/>
                <w:sz w:val="28"/>
                <w:szCs w:val="28"/>
              </w:rPr>
            </m:ctrlPr>
          </m:den>
        </m:f>
      </m:oMath>
    </w:p>
    <w:p w14:paraId="1C988EEA" w14:textId="77777777" w:rsidR="009540E2" w:rsidRPr="009540E2" w:rsidRDefault="009540E2" w:rsidP="009540E2">
      <w:pPr>
        <w:widowControl/>
        <w:adjustRightInd w:val="0"/>
        <w:spacing w:line="276" w:lineRule="auto"/>
        <w:ind w:right="283"/>
        <w:jc w:val="center"/>
        <w:rPr>
          <w:rFonts w:eastAsia="SimSun"/>
          <w:sz w:val="28"/>
          <w:szCs w:val="28"/>
        </w:rPr>
      </w:pPr>
    </w:p>
    <w:p w14:paraId="23AF71B7" w14:textId="77777777" w:rsidR="009540E2" w:rsidRPr="009540E2" w:rsidRDefault="00573AE3" w:rsidP="009540E2">
      <w:pPr>
        <w:widowControl/>
        <w:adjustRightInd w:val="0"/>
        <w:spacing w:line="276" w:lineRule="auto"/>
        <w:ind w:right="283"/>
        <w:jc w:val="center"/>
        <w:rPr>
          <w:rFonts w:eastAsia="SimSun"/>
          <w:sz w:val="28"/>
          <w:szCs w:val="28"/>
        </w:rPr>
      </w:pPr>
      <w:r w:rsidRPr="009540E2">
        <w:rPr>
          <w:rFonts w:eastAsia="SimSun"/>
          <w:sz w:val="28"/>
          <w:szCs w:val="28"/>
        </w:rPr>
        <w:t xml:space="preserve">F1-score </w:t>
      </w:r>
      <m:oMath>
        <m:r>
          <w:rPr>
            <w:rFonts w:ascii="Cambria Math" w:eastAsiaTheme="minorEastAsia" w:hAnsi="Cambria Math"/>
            <w:sz w:val="28"/>
            <w:szCs w:val="28"/>
          </w:rPr>
          <m:t>=</m:t>
        </m:r>
        <m:r>
          <w:rPr>
            <w:rFonts w:ascii="Cambria Math" w:eastAsia="SimSun" w:hAnsi="Cambria Math"/>
            <w:sz w:val="28"/>
            <w:szCs w:val="28"/>
          </w:rPr>
          <m:t>2×</m:t>
        </m:r>
        <m:f>
          <m:fPr>
            <m:ctrlPr>
              <w:rPr>
                <w:rFonts w:ascii="Cambria Math" w:eastAsia="SimSun" w:hAnsi="Cambria Math"/>
                <w:i/>
                <w:sz w:val="28"/>
                <w:szCs w:val="28"/>
              </w:rPr>
            </m:ctrlPr>
          </m:fPr>
          <m:num>
            <m:r>
              <w:rPr>
                <w:rFonts w:ascii="Cambria Math" w:eastAsia="SimSun" w:hAnsi="Cambria Math"/>
                <w:sz w:val="28"/>
                <w:szCs w:val="28"/>
              </w:rPr>
              <m:t>Precision × Recall</m:t>
            </m:r>
            <m:ctrlPr>
              <w:rPr>
                <w:rFonts w:ascii="Cambria Math" w:eastAsia="SimSun" w:hAnsi="Cambria Math"/>
                <w:sz w:val="28"/>
                <w:szCs w:val="28"/>
              </w:rPr>
            </m:ctrlPr>
          </m:num>
          <m:den>
            <m:r>
              <w:rPr>
                <w:rFonts w:ascii="Cambria Math" w:eastAsia="SimSun" w:hAnsi="Cambria Math"/>
                <w:sz w:val="28"/>
                <w:szCs w:val="28"/>
              </w:rPr>
              <m:t>Precision+Recall</m:t>
            </m:r>
            <m:ctrlPr>
              <w:rPr>
                <w:rFonts w:ascii="Cambria Math" w:eastAsia="SimSun" w:hAnsi="Cambria Math"/>
                <w:sz w:val="28"/>
                <w:szCs w:val="28"/>
              </w:rPr>
            </m:ctrlPr>
          </m:den>
        </m:f>
      </m:oMath>
    </w:p>
    <w:p w14:paraId="1CAA30A1" w14:textId="77777777" w:rsidR="00DB3CEB" w:rsidRPr="0064508A" w:rsidRDefault="00DB3CEB" w:rsidP="009540E2">
      <w:pPr>
        <w:pStyle w:val="BodyText"/>
        <w:spacing w:before="3"/>
      </w:pPr>
    </w:p>
    <w:p w14:paraId="48185E57" w14:textId="77777777" w:rsidR="00DB3CEB" w:rsidRPr="00DB3CEB" w:rsidRDefault="00573AE3" w:rsidP="00E26655">
      <w:pPr>
        <w:spacing w:before="86" w:line="360" w:lineRule="auto"/>
        <w:ind w:left="360" w:right="3139"/>
        <w:rPr>
          <w:sz w:val="24"/>
          <w:szCs w:val="24"/>
        </w:rPr>
      </w:pPr>
      <w:r w:rsidRPr="00DB3CEB">
        <w:rPr>
          <w:sz w:val="24"/>
          <w:szCs w:val="24"/>
        </w:rPr>
        <w:t>where:</w:t>
      </w:r>
    </w:p>
    <w:p w14:paraId="69E7FEE1" w14:textId="77777777" w:rsidR="00DB3CEB" w:rsidRDefault="00573AE3" w:rsidP="00CF55F9">
      <w:pPr>
        <w:pStyle w:val="BodyText"/>
        <w:numPr>
          <w:ilvl w:val="0"/>
          <w:numId w:val="11"/>
        </w:numPr>
        <w:spacing w:line="276" w:lineRule="auto"/>
        <w:ind w:left="1080" w:right="417"/>
        <w:jc w:val="both"/>
      </w:pPr>
      <w:r w:rsidRPr="00DB3CEB">
        <w:rPr>
          <w:b/>
          <w:bCs/>
        </w:rPr>
        <w:lastRenderedPageBreak/>
        <w:t>True positives (TP)</w:t>
      </w:r>
      <w:r w:rsidRPr="00DB3CEB">
        <w:t xml:space="preserve"> are situations that the model accurately </w:t>
      </w:r>
      <w:proofErr w:type="spellStart"/>
      <w:r w:rsidRPr="00DB3CEB">
        <w:t>recognised</w:t>
      </w:r>
      <w:proofErr w:type="spellEnd"/>
      <w:r w:rsidRPr="00DB3CEB">
        <w:t xml:space="preserve"> as positive.</w:t>
      </w:r>
    </w:p>
    <w:p w14:paraId="0429DE53" w14:textId="77777777" w:rsidR="00116342" w:rsidRPr="00DB3CEB" w:rsidRDefault="00116342" w:rsidP="00A34B9C">
      <w:pPr>
        <w:pStyle w:val="BodyText"/>
        <w:spacing w:line="276" w:lineRule="auto"/>
        <w:ind w:left="1080" w:right="417"/>
        <w:jc w:val="both"/>
      </w:pPr>
    </w:p>
    <w:p w14:paraId="5542CECC" w14:textId="77777777" w:rsidR="00DB3CEB" w:rsidRDefault="00573AE3" w:rsidP="00CF55F9">
      <w:pPr>
        <w:pStyle w:val="BodyText"/>
        <w:numPr>
          <w:ilvl w:val="0"/>
          <w:numId w:val="11"/>
        </w:numPr>
        <w:spacing w:line="276" w:lineRule="auto"/>
        <w:ind w:left="1080" w:right="417"/>
        <w:jc w:val="both"/>
      </w:pPr>
      <w:r w:rsidRPr="00DB3CEB">
        <w:rPr>
          <w:b/>
          <w:bCs/>
        </w:rPr>
        <w:t>False positives (FP)</w:t>
      </w:r>
      <w:r w:rsidRPr="00DB3CEB">
        <w:t xml:space="preserve"> are situations when the model wrongly identified them as positive when</w:t>
      </w:r>
      <w:r>
        <w:t xml:space="preserve"> </w:t>
      </w:r>
      <w:r w:rsidRPr="00DB3CEB">
        <w:t>they were actually negative.</w:t>
      </w:r>
    </w:p>
    <w:p w14:paraId="7F044E3C" w14:textId="77777777" w:rsidR="00116342" w:rsidRPr="00DB3CEB" w:rsidRDefault="00116342" w:rsidP="00A34B9C">
      <w:pPr>
        <w:pStyle w:val="BodyText"/>
        <w:spacing w:line="276" w:lineRule="auto"/>
        <w:ind w:left="360" w:right="417"/>
        <w:jc w:val="both"/>
      </w:pPr>
    </w:p>
    <w:p w14:paraId="633A43BD" w14:textId="77777777" w:rsidR="00DB3CEB" w:rsidRDefault="00573AE3" w:rsidP="00CF55F9">
      <w:pPr>
        <w:pStyle w:val="BodyText"/>
        <w:numPr>
          <w:ilvl w:val="0"/>
          <w:numId w:val="11"/>
        </w:numPr>
        <w:spacing w:line="276" w:lineRule="auto"/>
        <w:ind w:left="1080" w:right="417"/>
        <w:jc w:val="both"/>
      </w:pPr>
      <w:r w:rsidRPr="00DB3CEB">
        <w:rPr>
          <w:b/>
          <w:bCs/>
        </w:rPr>
        <w:t>True negatives (TN)</w:t>
      </w:r>
      <w:r w:rsidRPr="00DB3CEB">
        <w:t xml:space="preserve"> are situations that the model accurately </w:t>
      </w:r>
      <w:proofErr w:type="spellStart"/>
      <w:r w:rsidRPr="00DB3CEB">
        <w:t>recognised</w:t>
      </w:r>
      <w:proofErr w:type="spellEnd"/>
      <w:r w:rsidRPr="00DB3CEB">
        <w:t xml:space="preserve"> as negative.</w:t>
      </w:r>
    </w:p>
    <w:p w14:paraId="4D4591E3" w14:textId="77777777" w:rsidR="00116342" w:rsidRPr="00DB3CEB" w:rsidRDefault="00116342" w:rsidP="00A34B9C">
      <w:pPr>
        <w:pStyle w:val="BodyText"/>
        <w:spacing w:line="276" w:lineRule="auto"/>
        <w:ind w:left="360" w:right="417"/>
        <w:jc w:val="both"/>
      </w:pPr>
    </w:p>
    <w:p w14:paraId="00FA7E58" w14:textId="77777777" w:rsidR="00116342" w:rsidRDefault="00573AE3" w:rsidP="00CF55F9">
      <w:pPr>
        <w:pStyle w:val="BodyText"/>
        <w:numPr>
          <w:ilvl w:val="0"/>
          <w:numId w:val="11"/>
        </w:numPr>
        <w:spacing w:line="276" w:lineRule="auto"/>
        <w:ind w:left="1080" w:right="417"/>
        <w:jc w:val="both"/>
      </w:pPr>
      <w:r w:rsidRPr="00AB22FE">
        <w:rPr>
          <w:b/>
          <w:bCs/>
        </w:rPr>
        <w:t>False negatives (FN)</w:t>
      </w:r>
      <w:r w:rsidRPr="00DB3CEB">
        <w:t xml:space="preserve"> are occasions when the model wrongly </w:t>
      </w:r>
      <w:proofErr w:type="spellStart"/>
      <w:r w:rsidRPr="00DB3CEB">
        <w:t>categorised</w:t>
      </w:r>
      <w:proofErr w:type="spellEnd"/>
      <w:r w:rsidRPr="00DB3CEB">
        <w:t xml:space="preserve"> them as negative when they were actually positive.</w:t>
      </w:r>
    </w:p>
    <w:p w14:paraId="24CDB762" w14:textId="77777777" w:rsidR="00AB22FE" w:rsidRPr="00DB3CEB" w:rsidRDefault="00AB22FE" w:rsidP="00A34B9C">
      <w:pPr>
        <w:pStyle w:val="BodyText"/>
        <w:spacing w:line="276" w:lineRule="auto"/>
        <w:ind w:left="360" w:right="417"/>
        <w:jc w:val="both"/>
      </w:pPr>
    </w:p>
    <w:p w14:paraId="0300F409" w14:textId="77777777" w:rsidR="00DB3CEB" w:rsidRDefault="00573AE3" w:rsidP="00CF55F9">
      <w:pPr>
        <w:pStyle w:val="BodyText"/>
        <w:numPr>
          <w:ilvl w:val="0"/>
          <w:numId w:val="11"/>
        </w:numPr>
        <w:spacing w:line="276" w:lineRule="auto"/>
        <w:ind w:left="1080" w:right="417"/>
        <w:jc w:val="both"/>
      </w:pPr>
      <w:r w:rsidRPr="00DB3CEB">
        <w:rPr>
          <w:b/>
          <w:bCs/>
        </w:rPr>
        <w:t>Accuracy</w:t>
      </w:r>
      <w:r w:rsidRPr="00DB3CEB">
        <w:t xml:space="preserve"> is defined as the ratio of properly identified instances among all cases.</w:t>
      </w:r>
    </w:p>
    <w:p w14:paraId="569EBC8C" w14:textId="77777777" w:rsidR="00116342" w:rsidRPr="00DB3CEB" w:rsidRDefault="00116342" w:rsidP="00A34B9C">
      <w:pPr>
        <w:pStyle w:val="BodyText"/>
        <w:spacing w:line="276" w:lineRule="auto"/>
        <w:ind w:left="1080" w:right="417"/>
        <w:jc w:val="both"/>
      </w:pPr>
    </w:p>
    <w:p w14:paraId="22B41CB2" w14:textId="77777777" w:rsidR="00DB3CEB" w:rsidRDefault="00573AE3" w:rsidP="00CF55F9">
      <w:pPr>
        <w:pStyle w:val="BodyText"/>
        <w:numPr>
          <w:ilvl w:val="0"/>
          <w:numId w:val="11"/>
        </w:numPr>
        <w:spacing w:line="276" w:lineRule="auto"/>
        <w:ind w:left="1080" w:right="417"/>
        <w:jc w:val="both"/>
      </w:pPr>
      <w:r w:rsidRPr="00DB3CEB">
        <w:rPr>
          <w:b/>
          <w:bCs/>
        </w:rPr>
        <w:t>Precision</w:t>
      </w:r>
      <w:r w:rsidRPr="00DB3CEB">
        <w:t xml:space="preserve"> is the fraction of real positive instances among all cases projected to be positive.</w:t>
      </w:r>
    </w:p>
    <w:p w14:paraId="72BD9295" w14:textId="77777777" w:rsidR="00116342" w:rsidRPr="00DB3CEB" w:rsidRDefault="00116342" w:rsidP="00A34B9C">
      <w:pPr>
        <w:pStyle w:val="BodyText"/>
        <w:spacing w:line="276" w:lineRule="auto"/>
        <w:ind w:left="360" w:right="417"/>
        <w:jc w:val="both"/>
      </w:pPr>
    </w:p>
    <w:p w14:paraId="6DAD47A0" w14:textId="77777777" w:rsidR="00AB22FE" w:rsidRDefault="00573AE3" w:rsidP="00CF55F9">
      <w:pPr>
        <w:pStyle w:val="BodyText"/>
        <w:numPr>
          <w:ilvl w:val="0"/>
          <w:numId w:val="11"/>
        </w:numPr>
        <w:spacing w:line="276" w:lineRule="auto"/>
        <w:ind w:left="1080" w:right="417"/>
        <w:jc w:val="both"/>
      </w:pPr>
      <w:r w:rsidRPr="00AB22FE">
        <w:rPr>
          <w:b/>
          <w:bCs/>
        </w:rPr>
        <w:t>Recall</w:t>
      </w:r>
      <w:r w:rsidRPr="00DB3CEB">
        <w:t xml:space="preserve"> is the percentage of true positive instances accurately </w:t>
      </w:r>
      <w:proofErr w:type="spellStart"/>
      <w:r w:rsidRPr="00DB3CEB">
        <w:t>recognised</w:t>
      </w:r>
      <w:proofErr w:type="spellEnd"/>
      <w:r w:rsidRPr="00DB3CEB">
        <w:t xml:space="preserve"> by the model out of all real positive cases.</w:t>
      </w:r>
    </w:p>
    <w:p w14:paraId="2BA1BBBD" w14:textId="77777777" w:rsidR="00431720" w:rsidRPr="00DB3CEB" w:rsidRDefault="00431720" w:rsidP="00A34B9C">
      <w:pPr>
        <w:pStyle w:val="BodyText"/>
        <w:spacing w:line="276" w:lineRule="auto"/>
        <w:ind w:right="417"/>
        <w:jc w:val="both"/>
      </w:pPr>
    </w:p>
    <w:p w14:paraId="76AC09D0" w14:textId="77777777" w:rsidR="00C645E7" w:rsidRDefault="00573AE3" w:rsidP="00CF55F9">
      <w:pPr>
        <w:pStyle w:val="BodyText"/>
        <w:numPr>
          <w:ilvl w:val="0"/>
          <w:numId w:val="11"/>
        </w:numPr>
        <w:spacing w:line="360" w:lineRule="auto"/>
        <w:ind w:left="1080" w:right="417"/>
        <w:jc w:val="both"/>
      </w:pPr>
      <w:r w:rsidRPr="00DB3CEB">
        <w:t xml:space="preserve">The </w:t>
      </w:r>
      <w:r w:rsidRPr="00CB707E">
        <w:rPr>
          <w:b/>
          <w:bCs/>
        </w:rPr>
        <w:t xml:space="preserve">F1-score </w:t>
      </w:r>
      <w:r w:rsidRPr="00DB3CEB">
        <w:t>is a statistic that combines precision and recall to create a single score that describes a binary classification model's performanc</w:t>
      </w:r>
      <w:r w:rsidR="0055345E">
        <w:t>e</w:t>
      </w:r>
      <w:r w:rsidR="00AB22FE">
        <w:t>.</w:t>
      </w:r>
    </w:p>
    <w:p w14:paraId="41016DB1" w14:textId="77777777" w:rsidR="009540E2" w:rsidRDefault="009540E2" w:rsidP="009540E2">
      <w:pPr>
        <w:pStyle w:val="ListParagraph"/>
      </w:pPr>
    </w:p>
    <w:p w14:paraId="6EDA0653" w14:textId="77777777" w:rsidR="009540E2" w:rsidRDefault="009540E2" w:rsidP="009540E2">
      <w:pPr>
        <w:pStyle w:val="BodyText"/>
        <w:spacing w:line="360" w:lineRule="auto"/>
        <w:ind w:left="1080" w:right="417"/>
        <w:jc w:val="both"/>
      </w:pPr>
    </w:p>
    <w:p w14:paraId="3D3194FD" w14:textId="77777777" w:rsidR="00A34B9C" w:rsidRDefault="00A34B9C" w:rsidP="00A34B9C">
      <w:pPr>
        <w:pStyle w:val="ListParagraph"/>
      </w:pPr>
    </w:p>
    <w:p w14:paraId="322D8B0C" w14:textId="77777777" w:rsidR="00A34B9C" w:rsidRDefault="00A34B9C" w:rsidP="00A34B9C">
      <w:pPr>
        <w:pStyle w:val="BodyText"/>
        <w:spacing w:line="360" w:lineRule="auto"/>
        <w:ind w:right="417"/>
        <w:jc w:val="both"/>
      </w:pPr>
    </w:p>
    <w:p w14:paraId="183C1CBC" w14:textId="77777777" w:rsidR="00A34B9C" w:rsidRDefault="00A34B9C" w:rsidP="00A34B9C">
      <w:pPr>
        <w:pStyle w:val="BodyText"/>
        <w:spacing w:line="360" w:lineRule="auto"/>
        <w:ind w:right="417"/>
        <w:jc w:val="both"/>
      </w:pPr>
    </w:p>
    <w:p w14:paraId="552715D0" w14:textId="77777777" w:rsidR="0017306B" w:rsidRDefault="0017306B" w:rsidP="00A34B9C">
      <w:pPr>
        <w:pStyle w:val="BodyText"/>
        <w:spacing w:line="360" w:lineRule="auto"/>
        <w:ind w:right="417"/>
        <w:jc w:val="both"/>
      </w:pPr>
    </w:p>
    <w:p w14:paraId="577CAB45" w14:textId="77777777" w:rsidR="0017306B" w:rsidRDefault="0017306B" w:rsidP="00A34B9C">
      <w:pPr>
        <w:pStyle w:val="BodyText"/>
        <w:spacing w:line="360" w:lineRule="auto"/>
        <w:ind w:right="417"/>
        <w:jc w:val="both"/>
      </w:pPr>
    </w:p>
    <w:p w14:paraId="64C366AF" w14:textId="77777777" w:rsidR="0017306B" w:rsidRDefault="0017306B" w:rsidP="00A34B9C">
      <w:pPr>
        <w:pStyle w:val="BodyText"/>
        <w:spacing w:line="360" w:lineRule="auto"/>
        <w:ind w:right="417"/>
        <w:jc w:val="both"/>
      </w:pPr>
    </w:p>
    <w:p w14:paraId="374721A4" w14:textId="77777777" w:rsidR="0017306B" w:rsidRDefault="0017306B" w:rsidP="00A34B9C">
      <w:pPr>
        <w:pStyle w:val="BodyText"/>
        <w:spacing w:line="360" w:lineRule="auto"/>
        <w:ind w:right="417"/>
        <w:jc w:val="both"/>
      </w:pPr>
    </w:p>
    <w:p w14:paraId="3EE250CB" w14:textId="77777777" w:rsidR="0017306B" w:rsidRDefault="0017306B" w:rsidP="00A34B9C">
      <w:pPr>
        <w:pStyle w:val="BodyText"/>
        <w:spacing w:line="360" w:lineRule="auto"/>
        <w:ind w:right="417"/>
        <w:jc w:val="both"/>
      </w:pPr>
    </w:p>
    <w:p w14:paraId="0B4248C7" w14:textId="77777777" w:rsidR="0017306B" w:rsidRDefault="0017306B" w:rsidP="00A34B9C">
      <w:pPr>
        <w:pStyle w:val="BodyText"/>
        <w:spacing w:line="360" w:lineRule="auto"/>
        <w:ind w:right="417"/>
        <w:jc w:val="both"/>
      </w:pPr>
    </w:p>
    <w:p w14:paraId="08EEA348" w14:textId="77777777" w:rsidR="0017306B" w:rsidRDefault="0017306B" w:rsidP="00A34B9C">
      <w:pPr>
        <w:pStyle w:val="BodyText"/>
        <w:spacing w:line="360" w:lineRule="auto"/>
        <w:ind w:right="417"/>
        <w:jc w:val="both"/>
      </w:pPr>
    </w:p>
    <w:p w14:paraId="45FAC258" w14:textId="77777777" w:rsidR="0017306B" w:rsidRDefault="0017306B" w:rsidP="00A34B9C">
      <w:pPr>
        <w:pStyle w:val="BodyText"/>
        <w:spacing w:line="360" w:lineRule="auto"/>
        <w:ind w:right="417"/>
        <w:jc w:val="both"/>
      </w:pPr>
    </w:p>
    <w:p w14:paraId="3FFE84DB" w14:textId="77777777" w:rsidR="0017306B" w:rsidRDefault="0017306B" w:rsidP="00A34B9C">
      <w:pPr>
        <w:pStyle w:val="BodyText"/>
        <w:spacing w:line="360" w:lineRule="auto"/>
        <w:ind w:right="417"/>
        <w:jc w:val="both"/>
      </w:pPr>
    </w:p>
    <w:p w14:paraId="223BAC10" w14:textId="77777777" w:rsidR="00A34B9C" w:rsidRDefault="00A34B9C" w:rsidP="00A34B9C">
      <w:pPr>
        <w:pStyle w:val="BodyText"/>
        <w:spacing w:line="360" w:lineRule="auto"/>
        <w:ind w:right="417"/>
        <w:jc w:val="both"/>
      </w:pPr>
    </w:p>
    <w:p w14:paraId="6644A7DE" w14:textId="77777777" w:rsidR="0017306B" w:rsidRDefault="00573AE3" w:rsidP="0017306B">
      <w:pPr>
        <w:spacing w:before="86" w:line="489" w:lineRule="auto"/>
        <w:ind w:left="2160" w:right="2316"/>
        <w:jc w:val="center"/>
        <w:rPr>
          <w:b/>
          <w:spacing w:val="1"/>
          <w:sz w:val="32"/>
        </w:rPr>
      </w:pPr>
      <w:r w:rsidRPr="00F96303">
        <w:rPr>
          <w:b/>
          <w:sz w:val="32"/>
          <w:u w:val="single"/>
        </w:rPr>
        <w:lastRenderedPageBreak/>
        <w:t>CHAPTER 2</w:t>
      </w:r>
      <w:r>
        <w:rPr>
          <w:b/>
          <w:spacing w:val="1"/>
          <w:sz w:val="32"/>
        </w:rPr>
        <w:t xml:space="preserve"> </w:t>
      </w:r>
    </w:p>
    <w:p w14:paraId="72E8E97B" w14:textId="77777777" w:rsidR="00C472AC" w:rsidRDefault="00573AE3" w:rsidP="0017306B">
      <w:pPr>
        <w:spacing w:before="86" w:line="489" w:lineRule="auto"/>
        <w:ind w:left="2160" w:right="2316"/>
        <w:jc w:val="center"/>
        <w:rPr>
          <w:b/>
          <w:sz w:val="32"/>
        </w:rPr>
      </w:pPr>
      <w:r w:rsidRPr="00F96303">
        <w:rPr>
          <w:b/>
          <w:sz w:val="32"/>
          <w:u w:val="single"/>
        </w:rPr>
        <w:t>LITERATURE</w:t>
      </w:r>
      <w:r w:rsidRPr="00F96303">
        <w:rPr>
          <w:b/>
          <w:spacing w:val="-18"/>
          <w:sz w:val="32"/>
          <w:u w:val="single"/>
        </w:rPr>
        <w:t xml:space="preserve"> </w:t>
      </w:r>
      <w:r w:rsidRPr="00F96303">
        <w:rPr>
          <w:b/>
          <w:sz w:val="32"/>
          <w:u w:val="single"/>
        </w:rPr>
        <w:t>REVIEW</w:t>
      </w:r>
    </w:p>
    <w:p w14:paraId="6C51FADC" w14:textId="77777777" w:rsidR="00BF7411" w:rsidRPr="00BB3946" w:rsidRDefault="00573AE3" w:rsidP="000D6C2D">
      <w:pPr>
        <w:pStyle w:val="ListParagraph"/>
        <w:numPr>
          <w:ilvl w:val="1"/>
          <w:numId w:val="31"/>
        </w:numPr>
        <w:spacing w:line="489" w:lineRule="auto"/>
        <w:ind w:right="2316"/>
        <w:rPr>
          <w:b/>
          <w:bCs/>
          <w:sz w:val="36"/>
          <w:szCs w:val="24"/>
          <w:u w:val="single"/>
        </w:rPr>
      </w:pPr>
      <w:r w:rsidRPr="00BB3946">
        <w:rPr>
          <w:b/>
          <w:bCs/>
          <w:sz w:val="28"/>
          <w:szCs w:val="28"/>
          <w:u w:val="single"/>
        </w:rPr>
        <w:t>A Framework for Understanding Botnets</w:t>
      </w:r>
    </w:p>
    <w:p w14:paraId="2011A869" w14:textId="77777777" w:rsidR="009652DF" w:rsidRPr="009652DF" w:rsidRDefault="00573AE3" w:rsidP="00CF55F9">
      <w:pPr>
        <w:pStyle w:val="ListParagraph"/>
        <w:numPr>
          <w:ilvl w:val="0"/>
          <w:numId w:val="4"/>
        </w:numPr>
        <w:spacing w:line="360" w:lineRule="auto"/>
        <w:ind w:right="417"/>
        <w:jc w:val="both"/>
        <w:rPr>
          <w:b/>
          <w:sz w:val="24"/>
          <w:szCs w:val="24"/>
        </w:rPr>
      </w:pPr>
      <w:r w:rsidRPr="009652DF">
        <w:rPr>
          <w:sz w:val="24"/>
          <w:szCs w:val="24"/>
        </w:rPr>
        <w:t>A bot is a hijacked computer that can execute commands given by its master. Bots are linked together to form a botnet using a topology determined by the master.</w:t>
      </w:r>
    </w:p>
    <w:p w14:paraId="60767991" w14:textId="77777777" w:rsidR="00BF7411" w:rsidRPr="007B6ACA" w:rsidRDefault="00573AE3" w:rsidP="00CF55F9">
      <w:pPr>
        <w:pStyle w:val="ListParagraph"/>
        <w:numPr>
          <w:ilvl w:val="0"/>
          <w:numId w:val="4"/>
        </w:numPr>
        <w:spacing w:line="360" w:lineRule="auto"/>
        <w:ind w:right="417"/>
        <w:jc w:val="both"/>
        <w:rPr>
          <w:b/>
          <w:sz w:val="24"/>
          <w:szCs w:val="24"/>
        </w:rPr>
      </w:pPr>
      <w:r w:rsidRPr="007B6ACA">
        <w:rPr>
          <w:sz w:val="24"/>
          <w:szCs w:val="24"/>
        </w:rPr>
        <w:t>Botnet lifecycle is classified into formation phase, Command and control phase, attack and post-attack phase.</w:t>
      </w:r>
    </w:p>
    <w:p w14:paraId="3C229D12" w14:textId="77777777" w:rsidR="009652DF" w:rsidRPr="009652DF" w:rsidRDefault="00573AE3" w:rsidP="00CF55F9">
      <w:pPr>
        <w:pStyle w:val="ListParagraph"/>
        <w:numPr>
          <w:ilvl w:val="0"/>
          <w:numId w:val="4"/>
        </w:numPr>
        <w:spacing w:after="240" w:line="360" w:lineRule="auto"/>
        <w:ind w:right="417"/>
        <w:jc w:val="both"/>
        <w:rPr>
          <w:b/>
          <w:sz w:val="24"/>
          <w:szCs w:val="24"/>
        </w:rPr>
      </w:pPr>
      <w:r w:rsidRPr="009652DF">
        <w:rPr>
          <w:sz w:val="24"/>
          <w:szCs w:val="24"/>
        </w:rPr>
        <w:t>The Internet Relay Chat (IRC) protocol is used by botnets to make C&amp;C conversations easier. Based on their communication patterns, this offers a way to identify malevolent botnets.</w:t>
      </w:r>
    </w:p>
    <w:p w14:paraId="16F09CE0" w14:textId="77777777" w:rsidR="003C3007" w:rsidRPr="007B6ACA" w:rsidRDefault="00573AE3" w:rsidP="00CF55F9">
      <w:pPr>
        <w:pStyle w:val="ListParagraph"/>
        <w:numPr>
          <w:ilvl w:val="0"/>
          <w:numId w:val="4"/>
        </w:numPr>
        <w:spacing w:after="240" w:line="360" w:lineRule="auto"/>
        <w:ind w:right="417"/>
        <w:jc w:val="both"/>
        <w:rPr>
          <w:b/>
          <w:sz w:val="24"/>
          <w:szCs w:val="24"/>
        </w:rPr>
      </w:pPr>
      <w:r w:rsidRPr="009652DF">
        <w:rPr>
          <w:sz w:val="24"/>
          <w:szCs w:val="24"/>
        </w:rPr>
        <w:t>Determining the characteristics of botnets enables us to evaluate botnets or botnet architectures. Robustness, resilience, sustainability, exposedness, bandwidth consumption, botnet size, botnet master goals, and botnet firepower are just a few of the characteristics of a botnet that have been defined.</w:t>
      </w:r>
    </w:p>
    <w:p w14:paraId="27BEEEFB" w14:textId="77777777" w:rsidR="003C3007" w:rsidRPr="00BB3946" w:rsidRDefault="00573AE3" w:rsidP="00CF55F9">
      <w:pPr>
        <w:pStyle w:val="ListParagraph"/>
        <w:numPr>
          <w:ilvl w:val="1"/>
          <w:numId w:val="31"/>
        </w:numPr>
        <w:spacing w:line="489" w:lineRule="auto"/>
        <w:rPr>
          <w:b/>
          <w:bCs/>
          <w:sz w:val="40"/>
          <w:szCs w:val="28"/>
          <w:u w:val="single"/>
        </w:rPr>
      </w:pPr>
      <w:r w:rsidRPr="00BB3946">
        <w:rPr>
          <w:b/>
          <w:bCs/>
          <w:sz w:val="28"/>
          <w:szCs w:val="28"/>
          <w:u w:val="single"/>
        </w:rPr>
        <w:t xml:space="preserve">DDoS in the IoT: </w:t>
      </w:r>
      <w:proofErr w:type="spellStart"/>
      <w:r w:rsidRPr="00BB3946">
        <w:rPr>
          <w:b/>
          <w:bCs/>
          <w:sz w:val="28"/>
          <w:szCs w:val="28"/>
          <w:u w:val="single"/>
        </w:rPr>
        <w:t>Mirai</w:t>
      </w:r>
      <w:proofErr w:type="spellEnd"/>
      <w:r w:rsidRPr="00BB3946">
        <w:rPr>
          <w:b/>
          <w:bCs/>
          <w:sz w:val="28"/>
          <w:szCs w:val="28"/>
          <w:u w:val="single"/>
        </w:rPr>
        <w:t xml:space="preserve"> and Other Botnets</w:t>
      </w:r>
    </w:p>
    <w:p w14:paraId="62E2D019" w14:textId="77777777" w:rsidR="009652DF" w:rsidRDefault="00573AE3" w:rsidP="00CF55F9">
      <w:pPr>
        <w:pStyle w:val="ListParagraph"/>
        <w:numPr>
          <w:ilvl w:val="0"/>
          <w:numId w:val="5"/>
        </w:numPr>
        <w:spacing w:line="360" w:lineRule="auto"/>
        <w:ind w:left="1080" w:right="417"/>
        <w:jc w:val="both"/>
        <w:rPr>
          <w:sz w:val="24"/>
          <w:szCs w:val="24"/>
        </w:rPr>
      </w:pPr>
      <w:r w:rsidRPr="009652DF">
        <w:rPr>
          <w:sz w:val="24"/>
          <w:szCs w:val="24"/>
        </w:rPr>
        <w:t xml:space="preserve">The primary objective of the </w:t>
      </w:r>
      <w:proofErr w:type="spellStart"/>
      <w:r w:rsidRPr="009652DF">
        <w:rPr>
          <w:sz w:val="24"/>
          <w:szCs w:val="24"/>
        </w:rPr>
        <w:t>Mirai</w:t>
      </w:r>
      <w:proofErr w:type="spellEnd"/>
      <w:r w:rsidRPr="009652DF">
        <w:rPr>
          <w:sz w:val="24"/>
          <w:szCs w:val="24"/>
        </w:rPr>
        <w:t xml:space="preserve"> botnet is to spread the infection to improperly configured devices and carry out attacks on a target server upon receiving commands from its controller, also known as the </w:t>
      </w:r>
      <w:proofErr w:type="spellStart"/>
      <w:r w:rsidRPr="009652DF">
        <w:rPr>
          <w:sz w:val="24"/>
          <w:szCs w:val="24"/>
        </w:rPr>
        <w:t>botmaster</w:t>
      </w:r>
      <w:proofErr w:type="spellEnd"/>
      <w:r w:rsidRPr="009652DF">
        <w:rPr>
          <w:sz w:val="24"/>
          <w:szCs w:val="24"/>
        </w:rPr>
        <w:t>.</w:t>
      </w:r>
    </w:p>
    <w:p w14:paraId="325642C6" w14:textId="77777777" w:rsidR="009652DF" w:rsidRDefault="00573AE3" w:rsidP="00CF55F9">
      <w:pPr>
        <w:pStyle w:val="ListParagraph"/>
        <w:numPr>
          <w:ilvl w:val="0"/>
          <w:numId w:val="5"/>
        </w:numPr>
        <w:spacing w:line="360" w:lineRule="auto"/>
        <w:ind w:left="1080" w:right="417"/>
        <w:jc w:val="both"/>
        <w:rPr>
          <w:sz w:val="24"/>
          <w:szCs w:val="24"/>
        </w:rPr>
      </w:pPr>
      <w:r w:rsidRPr="009652DF">
        <w:rPr>
          <w:sz w:val="24"/>
          <w:szCs w:val="24"/>
        </w:rPr>
        <w:t xml:space="preserve">In its initial phase, </w:t>
      </w:r>
      <w:proofErr w:type="spellStart"/>
      <w:r w:rsidRPr="009652DF">
        <w:rPr>
          <w:sz w:val="24"/>
          <w:szCs w:val="24"/>
        </w:rPr>
        <w:t>Mirai</w:t>
      </w:r>
      <w:proofErr w:type="spellEnd"/>
      <w:r w:rsidRPr="009652DF">
        <w:rPr>
          <w:sz w:val="24"/>
          <w:szCs w:val="24"/>
        </w:rPr>
        <w:t xml:space="preserve"> conducts scans on random public IP addresses using TCP ports 23 or 2323.</w:t>
      </w:r>
    </w:p>
    <w:p w14:paraId="324C6ACA" w14:textId="77777777" w:rsidR="00B97C20" w:rsidRDefault="00573AE3" w:rsidP="00CF55F9">
      <w:pPr>
        <w:pStyle w:val="ListParagraph"/>
        <w:numPr>
          <w:ilvl w:val="0"/>
          <w:numId w:val="5"/>
        </w:numPr>
        <w:spacing w:line="360" w:lineRule="auto"/>
        <w:ind w:left="1080" w:right="417"/>
        <w:jc w:val="both"/>
        <w:rPr>
          <w:sz w:val="24"/>
          <w:szCs w:val="24"/>
        </w:rPr>
      </w:pPr>
      <w:proofErr w:type="spellStart"/>
      <w:r w:rsidRPr="009652DF">
        <w:rPr>
          <w:sz w:val="24"/>
          <w:szCs w:val="24"/>
        </w:rPr>
        <w:t>Mirai</w:t>
      </w:r>
      <w:proofErr w:type="spellEnd"/>
      <w:r w:rsidRPr="009652DF">
        <w:rPr>
          <w:sz w:val="24"/>
          <w:szCs w:val="24"/>
        </w:rPr>
        <w:t xml:space="preserve"> has nearly 493,000 variants, representing its diverse range of versions and iterations.</w:t>
      </w:r>
    </w:p>
    <w:p w14:paraId="38A99E73" w14:textId="77777777" w:rsidR="00AD40DA" w:rsidRPr="00B97C20" w:rsidRDefault="00573AE3" w:rsidP="00CF55F9">
      <w:pPr>
        <w:pStyle w:val="ListParagraph"/>
        <w:numPr>
          <w:ilvl w:val="0"/>
          <w:numId w:val="5"/>
        </w:numPr>
        <w:spacing w:after="240" w:line="360" w:lineRule="auto"/>
        <w:ind w:left="1080" w:right="417"/>
        <w:jc w:val="both"/>
        <w:rPr>
          <w:sz w:val="24"/>
          <w:szCs w:val="24"/>
        </w:rPr>
      </w:pPr>
      <w:r w:rsidRPr="00B97C20">
        <w:rPr>
          <w:sz w:val="24"/>
          <w:szCs w:val="24"/>
        </w:rPr>
        <w:t xml:space="preserve">There are five main reasons IoT devices are particularly advantageous for creating botnets Constant and unobtrusive operation, Feeble protection, Poor maintenance, Considerable attack traffic, Noninteractive or minimally </w:t>
      </w:r>
      <w:r w:rsidRPr="00B97C20">
        <w:rPr>
          <w:sz w:val="24"/>
          <w:szCs w:val="24"/>
        </w:rPr>
        <w:lastRenderedPageBreak/>
        <w:t>interactive user interfaces.</w:t>
      </w:r>
    </w:p>
    <w:p w14:paraId="5E307E2A" w14:textId="77777777" w:rsidR="00324930" w:rsidRPr="00BB3946" w:rsidRDefault="00573AE3" w:rsidP="00CF55F9">
      <w:pPr>
        <w:pStyle w:val="ListParagraph"/>
        <w:numPr>
          <w:ilvl w:val="1"/>
          <w:numId w:val="31"/>
        </w:numPr>
        <w:tabs>
          <w:tab w:val="left" w:pos="660"/>
        </w:tabs>
        <w:spacing w:line="489" w:lineRule="auto"/>
        <w:rPr>
          <w:b/>
          <w:bCs/>
          <w:sz w:val="36"/>
          <w:szCs w:val="24"/>
          <w:u w:val="single"/>
        </w:rPr>
      </w:pPr>
      <w:r w:rsidRPr="00BB3946">
        <w:rPr>
          <w:b/>
          <w:bCs/>
          <w:sz w:val="28"/>
          <w:szCs w:val="28"/>
          <w:u w:val="single"/>
        </w:rPr>
        <w:t>Network-Based Detection of IoT Botnet Attacks Using Deep Autoencoders</w:t>
      </w:r>
    </w:p>
    <w:p w14:paraId="0564E9AD" w14:textId="77777777" w:rsidR="00B97C20"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They were pioneers in utilizing autoencoders to detect botnet attacks in IoT network traffic, providing a comprehensive approach for anomaly detection.</w:t>
      </w:r>
    </w:p>
    <w:p w14:paraId="0B655237" w14:textId="77777777" w:rsidR="00B97C20"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MIRAI and BASHLITE, two prevalent IoT-based botnets, were thoroughly examined by the researchers.</w:t>
      </w:r>
    </w:p>
    <w:p w14:paraId="490FBC94" w14:textId="77777777" w:rsidR="00B97C20"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Due to the uncertainty of IoT manufacturers implementing specific host-based anomaly detectors, network-based approaches were considered.</w:t>
      </w:r>
    </w:p>
    <w:p w14:paraId="7BC2673C" w14:textId="77777777" w:rsidR="00B97C20"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Each autoencoder consisted of an input layer with dimensions matching the dataset's features (115), followed by four hidden encoder layers progressively decreasing in size (75%, 50%, 33%, and 25% of the input layer's dimensions).</w:t>
      </w:r>
    </w:p>
    <w:p w14:paraId="6BFF5118" w14:textId="77777777" w:rsidR="00B97C20"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The subsequent decoder layers mirrored the sizes of the encoders but in ascending order (starting from 33%).</w:t>
      </w:r>
    </w:p>
    <w:p w14:paraId="3CD6FFED" w14:textId="77777777" w:rsid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Additionally, three other commonly used algorithms for anomaly detection, namely Local Outlier Factor (LOF), One-Class SVM, and Isolation Forest, were trained.</w:t>
      </w:r>
    </w:p>
    <w:p w14:paraId="1F250AD4" w14:textId="77777777" w:rsidR="00FE26D7" w:rsidRPr="00B97C20" w:rsidRDefault="00573AE3" w:rsidP="00CF55F9">
      <w:pPr>
        <w:pStyle w:val="ListParagraph"/>
        <w:numPr>
          <w:ilvl w:val="2"/>
          <w:numId w:val="44"/>
        </w:numPr>
        <w:tabs>
          <w:tab w:val="left" w:pos="990"/>
        </w:tabs>
        <w:spacing w:line="360" w:lineRule="auto"/>
        <w:ind w:left="990" w:right="417" w:hanging="270"/>
        <w:jc w:val="both"/>
        <w:rPr>
          <w:sz w:val="24"/>
          <w:szCs w:val="24"/>
        </w:rPr>
      </w:pPr>
      <w:r w:rsidRPr="00B97C20">
        <w:rPr>
          <w:sz w:val="24"/>
          <w:szCs w:val="24"/>
        </w:rPr>
        <w:t>Autoencoders achieved a 100% True Positive Rate (TPR), while LOF and SVM exhibited similar high TPRs, outperforming Isolation Forest, which demonstrated lower and more inconsistent TPR values.</w:t>
      </w:r>
    </w:p>
    <w:p w14:paraId="6B1D37C9" w14:textId="77777777" w:rsidR="007F2C0C" w:rsidRPr="00BB3946" w:rsidRDefault="00573AE3" w:rsidP="00CF55F9">
      <w:pPr>
        <w:pStyle w:val="ListParagraph"/>
        <w:numPr>
          <w:ilvl w:val="1"/>
          <w:numId w:val="31"/>
        </w:numPr>
        <w:spacing w:line="489" w:lineRule="auto"/>
        <w:rPr>
          <w:b/>
          <w:bCs/>
          <w:sz w:val="36"/>
          <w:szCs w:val="24"/>
          <w:u w:val="single"/>
        </w:rPr>
      </w:pPr>
      <w:r w:rsidRPr="00BB3946">
        <w:rPr>
          <w:b/>
          <w:bCs/>
          <w:sz w:val="28"/>
          <w:szCs w:val="28"/>
          <w:u w:val="single"/>
        </w:rPr>
        <w:t>Detecting IoT Botnet Attacks Using Machine Learning Methods</w:t>
      </w:r>
    </w:p>
    <w:p w14:paraId="5AF212E1" w14:textId="77777777" w:rsidR="00B97C20"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The researchers utilized network data sets from Provision 737E model security cameras, specifically the N-</w:t>
      </w:r>
      <w:proofErr w:type="spellStart"/>
      <w:r w:rsidRPr="00B97C20">
        <w:rPr>
          <w:sz w:val="24"/>
          <w:szCs w:val="24"/>
        </w:rPr>
        <w:t>BaIoT</w:t>
      </w:r>
      <w:proofErr w:type="spellEnd"/>
      <w:r w:rsidRPr="00B97C20">
        <w:rPr>
          <w:sz w:val="24"/>
          <w:szCs w:val="24"/>
        </w:rPr>
        <w:t xml:space="preserve"> data sets.</w:t>
      </w:r>
    </w:p>
    <w:p w14:paraId="13CB1B21" w14:textId="77777777" w:rsidR="00B97C20"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Both supervised and unsupervised learning techniques were employed using the Weka program.</w:t>
      </w:r>
    </w:p>
    <w:p w14:paraId="71DC8F36" w14:textId="77777777" w:rsidR="00B97C20"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The data set examined in this study consisted of 115 features, but utilizing all of them posed software and hardware challenges.</w:t>
      </w:r>
    </w:p>
    <w:p w14:paraId="356EFCBC" w14:textId="77777777" w:rsidR="00B97C20"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lastRenderedPageBreak/>
        <w:t>To address this, the dimensionality of the data set was reduced from 115 features to 10 dimensions to ensure smooth and accurate feature extraction.</w:t>
      </w:r>
    </w:p>
    <w:p w14:paraId="7DE28458" w14:textId="77777777" w:rsidR="00B97C20"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For supervised learning, the J48 algorithm, a decision tree classification algorithm, was utilized, achieving an accuracy rate of 99.95%.</w:t>
      </w:r>
    </w:p>
    <w:p w14:paraId="75FC322E" w14:textId="77777777" w:rsid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Unsupervised learning was performed using the Expectation Maximization algorithm, resulting in the formation of three clusters, with an accuracy percentage of 76.73%.</w:t>
      </w:r>
    </w:p>
    <w:p w14:paraId="671E059F" w14:textId="77777777" w:rsidR="00E907DA" w:rsidRPr="00B97C20" w:rsidRDefault="00573AE3" w:rsidP="00CF55F9">
      <w:pPr>
        <w:pStyle w:val="ListParagraph"/>
        <w:numPr>
          <w:ilvl w:val="0"/>
          <w:numId w:val="45"/>
        </w:numPr>
        <w:spacing w:line="360" w:lineRule="auto"/>
        <w:ind w:left="1080" w:right="417"/>
        <w:jc w:val="both"/>
        <w:rPr>
          <w:sz w:val="24"/>
          <w:szCs w:val="24"/>
        </w:rPr>
      </w:pPr>
      <w:r w:rsidRPr="00B97C20">
        <w:rPr>
          <w:sz w:val="24"/>
          <w:szCs w:val="24"/>
        </w:rPr>
        <w:t>The results were compared with nine other studies that employed various machine learning algorithms and datasets.</w:t>
      </w:r>
    </w:p>
    <w:p w14:paraId="05CA88CB" w14:textId="77777777" w:rsidR="00BB3946" w:rsidRPr="00BB3946" w:rsidRDefault="00573AE3" w:rsidP="00CF55F9">
      <w:pPr>
        <w:pStyle w:val="ListParagraph"/>
        <w:numPr>
          <w:ilvl w:val="1"/>
          <w:numId w:val="31"/>
        </w:numPr>
        <w:spacing w:line="276" w:lineRule="auto"/>
        <w:rPr>
          <w:b/>
          <w:bCs/>
          <w:sz w:val="28"/>
          <w:szCs w:val="28"/>
          <w:u w:val="single"/>
        </w:rPr>
      </w:pPr>
      <w:r w:rsidRPr="00BB3946">
        <w:rPr>
          <w:b/>
          <w:bCs/>
          <w:sz w:val="28"/>
          <w:szCs w:val="28"/>
          <w:u w:val="single"/>
        </w:rPr>
        <w:t>Security Attacks in</w:t>
      </w:r>
      <w:r w:rsidR="00E907DA" w:rsidRPr="00BB3946">
        <w:rPr>
          <w:b/>
          <w:bCs/>
          <w:sz w:val="28"/>
          <w:szCs w:val="28"/>
          <w:u w:val="single"/>
        </w:rPr>
        <w:t xml:space="preserve"> </w:t>
      </w:r>
      <w:r w:rsidRPr="00BB3946">
        <w:rPr>
          <w:b/>
          <w:bCs/>
          <w:sz w:val="28"/>
          <w:szCs w:val="28"/>
          <w:u w:val="single"/>
        </w:rPr>
        <w:t>IoT: A Survey</w:t>
      </w:r>
    </w:p>
    <w:p w14:paraId="45EE9A07" w14:textId="77777777" w:rsidR="000201C9" w:rsidRPr="000201C9" w:rsidRDefault="00573AE3" w:rsidP="00CF55F9">
      <w:pPr>
        <w:pStyle w:val="ListParagraph"/>
        <w:numPr>
          <w:ilvl w:val="0"/>
          <w:numId w:val="46"/>
        </w:numPr>
        <w:spacing w:line="360" w:lineRule="auto"/>
        <w:ind w:right="417"/>
        <w:jc w:val="both"/>
        <w:rPr>
          <w:sz w:val="24"/>
          <w:szCs w:val="24"/>
        </w:rPr>
      </w:pPr>
      <w:r w:rsidRPr="000201C9">
        <w:rPr>
          <w:sz w:val="24"/>
          <w:szCs w:val="24"/>
        </w:rPr>
        <w:t>IoT technology operates across three layers: perception, network, and application layers.</w:t>
      </w:r>
    </w:p>
    <w:p w14:paraId="6D97E6EA" w14:textId="77777777" w:rsidR="000201C9" w:rsidRPr="000201C9" w:rsidRDefault="00573AE3" w:rsidP="00CF55F9">
      <w:pPr>
        <w:pStyle w:val="ListParagraph"/>
        <w:numPr>
          <w:ilvl w:val="0"/>
          <w:numId w:val="46"/>
        </w:numPr>
        <w:spacing w:line="360" w:lineRule="auto"/>
        <w:ind w:right="417"/>
        <w:jc w:val="both"/>
        <w:rPr>
          <w:sz w:val="24"/>
          <w:szCs w:val="24"/>
        </w:rPr>
      </w:pPr>
      <w:r w:rsidRPr="000201C9">
        <w:rPr>
          <w:sz w:val="24"/>
          <w:szCs w:val="24"/>
        </w:rPr>
        <w:t>The perception layer's goal is to gather environmental data using sensors and transmit it to the network layer. The network layer's goal is to transmit data from the perception layer to designated information processing systems through reliable networks like the internet or mobile networks. The application layer is responsible for achieving the IoT's objective of creating a smart environment.</w:t>
      </w:r>
    </w:p>
    <w:p w14:paraId="7782A02E" w14:textId="77777777" w:rsidR="000201C9" w:rsidRPr="000201C9" w:rsidRDefault="00573AE3" w:rsidP="00CF55F9">
      <w:pPr>
        <w:pStyle w:val="ListParagraph"/>
        <w:numPr>
          <w:ilvl w:val="0"/>
          <w:numId w:val="46"/>
        </w:numPr>
        <w:spacing w:line="360" w:lineRule="auto"/>
        <w:ind w:right="417"/>
        <w:jc w:val="both"/>
        <w:rPr>
          <w:sz w:val="24"/>
          <w:szCs w:val="24"/>
        </w:rPr>
      </w:pPr>
      <w:r w:rsidRPr="000201C9">
        <w:rPr>
          <w:sz w:val="24"/>
          <w:szCs w:val="24"/>
        </w:rPr>
        <w:t>Adversaries can target IoT systems through physical vulnerabilities, such as damaging or tampering with nodes, exploiting flaws in routing and network protocols from within the network, deploying malicious software, or launching attacks on encryption strategies.</w:t>
      </w:r>
    </w:p>
    <w:p w14:paraId="69480A9B" w14:textId="77777777" w:rsidR="000201C9" w:rsidRDefault="00573AE3" w:rsidP="00CF55F9">
      <w:pPr>
        <w:pStyle w:val="ListParagraph"/>
        <w:numPr>
          <w:ilvl w:val="0"/>
          <w:numId w:val="46"/>
        </w:numPr>
        <w:spacing w:line="360" w:lineRule="auto"/>
        <w:ind w:right="417"/>
        <w:jc w:val="both"/>
        <w:rPr>
          <w:sz w:val="24"/>
          <w:szCs w:val="24"/>
        </w:rPr>
      </w:pPr>
      <w:r w:rsidRPr="000201C9">
        <w:rPr>
          <w:sz w:val="24"/>
          <w:szCs w:val="24"/>
        </w:rPr>
        <w:t>Based on these vulnerabilities, attacks are classified into four categories: physical attacks, network attacks, software attacks, and encryption attacks</w:t>
      </w:r>
      <w:r w:rsidR="001D1A3C" w:rsidRPr="000201C9">
        <w:rPr>
          <w:sz w:val="24"/>
          <w:szCs w:val="24"/>
        </w:rPr>
        <w:t>.</w:t>
      </w:r>
    </w:p>
    <w:p w14:paraId="0BCBCCEE" w14:textId="77777777" w:rsidR="00E907DA" w:rsidRPr="000201C9" w:rsidRDefault="00573AE3" w:rsidP="00CF55F9">
      <w:pPr>
        <w:pStyle w:val="ListParagraph"/>
        <w:numPr>
          <w:ilvl w:val="0"/>
          <w:numId w:val="46"/>
        </w:numPr>
        <w:spacing w:line="360" w:lineRule="auto"/>
        <w:ind w:right="417"/>
        <w:jc w:val="both"/>
        <w:rPr>
          <w:sz w:val="24"/>
          <w:szCs w:val="24"/>
        </w:rPr>
      </w:pPr>
      <w:r w:rsidRPr="000201C9">
        <w:rPr>
          <w:sz w:val="24"/>
          <w:szCs w:val="24"/>
        </w:rPr>
        <w:t>Here is the list of some security attacks:</w:t>
      </w:r>
    </w:p>
    <w:p w14:paraId="24817A2A" w14:textId="77777777" w:rsidR="00FA75B4" w:rsidRDefault="00FA75B4" w:rsidP="00FA75B4">
      <w:pPr>
        <w:pStyle w:val="ListParagraph"/>
        <w:spacing w:line="360" w:lineRule="auto"/>
        <w:ind w:left="990" w:right="462" w:firstLine="0"/>
        <w:jc w:val="both"/>
        <w:rPr>
          <w:sz w:val="24"/>
          <w:szCs w:val="24"/>
        </w:rPr>
      </w:pPr>
    </w:p>
    <w:p w14:paraId="16385D79" w14:textId="77777777" w:rsidR="00E907DA" w:rsidRPr="004E7B52" w:rsidRDefault="00573AE3" w:rsidP="004E7B52">
      <w:pPr>
        <w:pStyle w:val="ListParagraph"/>
        <w:keepNext/>
        <w:spacing w:line="360" w:lineRule="auto"/>
        <w:ind w:left="990" w:firstLine="0"/>
      </w:pPr>
      <w:r>
        <w:rPr>
          <w:noProof/>
        </w:rPr>
        <w:lastRenderedPageBreak/>
        <w:drawing>
          <wp:inline distT="0" distB="0" distL="0" distR="0" wp14:anchorId="55EC7D47" wp14:editId="6C8F0341">
            <wp:extent cx="4815840" cy="3358301"/>
            <wp:effectExtent l="0" t="0" r="3810" b="0"/>
            <wp:docPr id="3" name="Picture 3"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5109" cy="3378712"/>
                    </a:xfrm>
                    <a:prstGeom prst="rect">
                      <a:avLst/>
                    </a:prstGeom>
                    <a:noFill/>
                    <a:ln>
                      <a:noFill/>
                    </a:ln>
                  </pic:spPr>
                </pic:pic>
              </a:graphicData>
            </a:graphic>
          </wp:inline>
        </w:drawing>
      </w:r>
    </w:p>
    <w:p w14:paraId="0B66B7FD" w14:textId="77777777" w:rsidR="00BB3946" w:rsidRDefault="00573AE3" w:rsidP="000201C9">
      <w:pPr>
        <w:pStyle w:val="TableParagraph"/>
        <w:spacing w:line="256" w:lineRule="exact"/>
        <w:jc w:val="center"/>
        <w:rPr>
          <w:sz w:val="24"/>
        </w:rPr>
      </w:pPr>
      <w:r w:rsidRPr="007A39C5">
        <w:t xml:space="preserve">Figure </w:t>
      </w:r>
      <w:r w:rsidR="000201C9">
        <w:t>2</w:t>
      </w:r>
      <w:r w:rsidR="00263994">
        <w:t xml:space="preserve"> – </w:t>
      </w:r>
      <w:r w:rsidR="00263994">
        <w:rPr>
          <w:sz w:val="24"/>
        </w:rPr>
        <w:t>List of IoT Attacks</w:t>
      </w:r>
    </w:p>
    <w:p w14:paraId="7EAD0DE4" w14:textId="77777777" w:rsidR="000201C9" w:rsidRDefault="000201C9" w:rsidP="000201C9">
      <w:pPr>
        <w:pStyle w:val="TableParagraph"/>
        <w:spacing w:line="256" w:lineRule="exact"/>
        <w:ind w:left="1164"/>
        <w:jc w:val="center"/>
        <w:rPr>
          <w:sz w:val="24"/>
        </w:rPr>
      </w:pPr>
    </w:p>
    <w:p w14:paraId="4FFAF1BE" w14:textId="77777777" w:rsidR="00BB3946" w:rsidRPr="00BB3946" w:rsidRDefault="00573AE3" w:rsidP="00CF55F9">
      <w:pPr>
        <w:pStyle w:val="ListParagraph"/>
        <w:numPr>
          <w:ilvl w:val="1"/>
          <w:numId w:val="31"/>
        </w:numPr>
        <w:spacing w:line="276" w:lineRule="auto"/>
        <w:rPr>
          <w:b/>
          <w:bCs/>
          <w:sz w:val="28"/>
          <w:szCs w:val="28"/>
          <w:u w:val="single"/>
        </w:rPr>
      </w:pPr>
      <w:proofErr w:type="spellStart"/>
      <w:r w:rsidRPr="00BB3946">
        <w:rPr>
          <w:b/>
          <w:bCs/>
          <w:sz w:val="28"/>
          <w:szCs w:val="28"/>
          <w:u w:val="single"/>
        </w:rPr>
        <w:t>Hawkware</w:t>
      </w:r>
      <w:proofErr w:type="spellEnd"/>
      <w:r w:rsidRPr="00BB3946">
        <w:rPr>
          <w:b/>
          <w:bCs/>
          <w:sz w:val="28"/>
          <w:szCs w:val="28"/>
          <w:u w:val="single"/>
        </w:rPr>
        <w:t>: Network Intrusion Detection based on Behavior Analysis with ANNs on an IoT Device</w:t>
      </w:r>
    </w:p>
    <w:p w14:paraId="6918E10F" w14:textId="77777777" w:rsidR="002623F7" w:rsidRDefault="002623F7" w:rsidP="002623F7">
      <w:pPr>
        <w:pStyle w:val="ListParagraph"/>
        <w:spacing w:line="276" w:lineRule="auto"/>
        <w:ind w:left="720" w:firstLine="0"/>
        <w:rPr>
          <w:b/>
          <w:bCs/>
          <w:sz w:val="28"/>
          <w:szCs w:val="28"/>
          <w:u w:val="single"/>
        </w:rPr>
      </w:pPr>
    </w:p>
    <w:p w14:paraId="7A7EF0E2" w14:textId="77777777" w:rsidR="000201C9" w:rsidRDefault="00573AE3" w:rsidP="00CF55F9">
      <w:pPr>
        <w:pStyle w:val="ListParagraph"/>
        <w:numPr>
          <w:ilvl w:val="0"/>
          <w:numId w:val="30"/>
        </w:numPr>
        <w:spacing w:line="360" w:lineRule="auto"/>
        <w:ind w:left="990" w:right="417" w:hanging="270"/>
        <w:jc w:val="both"/>
        <w:rPr>
          <w:sz w:val="24"/>
          <w:szCs w:val="24"/>
        </w:rPr>
      </w:pPr>
      <w:r w:rsidRPr="000201C9">
        <w:rPr>
          <w:sz w:val="24"/>
          <w:szCs w:val="24"/>
        </w:rPr>
        <w:t xml:space="preserve"> NIDS is utilized for analyzing network data traffic and detecting attacks in networked systems. Researchers prefer NIDS for IoT security due to the interconnected nature of IoT systems, which form an ecosystem rather than standalone devices. </w:t>
      </w:r>
    </w:p>
    <w:p w14:paraId="72EC18A4" w14:textId="77777777" w:rsidR="000201C9" w:rsidRDefault="00573AE3" w:rsidP="00CF55F9">
      <w:pPr>
        <w:pStyle w:val="ListParagraph"/>
        <w:numPr>
          <w:ilvl w:val="0"/>
          <w:numId w:val="30"/>
        </w:numPr>
        <w:spacing w:line="360" w:lineRule="auto"/>
        <w:ind w:left="990" w:right="417" w:hanging="270"/>
        <w:jc w:val="both"/>
        <w:rPr>
          <w:sz w:val="24"/>
          <w:szCs w:val="24"/>
        </w:rPr>
      </w:pPr>
      <w:r w:rsidRPr="000201C9">
        <w:rPr>
          <w:sz w:val="24"/>
          <w:szCs w:val="24"/>
        </w:rPr>
        <w:t>Two deployment strategies for NIDS are centralized and distributed. In a distributed approach, NIDS is placed at multiple strategic points such as routers or gateways instead of being centralized in one location.</w:t>
      </w:r>
    </w:p>
    <w:p w14:paraId="667A463C" w14:textId="77777777" w:rsidR="000201C9" w:rsidRDefault="00573AE3" w:rsidP="00CF55F9">
      <w:pPr>
        <w:pStyle w:val="ListParagraph"/>
        <w:numPr>
          <w:ilvl w:val="0"/>
          <w:numId w:val="30"/>
        </w:numPr>
        <w:spacing w:line="360" w:lineRule="auto"/>
        <w:ind w:left="990" w:right="417" w:hanging="270"/>
        <w:jc w:val="both"/>
        <w:rPr>
          <w:sz w:val="24"/>
          <w:szCs w:val="24"/>
        </w:rPr>
      </w:pPr>
      <w:proofErr w:type="spellStart"/>
      <w:r w:rsidRPr="000201C9">
        <w:rPr>
          <w:sz w:val="24"/>
          <w:szCs w:val="24"/>
        </w:rPr>
        <w:t>Hawkware</w:t>
      </w:r>
      <w:proofErr w:type="spellEnd"/>
      <w:r w:rsidRPr="000201C9">
        <w:rPr>
          <w:sz w:val="24"/>
          <w:szCs w:val="24"/>
        </w:rPr>
        <w:t xml:space="preserve"> is a lightweight distributed NIDS that employs an ANN-based approach to detect attacks on IoT devices without relying on deep packet inspection (DPI), achieving higher accuracy compared to the latest NIDS solutions.</w:t>
      </w:r>
    </w:p>
    <w:p w14:paraId="7BE552F8" w14:textId="77777777" w:rsidR="000201C9" w:rsidRDefault="00573AE3" w:rsidP="00CF55F9">
      <w:pPr>
        <w:pStyle w:val="ListParagraph"/>
        <w:numPr>
          <w:ilvl w:val="0"/>
          <w:numId w:val="30"/>
        </w:numPr>
        <w:spacing w:line="360" w:lineRule="auto"/>
        <w:ind w:left="990" w:right="417" w:hanging="270"/>
        <w:jc w:val="both"/>
        <w:rPr>
          <w:sz w:val="24"/>
          <w:szCs w:val="24"/>
        </w:rPr>
      </w:pPr>
      <w:proofErr w:type="spellStart"/>
      <w:r w:rsidRPr="000201C9">
        <w:rPr>
          <w:sz w:val="24"/>
          <w:szCs w:val="24"/>
        </w:rPr>
        <w:t>Hawkware</w:t>
      </w:r>
      <w:proofErr w:type="spellEnd"/>
      <w:r w:rsidRPr="000201C9">
        <w:rPr>
          <w:sz w:val="24"/>
          <w:szCs w:val="24"/>
        </w:rPr>
        <w:t xml:space="preserve"> demonstrates resilience against advanced attacks, including traffic mimicry and system call mimicry, by correlating behavioral patterns.</w:t>
      </w:r>
    </w:p>
    <w:p w14:paraId="27ACF8DE" w14:textId="77777777" w:rsidR="00DC1D1F" w:rsidRPr="00C645E7" w:rsidRDefault="00573AE3" w:rsidP="00CF55F9">
      <w:pPr>
        <w:pStyle w:val="ListParagraph"/>
        <w:numPr>
          <w:ilvl w:val="0"/>
          <w:numId w:val="30"/>
        </w:numPr>
        <w:spacing w:line="360" w:lineRule="auto"/>
        <w:ind w:left="990" w:right="417" w:hanging="270"/>
        <w:jc w:val="both"/>
        <w:rPr>
          <w:sz w:val="24"/>
          <w:szCs w:val="24"/>
        </w:rPr>
      </w:pPr>
      <w:proofErr w:type="spellStart"/>
      <w:r w:rsidRPr="00C645E7">
        <w:rPr>
          <w:sz w:val="24"/>
          <w:szCs w:val="24"/>
        </w:rPr>
        <w:t>Hawkware</w:t>
      </w:r>
      <w:proofErr w:type="spellEnd"/>
      <w:r w:rsidRPr="00C645E7">
        <w:rPr>
          <w:sz w:val="24"/>
          <w:szCs w:val="24"/>
        </w:rPr>
        <w:t xml:space="preserve"> consists of five components and their functions are summarized </w:t>
      </w:r>
      <w:r w:rsidRPr="00C645E7">
        <w:rPr>
          <w:sz w:val="24"/>
          <w:szCs w:val="24"/>
        </w:rPr>
        <w:lastRenderedPageBreak/>
        <w:t xml:space="preserve">as follows: </w:t>
      </w:r>
    </w:p>
    <w:p w14:paraId="31D43165" w14:textId="77777777" w:rsidR="00DC1D1F" w:rsidRPr="00FE4B05" w:rsidRDefault="00573AE3" w:rsidP="00CF55F9">
      <w:pPr>
        <w:pStyle w:val="ListParagraph"/>
        <w:numPr>
          <w:ilvl w:val="0"/>
          <w:numId w:val="32"/>
        </w:numPr>
        <w:spacing w:line="360" w:lineRule="auto"/>
        <w:ind w:right="417"/>
        <w:jc w:val="both"/>
        <w:rPr>
          <w:sz w:val="24"/>
          <w:szCs w:val="24"/>
        </w:rPr>
      </w:pPr>
      <w:r w:rsidRPr="00FE4B05">
        <w:rPr>
          <w:sz w:val="24"/>
          <w:szCs w:val="24"/>
        </w:rPr>
        <w:t>the packet analyzer (PA) analyzes network packet headers and extracts relevant features;</w:t>
      </w:r>
    </w:p>
    <w:p w14:paraId="3477B3E1" w14:textId="77777777" w:rsidR="00DC1D1F" w:rsidRPr="00FE4B05" w:rsidRDefault="00573AE3" w:rsidP="00CF55F9">
      <w:pPr>
        <w:pStyle w:val="ListParagraph"/>
        <w:numPr>
          <w:ilvl w:val="0"/>
          <w:numId w:val="32"/>
        </w:numPr>
        <w:spacing w:line="360" w:lineRule="auto"/>
        <w:ind w:right="417"/>
        <w:jc w:val="both"/>
        <w:rPr>
          <w:sz w:val="24"/>
          <w:szCs w:val="24"/>
        </w:rPr>
      </w:pPr>
      <w:r w:rsidRPr="00FE4B05">
        <w:rPr>
          <w:sz w:val="24"/>
          <w:szCs w:val="24"/>
        </w:rPr>
        <w:t xml:space="preserve">the system call logger (SCL) records the device behavior and extracts features related to incoming/outgoing network packets; </w:t>
      </w:r>
    </w:p>
    <w:p w14:paraId="6F3C7D73" w14:textId="77777777" w:rsidR="00DC1D1F" w:rsidRPr="00FE4B05" w:rsidRDefault="00573AE3" w:rsidP="00CF55F9">
      <w:pPr>
        <w:pStyle w:val="ListParagraph"/>
        <w:numPr>
          <w:ilvl w:val="0"/>
          <w:numId w:val="32"/>
        </w:numPr>
        <w:spacing w:line="360" w:lineRule="auto"/>
        <w:ind w:right="417"/>
        <w:jc w:val="both"/>
        <w:rPr>
          <w:sz w:val="24"/>
          <w:szCs w:val="24"/>
        </w:rPr>
      </w:pPr>
      <w:r w:rsidRPr="00FE4B05">
        <w:rPr>
          <w:sz w:val="24"/>
          <w:szCs w:val="24"/>
        </w:rPr>
        <w:t xml:space="preserve">the feature preprocessor (FP) aggregates both extracted features and transfer them as inputs to </w:t>
      </w:r>
      <w:proofErr w:type="spellStart"/>
      <w:r w:rsidRPr="00FE4B05">
        <w:rPr>
          <w:sz w:val="24"/>
          <w:szCs w:val="24"/>
        </w:rPr>
        <w:t>Hawknet</w:t>
      </w:r>
      <w:proofErr w:type="spellEnd"/>
      <w:r w:rsidRPr="00FE4B05">
        <w:rPr>
          <w:sz w:val="24"/>
          <w:szCs w:val="24"/>
        </w:rPr>
        <w:t>;</w:t>
      </w:r>
    </w:p>
    <w:p w14:paraId="7EA5A640" w14:textId="77777777" w:rsidR="00DC1D1F" w:rsidRPr="00FE4B05" w:rsidRDefault="00573AE3" w:rsidP="00CF55F9">
      <w:pPr>
        <w:pStyle w:val="ListParagraph"/>
        <w:numPr>
          <w:ilvl w:val="0"/>
          <w:numId w:val="32"/>
        </w:numPr>
        <w:spacing w:line="360" w:lineRule="auto"/>
        <w:ind w:right="417"/>
        <w:jc w:val="both"/>
        <w:rPr>
          <w:sz w:val="24"/>
          <w:szCs w:val="24"/>
        </w:rPr>
      </w:pPr>
      <w:r w:rsidRPr="00FE4B05">
        <w:rPr>
          <w:sz w:val="24"/>
          <w:szCs w:val="24"/>
        </w:rPr>
        <w:t xml:space="preserve">the </w:t>
      </w:r>
      <w:proofErr w:type="spellStart"/>
      <w:r w:rsidRPr="00FE4B05">
        <w:rPr>
          <w:sz w:val="24"/>
          <w:szCs w:val="24"/>
        </w:rPr>
        <w:t>Hawknet</w:t>
      </w:r>
      <w:proofErr w:type="spellEnd"/>
      <w:r w:rsidRPr="00FE4B05">
        <w:rPr>
          <w:sz w:val="24"/>
          <w:szCs w:val="24"/>
        </w:rPr>
        <w:t xml:space="preserve"> controller (HC) examines the </w:t>
      </w:r>
      <w:proofErr w:type="spellStart"/>
      <w:r w:rsidRPr="00FE4B05">
        <w:rPr>
          <w:sz w:val="24"/>
          <w:szCs w:val="24"/>
        </w:rPr>
        <w:t>Hawknet’s</w:t>
      </w:r>
      <w:proofErr w:type="spellEnd"/>
      <w:r w:rsidRPr="00FE4B05">
        <w:rPr>
          <w:sz w:val="24"/>
          <w:szCs w:val="24"/>
        </w:rPr>
        <w:t xml:space="preserve"> outputs and determines the existence of intrusions; </w:t>
      </w:r>
    </w:p>
    <w:p w14:paraId="33E7E0A8" w14:textId="77777777" w:rsidR="002623F7" w:rsidRPr="00FE4B05" w:rsidRDefault="00573AE3" w:rsidP="00CF55F9">
      <w:pPr>
        <w:pStyle w:val="ListParagraph"/>
        <w:numPr>
          <w:ilvl w:val="0"/>
          <w:numId w:val="32"/>
        </w:numPr>
        <w:spacing w:line="360" w:lineRule="auto"/>
        <w:ind w:right="417"/>
        <w:jc w:val="both"/>
        <w:rPr>
          <w:b/>
          <w:bCs/>
          <w:sz w:val="24"/>
          <w:szCs w:val="24"/>
          <w:u w:val="single"/>
        </w:rPr>
      </w:pPr>
      <w:r w:rsidRPr="00FE4B05">
        <w:rPr>
          <w:sz w:val="24"/>
          <w:szCs w:val="24"/>
        </w:rPr>
        <w:t xml:space="preserve">the </w:t>
      </w:r>
      <w:proofErr w:type="spellStart"/>
      <w:r w:rsidRPr="00FE4B05">
        <w:rPr>
          <w:sz w:val="24"/>
          <w:szCs w:val="24"/>
        </w:rPr>
        <w:t>Hawknet</w:t>
      </w:r>
      <w:proofErr w:type="spellEnd"/>
      <w:r w:rsidRPr="00FE4B05">
        <w:rPr>
          <w:sz w:val="24"/>
          <w:szCs w:val="24"/>
        </w:rPr>
        <w:t xml:space="preserve"> quantifies the degree of anomaly</w:t>
      </w:r>
      <w:r w:rsidR="000201C9">
        <w:rPr>
          <w:sz w:val="24"/>
          <w:szCs w:val="24"/>
        </w:rPr>
        <w:t>.</w:t>
      </w:r>
    </w:p>
    <w:p w14:paraId="61A26D2A" w14:textId="77777777" w:rsidR="002623F7" w:rsidRPr="002623F7" w:rsidRDefault="002623F7" w:rsidP="002623F7">
      <w:pPr>
        <w:pStyle w:val="ListParagraph"/>
      </w:pPr>
    </w:p>
    <w:p w14:paraId="2F42BFD2" w14:textId="77777777" w:rsidR="002623F7" w:rsidRPr="002623F7" w:rsidRDefault="002623F7" w:rsidP="002623F7">
      <w:pPr>
        <w:spacing w:line="276" w:lineRule="auto"/>
        <w:rPr>
          <w:b/>
          <w:bCs/>
          <w:sz w:val="28"/>
          <w:szCs w:val="28"/>
          <w:u w:val="single"/>
        </w:rPr>
      </w:pPr>
    </w:p>
    <w:p w14:paraId="2EC5B3C8" w14:textId="77777777" w:rsidR="002623F7" w:rsidRPr="002623F7" w:rsidRDefault="002623F7" w:rsidP="00E907DA">
      <w:pPr>
        <w:pStyle w:val="ListParagraph"/>
        <w:spacing w:line="276" w:lineRule="auto"/>
        <w:ind w:left="720" w:firstLine="0"/>
        <w:rPr>
          <w:b/>
          <w:bCs/>
          <w:sz w:val="28"/>
          <w:szCs w:val="28"/>
          <w:u w:val="single"/>
        </w:rPr>
      </w:pPr>
    </w:p>
    <w:p w14:paraId="718EC6FC" w14:textId="77777777" w:rsidR="007B4015" w:rsidRDefault="007B4015" w:rsidP="00F417D0">
      <w:pPr>
        <w:pStyle w:val="Heading1"/>
        <w:spacing w:line="489" w:lineRule="auto"/>
        <w:ind w:left="2636" w:right="2671" w:firstLine="1159"/>
        <w:jc w:val="left"/>
        <w:rPr>
          <w:u w:val="single"/>
        </w:rPr>
      </w:pPr>
    </w:p>
    <w:p w14:paraId="0D74AEC1" w14:textId="77777777" w:rsidR="00613A55" w:rsidRDefault="00613A55" w:rsidP="00F417D0">
      <w:pPr>
        <w:pStyle w:val="Heading1"/>
        <w:spacing w:line="489" w:lineRule="auto"/>
        <w:ind w:left="2636" w:right="2671" w:firstLine="1159"/>
        <w:jc w:val="left"/>
        <w:rPr>
          <w:u w:val="single"/>
        </w:rPr>
      </w:pPr>
    </w:p>
    <w:p w14:paraId="5060E9AB" w14:textId="77777777" w:rsidR="00613A55" w:rsidRDefault="00613A55" w:rsidP="00F417D0">
      <w:pPr>
        <w:pStyle w:val="Heading1"/>
        <w:spacing w:line="489" w:lineRule="auto"/>
        <w:ind w:left="2636" w:right="2671" w:firstLine="1159"/>
        <w:jc w:val="left"/>
        <w:rPr>
          <w:u w:val="single"/>
        </w:rPr>
      </w:pPr>
    </w:p>
    <w:p w14:paraId="30F130DF" w14:textId="77777777" w:rsidR="00613A55" w:rsidRDefault="00613A55" w:rsidP="00F417D0">
      <w:pPr>
        <w:pStyle w:val="Heading1"/>
        <w:spacing w:line="489" w:lineRule="auto"/>
        <w:ind w:left="2636" w:right="2671" w:firstLine="1159"/>
        <w:jc w:val="left"/>
        <w:rPr>
          <w:u w:val="single"/>
        </w:rPr>
      </w:pPr>
    </w:p>
    <w:p w14:paraId="2FEC9622" w14:textId="77777777" w:rsidR="00613A55" w:rsidRDefault="00613A55" w:rsidP="00F417D0">
      <w:pPr>
        <w:pStyle w:val="Heading1"/>
        <w:spacing w:line="489" w:lineRule="auto"/>
        <w:ind w:left="2636" w:right="2671" w:firstLine="1159"/>
        <w:jc w:val="left"/>
        <w:rPr>
          <w:u w:val="single"/>
        </w:rPr>
      </w:pPr>
    </w:p>
    <w:p w14:paraId="224855E5" w14:textId="77777777" w:rsidR="00613A55" w:rsidRDefault="00613A55" w:rsidP="00F417D0">
      <w:pPr>
        <w:pStyle w:val="Heading1"/>
        <w:spacing w:line="489" w:lineRule="auto"/>
        <w:ind w:left="2636" w:right="2671" w:firstLine="1159"/>
        <w:jc w:val="left"/>
        <w:rPr>
          <w:u w:val="single"/>
        </w:rPr>
      </w:pPr>
    </w:p>
    <w:p w14:paraId="4C13E6DE" w14:textId="77777777" w:rsidR="00613A55" w:rsidRDefault="00613A55" w:rsidP="00F417D0">
      <w:pPr>
        <w:pStyle w:val="Heading1"/>
        <w:spacing w:line="489" w:lineRule="auto"/>
        <w:ind w:left="2636" w:right="2671" w:firstLine="1159"/>
        <w:jc w:val="left"/>
        <w:rPr>
          <w:u w:val="single"/>
        </w:rPr>
      </w:pPr>
    </w:p>
    <w:p w14:paraId="328CA0BA" w14:textId="77777777" w:rsidR="00772F97" w:rsidRDefault="00772F97" w:rsidP="00F417D0">
      <w:pPr>
        <w:pStyle w:val="Heading1"/>
        <w:spacing w:line="489" w:lineRule="auto"/>
        <w:ind w:left="2636" w:right="2671" w:firstLine="1159"/>
        <w:jc w:val="left"/>
        <w:rPr>
          <w:u w:val="single"/>
        </w:rPr>
      </w:pPr>
    </w:p>
    <w:p w14:paraId="57FEBD63" w14:textId="77777777" w:rsidR="000201C9" w:rsidRDefault="000201C9" w:rsidP="00F417D0">
      <w:pPr>
        <w:pStyle w:val="Heading1"/>
        <w:spacing w:line="489" w:lineRule="auto"/>
        <w:ind w:left="2636" w:right="2671" w:firstLine="1159"/>
        <w:jc w:val="left"/>
        <w:rPr>
          <w:u w:val="single"/>
        </w:rPr>
      </w:pPr>
    </w:p>
    <w:p w14:paraId="62B4532F" w14:textId="77777777" w:rsidR="00613A55" w:rsidRDefault="00613A55" w:rsidP="00F417D0">
      <w:pPr>
        <w:pStyle w:val="Heading1"/>
        <w:spacing w:line="489" w:lineRule="auto"/>
        <w:ind w:left="2636" w:right="2671" w:firstLine="1159"/>
        <w:jc w:val="left"/>
        <w:rPr>
          <w:u w:val="single"/>
        </w:rPr>
      </w:pPr>
    </w:p>
    <w:p w14:paraId="3AE81235" w14:textId="77777777" w:rsidR="0017306B" w:rsidRDefault="00573AE3" w:rsidP="0017306B">
      <w:pPr>
        <w:pStyle w:val="Heading1"/>
        <w:spacing w:line="489" w:lineRule="auto"/>
        <w:ind w:left="2160" w:right="2671"/>
        <w:rPr>
          <w:spacing w:val="1"/>
        </w:rPr>
      </w:pPr>
      <w:r w:rsidRPr="00F00B86">
        <w:rPr>
          <w:u w:val="single"/>
        </w:rPr>
        <w:lastRenderedPageBreak/>
        <w:t>CHAPTER 3</w:t>
      </w:r>
    </w:p>
    <w:p w14:paraId="740F56D0" w14:textId="77777777" w:rsidR="00FF3D7D" w:rsidRDefault="00573AE3" w:rsidP="0017306B">
      <w:pPr>
        <w:pStyle w:val="Heading1"/>
        <w:spacing w:line="489" w:lineRule="auto"/>
        <w:ind w:left="1440" w:right="1596"/>
        <w:rPr>
          <w:u w:val="single"/>
        </w:rPr>
      </w:pPr>
      <w:r w:rsidRPr="00F00B86">
        <w:rPr>
          <w:u w:val="single"/>
        </w:rPr>
        <w:t>PROPOSED</w:t>
      </w:r>
      <w:r w:rsidR="0017306B">
        <w:rPr>
          <w:spacing w:val="-19"/>
          <w:u w:val="single"/>
        </w:rPr>
        <w:t xml:space="preserve"> </w:t>
      </w:r>
      <w:r w:rsidRPr="00F00B86">
        <w:rPr>
          <w:u w:val="single"/>
        </w:rPr>
        <w:t>METHODOLOGY</w:t>
      </w:r>
    </w:p>
    <w:p w14:paraId="0B82686B" w14:textId="77777777" w:rsidR="00FF3D7D" w:rsidRDefault="00573AE3" w:rsidP="00CF55F9">
      <w:pPr>
        <w:pStyle w:val="ListParagraph"/>
        <w:numPr>
          <w:ilvl w:val="1"/>
          <w:numId w:val="8"/>
        </w:numPr>
        <w:tabs>
          <w:tab w:val="left" w:pos="454"/>
        </w:tabs>
        <w:rPr>
          <w:b/>
          <w:bCs/>
          <w:iCs/>
          <w:sz w:val="32"/>
          <w:szCs w:val="32"/>
          <w:u w:val="single"/>
        </w:rPr>
      </w:pPr>
      <w:r>
        <w:rPr>
          <w:b/>
          <w:bCs/>
          <w:iCs/>
          <w:sz w:val="32"/>
          <w:szCs w:val="32"/>
          <w:u w:val="single"/>
        </w:rPr>
        <w:t>Machine Learning and Process</w:t>
      </w:r>
    </w:p>
    <w:p w14:paraId="24EC9848" w14:textId="77777777" w:rsidR="00B0076F" w:rsidRDefault="00B0076F" w:rsidP="00B0076F">
      <w:pPr>
        <w:pStyle w:val="ListParagraph"/>
        <w:tabs>
          <w:tab w:val="left" w:pos="454"/>
        </w:tabs>
        <w:ind w:left="720" w:firstLine="0"/>
        <w:rPr>
          <w:b/>
          <w:bCs/>
          <w:iCs/>
          <w:sz w:val="32"/>
          <w:szCs w:val="32"/>
          <w:u w:val="single"/>
        </w:rPr>
      </w:pPr>
    </w:p>
    <w:p w14:paraId="239AB99B" w14:textId="77777777" w:rsidR="00B0076F" w:rsidRDefault="00573AE3" w:rsidP="00A34B9C">
      <w:pPr>
        <w:pStyle w:val="BodyText"/>
        <w:spacing w:line="360" w:lineRule="auto"/>
        <w:ind w:left="450" w:right="417"/>
        <w:jc w:val="both"/>
      </w:pPr>
      <w:r>
        <w:t>The machine learning (ML) process involves several steps that enable computers to learn from data and make predictions or decisions based on that data. The steps typically involved in the ML process are as follows:</w:t>
      </w:r>
    </w:p>
    <w:p w14:paraId="01CF32AC" w14:textId="77777777" w:rsidR="00B0076F" w:rsidRDefault="00B0076F" w:rsidP="00A34B9C">
      <w:pPr>
        <w:pStyle w:val="BodyText"/>
        <w:spacing w:line="360" w:lineRule="auto"/>
        <w:ind w:left="900" w:right="417" w:hanging="450"/>
        <w:jc w:val="both"/>
      </w:pPr>
    </w:p>
    <w:p w14:paraId="04D7AF47" w14:textId="77777777" w:rsidR="00B0076F" w:rsidRDefault="00573AE3" w:rsidP="00A34B9C">
      <w:pPr>
        <w:pStyle w:val="BodyText"/>
        <w:spacing w:line="360" w:lineRule="auto"/>
        <w:ind w:left="900" w:right="417" w:hanging="450"/>
        <w:jc w:val="both"/>
      </w:pPr>
      <w:r w:rsidRPr="008A27DB">
        <w:rPr>
          <w:b/>
          <w:bCs/>
        </w:rPr>
        <w:t>1. Data Collection:</w:t>
      </w:r>
      <w:r>
        <w:t xml:space="preserve"> In this step, the relevant data for the problem at hand is collected and prepared for analysis. This can involve cleaning and transforming the data to make it suitable for use in ML algorithms.</w:t>
      </w:r>
    </w:p>
    <w:p w14:paraId="616BF283" w14:textId="77777777" w:rsidR="00B0076F" w:rsidRDefault="00B0076F" w:rsidP="00A34B9C">
      <w:pPr>
        <w:pStyle w:val="BodyText"/>
        <w:spacing w:line="360" w:lineRule="auto"/>
        <w:ind w:left="900" w:right="417" w:hanging="450"/>
        <w:jc w:val="both"/>
      </w:pPr>
    </w:p>
    <w:p w14:paraId="05437383" w14:textId="77777777" w:rsidR="00B0076F" w:rsidRDefault="00573AE3" w:rsidP="00A34B9C">
      <w:pPr>
        <w:pStyle w:val="BodyText"/>
        <w:spacing w:line="360" w:lineRule="auto"/>
        <w:ind w:left="900" w:right="417" w:hanging="450"/>
        <w:jc w:val="both"/>
      </w:pPr>
      <w:r w:rsidRPr="008A27DB">
        <w:rPr>
          <w:b/>
          <w:bCs/>
        </w:rPr>
        <w:t>2. Data Preprocessing:</w:t>
      </w:r>
      <w:r>
        <w:t xml:space="preserve"> The collected data is then preprocessed to eliminate any errors or inconsistencies. This can involve tasks such as data normalization, feature scaling, and data imputation.</w:t>
      </w:r>
    </w:p>
    <w:p w14:paraId="07B30A50" w14:textId="77777777" w:rsidR="00B0076F" w:rsidRDefault="00B0076F" w:rsidP="00A34B9C">
      <w:pPr>
        <w:pStyle w:val="BodyText"/>
        <w:spacing w:line="360" w:lineRule="auto"/>
        <w:ind w:left="900" w:right="417" w:hanging="450"/>
        <w:jc w:val="both"/>
      </w:pPr>
    </w:p>
    <w:p w14:paraId="7A9F487F" w14:textId="77777777" w:rsidR="00B0076F" w:rsidRDefault="00573AE3" w:rsidP="00A34B9C">
      <w:pPr>
        <w:pStyle w:val="BodyText"/>
        <w:spacing w:line="360" w:lineRule="auto"/>
        <w:ind w:left="900" w:right="417" w:hanging="450"/>
        <w:jc w:val="both"/>
      </w:pPr>
      <w:r w:rsidRPr="008A27DB">
        <w:rPr>
          <w:b/>
          <w:bCs/>
        </w:rPr>
        <w:t>3. Feature Engineering:</w:t>
      </w:r>
      <w:r>
        <w:t xml:space="preserve"> In this step, the relevant features for the problem at hand are identified and extracted from the preprocessed data. These features are then transformed into a format suitable for use in ML algorithms.</w:t>
      </w:r>
    </w:p>
    <w:p w14:paraId="4BAD1B22" w14:textId="77777777" w:rsidR="00B0076F" w:rsidRDefault="00B0076F" w:rsidP="00A34B9C">
      <w:pPr>
        <w:pStyle w:val="BodyText"/>
        <w:spacing w:line="360" w:lineRule="auto"/>
        <w:ind w:left="900" w:right="417" w:hanging="450"/>
        <w:jc w:val="both"/>
      </w:pPr>
    </w:p>
    <w:p w14:paraId="4AF6CFE0" w14:textId="77777777" w:rsidR="00B0076F" w:rsidRDefault="00573AE3" w:rsidP="00A34B9C">
      <w:pPr>
        <w:pStyle w:val="BodyText"/>
        <w:spacing w:line="360" w:lineRule="auto"/>
        <w:ind w:left="900" w:right="417" w:hanging="450"/>
        <w:jc w:val="both"/>
      </w:pPr>
      <w:r w:rsidRPr="008A27DB">
        <w:rPr>
          <w:b/>
          <w:bCs/>
        </w:rPr>
        <w:t>4. Model Selection:</w:t>
      </w:r>
      <w:r>
        <w:t xml:space="preserve"> The next step is to select an appropriate ML model for the problem at hand. This involves evaluating different models and selecting the one that is best suited to the data and the problem.</w:t>
      </w:r>
    </w:p>
    <w:p w14:paraId="7991AD1F" w14:textId="77777777" w:rsidR="00B0076F" w:rsidRPr="008A27DB" w:rsidRDefault="00B0076F" w:rsidP="00A34B9C">
      <w:pPr>
        <w:pStyle w:val="BodyText"/>
        <w:spacing w:line="360" w:lineRule="auto"/>
        <w:ind w:left="900" w:right="417" w:hanging="450"/>
        <w:jc w:val="both"/>
        <w:rPr>
          <w:b/>
          <w:bCs/>
        </w:rPr>
      </w:pPr>
    </w:p>
    <w:p w14:paraId="64AB7BEA" w14:textId="77777777" w:rsidR="00B0076F" w:rsidRDefault="00573AE3" w:rsidP="00A34B9C">
      <w:pPr>
        <w:pStyle w:val="BodyText"/>
        <w:spacing w:line="360" w:lineRule="auto"/>
        <w:ind w:left="900" w:right="417" w:hanging="450"/>
        <w:jc w:val="both"/>
      </w:pPr>
      <w:r w:rsidRPr="008A27DB">
        <w:rPr>
          <w:b/>
          <w:bCs/>
        </w:rPr>
        <w:t>5. Model Training:</w:t>
      </w:r>
      <w:r>
        <w:t xml:space="preserve"> Once a suitable model has been selected, it is trained on the preprocessed data. This involves feeding the data into the model and adjusting its parameters to minimize the error or loss function.</w:t>
      </w:r>
    </w:p>
    <w:p w14:paraId="21BDB160" w14:textId="77777777" w:rsidR="00B0076F" w:rsidRDefault="00B0076F" w:rsidP="00A34B9C">
      <w:pPr>
        <w:pStyle w:val="BodyText"/>
        <w:spacing w:line="360" w:lineRule="auto"/>
        <w:ind w:left="900" w:right="417" w:hanging="450"/>
        <w:jc w:val="both"/>
      </w:pPr>
    </w:p>
    <w:p w14:paraId="054A82E6" w14:textId="77777777" w:rsidR="00B0076F" w:rsidRDefault="00573AE3" w:rsidP="00A34B9C">
      <w:pPr>
        <w:pStyle w:val="BodyText"/>
        <w:spacing w:line="360" w:lineRule="auto"/>
        <w:ind w:left="900" w:right="417" w:hanging="450"/>
        <w:jc w:val="both"/>
      </w:pPr>
      <w:r w:rsidRPr="008A27DB">
        <w:rPr>
          <w:b/>
          <w:bCs/>
        </w:rPr>
        <w:t>6. Model Evaluation:</w:t>
      </w:r>
      <w:r>
        <w:t xml:space="preserve"> After the model has been trained, it is evaluated to determine its performance. This involves using a separate dataset to test the model's ability to make accurate predictions or decisions.</w:t>
      </w:r>
    </w:p>
    <w:p w14:paraId="168C6EEC" w14:textId="77777777" w:rsidR="00B0076F" w:rsidRDefault="00B0076F" w:rsidP="00A34B9C">
      <w:pPr>
        <w:pStyle w:val="BodyText"/>
        <w:spacing w:line="360" w:lineRule="auto"/>
        <w:ind w:left="900" w:right="417" w:hanging="450"/>
        <w:jc w:val="both"/>
      </w:pPr>
    </w:p>
    <w:p w14:paraId="24882482" w14:textId="77777777" w:rsidR="00B0076F" w:rsidRDefault="00573AE3" w:rsidP="00A34B9C">
      <w:pPr>
        <w:pStyle w:val="BodyText"/>
        <w:spacing w:line="360" w:lineRule="auto"/>
        <w:ind w:left="900" w:right="417" w:hanging="450"/>
        <w:jc w:val="both"/>
      </w:pPr>
      <w:r w:rsidRPr="008A27DB">
        <w:rPr>
          <w:b/>
          <w:bCs/>
        </w:rPr>
        <w:t>7. Model Deployment:</w:t>
      </w:r>
      <w:r>
        <w:t xml:space="preserve"> Once the model has been evaluated and its performance is deemed satisfactory, it is deployed in a real-world setting to make predictions or decisions based on new data.</w:t>
      </w:r>
    </w:p>
    <w:p w14:paraId="15ED61BA" w14:textId="77777777" w:rsidR="00B0076F" w:rsidRDefault="00B0076F" w:rsidP="00A34B9C">
      <w:pPr>
        <w:pStyle w:val="BodyText"/>
        <w:spacing w:line="360" w:lineRule="auto"/>
        <w:ind w:left="900" w:right="417" w:hanging="450"/>
        <w:jc w:val="both"/>
      </w:pPr>
    </w:p>
    <w:p w14:paraId="4ECACF85" w14:textId="77777777" w:rsidR="00B0076F" w:rsidRDefault="00573AE3" w:rsidP="00A34B9C">
      <w:pPr>
        <w:pStyle w:val="BodyText"/>
        <w:spacing w:line="360" w:lineRule="auto"/>
        <w:ind w:left="450" w:right="417"/>
        <w:jc w:val="both"/>
      </w:pPr>
      <w:r>
        <w:t>Overall, the ML process involves several iterative steps that allow machines to learn from data</w:t>
      </w:r>
      <w:r w:rsidR="00197BB4">
        <w:t xml:space="preserve"> </w:t>
      </w:r>
      <w:r>
        <w:t>and</w:t>
      </w:r>
      <w:r w:rsidR="00197BB4">
        <w:t xml:space="preserve"> </w:t>
      </w:r>
      <w:r>
        <w:t>make decisions or predictions based on that data. The process requires careful attention to data</w:t>
      </w:r>
      <w:r w:rsidR="00197BB4">
        <w:t xml:space="preserve"> </w:t>
      </w:r>
      <w:r>
        <w:t>quality, feature selection, model selection, and evaluation to ensure that the model is accurate, robust,</w:t>
      </w:r>
      <w:r w:rsidR="00197BB4">
        <w:t xml:space="preserve"> </w:t>
      </w:r>
      <w:r>
        <w:t>and suitable for the problem at hand.</w:t>
      </w:r>
    </w:p>
    <w:p w14:paraId="55880EEF" w14:textId="77777777" w:rsidR="00B0076F" w:rsidRDefault="00B0076F" w:rsidP="00B0076F">
      <w:pPr>
        <w:pStyle w:val="BodyText"/>
        <w:spacing w:line="360" w:lineRule="auto"/>
        <w:ind w:left="450" w:hanging="450"/>
      </w:pPr>
    </w:p>
    <w:p w14:paraId="5FB1DD0F" w14:textId="77777777" w:rsidR="00B0076F" w:rsidRPr="00C52852" w:rsidRDefault="00573AE3" w:rsidP="00CF55F9">
      <w:pPr>
        <w:pStyle w:val="ListParagraph"/>
        <w:numPr>
          <w:ilvl w:val="2"/>
          <w:numId w:val="8"/>
        </w:numPr>
        <w:tabs>
          <w:tab w:val="left" w:pos="454"/>
          <w:tab w:val="left" w:pos="900"/>
          <w:tab w:val="left" w:pos="1080"/>
        </w:tabs>
        <w:ind w:left="990" w:hanging="630"/>
        <w:rPr>
          <w:b/>
          <w:bCs/>
          <w:iCs/>
          <w:sz w:val="32"/>
          <w:szCs w:val="32"/>
          <w:u w:val="single"/>
        </w:rPr>
      </w:pPr>
      <w:r w:rsidRPr="00C52852">
        <w:rPr>
          <w:b/>
          <w:bCs/>
          <w:iCs/>
          <w:w w:val="105"/>
          <w:sz w:val="32"/>
          <w:szCs w:val="32"/>
          <w:u w:val="single"/>
        </w:rPr>
        <w:t>Machine Learning Models(used)</w:t>
      </w:r>
    </w:p>
    <w:p w14:paraId="457A7A6A" w14:textId="77777777" w:rsidR="007F3F16" w:rsidRDefault="007F3F16" w:rsidP="007F3F16">
      <w:pPr>
        <w:pStyle w:val="BodyText"/>
      </w:pPr>
    </w:p>
    <w:p w14:paraId="06B718EA" w14:textId="77777777" w:rsidR="007F3F16" w:rsidRDefault="007F3F16" w:rsidP="00A34B9C">
      <w:pPr>
        <w:pStyle w:val="BodyText"/>
        <w:ind w:right="417"/>
        <w:jc w:val="both"/>
      </w:pPr>
    </w:p>
    <w:p w14:paraId="39438BC5" w14:textId="77777777" w:rsidR="00D268A2" w:rsidRPr="00681897" w:rsidRDefault="00573AE3" w:rsidP="00CF55F9">
      <w:pPr>
        <w:pStyle w:val="BodyText"/>
        <w:numPr>
          <w:ilvl w:val="0"/>
          <w:numId w:val="15"/>
        </w:numPr>
        <w:ind w:left="900" w:right="417" w:hanging="270"/>
        <w:jc w:val="both"/>
      </w:pPr>
      <w:r w:rsidRPr="00D268A2">
        <w:rPr>
          <w:b/>
          <w:bCs/>
        </w:rPr>
        <w:t>Sequential model:</w:t>
      </w:r>
    </w:p>
    <w:p w14:paraId="6F55D855" w14:textId="77777777" w:rsidR="00681897" w:rsidRDefault="00681897" w:rsidP="00A34B9C">
      <w:pPr>
        <w:pStyle w:val="BodyText"/>
        <w:ind w:left="720" w:right="417"/>
        <w:jc w:val="both"/>
      </w:pPr>
    </w:p>
    <w:p w14:paraId="4B5937EE" w14:textId="77777777" w:rsidR="00D268A2" w:rsidRDefault="00573AE3" w:rsidP="00CF55F9">
      <w:pPr>
        <w:pStyle w:val="BodyText"/>
        <w:numPr>
          <w:ilvl w:val="0"/>
          <w:numId w:val="16"/>
        </w:numPr>
        <w:spacing w:line="360" w:lineRule="auto"/>
        <w:ind w:right="417" w:hanging="270"/>
        <w:jc w:val="both"/>
      </w:pPr>
      <w:r>
        <w:t>A sequential model is a type of neural network architecture in deep learning that is designed to process a sequence of data. It is widely used for tasks such as natural language processing, speech recognition, and time-series analysis.</w:t>
      </w:r>
    </w:p>
    <w:p w14:paraId="38C37376" w14:textId="77777777" w:rsidR="007F3F16" w:rsidRDefault="00573AE3" w:rsidP="00CF55F9">
      <w:pPr>
        <w:pStyle w:val="BodyText"/>
        <w:numPr>
          <w:ilvl w:val="0"/>
          <w:numId w:val="16"/>
        </w:numPr>
        <w:spacing w:line="360" w:lineRule="auto"/>
        <w:ind w:right="417" w:hanging="270"/>
        <w:jc w:val="both"/>
      </w:pPr>
      <w:r>
        <w:t>In a sequential model, the input data is processed sequentially, with each input being fed into the model one at a time. The model consists of a sequence of layers, with each layer processing the input data and passing the output to the next layer in the sequence.</w:t>
      </w:r>
    </w:p>
    <w:p w14:paraId="3D315314" w14:textId="77777777" w:rsidR="007F3F16" w:rsidRDefault="007F3F16" w:rsidP="00A34B9C">
      <w:pPr>
        <w:pStyle w:val="BodyText"/>
        <w:spacing w:line="360" w:lineRule="auto"/>
        <w:ind w:right="417" w:hanging="270"/>
        <w:jc w:val="both"/>
      </w:pPr>
    </w:p>
    <w:p w14:paraId="284CFE9C" w14:textId="77777777" w:rsidR="007F3F16" w:rsidRDefault="00573AE3" w:rsidP="00CF55F9">
      <w:pPr>
        <w:pStyle w:val="BodyText"/>
        <w:numPr>
          <w:ilvl w:val="0"/>
          <w:numId w:val="16"/>
        </w:numPr>
        <w:spacing w:line="360" w:lineRule="auto"/>
        <w:ind w:right="417" w:hanging="270"/>
        <w:jc w:val="both"/>
      </w:pPr>
      <w:r>
        <w:t>The simplest type of sequential model is the feedforward neural network, which consists of a single input layer, one or more hidden layers, and an output layer. In a feedforward network, the input data is fed forward through the layers, with each layer transforming the input data and passing it to the next layer until it reaches the output layer.</w:t>
      </w:r>
    </w:p>
    <w:p w14:paraId="2CD06012" w14:textId="77777777" w:rsidR="007F3F16" w:rsidRDefault="007F3F16" w:rsidP="00A34B9C">
      <w:pPr>
        <w:pStyle w:val="BodyText"/>
        <w:spacing w:line="360" w:lineRule="auto"/>
        <w:ind w:right="417" w:hanging="270"/>
        <w:jc w:val="both"/>
      </w:pPr>
    </w:p>
    <w:p w14:paraId="51024B42" w14:textId="77777777" w:rsidR="007F3F16" w:rsidRDefault="00573AE3" w:rsidP="00CF55F9">
      <w:pPr>
        <w:pStyle w:val="BodyText"/>
        <w:numPr>
          <w:ilvl w:val="0"/>
          <w:numId w:val="16"/>
        </w:numPr>
        <w:spacing w:line="360" w:lineRule="auto"/>
        <w:ind w:right="417" w:hanging="270"/>
        <w:jc w:val="both"/>
      </w:pPr>
      <w:r>
        <w:t xml:space="preserve">Another type of sequential model is the recurrent neural network (RNN), which is designed to process sequences of data with a temporal component, such as time-series data or natural language text. In an RNN, the output of </w:t>
      </w:r>
      <w:r>
        <w:lastRenderedPageBreak/>
        <w:t>each layer is fed back as input to the same layer in the next time step, allowing the model to incorporate information from previous time steps.</w:t>
      </w:r>
    </w:p>
    <w:p w14:paraId="600E1012" w14:textId="77777777" w:rsidR="007F3F16" w:rsidRDefault="007F3F16" w:rsidP="00A34B9C">
      <w:pPr>
        <w:pStyle w:val="BodyText"/>
        <w:spacing w:line="360" w:lineRule="auto"/>
        <w:ind w:right="417" w:hanging="270"/>
        <w:jc w:val="both"/>
      </w:pPr>
    </w:p>
    <w:p w14:paraId="168B6E5D" w14:textId="77777777" w:rsidR="007F3F16" w:rsidRDefault="00573AE3" w:rsidP="00CF55F9">
      <w:pPr>
        <w:pStyle w:val="BodyText"/>
        <w:numPr>
          <w:ilvl w:val="0"/>
          <w:numId w:val="16"/>
        </w:numPr>
        <w:spacing w:line="360" w:lineRule="auto"/>
        <w:ind w:right="417" w:hanging="270"/>
        <w:jc w:val="both"/>
      </w:pPr>
      <w:r>
        <w:t>A variant of the RNN is the long short-term memory (LSTM) network, which is designed to address the issue of vanishing gradients in standard RNNs. An LSTM network uses memory cells to store information from previous time steps, allowing it to retain information over long sequences.</w:t>
      </w:r>
    </w:p>
    <w:p w14:paraId="7E15A7DE" w14:textId="77777777" w:rsidR="007F3F16" w:rsidRDefault="007F3F16" w:rsidP="00A34B9C">
      <w:pPr>
        <w:pStyle w:val="BodyText"/>
        <w:spacing w:line="360" w:lineRule="auto"/>
        <w:ind w:right="417" w:hanging="270"/>
        <w:jc w:val="both"/>
      </w:pPr>
    </w:p>
    <w:p w14:paraId="1FD5F7CC" w14:textId="77777777" w:rsidR="007F3F16" w:rsidRDefault="00573AE3" w:rsidP="0017306B">
      <w:pPr>
        <w:pStyle w:val="BodyText"/>
        <w:numPr>
          <w:ilvl w:val="0"/>
          <w:numId w:val="16"/>
        </w:numPr>
        <w:spacing w:line="360" w:lineRule="auto"/>
        <w:ind w:right="417" w:hanging="270"/>
        <w:jc w:val="both"/>
      </w:pPr>
      <w:r>
        <w:t>Overall, sequential models are powerful tools for processing sequences of data and are widely used in deep learning applications. They are highly flexible and can be adapted to a wide range of tasks by adjusting the number and type of layers in the model.</w:t>
      </w:r>
    </w:p>
    <w:p w14:paraId="6E90023B" w14:textId="77777777" w:rsidR="007F3F16" w:rsidRDefault="007F3F16" w:rsidP="00A34B9C">
      <w:pPr>
        <w:pStyle w:val="BodyText"/>
        <w:spacing w:line="360" w:lineRule="auto"/>
        <w:ind w:right="417" w:hanging="270"/>
        <w:jc w:val="both"/>
      </w:pPr>
    </w:p>
    <w:p w14:paraId="25B28952" w14:textId="77777777" w:rsidR="00D268A2" w:rsidRDefault="00573AE3" w:rsidP="005B48E6">
      <w:pPr>
        <w:pStyle w:val="BodyText"/>
        <w:numPr>
          <w:ilvl w:val="0"/>
          <w:numId w:val="15"/>
        </w:numPr>
        <w:spacing w:line="360" w:lineRule="auto"/>
        <w:ind w:left="900" w:right="417" w:hanging="270"/>
        <w:jc w:val="both"/>
      </w:pPr>
      <w:r w:rsidRPr="00E26655">
        <w:rPr>
          <w:b/>
          <w:bCs/>
        </w:rPr>
        <w:t xml:space="preserve">Decision Tree: </w:t>
      </w:r>
    </w:p>
    <w:p w14:paraId="4D4ADA3E" w14:textId="77777777" w:rsidR="00D268A2" w:rsidRDefault="00573AE3" w:rsidP="00CF55F9">
      <w:pPr>
        <w:pStyle w:val="BodyText"/>
        <w:numPr>
          <w:ilvl w:val="0"/>
          <w:numId w:val="17"/>
        </w:numPr>
        <w:spacing w:line="360" w:lineRule="auto"/>
        <w:ind w:left="1080" w:right="417" w:hanging="270"/>
        <w:jc w:val="both"/>
      </w:pPr>
      <w:r>
        <w:t>A decision tree is a type of supervised machine learning algorithm that is used for classification and regression analysis. It works by recursively partitioning the data into subsets based on the values of one or more input variables, until a leaf node is reached that contains a decision or prediction.</w:t>
      </w:r>
    </w:p>
    <w:p w14:paraId="4BA352FE" w14:textId="77777777" w:rsidR="00D268A2" w:rsidRDefault="00D268A2" w:rsidP="00A34B9C">
      <w:pPr>
        <w:pStyle w:val="BodyText"/>
        <w:spacing w:line="360" w:lineRule="auto"/>
        <w:ind w:left="1080" w:right="417" w:hanging="270"/>
        <w:jc w:val="both"/>
      </w:pPr>
    </w:p>
    <w:p w14:paraId="53B3A547" w14:textId="77777777" w:rsidR="00681897" w:rsidRDefault="00573AE3" w:rsidP="00CF55F9">
      <w:pPr>
        <w:pStyle w:val="BodyText"/>
        <w:numPr>
          <w:ilvl w:val="0"/>
          <w:numId w:val="17"/>
        </w:numPr>
        <w:spacing w:line="360" w:lineRule="auto"/>
        <w:ind w:left="1080" w:right="417" w:hanging="270"/>
        <w:jc w:val="both"/>
      </w:pPr>
      <w:r>
        <w:t>The basic structure of a decision tree consists of a root node, which represents the entire dataset, and a series of internal nodes, which represent decisions based on the values of input variables. Each internal node has one or more child nodes, which represent the subsets of the data that satisfy the decision. The leaf nodes represent the final decisions or predictions based on the values of the input variables.</w:t>
      </w:r>
    </w:p>
    <w:p w14:paraId="2DD867D1" w14:textId="77777777" w:rsidR="00681897" w:rsidRDefault="00681897" w:rsidP="00A34B9C">
      <w:pPr>
        <w:pStyle w:val="ListParagraph"/>
        <w:spacing w:line="360" w:lineRule="auto"/>
        <w:ind w:left="427" w:right="417" w:hanging="270"/>
        <w:jc w:val="both"/>
      </w:pPr>
    </w:p>
    <w:p w14:paraId="62137A4A" w14:textId="77777777" w:rsidR="00681897" w:rsidRDefault="00573AE3" w:rsidP="00CF55F9">
      <w:pPr>
        <w:pStyle w:val="BodyText"/>
        <w:numPr>
          <w:ilvl w:val="0"/>
          <w:numId w:val="17"/>
        </w:numPr>
        <w:spacing w:line="360" w:lineRule="auto"/>
        <w:ind w:left="1080" w:right="417" w:hanging="270"/>
        <w:jc w:val="both"/>
      </w:pPr>
      <w:r>
        <w:t>The decision tree algorithm works by selecting the input variable that best separates the data into subsets with the least amount of impurity or uncertainty. The most common measures of impurity used in decision trees are entropy and Gini index. The algorithm then recursively partitions the data based on the selected variable until a stopping criterion is met, such as a minimum number of samples in a leaf node or a maximum depth of the tree.</w:t>
      </w:r>
    </w:p>
    <w:p w14:paraId="20476005" w14:textId="77777777" w:rsidR="00681897" w:rsidRDefault="00681897" w:rsidP="0017306B">
      <w:pPr>
        <w:spacing w:line="360" w:lineRule="auto"/>
        <w:ind w:right="417"/>
        <w:jc w:val="both"/>
      </w:pPr>
    </w:p>
    <w:p w14:paraId="6D3B724F" w14:textId="77777777" w:rsidR="00681897" w:rsidRDefault="00573AE3" w:rsidP="00CF55F9">
      <w:pPr>
        <w:pStyle w:val="BodyText"/>
        <w:numPr>
          <w:ilvl w:val="0"/>
          <w:numId w:val="17"/>
        </w:numPr>
        <w:spacing w:line="360" w:lineRule="auto"/>
        <w:ind w:left="1080" w:right="417" w:hanging="270"/>
        <w:jc w:val="both"/>
      </w:pPr>
      <w:r>
        <w:t>Decision trees have several advantages, including their simplicity, interpretability, and ability to handle both categorical and numerical input variables. They can also be used for feature selection by identifying the most important input variables for the problem at hand.</w:t>
      </w:r>
    </w:p>
    <w:p w14:paraId="1C9D4061" w14:textId="77777777" w:rsidR="00681897" w:rsidRDefault="00681897" w:rsidP="00A34B9C">
      <w:pPr>
        <w:pStyle w:val="ListParagraph"/>
        <w:spacing w:line="360" w:lineRule="auto"/>
        <w:ind w:left="427" w:right="417" w:hanging="270"/>
        <w:jc w:val="both"/>
      </w:pPr>
    </w:p>
    <w:p w14:paraId="57BB907E" w14:textId="77777777" w:rsidR="00681897" w:rsidRDefault="00573AE3" w:rsidP="00CF55F9">
      <w:pPr>
        <w:pStyle w:val="BodyText"/>
        <w:numPr>
          <w:ilvl w:val="0"/>
          <w:numId w:val="17"/>
        </w:numPr>
        <w:spacing w:line="360" w:lineRule="auto"/>
        <w:ind w:left="1080" w:right="417" w:hanging="270"/>
        <w:jc w:val="both"/>
      </w:pPr>
      <w:r>
        <w:t>However, decision trees can also suffer from several limitations, including overfitting, which occurs when the tree is too complex and fits the training data too closely, and instability, which occurs when small changes in the data can result in large changes in the structure of the tree.</w:t>
      </w:r>
    </w:p>
    <w:p w14:paraId="51A32802" w14:textId="77777777" w:rsidR="00681897" w:rsidRDefault="00681897" w:rsidP="00A34B9C">
      <w:pPr>
        <w:pStyle w:val="ListParagraph"/>
        <w:spacing w:line="360" w:lineRule="auto"/>
        <w:ind w:left="427" w:right="417" w:hanging="270"/>
        <w:jc w:val="both"/>
      </w:pPr>
    </w:p>
    <w:p w14:paraId="7B42C6B0" w14:textId="77777777" w:rsidR="007F3F16" w:rsidRDefault="00573AE3" w:rsidP="0017306B">
      <w:pPr>
        <w:pStyle w:val="BodyText"/>
        <w:numPr>
          <w:ilvl w:val="0"/>
          <w:numId w:val="17"/>
        </w:numPr>
        <w:spacing w:line="360" w:lineRule="auto"/>
        <w:ind w:left="1080" w:right="417" w:hanging="270"/>
        <w:jc w:val="both"/>
      </w:pPr>
      <w:r>
        <w:t>Overall, decision trees are a powerful tool for classification and regression analysis in machine learning, and are widely used in a variety of domains, including finance, healthcare, and marketing.</w:t>
      </w:r>
    </w:p>
    <w:p w14:paraId="4BCD58B4" w14:textId="77777777" w:rsidR="007F3F16" w:rsidRDefault="007F3F16" w:rsidP="00A34B9C">
      <w:pPr>
        <w:pStyle w:val="BodyText"/>
        <w:spacing w:line="360" w:lineRule="auto"/>
        <w:ind w:right="417" w:hanging="270"/>
        <w:jc w:val="both"/>
      </w:pPr>
    </w:p>
    <w:p w14:paraId="1FD0DA84" w14:textId="77777777" w:rsidR="00681897" w:rsidRDefault="00573AE3" w:rsidP="005B48E6">
      <w:pPr>
        <w:pStyle w:val="BodyText"/>
        <w:numPr>
          <w:ilvl w:val="0"/>
          <w:numId w:val="15"/>
        </w:numPr>
        <w:spacing w:line="360" w:lineRule="auto"/>
        <w:ind w:left="900" w:right="417" w:hanging="270"/>
        <w:jc w:val="both"/>
      </w:pPr>
      <w:r w:rsidRPr="00D268A2">
        <w:rPr>
          <w:b/>
          <w:bCs/>
        </w:rPr>
        <w:t xml:space="preserve">K-nearest </w:t>
      </w:r>
      <w:proofErr w:type="spellStart"/>
      <w:r w:rsidRPr="00D268A2">
        <w:rPr>
          <w:b/>
          <w:bCs/>
        </w:rPr>
        <w:t>Neighbour</w:t>
      </w:r>
      <w:proofErr w:type="spellEnd"/>
      <w:r w:rsidRPr="00D268A2">
        <w:rPr>
          <w:b/>
          <w:bCs/>
        </w:rPr>
        <w:t xml:space="preserve">: </w:t>
      </w:r>
    </w:p>
    <w:p w14:paraId="2A5BCDB9" w14:textId="77777777" w:rsidR="007F3F16" w:rsidRDefault="00573AE3" w:rsidP="00CF55F9">
      <w:pPr>
        <w:pStyle w:val="BodyText"/>
        <w:numPr>
          <w:ilvl w:val="0"/>
          <w:numId w:val="18"/>
        </w:numPr>
        <w:spacing w:line="360" w:lineRule="auto"/>
        <w:ind w:right="417" w:hanging="270"/>
        <w:jc w:val="both"/>
      </w:pPr>
      <w:r>
        <w:t>K-Nearest Neighbor (KNN) is a supervised machine learning algorithm used for classification and regression analysis. It is a non-parametric algorithm that makes predictions based on the distance between a new data point and existing data points in a dataset.</w:t>
      </w:r>
    </w:p>
    <w:p w14:paraId="1EF00EE5" w14:textId="77777777" w:rsidR="007F3F16" w:rsidRDefault="007F3F16" w:rsidP="00A34B9C">
      <w:pPr>
        <w:pStyle w:val="BodyText"/>
        <w:spacing w:line="360" w:lineRule="auto"/>
        <w:ind w:right="417" w:hanging="270"/>
        <w:jc w:val="both"/>
      </w:pPr>
    </w:p>
    <w:p w14:paraId="7A78351D" w14:textId="77777777" w:rsidR="007F3F16" w:rsidRDefault="00573AE3" w:rsidP="00CF55F9">
      <w:pPr>
        <w:pStyle w:val="BodyText"/>
        <w:numPr>
          <w:ilvl w:val="0"/>
          <w:numId w:val="18"/>
        </w:numPr>
        <w:spacing w:line="360" w:lineRule="auto"/>
        <w:ind w:right="417" w:hanging="270"/>
        <w:jc w:val="both"/>
      </w:pPr>
      <w:r>
        <w:t>The basic idea behind KNN is that similar data points tend to be close to each other in a high-dimensional space. To make a prediction for a new data point, KNN looks at the K nearest neighbors in the dataset, where K is a user-defined parameter. The prediction is then based on the majority class or average value of the K nearest neighbors.</w:t>
      </w:r>
    </w:p>
    <w:p w14:paraId="709A9623" w14:textId="77777777" w:rsidR="007F3F16" w:rsidRDefault="007F3F16" w:rsidP="00A34B9C">
      <w:pPr>
        <w:pStyle w:val="BodyText"/>
        <w:spacing w:line="360" w:lineRule="auto"/>
        <w:ind w:right="417" w:hanging="270"/>
        <w:jc w:val="both"/>
      </w:pPr>
    </w:p>
    <w:p w14:paraId="757EBF9D" w14:textId="77777777" w:rsidR="007F3F16" w:rsidRDefault="00573AE3" w:rsidP="00CF55F9">
      <w:pPr>
        <w:pStyle w:val="BodyText"/>
        <w:numPr>
          <w:ilvl w:val="0"/>
          <w:numId w:val="18"/>
        </w:numPr>
        <w:spacing w:line="360" w:lineRule="auto"/>
        <w:ind w:right="417" w:hanging="270"/>
        <w:jc w:val="both"/>
      </w:pPr>
      <w:r>
        <w:t>The distance between data points is typically measured using Euclidean distance or other distance metrics such as Manhattan distance or cosine similarity. The choice of distance metric can have a significant impact on the performance of the algorithm, and different metrics may be more appropriate for different types of data.</w:t>
      </w:r>
    </w:p>
    <w:p w14:paraId="1A89D077" w14:textId="77777777" w:rsidR="007F3F16" w:rsidRDefault="007F3F16" w:rsidP="00A34B9C">
      <w:pPr>
        <w:pStyle w:val="BodyText"/>
        <w:spacing w:line="360" w:lineRule="auto"/>
        <w:ind w:right="417" w:hanging="270"/>
        <w:jc w:val="both"/>
      </w:pPr>
    </w:p>
    <w:p w14:paraId="340F2465" w14:textId="77777777" w:rsidR="007F3F16" w:rsidRDefault="00573AE3" w:rsidP="00CF55F9">
      <w:pPr>
        <w:pStyle w:val="BodyText"/>
        <w:numPr>
          <w:ilvl w:val="0"/>
          <w:numId w:val="18"/>
        </w:numPr>
        <w:spacing w:line="360" w:lineRule="auto"/>
        <w:ind w:right="417" w:hanging="270"/>
        <w:jc w:val="both"/>
      </w:pPr>
      <w:r>
        <w:lastRenderedPageBreak/>
        <w:t>One of the advantages of KNN is its simplicity and ease of implementation. It also requires no training time, as all the training data is used to make predictions at test time. KNN can handle both numerical and categorical data, making it a versatile algorithm that can be used in a wide range of applications.</w:t>
      </w:r>
    </w:p>
    <w:p w14:paraId="43F41540" w14:textId="77777777" w:rsidR="007F3F16" w:rsidRDefault="007F3F16" w:rsidP="00A34B9C">
      <w:pPr>
        <w:pStyle w:val="BodyText"/>
        <w:spacing w:line="360" w:lineRule="auto"/>
        <w:ind w:right="417" w:hanging="270"/>
        <w:jc w:val="both"/>
      </w:pPr>
    </w:p>
    <w:p w14:paraId="05E01AEF" w14:textId="77777777" w:rsidR="007F3F16" w:rsidRDefault="00573AE3" w:rsidP="00CF55F9">
      <w:pPr>
        <w:pStyle w:val="BodyText"/>
        <w:numPr>
          <w:ilvl w:val="0"/>
          <w:numId w:val="18"/>
        </w:numPr>
        <w:spacing w:line="360" w:lineRule="auto"/>
        <w:ind w:right="417" w:hanging="270"/>
        <w:jc w:val="both"/>
      </w:pPr>
      <w:r>
        <w:t>However, KNN can suffer from several limitations, including the need to store the entire training dataset, which can be computationally expensive for large datasets. The performance of the algorithm can also be sensitive to the choice of K, and the algorithm may not perform well when the dataset has imbalanced classes or noisy data.</w:t>
      </w:r>
    </w:p>
    <w:p w14:paraId="0175FEC5" w14:textId="77777777" w:rsidR="007F3F16" w:rsidRDefault="007F3F16" w:rsidP="00A34B9C">
      <w:pPr>
        <w:pStyle w:val="BodyText"/>
        <w:spacing w:line="360" w:lineRule="auto"/>
        <w:ind w:right="417" w:hanging="270"/>
        <w:jc w:val="both"/>
      </w:pPr>
    </w:p>
    <w:p w14:paraId="26BB8B08" w14:textId="77777777" w:rsidR="00197BB4" w:rsidRDefault="00573AE3" w:rsidP="00CF55F9">
      <w:pPr>
        <w:pStyle w:val="BodyText"/>
        <w:numPr>
          <w:ilvl w:val="0"/>
          <w:numId w:val="18"/>
        </w:numPr>
        <w:spacing w:line="360" w:lineRule="auto"/>
        <w:ind w:right="417" w:hanging="270"/>
        <w:jc w:val="both"/>
      </w:pPr>
      <w:r>
        <w:t>Overall, KNN is a useful algorithm for classification and regression analysis, and is widely used in areas such as pattern recognition, image recognition, and recommendation systems.</w:t>
      </w:r>
    </w:p>
    <w:p w14:paraId="03D185FB" w14:textId="77777777" w:rsidR="00197BB4" w:rsidRDefault="00197BB4" w:rsidP="00A34B9C">
      <w:pPr>
        <w:pStyle w:val="ListParagraph"/>
        <w:spacing w:line="360" w:lineRule="auto"/>
        <w:ind w:right="417" w:hanging="270"/>
        <w:jc w:val="both"/>
      </w:pPr>
    </w:p>
    <w:p w14:paraId="180DA585" w14:textId="77777777" w:rsidR="00197BB4" w:rsidRDefault="00573AE3" w:rsidP="005B48E6">
      <w:pPr>
        <w:pStyle w:val="BodyText"/>
        <w:numPr>
          <w:ilvl w:val="0"/>
          <w:numId w:val="15"/>
        </w:numPr>
        <w:spacing w:line="360" w:lineRule="auto"/>
        <w:ind w:left="900" w:right="417" w:hanging="270"/>
        <w:jc w:val="both"/>
      </w:pPr>
      <w:r w:rsidRPr="00197BB4">
        <w:rPr>
          <w:b/>
          <w:bCs/>
        </w:rPr>
        <w:t>Support vector machine:</w:t>
      </w:r>
      <w:r w:rsidRPr="007F3F16">
        <w:t xml:space="preserve"> </w:t>
      </w:r>
    </w:p>
    <w:p w14:paraId="5E93AB68" w14:textId="77777777" w:rsidR="007F3F16" w:rsidRDefault="00573AE3" w:rsidP="00CF55F9">
      <w:pPr>
        <w:pStyle w:val="BodyText"/>
        <w:numPr>
          <w:ilvl w:val="0"/>
          <w:numId w:val="19"/>
        </w:numPr>
        <w:spacing w:line="360" w:lineRule="auto"/>
        <w:ind w:right="417" w:hanging="270"/>
        <w:jc w:val="both"/>
      </w:pPr>
      <w:r>
        <w:t>Support Vector Machine (SVM) is a supervised machine learning algorithm that is used for classification and regression analysis. It works by finding a hyperplane in a high-dimensional space that maximally separates the classes or best fits the regression line.</w:t>
      </w:r>
    </w:p>
    <w:p w14:paraId="62238CEF" w14:textId="77777777" w:rsidR="007F3F16" w:rsidRDefault="007F3F16" w:rsidP="00A34B9C">
      <w:pPr>
        <w:pStyle w:val="BodyText"/>
        <w:spacing w:line="360" w:lineRule="auto"/>
        <w:ind w:right="417" w:hanging="270"/>
        <w:jc w:val="both"/>
      </w:pPr>
    </w:p>
    <w:p w14:paraId="08E28E62" w14:textId="77777777" w:rsidR="007F3F16" w:rsidRDefault="00573AE3" w:rsidP="00CF55F9">
      <w:pPr>
        <w:pStyle w:val="BodyText"/>
        <w:numPr>
          <w:ilvl w:val="0"/>
          <w:numId w:val="19"/>
        </w:numPr>
        <w:spacing w:line="360" w:lineRule="auto"/>
        <w:ind w:right="417" w:hanging="270"/>
        <w:jc w:val="both"/>
      </w:pPr>
      <w:r>
        <w:t>The basic idea behind SVM is to transform the input data into a higher-dimensional space where the classes can be separated by a hyperplane. The hyperplane is chosen to maximize the margin, which is the distance between the hyperplane and the nearest data points of each class. This maximization of margin helps to ensure that the classifier is robust to noise and generalizes well to new data.</w:t>
      </w:r>
    </w:p>
    <w:p w14:paraId="767D0C1B" w14:textId="77777777" w:rsidR="007F3F16" w:rsidRDefault="007F3F16" w:rsidP="00A34B9C">
      <w:pPr>
        <w:pStyle w:val="BodyText"/>
        <w:spacing w:line="360" w:lineRule="auto"/>
        <w:ind w:right="417" w:hanging="270"/>
        <w:jc w:val="both"/>
      </w:pPr>
    </w:p>
    <w:p w14:paraId="36466517" w14:textId="77777777" w:rsidR="007F3F16" w:rsidRDefault="00573AE3" w:rsidP="00CF55F9">
      <w:pPr>
        <w:pStyle w:val="BodyText"/>
        <w:numPr>
          <w:ilvl w:val="0"/>
          <w:numId w:val="19"/>
        </w:numPr>
        <w:spacing w:line="360" w:lineRule="auto"/>
        <w:ind w:right="417" w:hanging="270"/>
        <w:jc w:val="both"/>
      </w:pPr>
      <w:r>
        <w:t xml:space="preserve">SVM can handle both linear and non-linear classification and regression problems. In the case of non-linear problems, SVM uses a kernel function to transform the data into a higher-dimensional space where it can be separated by a hyperplane. The most commonly used kernel functions are </w:t>
      </w:r>
      <w:r>
        <w:lastRenderedPageBreak/>
        <w:t>polynomial and radial basis function (RBF) kernels.</w:t>
      </w:r>
    </w:p>
    <w:p w14:paraId="45A0F1CE" w14:textId="77777777" w:rsidR="007F3F16" w:rsidRDefault="007F3F16" w:rsidP="00A34B9C">
      <w:pPr>
        <w:pStyle w:val="BodyText"/>
        <w:spacing w:line="360" w:lineRule="auto"/>
        <w:ind w:right="417" w:hanging="270"/>
        <w:jc w:val="both"/>
      </w:pPr>
    </w:p>
    <w:p w14:paraId="4A694C7E" w14:textId="77777777" w:rsidR="007F3F16" w:rsidRDefault="00573AE3" w:rsidP="00CF55F9">
      <w:pPr>
        <w:pStyle w:val="BodyText"/>
        <w:numPr>
          <w:ilvl w:val="0"/>
          <w:numId w:val="19"/>
        </w:numPr>
        <w:spacing w:line="360" w:lineRule="auto"/>
        <w:ind w:right="417" w:hanging="270"/>
        <w:jc w:val="both"/>
      </w:pPr>
      <w:r>
        <w:t>One of the advantages of SVM is its ability to handle high-dimensional data and deal with noise and outliers effectively. It also has a strong theoretical foundation, which helps to ensure that the model is robust and generalizes well to new data.</w:t>
      </w:r>
    </w:p>
    <w:p w14:paraId="44A863C0" w14:textId="77777777" w:rsidR="007F3F16" w:rsidRDefault="007F3F16" w:rsidP="00A34B9C">
      <w:pPr>
        <w:pStyle w:val="BodyText"/>
        <w:spacing w:line="360" w:lineRule="auto"/>
        <w:ind w:right="417" w:hanging="270"/>
        <w:jc w:val="both"/>
      </w:pPr>
    </w:p>
    <w:p w14:paraId="0B079EC2" w14:textId="77777777" w:rsidR="007F3F16" w:rsidRDefault="00573AE3" w:rsidP="00CF55F9">
      <w:pPr>
        <w:pStyle w:val="BodyText"/>
        <w:numPr>
          <w:ilvl w:val="0"/>
          <w:numId w:val="19"/>
        </w:numPr>
        <w:spacing w:line="360" w:lineRule="auto"/>
        <w:ind w:right="417" w:hanging="270"/>
        <w:jc w:val="both"/>
      </w:pPr>
      <w:r>
        <w:t>However, SVM can also suffer from several limitations, including the need to select appropriate kernel functions and tune hyperparameters, which can be time-consuming and require domain expertise. It can also be computationally expensive for large datasets, and the interpretability of the model can be limited.</w:t>
      </w:r>
    </w:p>
    <w:p w14:paraId="3E62426E" w14:textId="77777777" w:rsidR="007F3F16" w:rsidRDefault="007F3F16" w:rsidP="00A34B9C">
      <w:pPr>
        <w:pStyle w:val="BodyText"/>
        <w:spacing w:line="360" w:lineRule="auto"/>
        <w:ind w:right="417" w:hanging="270"/>
        <w:jc w:val="both"/>
      </w:pPr>
    </w:p>
    <w:p w14:paraId="5A9B5A83" w14:textId="77777777" w:rsidR="00197BB4" w:rsidRDefault="00573AE3" w:rsidP="00CF55F9">
      <w:pPr>
        <w:pStyle w:val="BodyText"/>
        <w:numPr>
          <w:ilvl w:val="0"/>
          <w:numId w:val="19"/>
        </w:numPr>
        <w:spacing w:line="360" w:lineRule="auto"/>
        <w:ind w:right="417" w:hanging="270"/>
        <w:jc w:val="both"/>
      </w:pPr>
      <w:r>
        <w:t>Overall, SVM is a powerful algorithm for classification and regression analysis, and is widely used in applications such as image classification, bioinformatics, and text classification.</w:t>
      </w:r>
    </w:p>
    <w:p w14:paraId="14EC4AA7" w14:textId="77777777" w:rsidR="00197BB4" w:rsidRDefault="00197BB4" w:rsidP="00A34B9C">
      <w:pPr>
        <w:pStyle w:val="ListParagraph"/>
        <w:spacing w:line="360" w:lineRule="auto"/>
        <w:ind w:right="417" w:hanging="270"/>
        <w:jc w:val="both"/>
      </w:pPr>
    </w:p>
    <w:p w14:paraId="47F8B432" w14:textId="77777777" w:rsidR="00197BB4" w:rsidRDefault="00573AE3" w:rsidP="00CF55F9">
      <w:pPr>
        <w:pStyle w:val="BodyText"/>
        <w:numPr>
          <w:ilvl w:val="0"/>
          <w:numId w:val="15"/>
        </w:numPr>
        <w:spacing w:line="360" w:lineRule="auto"/>
        <w:ind w:left="900" w:right="417" w:hanging="270"/>
        <w:jc w:val="both"/>
      </w:pPr>
      <w:r w:rsidRPr="00197BB4">
        <w:rPr>
          <w:b/>
          <w:bCs/>
        </w:rPr>
        <w:t>Gaussian Naïve Bayes:</w:t>
      </w:r>
    </w:p>
    <w:p w14:paraId="2B25BF9A" w14:textId="77777777" w:rsidR="007F3F16" w:rsidRDefault="00573AE3" w:rsidP="00CF55F9">
      <w:pPr>
        <w:pStyle w:val="BodyText"/>
        <w:numPr>
          <w:ilvl w:val="0"/>
          <w:numId w:val="20"/>
        </w:numPr>
        <w:spacing w:line="360" w:lineRule="auto"/>
        <w:ind w:right="417" w:hanging="270"/>
        <w:jc w:val="both"/>
      </w:pPr>
      <w:r>
        <w:t>Gaussian Naive Bayes is a supervised machine learning algorithm used for classification. It is based on Bayes' theorem, which states that the probability of a hypothesis (in this case, a class label) given the evidence (in this case, the features of a data point) is proportional to the likelihood of the evidence given the hypothesis, multiplied by the prior probability of the hypothesis.</w:t>
      </w:r>
    </w:p>
    <w:p w14:paraId="62343DD3" w14:textId="77777777" w:rsidR="007F3F16" w:rsidRDefault="007F3F16" w:rsidP="00A34B9C">
      <w:pPr>
        <w:pStyle w:val="BodyText"/>
        <w:spacing w:line="360" w:lineRule="auto"/>
        <w:ind w:right="417" w:hanging="270"/>
        <w:jc w:val="both"/>
      </w:pPr>
    </w:p>
    <w:p w14:paraId="0934C16A" w14:textId="77777777" w:rsidR="007F3F16" w:rsidRDefault="00573AE3" w:rsidP="00CF55F9">
      <w:pPr>
        <w:pStyle w:val="BodyText"/>
        <w:numPr>
          <w:ilvl w:val="0"/>
          <w:numId w:val="20"/>
        </w:numPr>
        <w:spacing w:line="360" w:lineRule="auto"/>
        <w:ind w:right="417" w:hanging="270"/>
        <w:jc w:val="both"/>
      </w:pPr>
      <w:r>
        <w:t>The "Naive" part of the algorithm refers to the assumption that all the features of a data point are independent of each other, given the class label. This assumption simplifies the calculation of the likelihood and makes the algorithm computationally efficient.</w:t>
      </w:r>
    </w:p>
    <w:p w14:paraId="47ECB95A" w14:textId="77777777" w:rsidR="007F3F16" w:rsidRDefault="007F3F16" w:rsidP="00A34B9C">
      <w:pPr>
        <w:pStyle w:val="BodyText"/>
        <w:spacing w:line="360" w:lineRule="auto"/>
        <w:ind w:right="417" w:hanging="270"/>
        <w:jc w:val="both"/>
      </w:pPr>
    </w:p>
    <w:p w14:paraId="5F8F9439" w14:textId="77777777" w:rsidR="007F3F16" w:rsidRDefault="00573AE3" w:rsidP="00CF55F9">
      <w:pPr>
        <w:pStyle w:val="BodyText"/>
        <w:numPr>
          <w:ilvl w:val="0"/>
          <w:numId w:val="20"/>
        </w:numPr>
        <w:spacing w:line="360" w:lineRule="auto"/>
        <w:ind w:right="417" w:hanging="270"/>
        <w:jc w:val="both"/>
      </w:pPr>
      <w:r>
        <w:t xml:space="preserve">Gaussian Naive Bayes assumes that the distribution of the features for each class label is Gaussian (i.e., normally distributed). This means that the algorithm estimates the mean and standard deviation of each feature for </w:t>
      </w:r>
      <w:r>
        <w:lastRenderedPageBreak/>
        <w:t>each class label, and uses these estimates to calculate the likelihood of a data point belonging to each class label.</w:t>
      </w:r>
    </w:p>
    <w:p w14:paraId="22364971" w14:textId="77777777" w:rsidR="007F3F16" w:rsidRDefault="007F3F16" w:rsidP="00A34B9C">
      <w:pPr>
        <w:pStyle w:val="BodyText"/>
        <w:spacing w:line="360" w:lineRule="auto"/>
        <w:ind w:right="417" w:hanging="270"/>
        <w:jc w:val="both"/>
      </w:pPr>
    </w:p>
    <w:p w14:paraId="17AC3BC3" w14:textId="77777777" w:rsidR="007F3F16" w:rsidRDefault="00573AE3" w:rsidP="00CF55F9">
      <w:pPr>
        <w:pStyle w:val="BodyText"/>
        <w:numPr>
          <w:ilvl w:val="0"/>
          <w:numId w:val="20"/>
        </w:numPr>
        <w:spacing w:line="360" w:lineRule="auto"/>
        <w:ind w:right="417" w:hanging="270"/>
        <w:jc w:val="both"/>
      </w:pPr>
      <w:r>
        <w:t>To make a prediction for a new data point, Gaussian Naive Bayes calculates the posterior probability of the data point belonging to each class label, and chooses the class label with the highest probability as the prediction.</w:t>
      </w:r>
    </w:p>
    <w:p w14:paraId="457D54CC" w14:textId="77777777" w:rsidR="007F3F16" w:rsidRDefault="007F3F16" w:rsidP="00A34B9C">
      <w:pPr>
        <w:pStyle w:val="BodyText"/>
        <w:spacing w:line="360" w:lineRule="auto"/>
        <w:ind w:right="417" w:hanging="270"/>
        <w:jc w:val="both"/>
      </w:pPr>
    </w:p>
    <w:p w14:paraId="742AEF59" w14:textId="77777777" w:rsidR="007F3F16" w:rsidRDefault="00573AE3" w:rsidP="00CF55F9">
      <w:pPr>
        <w:pStyle w:val="BodyText"/>
        <w:numPr>
          <w:ilvl w:val="0"/>
          <w:numId w:val="20"/>
        </w:numPr>
        <w:spacing w:line="360" w:lineRule="auto"/>
        <w:ind w:right="417" w:hanging="270"/>
        <w:jc w:val="both"/>
      </w:pPr>
      <w:r>
        <w:t>One of the advantages of Gaussian Naive Bayes is its simplicity and ease of implementation. It is also computationally efficient and can handle high-dimensional data well. It can perform well in situations where the number of features is large compared to the number of data points.</w:t>
      </w:r>
    </w:p>
    <w:p w14:paraId="2E2D0FFC" w14:textId="77777777" w:rsidR="007F3F16" w:rsidRDefault="007F3F16" w:rsidP="00A34B9C">
      <w:pPr>
        <w:pStyle w:val="BodyText"/>
        <w:spacing w:line="360" w:lineRule="auto"/>
        <w:ind w:right="417" w:hanging="270"/>
        <w:jc w:val="both"/>
      </w:pPr>
    </w:p>
    <w:p w14:paraId="11CB0AB2" w14:textId="77777777" w:rsidR="007F3F16" w:rsidRDefault="00573AE3" w:rsidP="00CF55F9">
      <w:pPr>
        <w:pStyle w:val="BodyText"/>
        <w:numPr>
          <w:ilvl w:val="0"/>
          <w:numId w:val="20"/>
        </w:numPr>
        <w:spacing w:line="360" w:lineRule="auto"/>
        <w:ind w:right="417" w:hanging="270"/>
        <w:jc w:val="both"/>
      </w:pPr>
      <w:r>
        <w:t>However, Gaussian Naive Bayes assumes that the features are independent, which may not be true in some cases. It can also be sensitive to outliers and may not perform well when the distribution of the data is not Gaussian.</w:t>
      </w:r>
    </w:p>
    <w:p w14:paraId="35660177" w14:textId="77777777" w:rsidR="007F3F16" w:rsidRDefault="007F3F16" w:rsidP="00A34B9C">
      <w:pPr>
        <w:pStyle w:val="BodyText"/>
        <w:spacing w:line="360" w:lineRule="auto"/>
        <w:ind w:right="417" w:hanging="270"/>
        <w:jc w:val="both"/>
      </w:pPr>
    </w:p>
    <w:p w14:paraId="255311EA" w14:textId="77777777" w:rsidR="007F3F16" w:rsidRDefault="00573AE3" w:rsidP="00CF55F9">
      <w:pPr>
        <w:pStyle w:val="BodyText"/>
        <w:numPr>
          <w:ilvl w:val="0"/>
          <w:numId w:val="20"/>
        </w:numPr>
        <w:spacing w:line="360" w:lineRule="auto"/>
        <w:ind w:right="417" w:hanging="270"/>
        <w:jc w:val="both"/>
      </w:pPr>
      <w:r>
        <w:t>Overall, Gaussian Naive Bayes is a useful algorithm for classification, especially in situations where the number of features is high and the data is well-behaved. It is widely used in applications such as spam filtering, text classification, and sentiment analysis.</w:t>
      </w:r>
    </w:p>
    <w:p w14:paraId="7EE3161F" w14:textId="77777777" w:rsidR="007F3F16" w:rsidRDefault="007F3F16" w:rsidP="00A34B9C">
      <w:pPr>
        <w:pStyle w:val="BodyText"/>
        <w:spacing w:line="360" w:lineRule="auto"/>
        <w:ind w:right="417" w:hanging="270"/>
        <w:jc w:val="both"/>
      </w:pPr>
    </w:p>
    <w:p w14:paraId="68D4947A" w14:textId="77777777" w:rsidR="00197BB4" w:rsidRDefault="00573AE3" w:rsidP="00CF55F9">
      <w:pPr>
        <w:pStyle w:val="BodyText"/>
        <w:numPr>
          <w:ilvl w:val="0"/>
          <w:numId w:val="15"/>
        </w:numPr>
        <w:spacing w:line="360" w:lineRule="auto"/>
        <w:ind w:left="900" w:right="417" w:hanging="270"/>
        <w:jc w:val="both"/>
      </w:pPr>
      <w:r w:rsidRPr="00197BB4">
        <w:rPr>
          <w:b/>
          <w:bCs/>
        </w:rPr>
        <w:t>Random forests:</w:t>
      </w:r>
      <w:r w:rsidRPr="007F3F16">
        <w:t xml:space="preserve"> </w:t>
      </w:r>
    </w:p>
    <w:p w14:paraId="3E50F7D8" w14:textId="77777777" w:rsidR="007F3F16" w:rsidRDefault="00573AE3" w:rsidP="00CF55F9">
      <w:pPr>
        <w:pStyle w:val="BodyText"/>
        <w:numPr>
          <w:ilvl w:val="0"/>
          <w:numId w:val="21"/>
        </w:numPr>
        <w:spacing w:line="360" w:lineRule="auto"/>
        <w:ind w:left="1080" w:right="417" w:hanging="270"/>
        <w:jc w:val="both"/>
      </w:pPr>
      <w:r>
        <w:t>Random Forest is a supervised machine learning algorithm used for classification and regression analysis. It is an ensemble method that combines multiple decision trees to improve the accuracy and robustness of the model.</w:t>
      </w:r>
    </w:p>
    <w:p w14:paraId="4340E60C" w14:textId="77777777" w:rsidR="007F3F16" w:rsidRDefault="007F3F16" w:rsidP="00A34B9C">
      <w:pPr>
        <w:pStyle w:val="BodyText"/>
        <w:spacing w:line="360" w:lineRule="auto"/>
        <w:ind w:left="720" w:right="417" w:hanging="270"/>
        <w:jc w:val="both"/>
      </w:pPr>
    </w:p>
    <w:p w14:paraId="2BC62643" w14:textId="77777777" w:rsidR="007F3F16" w:rsidRDefault="00573AE3" w:rsidP="00CF55F9">
      <w:pPr>
        <w:pStyle w:val="BodyText"/>
        <w:numPr>
          <w:ilvl w:val="0"/>
          <w:numId w:val="21"/>
        </w:numPr>
        <w:spacing w:line="360" w:lineRule="auto"/>
        <w:ind w:left="1080" w:right="417" w:hanging="270"/>
        <w:jc w:val="both"/>
      </w:pPr>
      <w:r>
        <w:t>The basic idea behind Random Forest is to create multiple decision trees using different subsets of the training data and different subsets of the features. Each decision tree is trained on a random subset of the data and features, and makes a prediction based on the majority vote of the trees in the forest.</w:t>
      </w:r>
    </w:p>
    <w:p w14:paraId="6BB6B240" w14:textId="77777777" w:rsidR="007F3F16" w:rsidRDefault="007F3F16" w:rsidP="00A34B9C">
      <w:pPr>
        <w:pStyle w:val="BodyText"/>
        <w:spacing w:line="360" w:lineRule="auto"/>
        <w:ind w:left="720" w:right="417" w:hanging="270"/>
        <w:jc w:val="both"/>
      </w:pPr>
    </w:p>
    <w:p w14:paraId="5AE14041" w14:textId="77777777" w:rsidR="007F3F16" w:rsidRDefault="00573AE3" w:rsidP="00CF55F9">
      <w:pPr>
        <w:pStyle w:val="BodyText"/>
        <w:numPr>
          <w:ilvl w:val="0"/>
          <w:numId w:val="21"/>
        </w:numPr>
        <w:spacing w:line="360" w:lineRule="auto"/>
        <w:ind w:left="1080" w:right="417" w:hanging="270"/>
        <w:jc w:val="both"/>
      </w:pPr>
      <w:r>
        <w:t>Random Forest uses a technique called "bagging" (bootstrap aggregating) to generate the different subsets of the data and features. Bagging randomly samples the training data with replacement, creating multiple datasets of the same size as the original. The decision trees are then trained on these datasets, and the final prediction is based on the majority vote of the trees.</w:t>
      </w:r>
    </w:p>
    <w:p w14:paraId="0E6AD2F6" w14:textId="77777777" w:rsidR="007F3F16" w:rsidRDefault="007F3F16" w:rsidP="00A34B9C">
      <w:pPr>
        <w:pStyle w:val="BodyText"/>
        <w:spacing w:line="360" w:lineRule="auto"/>
        <w:ind w:left="720" w:right="417" w:hanging="270"/>
        <w:jc w:val="both"/>
      </w:pPr>
    </w:p>
    <w:p w14:paraId="332BD693" w14:textId="77777777" w:rsidR="007F3F16" w:rsidRDefault="00573AE3" w:rsidP="00CF55F9">
      <w:pPr>
        <w:pStyle w:val="BodyText"/>
        <w:numPr>
          <w:ilvl w:val="0"/>
          <w:numId w:val="21"/>
        </w:numPr>
        <w:spacing w:line="360" w:lineRule="auto"/>
        <w:ind w:left="1080" w:right="417" w:hanging="270"/>
        <w:jc w:val="both"/>
      </w:pPr>
      <w:r>
        <w:t>Random Forest also uses a technique called "feature bagging" or "random subspace method" to generate the different subsets of features. Feature bagging randomly selects a subset of the features for each decision tree, creating different decision trees that use different combinations of features.</w:t>
      </w:r>
    </w:p>
    <w:p w14:paraId="33D38983" w14:textId="77777777" w:rsidR="007F3F16" w:rsidRDefault="007F3F16" w:rsidP="00A34B9C">
      <w:pPr>
        <w:pStyle w:val="BodyText"/>
        <w:spacing w:line="360" w:lineRule="auto"/>
        <w:ind w:left="720" w:right="417" w:hanging="270"/>
        <w:jc w:val="both"/>
      </w:pPr>
    </w:p>
    <w:p w14:paraId="554F44B3" w14:textId="77777777" w:rsidR="007F3F16" w:rsidRDefault="00573AE3" w:rsidP="00CF55F9">
      <w:pPr>
        <w:pStyle w:val="BodyText"/>
        <w:numPr>
          <w:ilvl w:val="0"/>
          <w:numId w:val="21"/>
        </w:numPr>
        <w:spacing w:line="360" w:lineRule="auto"/>
        <w:ind w:left="1080" w:right="417" w:hanging="270"/>
        <w:jc w:val="both"/>
      </w:pPr>
      <w:r>
        <w:t>One of the advantages of Random Forest is that it is a robust and accurate algorithm that can handle high-dimensional data and deal with noise and outliers effectively. It also has a low risk of overfitting, which occurs when a model becomes too complex and fits the training data too closely, leading to poor generalization to new data.</w:t>
      </w:r>
    </w:p>
    <w:p w14:paraId="5D0B6642" w14:textId="77777777" w:rsidR="007F3F16" w:rsidRDefault="007F3F16" w:rsidP="00A34B9C">
      <w:pPr>
        <w:pStyle w:val="BodyText"/>
        <w:spacing w:line="360" w:lineRule="auto"/>
        <w:ind w:left="720" w:right="417" w:hanging="270"/>
        <w:jc w:val="both"/>
      </w:pPr>
    </w:p>
    <w:p w14:paraId="195EED03" w14:textId="77777777" w:rsidR="007F3F16" w:rsidRDefault="00573AE3" w:rsidP="00CF55F9">
      <w:pPr>
        <w:pStyle w:val="BodyText"/>
        <w:numPr>
          <w:ilvl w:val="0"/>
          <w:numId w:val="21"/>
        </w:numPr>
        <w:spacing w:line="360" w:lineRule="auto"/>
        <w:ind w:left="1080" w:right="417" w:hanging="270"/>
        <w:jc w:val="both"/>
      </w:pPr>
      <w:r>
        <w:t>However, Random Forest can be computationally expensive and may require more resources than other algorithms. It is also less interpretable than other algorithms, making it difficult to understand how the model makes its predictions.</w:t>
      </w:r>
    </w:p>
    <w:p w14:paraId="69B7494E" w14:textId="77777777" w:rsidR="007F3F16" w:rsidRDefault="007F3F16" w:rsidP="00A34B9C">
      <w:pPr>
        <w:pStyle w:val="BodyText"/>
        <w:spacing w:line="360" w:lineRule="auto"/>
        <w:ind w:left="720" w:right="417" w:hanging="270"/>
        <w:jc w:val="both"/>
      </w:pPr>
    </w:p>
    <w:p w14:paraId="37841E89" w14:textId="77777777" w:rsidR="007F3F16" w:rsidRDefault="00573AE3" w:rsidP="00CF55F9">
      <w:pPr>
        <w:pStyle w:val="BodyText"/>
        <w:numPr>
          <w:ilvl w:val="0"/>
          <w:numId w:val="21"/>
        </w:numPr>
        <w:spacing w:line="360" w:lineRule="auto"/>
        <w:ind w:left="1080" w:right="417" w:hanging="270"/>
        <w:jc w:val="both"/>
      </w:pPr>
      <w:r>
        <w:t>Overall, Random Forest is a powerful algorithm for classification and regression analysis that is widely used in applications such as image recognition, text classification, and medical diagnosis. It is particularly useful when dealing with complex and high-dimensional data, and when accuracy and robustness are important.</w:t>
      </w:r>
    </w:p>
    <w:p w14:paraId="62944882" w14:textId="77777777" w:rsidR="00CD4752" w:rsidRDefault="00CD4752" w:rsidP="00CD4752">
      <w:pPr>
        <w:pStyle w:val="ListParagraph"/>
      </w:pPr>
    </w:p>
    <w:p w14:paraId="6DAE7BCA" w14:textId="77777777" w:rsidR="00CD4752" w:rsidRPr="00CD4752" w:rsidRDefault="00573AE3" w:rsidP="00CF55F9">
      <w:pPr>
        <w:pStyle w:val="ListParagraph"/>
        <w:numPr>
          <w:ilvl w:val="2"/>
          <w:numId w:val="22"/>
        </w:numPr>
        <w:tabs>
          <w:tab w:val="left" w:pos="454"/>
        </w:tabs>
        <w:ind w:left="1170"/>
        <w:rPr>
          <w:b/>
          <w:bCs/>
          <w:iCs/>
          <w:sz w:val="32"/>
          <w:szCs w:val="32"/>
          <w:u w:val="single"/>
        </w:rPr>
      </w:pPr>
      <w:r w:rsidRPr="00CD4752">
        <w:rPr>
          <w:b/>
          <w:bCs/>
          <w:iCs/>
          <w:w w:val="105"/>
          <w:sz w:val="32"/>
          <w:szCs w:val="32"/>
          <w:u w:val="single"/>
        </w:rPr>
        <w:t xml:space="preserve">Machine Learning </w:t>
      </w:r>
      <w:r>
        <w:rPr>
          <w:b/>
          <w:bCs/>
          <w:iCs/>
          <w:w w:val="105"/>
          <w:sz w:val="32"/>
          <w:szCs w:val="32"/>
          <w:u w:val="single"/>
        </w:rPr>
        <w:t>Applications</w:t>
      </w:r>
    </w:p>
    <w:p w14:paraId="59CFE90B" w14:textId="77777777" w:rsidR="00CD4752" w:rsidRDefault="00CD4752" w:rsidP="00CD4752">
      <w:pPr>
        <w:pStyle w:val="BodyText"/>
        <w:spacing w:line="360" w:lineRule="auto"/>
        <w:ind w:left="1080"/>
      </w:pPr>
    </w:p>
    <w:p w14:paraId="182C4428" w14:textId="77777777" w:rsidR="00CD4752" w:rsidRDefault="00573AE3" w:rsidP="00A34B9C">
      <w:pPr>
        <w:pStyle w:val="BodyText"/>
        <w:spacing w:line="360" w:lineRule="auto"/>
        <w:ind w:left="720" w:right="417"/>
        <w:jc w:val="both"/>
      </w:pPr>
      <w:r>
        <w:t>Machine learning has numerous applications across various industries and domains. Some of the popular applications of machine learning are:</w:t>
      </w:r>
    </w:p>
    <w:p w14:paraId="753F815A" w14:textId="77777777" w:rsidR="00CD4752" w:rsidRDefault="00CD4752" w:rsidP="00A34B9C">
      <w:pPr>
        <w:pStyle w:val="BodyText"/>
        <w:spacing w:line="360" w:lineRule="auto"/>
        <w:ind w:left="720" w:right="417"/>
        <w:jc w:val="both"/>
      </w:pPr>
    </w:p>
    <w:p w14:paraId="20525D32" w14:textId="77777777" w:rsidR="00CD4752" w:rsidRDefault="00573AE3" w:rsidP="00A34B9C">
      <w:pPr>
        <w:pStyle w:val="BodyText"/>
        <w:spacing w:line="360" w:lineRule="auto"/>
        <w:ind w:left="720" w:right="417"/>
        <w:jc w:val="both"/>
      </w:pPr>
      <w:r w:rsidRPr="00CD4752">
        <w:rPr>
          <w:b/>
          <w:bCs/>
        </w:rPr>
        <w:t>1. Image and Speech Recognition:</w:t>
      </w:r>
      <w:r>
        <w:t xml:space="preserve"> Machine learning algorithms have been trained on a large dataset of images and audio samples, which have enabled them to accurately recognize images and speech. These applications are used in facial recognition, voice assistants, and security systems.</w:t>
      </w:r>
    </w:p>
    <w:p w14:paraId="12CE189D" w14:textId="77777777" w:rsidR="00CD4752" w:rsidRDefault="00CD4752" w:rsidP="00A34B9C">
      <w:pPr>
        <w:pStyle w:val="BodyText"/>
        <w:spacing w:line="360" w:lineRule="auto"/>
        <w:ind w:left="720" w:right="417"/>
        <w:jc w:val="both"/>
      </w:pPr>
    </w:p>
    <w:p w14:paraId="07930386" w14:textId="77777777" w:rsidR="00CD4752" w:rsidRDefault="00573AE3" w:rsidP="00A34B9C">
      <w:pPr>
        <w:pStyle w:val="BodyText"/>
        <w:spacing w:line="360" w:lineRule="auto"/>
        <w:ind w:left="720" w:right="417"/>
        <w:jc w:val="both"/>
      </w:pPr>
      <w:r w:rsidRPr="00CD4752">
        <w:rPr>
          <w:b/>
          <w:bCs/>
        </w:rPr>
        <w:t>2. Natural Language Processing (NLP):</w:t>
      </w:r>
      <w:r>
        <w:t xml:space="preserve"> NLP is the ability of machines to understand, interpret, and respond to human language. Machine learning models are used to analyze and interpret text and speech data, and extract valuable insights. NLP is used in chatbots, voice assistants, and sentiment analysis.</w:t>
      </w:r>
    </w:p>
    <w:p w14:paraId="2DFADFE8" w14:textId="77777777" w:rsidR="00CD4752" w:rsidRDefault="00CD4752" w:rsidP="00A34B9C">
      <w:pPr>
        <w:pStyle w:val="BodyText"/>
        <w:spacing w:line="360" w:lineRule="auto"/>
        <w:ind w:left="720" w:right="417"/>
        <w:jc w:val="both"/>
      </w:pPr>
    </w:p>
    <w:p w14:paraId="0C6C91EA" w14:textId="77777777" w:rsidR="00CD4752" w:rsidRDefault="00573AE3" w:rsidP="00A34B9C">
      <w:pPr>
        <w:pStyle w:val="BodyText"/>
        <w:spacing w:line="360" w:lineRule="auto"/>
        <w:ind w:left="720" w:right="417"/>
        <w:jc w:val="both"/>
      </w:pPr>
      <w:r w:rsidRPr="00CD4752">
        <w:rPr>
          <w:b/>
          <w:bCs/>
        </w:rPr>
        <w:t>3. Recommendation Systems:</w:t>
      </w:r>
      <w:r>
        <w:t xml:space="preserve"> Machine learning models are used to predict and recommend products or services to users based on their past behavior and preferences. These systems are used in e-commerce, music and video streaming platforms, and social media.</w:t>
      </w:r>
    </w:p>
    <w:p w14:paraId="3C266E30" w14:textId="77777777" w:rsidR="00CD4752" w:rsidRDefault="00CD4752" w:rsidP="00A34B9C">
      <w:pPr>
        <w:pStyle w:val="BodyText"/>
        <w:spacing w:line="360" w:lineRule="auto"/>
        <w:ind w:left="720" w:right="417"/>
        <w:jc w:val="both"/>
      </w:pPr>
    </w:p>
    <w:p w14:paraId="295DF969" w14:textId="77777777" w:rsidR="00CD4752" w:rsidRDefault="00573AE3" w:rsidP="00A34B9C">
      <w:pPr>
        <w:pStyle w:val="BodyText"/>
        <w:spacing w:line="360" w:lineRule="auto"/>
        <w:ind w:left="720" w:right="417"/>
        <w:jc w:val="both"/>
      </w:pPr>
      <w:r w:rsidRPr="00CD4752">
        <w:rPr>
          <w:b/>
          <w:bCs/>
        </w:rPr>
        <w:t>4. Fraud Detection:</w:t>
      </w:r>
      <w:r>
        <w:t xml:space="preserve"> Machine learning algorithms are used to detect fraudulent activities in financial transactions by analyzing patterns and identifying anomalies. These systems are used in banking and finance to prevent fraudulent activities.</w:t>
      </w:r>
    </w:p>
    <w:p w14:paraId="1536000C" w14:textId="77777777" w:rsidR="00CD4752" w:rsidRDefault="00CD4752" w:rsidP="00A34B9C">
      <w:pPr>
        <w:pStyle w:val="BodyText"/>
        <w:spacing w:line="360" w:lineRule="auto"/>
        <w:ind w:left="720" w:right="417"/>
        <w:jc w:val="both"/>
      </w:pPr>
    </w:p>
    <w:p w14:paraId="53AC8A19" w14:textId="77777777" w:rsidR="00CD4752" w:rsidRDefault="00573AE3" w:rsidP="00A34B9C">
      <w:pPr>
        <w:pStyle w:val="BodyText"/>
        <w:spacing w:line="360" w:lineRule="auto"/>
        <w:ind w:left="720" w:right="417"/>
        <w:jc w:val="both"/>
      </w:pPr>
      <w:r w:rsidRPr="00CD4752">
        <w:rPr>
          <w:b/>
          <w:bCs/>
        </w:rPr>
        <w:t>5. Healthcare:</w:t>
      </w:r>
      <w:r>
        <w:t xml:space="preserve"> Machine learning is used in healthcare to analyze medical data and provide insights into patient health. Machine learning models are used to diagnose diseases, identify risk factors, and develop treatment plans.</w:t>
      </w:r>
    </w:p>
    <w:p w14:paraId="1D3AD4B3" w14:textId="77777777" w:rsidR="00CD4752" w:rsidRDefault="00CD4752" w:rsidP="00A34B9C">
      <w:pPr>
        <w:pStyle w:val="BodyText"/>
        <w:spacing w:line="360" w:lineRule="auto"/>
        <w:ind w:left="720" w:right="417"/>
        <w:jc w:val="both"/>
      </w:pPr>
    </w:p>
    <w:p w14:paraId="74FE94EA" w14:textId="77777777" w:rsidR="00CD4752" w:rsidRDefault="00573AE3" w:rsidP="00A34B9C">
      <w:pPr>
        <w:pStyle w:val="BodyText"/>
        <w:spacing w:line="360" w:lineRule="auto"/>
        <w:ind w:left="720" w:right="417"/>
        <w:jc w:val="both"/>
      </w:pPr>
      <w:r w:rsidRPr="00CD4752">
        <w:rPr>
          <w:b/>
          <w:bCs/>
        </w:rPr>
        <w:t>6. Predictive Maintenance:</w:t>
      </w:r>
      <w:r>
        <w:t xml:space="preserve"> Machine learning models are used to predict equipment failures by analyzing data from sensors and identifying patterns. This enables proactive maintenance and reduces downtime in industries such as manufacturing and transportation.</w:t>
      </w:r>
    </w:p>
    <w:p w14:paraId="65A3D68F" w14:textId="77777777" w:rsidR="00CD4752" w:rsidRDefault="00CD4752" w:rsidP="00A34B9C">
      <w:pPr>
        <w:pStyle w:val="BodyText"/>
        <w:spacing w:line="360" w:lineRule="auto"/>
        <w:ind w:left="720" w:right="417"/>
        <w:jc w:val="both"/>
      </w:pPr>
    </w:p>
    <w:p w14:paraId="596B0809" w14:textId="77777777" w:rsidR="00CD4752" w:rsidRDefault="00573AE3" w:rsidP="00A34B9C">
      <w:pPr>
        <w:pStyle w:val="BodyText"/>
        <w:spacing w:line="360" w:lineRule="auto"/>
        <w:ind w:left="720" w:right="417"/>
        <w:jc w:val="both"/>
      </w:pPr>
      <w:r w:rsidRPr="00CD4752">
        <w:rPr>
          <w:b/>
          <w:bCs/>
        </w:rPr>
        <w:t>7. Autonomous Vehicles:</w:t>
      </w:r>
      <w:r>
        <w:t xml:space="preserve"> Machine learning models are used in self-driving cars to analyze data from sensors and make decisions in real-time. This </w:t>
      </w:r>
      <w:r>
        <w:lastRenderedPageBreak/>
        <w:t>technology has the potential to transform the transportation industry.</w:t>
      </w:r>
    </w:p>
    <w:p w14:paraId="7A20242C" w14:textId="77777777" w:rsidR="00CD4752" w:rsidRDefault="00CD4752" w:rsidP="00A34B9C">
      <w:pPr>
        <w:pStyle w:val="BodyText"/>
        <w:spacing w:line="360" w:lineRule="auto"/>
        <w:ind w:left="720" w:right="417"/>
        <w:jc w:val="both"/>
      </w:pPr>
    </w:p>
    <w:p w14:paraId="3E18A332" w14:textId="77777777" w:rsidR="00CD4752" w:rsidRDefault="00573AE3" w:rsidP="00A34B9C">
      <w:pPr>
        <w:pStyle w:val="BodyText"/>
        <w:spacing w:line="360" w:lineRule="auto"/>
        <w:ind w:left="720" w:right="417"/>
        <w:jc w:val="both"/>
      </w:pPr>
      <w:r w:rsidRPr="00CD4752">
        <w:rPr>
          <w:b/>
          <w:bCs/>
        </w:rPr>
        <w:t>8. Gaming:</w:t>
      </w:r>
      <w:r>
        <w:t xml:space="preserve"> Machine learning models are used in gaming to develop intelligent agents that can learn and adapt to the player's behavior. This enables more immersive and challenging gameplay.</w:t>
      </w:r>
    </w:p>
    <w:p w14:paraId="52398EB4" w14:textId="77777777" w:rsidR="00CD4752" w:rsidRDefault="00CD4752" w:rsidP="00A34B9C">
      <w:pPr>
        <w:pStyle w:val="BodyText"/>
        <w:spacing w:line="360" w:lineRule="auto"/>
        <w:ind w:left="720" w:right="417"/>
        <w:jc w:val="both"/>
      </w:pPr>
    </w:p>
    <w:p w14:paraId="05246B8E" w14:textId="77777777" w:rsidR="00CD4752" w:rsidRDefault="00573AE3" w:rsidP="00A34B9C">
      <w:pPr>
        <w:pStyle w:val="BodyText"/>
        <w:spacing w:line="360" w:lineRule="auto"/>
        <w:ind w:left="720" w:right="417"/>
        <w:jc w:val="both"/>
      </w:pPr>
      <w:r w:rsidRPr="00CD4752">
        <w:rPr>
          <w:b/>
          <w:bCs/>
        </w:rPr>
        <w:t>9. Agriculture:</w:t>
      </w:r>
      <w:r>
        <w:t xml:space="preserve"> Machine learning models are used in agriculture to predict crop yields, detect plant diseases, and optimize irrigation. This enables more efficient and sustainable agriculture practices.</w:t>
      </w:r>
    </w:p>
    <w:p w14:paraId="613EEA18" w14:textId="77777777" w:rsidR="00CD4752" w:rsidRDefault="00CD4752" w:rsidP="00A34B9C">
      <w:pPr>
        <w:pStyle w:val="BodyText"/>
        <w:spacing w:line="360" w:lineRule="auto"/>
        <w:ind w:left="720" w:right="417"/>
        <w:jc w:val="both"/>
      </w:pPr>
    </w:p>
    <w:p w14:paraId="45A78DCF" w14:textId="77777777" w:rsidR="00CD4752" w:rsidRDefault="00573AE3" w:rsidP="00A34B9C">
      <w:pPr>
        <w:pStyle w:val="BodyText"/>
        <w:spacing w:line="360" w:lineRule="auto"/>
        <w:ind w:left="720" w:right="417"/>
        <w:jc w:val="both"/>
      </w:pPr>
      <w:r>
        <w:t>These are just a few examples of the numerous applications of machine learning across different industries and domains.</w:t>
      </w:r>
    </w:p>
    <w:p w14:paraId="47F8180A" w14:textId="77777777" w:rsidR="00CD4752" w:rsidRPr="00CD4752" w:rsidRDefault="00573AE3" w:rsidP="00CF55F9">
      <w:pPr>
        <w:pStyle w:val="ListParagraph"/>
        <w:numPr>
          <w:ilvl w:val="2"/>
          <w:numId w:val="22"/>
        </w:numPr>
        <w:tabs>
          <w:tab w:val="left" w:pos="454"/>
        </w:tabs>
        <w:ind w:left="1170" w:right="417"/>
        <w:jc w:val="both"/>
        <w:rPr>
          <w:b/>
          <w:bCs/>
          <w:iCs/>
          <w:sz w:val="32"/>
          <w:szCs w:val="32"/>
          <w:u w:val="single"/>
        </w:rPr>
      </w:pPr>
      <w:r>
        <w:rPr>
          <w:b/>
          <w:bCs/>
          <w:iCs/>
          <w:w w:val="105"/>
          <w:sz w:val="32"/>
          <w:szCs w:val="32"/>
          <w:u w:val="single"/>
        </w:rPr>
        <w:t>IoT and ML Integration</w:t>
      </w:r>
    </w:p>
    <w:p w14:paraId="13BF094F" w14:textId="77777777" w:rsidR="00CD4752" w:rsidRDefault="00CD4752" w:rsidP="00A34B9C">
      <w:pPr>
        <w:pStyle w:val="ListParagraph"/>
        <w:tabs>
          <w:tab w:val="left" w:pos="454"/>
        </w:tabs>
        <w:ind w:left="1170" w:right="417" w:firstLine="0"/>
        <w:jc w:val="both"/>
        <w:rPr>
          <w:b/>
          <w:bCs/>
          <w:iCs/>
          <w:sz w:val="32"/>
          <w:szCs w:val="32"/>
          <w:u w:val="single"/>
        </w:rPr>
      </w:pPr>
    </w:p>
    <w:p w14:paraId="22D4CEBA" w14:textId="77777777" w:rsidR="00CD4752" w:rsidRDefault="00573AE3" w:rsidP="00A34B9C">
      <w:pPr>
        <w:pStyle w:val="BodyText"/>
        <w:spacing w:line="360" w:lineRule="auto"/>
        <w:ind w:left="720" w:right="417"/>
        <w:jc w:val="both"/>
      </w:pPr>
      <w:r>
        <w:t>The integration of IoT and machine learning (ML) is becoming increasingly important as IoT devices continue to generate large volumes of data. Machine learning algorithms are used to analyze this data and extract valuable insights, which can be used to improve the performance of IoT devices and the systems they operate in.</w:t>
      </w:r>
    </w:p>
    <w:p w14:paraId="590B83CB" w14:textId="77777777" w:rsidR="00CD4752" w:rsidRDefault="00CD4752" w:rsidP="00A34B9C">
      <w:pPr>
        <w:pStyle w:val="BodyText"/>
        <w:spacing w:line="360" w:lineRule="auto"/>
        <w:ind w:left="720" w:right="417"/>
        <w:jc w:val="both"/>
      </w:pPr>
    </w:p>
    <w:p w14:paraId="29CBF4DD" w14:textId="77777777" w:rsidR="00CD4752" w:rsidRDefault="00573AE3" w:rsidP="00A34B9C">
      <w:pPr>
        <w:pStyle w:val="BodyText"/>
        <w:spacing w:line="360" w:lineRule="auto"/>
        <w:ind w:left="720" w:right="417"/>
        <w:jc w:val="both"/>
      </w:pPr>
      <w:r>
        <w:t>There are several ways in which IoT and ML can be integrated:</w:t>
      </w:r>
    </w:p>
    <w:p w14:paraId="107D8E44" w14:textId="77777777" w:rsidR="00CD4752" w:rsidRDefault="00CD4752" w:rsidP="00A34B9C">
      <w:pPr>
        <w:pStyle w:val="BodyText"/>
        <w:spacing w:line="360" w:lineRule="auto"/>
        <w:ind w:left="720" w:right="417"/>
        <w:jc w:val="both"/>
      </w:pPr>
    </w:p>
    <w:p w14:paraId="3BC78139" w14:textId="77777777" w:rsidR="00CD4752" w:rsidRDefault="00573AE3" w:rsidP="00A34B9C">
      <w:pPr>
        <w:pStyle w:val="BodyText"/>
        <w:spacing w:line="360" w:lineRule="auto"/>
        <w:ind w:left="720" w:right="417"/>
        <w:jc w:val="both"/>
      </w:pPr>
      <w:r w:rsidRPr="00CD4752">
        <w:rPr>
          <w:b/>
          <w:bCs/>
        </w:rPr>
        <w:t>1. Predictive Maintenance:</w:t>
      </w:r>
      <w:r>
        <w:t xml:space="preserve"> IoT sensors can be used to monitor the performance of equipment and detect anomalies in real-time. Machine learning models can then be used to analyze this data and predict equipment failures before they occur. This enables proactive maintenance and reduces downtime.</w:t>
      </w:r>
    </w:p>
    <w:p w14:paraId="6FB53C39" w14:textId="77777777" w:rsidR="00CD4752" w:rsidRDefault="00CD4752" w:rsidP="00A34B9C">
      <w:pPr>
        <w:pStyle w:val="BodyText"/>
        <w:spacing w:line="360" w:lineRule="auto"/>
        <w:ind w:left="720" w:right="417"/>
        <w:jc w:val="both"/>
      </w:pPr>
    </w:p>
    <w:p w14:paraId="16D452B7" w14:textId="77777777" w:rsidR="00CD4752" w:rsidRDefault="00573AE3" w:rsidP="00A34B9C">
      <w:pPr>
        <w:pStyle w:val="BodyText"/>
        <w:spacing w:line="360" w:lineRule="auto"/>
        <w:ind w:left="720" w:right="417"/>
        <w:jc w:val="both"/>
      </w:pPr>
      <w:r w:rsidRPr="00CD4752">
        <w:rPr>
          <w:b/>
          <w:bCs/>
        </w:rPr>
        <w:t>2. Anomaly Detection:</w:t>
      </w:r>
      <w:r>
        <w:t xml:space="preserve"> IoT devices generate a lot of data, and it can be difficult to identify anomalies manually. Machine learning algorithms can be trained to identify patterns in this data and detect anomalies automatically. This can be used to improve security, detect fraudulent activities, and identify potential problems before they occur.</w:t>
      </w:r>
    </w:p>
    <w:p w14:paraId="6A7601A2" w14:textId="77777777" w:rsidR="00CD4752" w:rsidRDefault="00CD4752" w:rsidP="00A34B9C">
      <w:pPr>
        <w:pStyle w:val="BodyText"/>
        <w:spacing w:line="360" w:lineRule="auto"/>
        <w:ind w:left="720" w:right="417"/>
        <w:jc w:val="both"/>
      </w:pPr>
    </w:p>
    <w:p w14:paraId="4C2984CF" w14:textId="77777777" w:rsidR="00CD4752" w:rsidRDefault="00573AE3" w:rsidP="00A34B9C">
      <w:pPr>
        <w:pStyle w:val="BodyText"/>
        <w:spacing w:line="360" w:lineRule="auto"/>
        <w:ind w:left="720" w:right="417"/>
        <w:jc w:val="both"/>
      </w:pPr>
      <w:r w:rsidRPr="00CD4752">
        <w:rPr>
          <w:b/>
          <w:bCs/>
        </w:rPr>
        <w:lastRenderedPageBreak/>
        <w:t>3. Energy Management:</w:t>
      </w:r>
      <w:r>
        <w:t xml:space="preserve"> IoT devices can be used to monitor energy usage in real-time. Machine learning models can then be used to analyze this data and optimize energy consumption, reducing costs and improving energy efficiency.</w:t>
      </w:r>
    </w:p>
    <w:p w14:paraId="6FD8D4AF" w14:textId="77777777" w:rsidR="00CD4752" w:rsidRDefault="00CD4752" w:rsidP="00A34B9C">
      <w:pPr>
        <w:pStyle w:val="BodyText"/>
        <w:spacing w:line="360" w:lineRule="auto"/>
        <w:ind w:left="720" w:right="417"/>
        <w:jc w:val="both"/>
      </w:pPr>
    </w:p>
    <w:p w14:paraId="6C643575" w14:textId="77777777" w:rsidR="00CD4752" w:rsidRDefault="00573AE3" w:rsidP="00A34B9C">
      <w:pPr>
        <w:pStyle w:val="BodyText"/>
        <w:spacing w:line="360" w:lineRule="auto"/>
        <w:ind w:left="720" w:right="417"/>
        <w:jc w:val="both"/>
      </w:pPr>
      <w:r w:rsidRPr="00CD4752">
        <w:rPr>
          <w:b/>
          <w:bCs/>
        </w:rPr>
        <w:t>4. Smart Buildings</w:t>
      </w:r>
      <w:r>
        <w:t>: IoT devices can be used to monitor the performance of buildings and adjust systems automatically to optimize energy consumption and improve occupant comfort. Machine learning models can be used to analyze this data and make predictions about future performance.</w:t>
      </w:r>
    </w:p>
    <w:p w14:paraId="5B63BB52" w14:textId="77777777" w:rsidR="00CD4752" w:rsidRDefault="00CD4752" w:rsidP="00A34B9C">
      <w:pPr>
        <w:pStyle w:val="BodyText"/>
        <w:spacing w:line="360" w:lineRule="auto"/>
        <w:ind w:left="720" w:right="417"/>
        <w:jc w:val="both"/>
      </w:pPr>
    </w:p>
    <w:p w14:paraId="1C160F55" w14:textId="77777777" w:rsidR="00CD4752" w:rsidRDefault="00573AE3" w:rsidP="00A34B9C">
      <w:pPr>
        <w:pStyle w:val="BodyText"/>
        <w:spacing w:line="360" w:lineRule="auto"/>
        <w:ind w:left="720" w:right="417"/>
        <w:jc w:val="both"/>
      </w:pPr>
      <w:r w:rsidRPr="00CD4752">
        <w:rPr>
          <w:b/>
          <w:bCs/>
        </w:rPr>
        <w:t>5. Agriculture:</w:t>
      </w:r>
      <w:r>
        <w:t xml:space="preserve"> IoT devices can be used to monitor crop yields, soil moisture, and other environmental factors. Machine learning models can then be used to analyze this data and provide insights into crop health, enabling farmers to optimize crop yields and reduce costs.</w:t>
      </w:r>
    </w:p>
    <w:p w14:paraId="155701DA" w14:textId="77777777" w:rsidR="00CD4752" w:rsidRDefault="00CD4752" w:rsidP="00A34B9C">
      <w:pPr>
        <w:pStyle w:val="BodyText"/>
        <w:spacing w:line="360" w:lineRule="auto"/>
        <w:ind w:left="720" w:right="417"/>
        <w:jc w:val="both"/>
      </w:pPr>
    </w:p>
    <w:p w14:paraId="45EED718" w14:textId="77777777" w:rsidR="00CD4752" w:rsidRDefault="00573AE3" w:rsidP="00A34B9C">
      <w:pPr>
        <w:pStyle w:val="BodyText"/>
        <w:spacing w:line="360" w:lineRule="auto"/>
        <w:ind w:left="720" w:right="417"/>
        <w:jc w:val="both"/>
      </w:pPr>
      <w:r w:rsidRPr="00CD4752">
        <w:rPr>
          <w:b/>
          <w:bCs/>
        </w:rPr>
        <w:t>6. Autonomous Vehicles:</w:t>
      </w:r>
      <w:r>
        <w:t xml:space="preserve"> IoT sensors can be used to monitor road conditions, traffic, and weather. Machine learning algorithms can then be used to analyze this data and make decisions in real-time, enabling self-driving cars to operate safely and efficiently.</w:t>
      </w:r>
    </w:p>
    <w:p w14:paraId="76BE97D2" w14:textId="77777777" w:rsidR="00CD4752" w:rsidRDefault="00CD4752" w:rsidP="00A34B9C">
      <w:pPr>
        <w:pStyle w:val="BodyText"/>
        <w:spacing w:line="360" w:lineRule="auto"/>
        <w:ind w:left="720" w:right="417"/>
        <w:jc w:val="both"/>
      </w:pPr>
    </w:p>
    <w:p w14:paraId="08D346E8" w14:textId="77777777" w:rsidR="00CD4752" w:rsidRDefault="00573AE3" w:rsidP="00A34B9C">
      <w:pPr>
        <w:pStyle w:val="BodyText"/>
        <w:spacing w:line="360" w:lineRule="auto"/>
        <w:ind w:left="720" w:right="417"/>
        <w:jc w:val="both"/>
      </w:pPr>
      <w:r w:rsidRPr="00CD4752">
        <w:rPr>
          <w:b/>
          <w:bCs/>
        </w:rPr>
        <w:t>7. Personalized Healthcare:</w:t>
      </w:r>
      <w:r>
        <w:t xml:space="preserve"> IoT devices can be used to monitor patient health in real-time, generating large volumes of data. Machine learning models can then be used to analyze this data and provide personalized treatment plans based on individual patient needs.</w:t>
      </w:r>
    </w:p>
    <w:p w14:paraId="2C53F040" w14:textId="77777777" w:rsidR="00CD4752" w:rsidRDefault="00CD4752" w:rsidP="00A34B9C">
      <w:pPr>
        <w:pStyle w:val="BodyText"/>
        <w:spacing w:line="360" w:lineRule="auto"/>
        <w:ind w:left="720" w:right="417"/>
        <w:jc w:val="both"/>
      </w:pPr>
    </w:p>
    <w:p w14:paraId="2B34830B" w14:textId="77777777" w:rsidR="007F3F16" w:rsidRPr="00B0076F" w:rsidRDefault="00573AE3" w:rsidP="00A34B9C">
      <w:pPr>
        <w:pStyle w:val="BodyText"/>
        <w:spacing w:line="360" w:lineRule="auto"/>
        <w:ind w:left="720" w:right="417"/>
        <w:jc w:val="both"/>
      </w:pPr>
      <w:r>
        <w:t>These are just a few examples of how IoT and machine learning can be integrated to improve performance, reduce costs, and enhance user experiences. As more IoT devices are deployed, the integration of machine learning will become increasingly important to enable more intelligent and efficient systems.</w:t>
      </w:r>
    </w:p>
    <w:p w14:paraId="189414E4" w14:textId="77777777" w:rsidR="00B0076F" w:rsidRPr="00B0076F" w:rsidRDefault="00B0076F" w:rsidP="00B0076F">
      <w:pPr>
        <w:pStyle w:val="BodyText"/>
        <w:spacing w:line="360" w:lineRule="auto"/>
        <w:ind w:left="450" w:hanging="450"/>
      </w:pPr>
    </w:p>
    <w:p w14:paraId="03F224C8" w14:textId="77777777" w:rsidR="00B0076F" w:rsidRPr="00B0076F" w:rsidRDefault="00573AE3" w:rsidP="00CF55F9">
      <w:pPr>
        <w:pStyle w:val="ListParagraph"/>
        <w:numPr>
          <w:ilvl w:val="1"/>
          <w:numId w:val="22"/>
        </w:numPr>
        <w:tabs>
          <w:tab w:val="left" w:pos="454"/>
        </w:tabs>
        <w:rPr>
          <w:b/>
          <w:bCs/>
          <w:iCs/>
          <w:sz w:val="32"/>
          <w:szCs w:val="32"/>
          <w:u w:val="single"/>
        </w:rPr>
      </w:pPr>
      <w:r w:rsidRPr="00CD5C92">
        <w:rPr>
          <w:b/>
          <w:bCs/>
          <w:iCs/>
          <w:w w:val="105"/>
          <w:sz w:val="32"/>
          <w:szCs w:val="32"/>
          <w:u w:val="single"/>
        </w:rPr>
        <w:t>Experimental</w:t>
      </w:r>
      <w:r w:rsidRPr="00CD5C92">
        <w:rPr>
          <w:b/>
          <w:bCs/>
          <w:iCs/>
          <w:spacing w:val="-6"/>
          <w:w w:val="105"/>
          <w:sz w:val="32"/>
          <w:szCs w:val="32"/>
          <w:u w:val="single"/>
        </w:rPr>
        <w:t xml:space="preserve"> </w:t>
      </w:r>
      <w:r w:rsidRPr="00CD5C92">
        <w:rPr>
          <w:b/>
          <w:bCs/>
          <w:iCs/>
          <w:w w:val="105"/>
          <w:sz w:val="32"/>
          <w:szCs w:val="32"/>
          <w:u w:val="single"/>
        </w:rPr>
        <w:t>Dataset</w:t>
      </w:r>
      <w:r w:rsidRPr="00CD5C92">
        <w:rPr>
          <w:b/>
          <w:bCs/>
          <w:iCs/>
          <w:spacing w:val="-8"/>
          <w:w w:val="105"/>
          <w:sz w:val="32"/>
          <w:szCs w:val="32"/>
          <w:u w:val="single"/>
        </w:rPr>
        <w:t xml:space="preserve"> </w:t>
      </w:r>
      <w:r w:rsidRPr="00CD5C92">
        <w:rPr>
          <w:b/>
          <w:bCs/>
          <w:iCs/>
          <w:w w:val="105"/>
          <w:sz w:val="32"/>
          <w:szCs w:val="32"/>
          <w:u w:val="single"/>
        </w:rPr>
        <w:t>(N-</w:t>
      </w:r>
      <w:proofErr w:type="spellStart"/>
      <w:r w:rsidRPr="00CD5C92">
        <w:rPr>
          <w:b/>
          <w:bCs/>
          <w:iCs/>
          <w:w w:val="105"/>
          <w:sz w:val="32"/>
          <w:szCs w:val="32"/>
          <w:u w:val="single"/>
        </w:rPr>
        <w:t>BaIoT</w:t>
      </w:r>
      <w:proofErr w:type="spellEnd"/>
      <w:r w:rsidRPr="00CD5C92">
        <w:rPr>
          <w:b/>
          <w:bCs/>
          <w:iCs/>
          <w:w w:val="105"/>
          <w:sz w:val="32"/>
          <w:szCs w:val="32"/>
          <w:u w:val="single"/>
        </w:rPr>
        <w:t>)</w:t>
      </w:r>
    </w:p>
    <w:p w14:paraId="7B79B7BD" w14:textId="77777777" w:rsidR="00FF3D7D" w:rsidRPr="00F1301D" w:rsidRDefault="00FF3D7D" w:rsidP="00FF3D7D">
      <w:pPr>
        <w:pStyle w:val="BodyText"/>
        <w:spacing w:before="5"/>
        <w:rPr>
          <w:i/>
          <w:sz w:val="28"/>
          <w:szCs w:val="28"/>
        </w:rPr>
      </w:pPr>
    </w:p>
    <w:p w14:paraId="078AB883" w14:textId="77777777" w:rsidR="002C2D7D" w:rsidRDefault="00573AE3" w:rsidP="00A34B9C">
      <w:pPr>
        <w:spacing w:line="360" w:lineRule="auto"/>
        <w:ind w:left="440" w:right="417"/>
        <w:jc w:val="both"/>
        <w:rPr>
          <w:w w:val="105"/>
          <w:sz w:val="24"/>
          <w:szCs w:val="24"/>
        </w:rPr>
      </w:pPr>
      <w:r w:rsidRPr="002C2D7D">
        <w:rPr>
          <w:w w:val="105"/>
          <w:sz w:val="24"/>
          <w:szCs w:val="24"/>
        </w:rPr>
        <w:t>The N-</w:t>
      </w:r>
      <w:proofErr w:type="spellStart"/>
      <w:r w:rsidRPr="002C2D7D">
        <w:rPr>
          <w:w w:val="105"/>
          <w:sz w:val="24"/>
          <w:szCs w:val="24"/>
        </w:rPr>
        <w:t>BaIoT</w:t>
      </w:r>
      <w:proofErr w:type="spellEnd"/>
      <w:r w:rsidRPr="002C2D7D">
        <w:rPr>
          <w:w w:val="105"/>
          <w:sz w:val="24"/>
          <w:szCs w:val="24"/>
        </w:rPr>
        <w:t xml:space="preserve"> dataset</w:t>
      </w:r>
      <w:r>
        <w:rPr>
          <w:w w:val="105"/>
          <w:sz w:val="24"/>
          <w:szCs w:val="24"/>
        </w:rPr>
        <w:t xml:space="preserve"> [11]</w:t>
      </w:r>
      <w:r w:rsidRPr="002C2D7D">
        <w:rPr>
          <w:w w:val="105"/>
          <w:sz w:val="24"/>
          <w:szCs w:val="24"/>
        </w:rPr>
        <w:t xml:space="preserve"> is a benchmark dataset for evaluating machine </w:t>
      </w:r>
      <w:r w:rsidRPr="002C2D7D">
        <w:rPr>
          <w:w w:val="105"/>
          <w:sz w:val="24"/>
          <w:szCs w:val="24"/>
        </w:rPr>
        <w:lastRenderedPageBreak/>
        <w:t>learning models in the context of Internet of Things (IoT) security. It was introduced in 201</w:t>
      </w:r>
      <w:r>
        <w:rPr>
          <w:w w:val="105"/>
          <w:sz w:val="24"/>
          <w:szCs w:val="24"/>
        </w:rPr>
        <w:t>8</w:t>
      </w:r>
      <w:r w:rsidRPr="002C2D7D">
        <w:rPr>
          <w:w w:val="105"/>
          <w:sz w:val="24"/>
          <w:szCs w:val="24"/>
        </w:rPr>
        <w:t xml:space="preserve"> by researchers from the University of New Brunswick, Canada.</w:t>
      </w:r>
    </w:p>
    <w:p w14:paraId="6FD52DF6" w14:textId="77777777" w:rsidR="002C2D7D" w:rsidRPr="002C2D7D" w:rsidRDefault="002C2D7D" w:rsidP="00A34B9C">
      <w:pPr>
        <w:spacing w:line="360" w:lineRule="auto"/>
        <w:ind w:left="440" w:right="417"/>
        <w:jc w:val="both"/>
        <w:rPr>
          <w:w w:val="105"/>
          <w:sz w:val="24"/>
          <w:szCs w:val="24"/>
        </w:rPr>
      </w:pPr>
    </w:p>
    <w:p w14:paraId="6051354B" w14:textId="77777777" w:rsidR="002C2D7D" w:rsidRDefault="00573AE3" w:rsidP="00A34B9C">
      <w:pPr>
        <w:spacing w:line="360" w:lineRule="auto"/>
        <w:ind w:left="440" w:right="417"/>
        <w:jc w:val="both"/>
        <w:rPr>
          <w:w w:val="105"/>
          <w:sz w:val="24"/>
          <w:szCs w:val="24"/>
        </w:rPr>
      </w:pPr>
      <w:r w:rsidRPr="002C2D7D">
        <w:rPr>
          <w:w w:val="105"/>
          <w:sz w:val="24"/>
          <w:szCs w:val="24"/>
        </w:rPr>
        <w:t>The dataset contains 9.2 million network flows generated by a network of IoT devices, which were infected with a variety of malware families. The devices include home automation, entertainment, environmental monitoring, and health monitoring devices. The dataset was created by setting up a testbed network with a variety of IoT devices, and then infecting some of the devices with malware to generate traffic.</w:t>
      </w:r>
    </w:p>
    <w:p w14:paraId="26767310" w14:textId="77777777" w:rsidR="002C2D7D" w:rsidRPr="002C2D7D" w:rsidRDefault="002C2D7D" w:rsidP="00A34B9C">
      <w:pPr>
        <w:spacing w:line="360" w:lineRule="auto"/>
        <w:ind w:left="440" w:right="417"/>
        <w:jc w:val="both"/>
        <w:rPr>
          <w:w w:val="105"/>
          <w:sz w:val="24"/>
          <w:szCs w:val="24"/>
        </w:rPr>
      </w:pPr>
    </w:p>
    <w:p w14:paraId="2928E71C" w14:textId="77777777" w:rsidR="002C2D7D" w:rsidRPr="002C2D7D" w:rsidRDefault="00573AE3" w:rsidP="00A34B9C">
      <w:pPr>
        <w:spacing w:line="360" w:lineRule="auto"/>
        <w:ind w:left="440" w:right="417"/>
        <w:jc w:val="both"/>
        <w:rPr>
          <w:w w:val="105"/>
          <w:sz w:val="24"/>
          <w:szCs w:val="24"/>
        </w:rPr>
      </w:pPr>
      <w:r w:rsidRPr="002C2D7D">
        <w:rPr>
          <w:w w:val="105"/>
          <w:sz w:val="24"/>
          <w:szCs w:val="24"/>
        </w:rPr>
        <w:t xml:space="preserve">The dataset contains nine classes of traffic, including benign traffic and eight malware families. The malware families included in the dataset are </w:t>
      </w:r>
      <w:proofErr w:type="spellStart"/>
      <w:r w:rsidRPr="002C2D7D">
        <w:rPr>
          <w:w w:val="105"/>
          <w:sz w:val="24"/>
          <w:szCs w:val="24"/>
        </w:rPr>
        <w:t>Bashlite</w:t>
      </w:r>
      <w:proofErr w:type="spellEnd"/>
      <w:r w:rsidRPr="002C2D7D">
        <w:rPr>
          <w:w w:val="105"/>
          <w:sz w:val="24"/>
          <w:szCs w:val="24"/>
        </w:rPr>
        <w:t xml:space="preserve">, </w:t>
      </w:r>
      <w:proofErr w:type="spellStart"/>
      <w:r w:rsidRPr="002C2D7D">
        <w:rPr>
          <w:w w:val="105"/>
          <w:sz w:val="24"/>
          <w:szCs w:val="24"/>
        </w:rPr>
        <w:t>Mirai</w:t>
      </w:r>
      <w:proofErr w:type="spellEnd"/>
      <w:r w:rsidRPr="002C2D7D">
        <w:rPr>
          <w:w w:val="105"/>
          <w:sz w:val="24"/>
          <w:szCs w:val="24"/>
        </w:rPr>
        <w:t xml:space="preserve">, </w:t>
      </w:r>
      <w:proofErr w:type="spellStart"/>
      <w:r w:rsidRPr="002C2D7D">
        <w:rPr>
          <w:w w:val="105"/>
          <w:sz w:val="24"/>
          <w:szCs w:val="24"/>
        </w:rPr>
        <w:t>Gafgyt</w:t>
      </w:r>
      <w:proofErr w:type="spellEnd"/>
      <w:r w:rsidRPr="002C2D7D">
        <w:rPr>
          <w:w w:val="105"/>
          <w:sz w:val="24"/>
          <w:szCs w:val="24"/>
        </w:rPr>
        <w:t xml:space="preserve">, Hajime, Tsunami, </w:t>
      </w:r>
      <w:proofErr w:type="spellStart"/>
      <w:r w:rsidRPr="002C2D7D">
        <w:rPr>
          <w:w w:val="105"/>
          <w:sz w:val="24"/>
          <w:szCs w:val="24"/>
        </w:rPr>
        <w:t>Wifatch</w:t>
      </w:r>
      <w:proofErr w:type="spellEnd"/>
      <w:r w:rsidRPr="002C2D7D">
        <w:rPr>
          <w:w w:val="105"/>
          <w:sz w:val="24"/>
          <w:szCs w:val="24"/>
        </w:rPr>
        <w:t xml:space="preserve">, </w:t>
      </w:r>
      <w:proofErr w:type="spellStart"/>
      <w:r w:rsidRPr="002C2D7D">
        <w:rPr>
          <w:w w:val="105"/>
          <w:sz w:val="24"/>
          <w:szCs w:val="24"/>
        </w:rPr>
        <w:t>Doflo</w:t>
      </w:r>
      <w:proofErr w:type="spellEnd"/>
      <w:r w:rsidRPr="002C2D7D">
        <w:rPr>
          <w:w w:val="105"/>
          <w:sz w:val="24"/>
          <w:szCs w:val="24"/>
        </w:rPr>
        <w:t>, and IoT Reaper. Each malware family exhibits different attack behaviors and targets different types of IoT devices.</w:t>
      </w:r>
    </w:p>
    <w:p w14:paraId="2136DCCA" w14:textId="77777777" w:rsidR="002C2D7D" w:rsidRPr="002C2D7D" w:rsidRDefault="002C2D7D" w:rsidP="00A34B9C">
      <w:pPr>
        <w:spacing w:line="360" w:lineRule="auto"/>
        <w:ind w:left="440" w:right="417"/>
        <w:jc w:val="both"/>
        <w:rPr>
          <w:w w:val="105"/>
          <w:sz w:val="24"/>
          <w:szCs w:val="24"/>
        </w:rPr>
      </w:pPr>
    </w:p>
    <w:p w14:paraId="50C0ED06" w14:textId="77777777" w:rsidR="002C2D7D" w:rsidRDefault="00573AE3" w:rsidP="00A34B9C">
      <w:pPr>
        <w:spacing w:line="360" w:lineRule="auto"/>
        <w:ind w:left="440" w:right="417"/>
        <w:jc w:val="both"/>
        <w:rPr>
          <w:w w:val="105"/>
          <w:sz w:val="24"/>
          <w:szCs w:val="24"/>
        </w:rPr>
      </w:pPr>
      <w:r w:rsidRPr="002C2D7D">
        <w:rPr>
          <w:w w:val="105"/>
          <w:sz w:val="24"/>
          <w:szCs w:val="24"/>
        </w:rPr>
        <w:t>The N-</w:t>
      </w:r>
      <w:proofErr w:type="spellStart"/>
      <w:r w:rsidRPr="002C2D7D">
        <w:rPr>
          <w:w w:val="105"/>
          <w:sz w:val="24"/>
          <w:szCs w:val="24"/>
        </w:rPr>
        <w:t>BaIoT</w:t>
      </w:r>
      <w:proofErr w:type="spellEnd"/>
      <w:r w:rsidRPr="002C2D7D">
        <w:rPr>
          <w:w w:val="105"/>
          <w:sz w:val="24"/>
          <w:szCs w:val="24"/>
        </w:rPr>
        <w:t xml:space="preserve"> dataset provides a comprehensive evaluation of machine learning models for IoT security. It is designed to help researchers and practitioners develop and evaluate new security solutions for IoT devices, which are becoming increasingly important in our daily lives. Machine learning models can be trained on the dataset to identify patterns in the network traffic generated by IoT devices and detect malware infections.</w:t>
      </w:r>
    </w:p>
    <w:p w14:paraId="1451EF80" w14:textId="77777777" w:rsidR="002C2D7D" w:rsidRDefault="002C2D7D" w:rsidP="00A34B9C">
      <w:pPr>
        <w:spacing w:line="360" w:lineRule="auto"/>
        <w:ind w:left="440" w:right="417"/>
        <w:jc w:val="both"/>
        <w:rPr>
          <w:w w:val="105"/>
          <w:sz w:val="24"/>
          <w:szCs w:val="24"/>
        </w:rPr>
      </w:pPr>
    </w:p>
    <w:p w14:paraId="265DBFB1" w14:textId="77777777" w:rsidR="002C2D7D" w:rsidRPr="002C2D7D" w:rsidRDefault="00573AE3" w:rsidP="00A34B9C">
      <w:pPr>
        <w:spacing w:line="360" w:lineRule="auto"/>
        <w:ind w:left="440" w:right="417"/>
        <w:jc w:val="both"/>
        <w:rPr>
          <w:w w:val="105"/>
          <w:sz w:val="24"/>
          <w:szCs w:val="24"/>
        </w:rPr>
      </w:pPr>
      <w:r w:rsidRPr="002C2D7D">
        <w:rPr>
          <w:w w:val="105"/>
          <w:sz w:val="24"/>
          <w:szCs w:val="24"/>
        </w:rPr>
        <w:t>The N-</w:t>
      </w:r>
      <w:proofErr w:type="spellStart"/>
      <w:r w:rsidRPr="002C2D7D">
        <w:rPr>
          <w:w w:val="105"/>
          <w:sz w:val="24"/>
          <w:szCs w:val="24"/>
        </w:rPr>
        <w:t>BaIoT</w:t>
      </w:r>
      <w:proofErr w:type="spellEnd"/>
      <w:r w:rsidRPr="002C2D7D">
        <w:rPr>
          <w:w w:val="105"/>
          <w:sz w:val="24"/>
          <w:szCs w:val="24"/>
        </w:rPr>
        <w:t xml:space="preserve"> dataset is a significant contribution to the field of IoT security because it provides a realistic and diverse set of traffic patterns that can be used to evaluate machine learning models. In addition to the malware families and benign traffic, the dataset includes different types of IoT devices, communication protocols, and network topologies. This diversity reflects the complexity of IoT networks in the real world, where devices from different manufacturers may use different protocols to communicate with each other.</w:t>
      </w:r>
    </w:p>
    <w:p w14:paraId="758FB9FF" w14:textId="77777777" w:rsidR="002C2D7D" w:rsidRPr="002C2D7D" w:rsidRDefault="002C2D7D" w:rsidP="00A34B9C">
      <w:pPr>
        <w:spacing w:line="360" w:lineRule="auto"/>
        <w:ind w:left="440" w:right="417"/>
        <w:jc w:val="both"/>
        <w:rPr>
          <w:w w:val="105"/>
          <w:sz w:val="24"/>
          <w:szCs w:val="24"/>
        </w:rPr>
      </w:pPr>
    </w:p>
    <w:p w14:paraId="25DF5D88" w14:textId="77777777" w:rsidR="002C2D7D" w:rsidRPr="002C2D7D" w:rsidRDefault="00573AE3" w:rsidP="00A34B9C">
      <w:pPr>
        <w:spacing w:line="360" w:lineRule="auto"/>
        <w:ind w:left="440" w:right="417"/>
        <w:jc w:val="both"/>
        <w:rPr>
          <w:w w:val="105"/>
          <w:sz w:val="24"/>
          <w:szCs w:val="24"/>
        </w:rPr>
      </w:pPr>
      <w:r w:rsidRPr="002C2D7D">
        <w:rPr>
          <w:w w:val="105"/>
          <w:sz w:val="24"/>
          <w:szCs w:val="24"/>
        </w:rPr>
        <w:t xml:space="preserve">One of the challenges in developing machine learning models for IoT security </w:t>
      </w:r>
      <w:r w:rsidRPr="002C2D7D">
        <w:rPr>
          <w:w w:val="105"/>
          <w:sz w:val="24"/>
          <w:szCs w:val="24"/>
        </w:rPr>
        <w:lastRenderedPageBreak/>
        <w:t>is the limited resources of IoT devices, such as processing power, memory, and energy. Therefore, machine learning models for IoT security must be designed to be lightweight and efficient. The N-</w:t>
      </w:r>
      <w:proofErr w:type="spellStart"/>
      <w:r w:rsidRPr="002C2D7D">
        <w:rPr>
          <w:w w:val="105"/>
          <w:sz w:val="24"/>
          <w:szCs w:val="24"/>
        </w:rPr>
        <w:t>BaIoT</w:t>
      </w:r>
      <w:proofErr w:type="spellEnd"/>
      <w:r w:rsidRPr="002C2D7D">
        <w:rPr>
          <w:w w:val="105"/>
          <w:sz w:val="24"/>
          <w:szCs w:val="24"/>
        </w:rPr>
        <w:t xml:space="preserve"> dataset can be used to evaluate the performance of machine learning models under these constraints.</w:t>
      </w:r>
    </w:p>
    <w:p w14:paraId="0513E17C" w14:textId="77777777" w:rsidR="002C2D7D" w:rsidRPr="002C2D7D" w:rsidRDefault="002C2D7D" w:rsidP="00A34B9C">
      <w:pPr>
        <w:spacing w:line="360" w:lineRule="auto"/>
        <w:ind w:left="440" w:right="417"/>
        <w:jc w:val="both"/>
        <w:rPr>
          <w:w w:val="105"/>
          <w:sz w:val="24"/>
          <w:szCs w:val="24"/>
        </w:rPr>
      </w:pPr>
    </w:p>
    <w:p w14:paraId="66BDF290" w14:textId="77777777" w:rsidR="002C2D7D" w:rsidRPr="002C2D7D" w:rsidRDefault="00573AE3" w:rsidP="00A34B9C">
      <w:pPr>
        <w:spacing w:line="360" w:lineRule="auto"/>
        <w:ind w:left="440" w:right="417"/>
        <w:jc w:val="both"/>
        <w:rPr>
          <w:w w:val="105"/>
          <w:sz w:val="24"/>
          <w:szCs w:val="24"/>
        </w:rPr>
      </w:pPr>
      <w:r w:rsidRPr="002C2D7D">
        <w:rPr>
          <w:w w:val="105"/>
          <w:sz w:val="24"/>
          <w:szCs w:val="24"/>
        </w:rPr>
        <w:t>Another challenge in developing machine learning models for IoT security is the lack of labeled datasets. The N-</w:t>
      </w:r>
      <w:proofErr w:type="spellStart"/>
      <w:r w:rsidRPr="002C2D7D">
        <w:rPr>
          <w:w w:val="105"/>
          <w:sz w:val="24"/>
          <w:szCs w:val="24"/>
        </w:rPr>
        <w:t>BaIoT</w:t>
      </w:r>
      <w:proofErr w:type="spellEnd"/>
      <w:r w:rsidRPr="002C2D7D">
        <w:rPr>
          <w:w w:val="105"/>
          <w:sz w:val="24"/>
          <w:szCs w:val="24"/>
        </w:rPr>
        <w:t xml:space="preserve"> dataset provides labeled data that can be used to train and test machine learning models. This is particularly important for supervised learning algorithms, which require labeled data to learn patterns in the network traffic.</w:t>
      </w:r>
    </w:p>
    <w:p w14:paraId="200F7813" w14:textId="77777777" w:rsidR="002C2D7D" w:rsidRPr="002C2D7D" w:rsidRDefault="002C2D7D" w:rsidP="00A34B9C">
      <w:pPr>
        <w:spacing w:line="360" w:lineRule="auto"/>
        <w:ind w:left="440" w:right="417"/>
        <w:jc w:val="both"/>
        <w:rPr>
          <w:w w:val="105"/>
          <w:sz w:val="24"/>
          <w:szCs w:val="24"/>
        </w:rPr>
      </w:pPr>
    </w:p>
    <w:p w14:paraId="0C7E2AC0" w14:textId="77777777" w:rsidR="002C2D7D" w:rsidRDefault="00573AE3" w:rsidP="00A34B9C">
      <w:pPr>
        <w:spacing w:line="360" w:lineRule="auto"/>
        <w:ind w:left="440" w:right="417"/>
        <w:jc w:val="both"/>
        <w:rPr>
          <w:w w:val="105"/>
          <w:sz w:val="24"/>
          <w:szCs w:val="24"/>
        </w:rPr>
      </w:pPr>
      <w:r w:rsidRPr="002C2D7D">
        <w:rPr>
          <w:w w:val="105"/>
          <w:sz w:val="24"/>
          <w:szCs w:val="24"/>
        </w:rPr>
        <w:t>In addition to developing machine learning models for IoT security, the N-</w:t>
      </w:r>
      <w:proofErr w:type="spellStart"/>
      <w:r w:rsidRPr="002C2D7D">
        <w:rPr>
          <w:w w:val="105"/>
          <w:sz w:val="24"/>
          <w:szCs w:val="24"/>
        </w:rPr>
        <w:t>BaIoT</w:t>
      </w:r>
      <w:proofErr w:type="spellEnd"/>
      <w:r w:rsidRPr="002C2D7D">
        <w:rPr>
          <w:w w:val="105"/>
          <w:sz w:val="24"/>
          <w:szCs w:val="24"/>
        </w:rPr>
        <w:t xml:space="preserve"> dataset can be used to evaluate other security solutions, such as intrusion detection systems, firewalls, and anomaly detection systems. The dataset can also be used to evaluate the effectiveness of different security measures, such as network segmentation, access control, and encryption.</w:t>
      </w:r>
    </w:p>
    <w:p w14:paraId="5F3AC3EA" w14:textId="77777777" w:rsidR="002C2D7D" w:rsidRPr="002C2D7D" w:rsidRDefault="002C2D7D" w:rsidP="00A34B9C">
      <w:pPr>
        <w:spacing w:line="360" w:lineRule="auto"/>
        <w:ind w:left="440" w:right="417"/>
        <w:jc w:val="both"/>
        <w:rPr>
          <w:w w:val="105"/>
          <w:sz w:val="24"/>
          <w:szCs w:val="24"/>
        </w:rPr>
      </w:pPr>
    </w:p>
    <w:p w14:paraId="6C7AE2BD" w14:textId="77777777" w:rsidR="00FF3D7D" w:rsidRDefault="00573AE3" w:rsidP="00A34B9C">
      <w:pPr>
        <w:spacing w:line="360" w:lineRule="auto"/>
        <w:ind w:left="440" w:right="417"/>
        <w:jc w:val="both"/>
        <w:rPr>
          <w:w w:val="105"/>
          <w:sz w:val="24"/>
          <w:szCs w:val="24"/>
        </w:rPr>
      </w:pPr>
      <w:r w:rsidRPr="002C2D7D">
        <w:rPr>
          <w:w w:val="105"/>
          <w:sz w:val="24"/>
          <w:szCs w:val="24"/>
        </w:rPr>
        <w:t>Overall, the N-</w:t>
      </w:r>
      <w:proofErr w:type="spellStart"/>
      <w:r w:rsidRPr="002C2D7D">
        <w:rPr>
          <w:w w:val="105"/>
          <w:sz w:val="24"/>
          <w:szCs w:val="24"/>
        </w:rPr>
        <w:t>BaIoT</w:t>
      </w:r>
      <w:proofErr w:type="spellEnd"/>
      <w:r w:rsidRPr="002C2D7D">
        <w:rPr>
          <w:w w:val="105"/>
          <w:sz w:val="24"/>
          <w:szCs w:val="24"/>
        </w:rPr>
        <w:t xml:space="preserve"> dataset is a valuable resource for the research community to evaluate the performance of machine learning models in the context of IoT security. It provides a realistic and diverse set of traffic patterns that can be used to train and test machine learning models for detecting malware infections in IoT devices.</w:t>
      </w:r>
    </w:p>
    <w:p w14:paraId="41595ABB" w14:textId="77777777" w:rsidR="00AD40DA" w:rsidRDefault="00AD40DA" w:rsidP="00A34B9C">
      <w:pPr>
        <w:spacing w:line="360" w:lineRule="auto"/>
        <w:ind w:left="440" w:right="417"/>
        <w:jc w:val="both"/>
      </w:pPr>
    </w:p>
    <w:p w14:paraId="1BFA8B55" w14:textId="77777777" w:rsidR="00FF3D7D" w:rsidRPr="00CD5C92" w:rsidRDefault="00573AE3" w:rsidP="00CF55F9">
      <w:pPr>
        <w:pStyle w:val="ListParagraph"/>
        <w:numPr>
          <w:ilvl w:val="1"/>
          <w:numId w:val="22"/>
        </w:numPr>
        <w:tabs>
          <w:tab w:val="left" w:pos="454"/>
        </w:tabs>
        <w:rPr>
          <w:b/>
          <w:bCs/>
          <w:iCs/>
          <w:sz w:val="32"/>
          <w:szCs w:val="32"/>
          <w:u w:val="single"/>
        </w:rPr>
      </w:pPr>
      <w:r w:rsidRPr="00CD5C92">
        <w:rPr>
          <w:b/>
          <w:bCs/>
          <w:iCs/>
          <w:w w:val="105"/>
          <w:sz w:val="32"/>
          <w:szCs w:val="32"/>
          <w:u w:val="single"/>
        </w:rPr>
        <w:t>Data</w:t>
      </w:r>
      <w:r w:rsidRPr="00CD5C92">
        <w:rPr>
          <w:b/>
          <w:bCs/>
          <w:iCs/>
          <w:spacing w:val="-6"/>
          <w:w w:val="105"/>
          <w:sz w:val="32"/>
          <w:szCs w:val="32"/>
          <w:u w:val="single"/>
        </w:rPr>
        <w:t xml:space="preserve"> </w:t>
      </w:r>
      <w:r w:rsidRPr="00CD5C92">
        <w:rPr>
          <w:b/>
          <w:bCs/>
          <w:iCs/>
          <w:w w:val="105"/>
          <w:sz w:val="32"/>
          <w:szCs w:val="32"/>
          <w:u w:val="single"/>
        </w:rPr>
        <w:t>Pre-processing</w:t>
      </w:r>
    </w:p>
    <w:p w14:paraId="75BFF5B8" w14:textId="77777777" w:rsidR="00FF3D7D" w:rsidRDefault="00FF3D7D" w:rsidP="00FF3D7D">
      <w:pPr>
        <w:pStyle w:val="BodyText"/>
        <w:spacing w:before="7"/>
        <w:rPr>
          <w:i/>
          <w:sz w:val="16"/>
        </w:rPr>
      </w:pPr>
    </w:p>
    <w:p w14:paraId="60429CBC" w14:textId="77777777" w:rsidR="00F1301D" w:rsidRPr="006D15E5" w:rsidRDefault="00573AE3" w:rsidP="00A34B9C">
      <w:pPr>
        <w:spacing w:before="1" w:line="360" w:lineRule="auto"/>
        <w:ind w:left="440" w:right="417"/>
        <w:jc w:val="both"/>
        <w:rPr>
          <w:spacing w:val="-7"/>
          <w:sz w:val="24"/>
          <w:szCs w:val="24"/>
        </w:rPr>
      </w:pPr>
      <w:r w:rsidRPr="006D15E5">
        <w:rPr>
          <w:sz w:val="24"/>
          <w:szCs w:val="24"/>
        </w:rPr>
        <w:t>The objective of preprocessing is to formulate the data into a</w:t>
      </w:r>
      <w:r w:rsidRPr="006D15E5">
        <w:rPr>
          <w:spacing w:val="1"/>
          <w:sz w:val="24"/>
          <w:szCs w:val="24"/>
        </w:rPr>
        <w:t xml:space="preserve"> </w:t>
      </w:r>
      <w:r w:rsidRPr="006D15E5">
        <w:rPr>
          <w:sz w:val="24"/>
          <w:szCs w:val="24"/>
        </w:rPr>
        <w:t>form that will help in boosting the efficiency of the machine</w:t>
      </w:r>
      <w:r w:rsidRPr="006D15E5">
        <w:rPr>
          <w:spacing w:val="1"/>
          <w:sz w:val="24"/>
          <w:szCs w:val="24"/>
        </w:rPr>
        <w:t xml:space="preserve"> </w:t>
      </w:r>
      <w:r w:rsidRPr="006D15E5">
        <w:rPr>
          <w:sz w:val="24"/>
          <w:szCs w:val="24"/>
        </w:rPr>
        <w:t>learning</w:t>
      </w:r>
      <w:r w:rsidRPr="006D15E5">
        <w:rPr>
          <w:spacing w:val="1"/>
          <w:sz w:val="24"/>
          <w:szCs w:val="24"/>
        </w:rPr>
        <w:t xml:space="preserve"> </w:t>
      </w:r>
      <w:r w:rsidRPr="006D15E5">
        <w:rPr>
          <w:sz w:val="24"/>
          <w:szCs w:val="24"/>
        </w:rPr>
        <w:t>models.</w:t>
      </w:r>
      <w:r w:rsidRPr="006D15E5">
        <w:rPr>
          <w:spacing w:val="45"/>
          <w:sz w:val="24"/>
          <w:szCs w:val="24"/>
        </w:rPr>
        <w:t xml:space="preserve"> </w:t>
      </w:r>
      <w:r w:rsidRPr="006D15E5">
        <w:rPr>
          <w:sz w:val="24"/>
          <w:szCs w:val="24"/>
        </w:rPr>
        <w:t>We have used</w:t>
      </w:r>
      <w:r w:rsidRPr="006D15E5">
        <w:rPr>
          <w:spacing w:val="45"/>
          <w:sz w:val="24"/>
          <w:szCs w:val="24"/>
        </w:rPr>
        <w:t xml:space="preserve"> </w:t>
      </w:r>
      <w:r w:rsidRPr="006D15E5">
        <w:rPr>
          <w:sz w:val="24"/>
          <w:szCs w:val="24"/>
        </w:rPr>
        <w:t>the Standardization of data</w:t>
      </w:r>
      <w:r w:rsidRPr="006D15E5">
        <w:rPr>
          <w:spacing w:val="1"/>
          <w:sz w:val="24"/>
          <w:szCs w:val="24"/>
        </w:rPr>
        <w:t xml:space="preserve"> </w:t>
      </w:r>
      <w:r w:rsidRPr="006D15E5">
        <w:rPr>
          <w:sz w:val="24"/>
          <w:szCs w:val="24"/>
        </w:rPr>
        <w:t>that</w:t>
      </w:r>
      <w:r w:rsidRPr="006D15E5">
        <w:rPr>
          <w:spacing w:val="-10"/>
          <w:sz w:val="24"/>
          <w:szCs w:val="24"/>
        </w:rPr>
        <w:t xml:space="preserve"> </w:t>
      </w:r>
      <w:r w:rsidRPr="006D15E5">
        <w:rPr>
          <w:sz w:val="24"/>
          <w:szCs w:val="24"/>
        </w:rPr>
        <w:t>converts</w:t>
      </w:r>
      <w:r w:rsidRPr="006D15E5">
        <w:rPr>
          <w:spacing w:val="-7"/>
          <w:sz w:val="24"/>
          <w:szCs w:val="24"/>
        </w:rPr>
        <w:t xml:space="preserve"> </w:t>
      </w:r>
      <w:r w:rsidRPr="006D15E5">
        <w:rPr>
          <w:sz w:val="24"/>
          <w:szCs w:val="24"/>
        </w:rPr>
        <w:t>the</w:t>
      </w:r>
      <w:r w:rsidRPr="006D15E5">
        <w:rPr>
          <w:spacing w:val="-8"/>
          <w:sz w:val="24"/>
          <w:szCs w:val="24"/>
        </w:rPr>
        <w:t xml:space="preserve"> </w:t>
      </w:r>
      <w:r w:rsidRPr="006D15E5">
        <w:rPr>
          <w:sz w:val="24"/>
          <w:szCs w:val="24"/>
        </w:rPr>
        <w:t>structure</w:t>
      </w:r>
      <w:r w:rsidRPr="006D15E5">
        <w:rPr>
          <w:spacing w:val="-7"/>
          <w:sz w:val="24"/>
          <w:szCs w:val="24"/>
        </w:rPr>
        <w:t xml:space="preserve"> </w:t>
      </w:r>
      <w:r w:rsidRPr="006D15E5">
        <w:rPr>
          <w:sz w:val="24"/>
          <w:szCs w:val="24"/>
        </w:rPr>
        <w:t>of</w:t>
      </w:r>
      <w:r w:rsidRPr="006D15E5">
        <w:rPr>
          <w:spacing w:val="-7"/>
          <w:sz w:val="24"/>
          <w:szCs w:val="24"/>
        </w:rPr>
        <w:t xml:space="preserve"> </w:t>
      </w:r>
      <w:r w:rsidRPr="006D15E5">
        <w:rPr>
          <w:sz w:val="24"/>
          <w:szCs w:val="24"/>
        </w:rPr>
        <w:t>the</w:t>
      </w:r>
      <w:r w:rsidRPr="006D15E5">
        <w:rPr>
          <w:spacing w:val="-8"/>
          <w:sz w:val="24"/>
          <w:szCs w:val="24"/>
        </w:rPr>
        <w:t xml:space="preserve"> </w:t>
      </w:r>
      <w:r w:rsidRPr="006D15E5">
        <w:rPr>
          <w:sz w:val="24"/>
          <w:szCs w:val="24"/>
        </w:rPr>
        <w:t>dataset</w:t>
      </w:r>
      <w:r w:rsidRPr="006D15E5">
        <w:rPr>
          <w:spacing w:val="-9"/>
          <w:sz w:val="24"/>
          <w:szCs w:val="24"/>
        </w:rPr>
        <w:t xml:space="preserve"> </w:t>
      </w:r>
      <w:r w:rsidRPr="006D15E5">
        <w:rPr>
          <w:sz w:val="24"/>
          <w:szCs w:val="24"/>
        </w:rPr>
        <w:t>into</w:t>
      </w:r>
      <w:r w:rsidRPr="006D15E5">
        <w:rPr>
          <w:spacing w:val="-8"/>
          <w:sz w:val="24"/>
          <w:szCs w:val="24"/>
        </w:rPr>
        <w:t xml:space="preserve"> </w:t>
      </w:r>
      <w:r w:rsidRPr="006D15E5">
        <w:rPr>
          <w:sz w:val="24"/>
          <w:szCs w:val="24"/>
        </w:rPr>
        <w:t>one</w:t>
      </w:r>
      <w:r w:rsidRPr="006D15E5">
        <w:rPr>
          <w:spacing w:val="-7"/>
          <w:sz w:val="24"/>
          <w:szCs w:val="24"/>
        </w:rPr>
        <w:t xml:space="preserve"> </w:t>
      </w:r>
      <w:proofErr w:type="gramStart"/>
      <w:r w:rsidRPr="006D15E5">
        <w:rPr>
          <w:sz w:val="24"/>
          <w:szCs w:val="24"/>
        </w:rPr>
        <w:t>common</w:t>
      </w:r>
      <w:r w:rsidR="005F29C0">
        <w:rPr>
          <w:sz w:val="24"/>
          <w:szCs w:val="24"/>
        </w:rPr>
        <w:t xml:space="preserve"> </w:t>
      </w:r>
      <w:r w:rsidRPr="006D15E5">
        <w:rPr>
          <w:spacing w:val="-48"/>
          <w:sz w:val="24"/>
          <w:szCs w:val="24"/>
        </w:rPr>
        <w:t xml:space="preserve"> </w:t>
      </w:r>
      <w:r w:rsidRPr="006D15E5">
        <w:rPr>
          <w:sz w:val="24"/>
          <w:szCs w:val="24"/>
        </w:rPr>
        <w:t>format</w:t>
      </w:r>
      <w:proofErr w:type="gramEnd"/>
      <w:r w:rsidRPr="006D15E5">
        <w:rPr>
          <w:spacing w:val="-9"/>
          <w:sz w:val="24"/>
          <w:szCs w:val="24"/>
        </w:rPr>
        <w:t xml:space="preserve"> </w:t>
      </w:r>
      <w:r w:rsidRPr="006D15E5">
        <w:rPr>
          <w:sz w:val="24"/>
          <w:szCs w:val="24"/>
        </w:rPr>
        <w:t>of</w:t>
      </w:r>
      <w:r w:rsidRPr="006D15E5">
        <w:rPr>
          <w:spacing w:val="-8"/>
          <w:sz w:val="24"/>
          <w:szCs w:val="24"/>
        </w:rPr>
        <w:t xml:space="preserve"> </w:t>
      </w:r>
      <w:r w:rsidRPr="006D15E5">
        <w:rPr>
          <w:sz w:val="24"/>
          <w:szCs w:val="24"/>
        </w:rPr>
        <w:t>data.</w:t>
      </w:r>
      <w:r w:rsidRPr="006D15E5">
        <w:rPr>
          <w:spacing w:val="-7"/>
          <w:sz w:val="24"/>
          <w:szCs w:val="24"/>
        </w:rPr>
        <w:t xml:space="preserve"> </w:t>
      </w:r>
    </w:p>
    <w:p w14:paraId="7683D31A" w14:textId="77777777" w:rsidR="00FF3D7D" w:rsidRDefault="00573AE3" w:rsidP="00A34B9C">
      <w:pPr>
        <w:spacing w:before="1" w:line="360" w:lineRule="auto"/>
        <w:ind w:left="440" w:right="417"/>
        <w:jc w:val="both"/>
        <w:rPr>
          <w:sz w:val="24"/>
          <w:szCs w:val="24"/>
        </w:rPr>
      </w:pPr>
      <w:r w:rsidRPr="00E907DA">
        <w:rPr>
          <w:sz w:val="24"/>
          <w:szCs w:val="24"/>
        </w:rPr>
        <w:t>This</w:t>
      </w:r>
      <w:r w:rsidRPr="00E907DA">
        <w:rPr>
          <w:spacing w:val="-7"/>
          <w:sz w:val="24"/>
          <w:szCs w:val="24"/>
        </w:rPr>
        <w:t xml:space="preserve"> </w:t>
      </w:r>
      <w:r w:rsidRPr="00E907DA">
        <w:rPr>
          <w:sz w:val="24"/>
          <w:szCs w:val="24"/>
        </w:rPr>
        <w:t>can</w:t>
      </w:r>
      <w:r w:rsidRPr="00E907DA">
        <w:rPr>
          <w:spacing w:val="-7"/>
          <w:sz w:val="24"/>
          <w:szCs w:val="24"/>
        </w:rPr>
        <w:t xml:space="preserve"> </w:t>
      </w:r>
      <w:r w:rsidRPr="00E907DA">
        <w:rPr>
          <w:sz w:val="24"/>
          <w:szCs w:val="24"/>
        </w:rPr>
        <w:t>be</w:t>
      </w:r>
      <w:r w:rsidRPr="00E907DA">
        <w:rPr>
          <w:spacing w:val="-7"/>
          <w:sz w:val="24"/>
          <w:szCs w:val="24"/>
        </w:rPr>
        <w:t xml:space="preserve"> </w:t>
      </w:r>
      <w:r w:rsidRPr="00E907DA">
        <w:rPr>
          <w:sz w:val="24"/>
          <w:szCs w:val="24"/>
        </w:rPr>
        <w:t>achieved</w:t>
      </w:r>
      <w:r w:rsidRPr="00E907DA">
        <w:rPr>
          <w:spacing w:val="-7"/>
          <w:sz w:val="24"/>
          <w:szCs w:val="24"/>
        </w:rPr>
        <w:t xml:space="preserve"> </w:t>
      </w:r>
      <w:r w:rsidRPr="00E907DA">
        <w:rPr>
          <w:sz w:val="24"/>
          <w:szCs w:val="24"/>
        </w:rPr>
        <w:t>using</w:t>
      </w:r>
      <w:r w:rsidRPr="00E907DA">
        <w:rPr>
          <w:spacing w:val="-7"/>
          <w:sz w:val="24"/>
          <w:szCs w:val="24"/>
        </w:rPr>
        <w:t xml:space="preserve"> </w:t>
      </w:r>
      <w:r w:rsidRPr="00E907DA">
        <w:rPr>
          <w:sz w:val="24"/>
          <w:szCs w:val="24"/>
        </w:rPr>
        <w:t>the</w:t>
      </w:r>
      <w:r w:rsidRPr="00E907DA">
        <w:rPr>
          <w:spacing w:val="-6"/>
          <w:sz w:val="24"/>
          <w:szCs w:val="24"/>
        </w:rPr>
        <w:t xml:space="preserve"> </w:t>
      </w:r>
      <w:proofErr w:type="gramStart"/>
      <w:r w:rsidRPr="00E907DA">
        <w:rPr>
          <w:sz w:val="24"/>
          <w:szCs w:val="24"/>
        </w:rPr>
        <w:t>subsequent</w:t>
      </w:r>
      <w:r w:rsidR="005F29C0">
        <w:rPr>
          <w:sz w:val="24"/>
          <w:szCs w:val="24"/>
        </w:rPr>
        <w:t xml:space="preserve"> </w:t>
      </w:r>
      <w:r w:rsidRPr="00E907DA">
        <w:rPr>
          <w:spacing w:val="-48"/>
          <w:sz w:val="24"/>
          <w:szCs w:val="24"/>
        </w:rPr>
        <w:t xml:space="preserve"> </w:t>
      </w:r>
      <w:r w:rsidRPr="00E907DA">
        <w:rPr>
          <w:sz w:val="24"/>
          <w:szCs w:val="24"/>
        </w:rPr>
        <w:t>equations</w:t>
      </w:r>
      <w:proofErr w:type="gramEnd"/>
      <w:r w:rsidRPr="00E907DA">
        <w:rPr>
          <w:sz w:val="24"/>
          <w:szCs w:val="24"/>
        </w:rPr>
        <w:t>:</w:t>
      </w:r>
    </w:p>
    <w:p w14:paraId="3A46817C" w14:textId="77777777" w:rsidR="00E907DA" w:rsidRDefault="00E907DA" w:rsidP="00E907DA">
      <w:pPr>
        <w:spacing w:before="1" w:line="360" w:lineRule="auto"/>
        <w:ind w:left="440" w:right="108"/>
        <w:jc w:val="both"/>
        <w:rPr>
          <w:sz w:val="24"/>
          <w:szCs w:val="24"/>
        </w:rPr>
      </w:pPr>
    </w:p>
    <w:p w14:paraId="3DE24165" w14:textId="77777777" w:rsidR="009540E2" w:rsidRDefault="009540E2" w:rsidP="00E907DA">
      <w:pPr>
        <w:spacing w:before="1" w:line="360" w:lineRule="auto"/>
        <w:ind w:left="440" w:right="108"/>
        <w:jc w:val="both"/>
        <w:rPr>
          <w:sz w:val="24"/>
          <w:szCs w:val="24"/>
        </w:rPr>
      </w:pPr>
    </w:p>
    <w:p w14:paraId="2BF3A73E" w14:textId="77777777" w:rsidR="009540E2" w:rsidRDefault="009540E2" w:rsidP="00E907DA">
      <w:pPr>
        <w:spacing w:before="1" w:line="360" w:lineRule="auto"/>
        <w:ind w:left="440" w:right="108"/>
        <w:jc w:val="both"/>
        <w:rPr>
          <w:sz w:val="24"/>
          <w:szCs w:val="24"/>
        </w:rPr>
      </w:pPr>
    </w:p>
    <w:p w14:paraId="3D63D069" w14:textId="77777777" w:rsidR="009540E2" w:rsidRDefault="009540E2" w:rsidP="005B48E6">
      <w:pPr>
        <w:spacing w:before="1" w:line="360" w:lineRule="auto"/>
        <w:ind w:right="108"/>
        <w:jc w:val="both"/>
        <w:rPr>
          <w:sz w:val="24"/>
          <w:szCs w:val="24"/>
        </w:rPr>
      </w:pPr>
    </w:p>
    <w:p w14:paraId="393F32A6" w14:textId="77777777" w:rsidR="005B48E6" w:rsidRDefault="005B48E6" w:rsidP="00E907DA">
      <w:pPr>
        <w:spacing w:before="1" w:line="360" w:lineRule="auto"/>
        <w:ind w:left="440" w:right="108"/>
        <w:jc w:val="both"/>
        <w:rPr>
          <w:sz w:val="24"/>
          <w:szCs w:val="24"/>
        </w:rPr>
      </w:pPr>
    </w:p>
    <w:p w14:paraId="4886D05D" w14:textId="77777777" w:rsidR="009540E2" w:rsidRPr="009540E2" w:rsidRDefault="00573AE3" w:rsidP="009540E2">
      <w:pPr>
        <w:spacing w:line="276" w:lineRule="auto"/>
        <w:jc w:val="center"/>
        <w:rPr>
          <w:rFonts w:eastAsiaTheme="minorEastAsia"/>
          <w:sz w:val="28"/>
          <w:szCs w:val="28"/>
        </w:rPr>
      </w:pPr>
      <m:oMathPara>
        <m:oMath>
          <m:r>
            <m:rPr>
              <m:sty m:val="p"/>
            </m:rPr>
            <w:rPr>
              <w:rFonts w:ascii="Cambria Math" w:hAnsi="Cambria Math"/>
            </w:rPr>
            <w:br/>
          </m:r>
        </m:oMath>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standardized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m:oMathPara>
    </w:p>
    <w:p w14:paraId="76F45341" w14:textId="77777777" w:rsidR="009540E2" w:rsidRPr="009540E2" w:rsidRDefault="009540E2" w:rsidP="009540E2">
      <w:pPr>
        <w:spacing w:line="276" w:lineRule="auto"/>
        <w:jc w:val="center"/>
        <w:rPr>
          <w:rFonts w:eastAsiaTheme="minorEastAsia"/>
          <w:sz w:val="28"/>
          <w:szCs w:val="28"/>
        </w:rPr>
      </w:pPr>
    </w:p>
    <w:p w14:paraId="162ACBCB" w14:textId="77777777" w:rsidR="009540E2" w:rsidRPr="009540E2" w:rsidRDefault="00573AE3" w:rsidP="009540E2">
      <w:pPr>
        <w:spacing w:line="360" w:lineRule="auto"/>
        <w:jc w:val="center"/>
        <w:rPr>
          <w:rFonts w:eastAsiaTheme="minorEastAsia"/>
          <w:sz w:val="28"/>
          <w:szCs w:val="28"/>
        </w:rPr>
      </w:pPr>
      <w:r w:rsidRPr="009540E2">
        <w:rPr>
          <w:rFonts w:eastAsiaTheme="minorEastAsia"/>
          <w:sz w:val="28"/>
          <w:szCs w:val="28"/>
        </w:rPr>
        <w:t xml:space="preserve">Where, </w:t>
      </w:r>
      <m:oMath>
        <m:r>
          <w:rPr>
            <w:rFonts w:ascii="Cambria Math" w:eastAsiaTheme="minorEastAsia" w:hAnsi="Cambria Math"/>
            <w:sz w:val="28"/>
            <w:szCs w:val="28"/>
          </w:rPr>
          <m:t>μ=</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nary>
      </m:oMath>
      <w:r w:rsidRPr="009540E2">
        <w:rPr>
          <w:rFonts w:eastAsiaTheme="minorEastAsia"/>
          <w:sz w:val="28"/>
          <w:szCs w:val="28"/>
        </w:rPr>
        <w:t xml:space="preserve"> ,</w:t>
      </w:r>
    </w:p>
    <w:p w14:paraId="02D8E2DF" w14:textId="77777777" w:rsidR="009540E2" w:rsidRPr="009540E2" w:rsidRDefault="00573AE3" w:rsidP="009540E2">
      <w:pPr>
        <w:spacing w:line="360" w:lineRule="auto"/>
        <w:jc w:val="center"/>
        <w:rPr>
          <w:sz w:val="28"/>
          <w:szCs w:val="28"/>
        </w:rPr>
      </w:pPr>
      <m:oMathPara>
        <m:oMath>
          <m:r>
            <w:rPr>
              <w:rFonts w:ascii="Cambria Math" w:hAnsi="Cambria Math"/>
              <w:sz w:val="28"/>
              <w:szCs w:val="28"/>
            </w:rPr>
            <m:t>σ=</m:t>
          </m:r>
          <m:rad>
            <m:radPr>
              <m:degHide m:val="1"/>
              <m:ctrlPr>
                <w:rPr>
                  <w:rFonts w:ascii="Cambria Math"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-μ)</m:t>
                      </m:r>
                    </m:e>
                    <m:sup>
                      <m:r>
                        <w:rPr>
                          <w:rFonts w:ascii="Cambria Math" w:eastAsiaTheme="minorEastAsia" w:hAnsi="Cambria Math"/>
                          <w:sz w:val="28"/>
                          <w:szCs w:val="28"/>
                        </w:rPr>
                        <m:t>2</m:t>
                      </m:r>
                    </m:sup>
                  </m:sSup>
                </m:e>
              </m:nary>
            </m:e>
          </m:rad>
        </m:oMath>
      </m:oMathPara>
    </w:p>
    <w:p w14:paraId="55843A5C" w14:textId="77777777" w:rsidR="00263994" w:rsidRDefault="00263994" w:rsidP="009540E2">
      <w:pPr>
        <w:spacing w:before="1" w:line="360" w:lineRule="auto"/>
        <w:ind w:left="440" w:right="108"/>
        <w:jc w:val="both"/>
        <w:rPr>
          <w:sz w:val="24"/>
        </w:rPr>
      </w:pPr>
    </w:p>
    <w:p w14:paraId="4CBFC1DA" w14:textId="77777777" w:rsidR="007A39C5" w:rsidRDefault="007A39C5" w:rsidP="006E2416">
      <w:pPr>
        <w:spacing w:before="1" w:line="360" w:lineRule="auto"/>
        <w:ind w:left="440" w:right="108"/>
        <w:jc w:val="both"/>
      </w:pPr>
    </w:p>
    <w:p w14:paraId="737C9E49" w14:textId="77777777" w:rsidR="00881D70" w:rsidRDefault="00881D70" w:rsidP="006E2416">
      <w:pPr>
        <w:spacing w:before="1" w:line="360" w:lineRule="auto"/>
        <w:ind w:left="440" w:right="108"/>
        <w:jc w:val="both"/>
      </w:pPr>
    </w:p>
    <w:p w14:paraId="0ED14B69" w14:textId="77777777" w:rsidR="00881D70" w:rsidRDefault="00881D70" w:rsidP="006E2416">
      <w:pPr>
        <w:spacing w:before="1" w:line="360" w:lineRule="auto"/>
        <w:ind w:left="440" w:right="108"/>
        <w:jc w:val="both"/>
      </w:pPr>
    </w:p>
    <w:p w14:paraId="0E46BC69" w14:textId="77777777" w:rsidR="00881D70" w:rsidRPr="00881D70" w:rsidRDefault="00573AE3" w:rsidP="00A34F6E">
      <w:pPr>
        <w:spacing w:before="1" w:line="360" w:lineRule="auto"/>
        <w:ind w:left="440" w:right="108"/>
        <w:jc w:val="both"/>
        <w:rPr>
          <w:sz w:val="24"/>
          <w:szCs w:val="24"/>
        </w:rPr>
      </w:pPr>
      <w:r w:rsidRPr="00881D70">
        <w:rPr>
          <w:sz w:val="24"/>
          <w:szCs w:val="24"/>
        </w:rPr>
        <w:t>where:</w:t>
      </w:r>
    </w:p>
    <w:p w14:paraId="4AB6C3A3" w14:textId="77777777" w:rsidR="00881D70" w:rsidRPr="00881D70" w:rsidRDefault="00573AE3" w:rsidP="00CF55F9">
      <w:pPr>
        <w:pStyle w:val="ListParagraph"/>
        <w:numPr>
          <w:ilvl w:val="0"/>
          <w:numId w:val="12"/>
        </w:numPr>
        <w:spacing w:before="1" w:line="360" w:lineRule="auto"/>
        <w:ind w:right="108"/>
        <w:jc w:val="both"/>
        <w:rPr>
          <w:sz w:val="24"/>
          <w:szCs w:val="24"/>
        </w:rPr>
      </w:pPr>
      <w:r w:rsidRPr="00881D70">
        <w:rPr>
          <w:rFonts w:ascii="Cambria Math" w:hAnsi="Cambria Math" w:cs="Cambria Math"/>
          <w:sz w:val="24"/>
          <w:szCs w:val="24"/>
        </w:rPr>
        <w:t>𝑥</w:t>
      </w:r>
      <w:r w:rsidRPr="00881D70">
        <w:rPr>
          <w:sz w:val="24"/>
          <w:szCs w:val="24"/>
          <w:vertAlign w:val="subscript"/>
        </w:rPr>
        <w:t>standardized</w:t>
      </w:r>
      <w:r w:rsidRPr="00881D70">
        <w:rPr>
          <w:sz w:val="24"/>
          <w:szCs w:val="24"/>
        </w:rPr>
        <w:t xml:space="preserve"> is the standardized value.</w:t>
      </w:r>
    </w:p>
    <w:p w14:paraId="607C2698" w14:textId="77777777" w:rsidR="00881D70" w:rsidRPr="00881D70" w:rsidRDefault="00573AE3" w:rsidP="00CF55F9">
      <w:pPr>
        <w:pStyle w:val="ListParagraph"/>
        <w:numPr>
          <w:ilvl w:val="0"/>
          <w:numId w:val="12"/>
        </w:numPr>
        <w:spacing w:before="1" w:line="360" w:lineRule="auto"/>
        <w:ind w:right="108"/>
        <w:jc w:val="both"/>
        <w:rPr>
          <w:sz w:val="24"/>
          <w:szCs w:val="24"/>
        </w:rPr>
      </w:pPr>
      <w:r w:rsidRPr="00881D70">
        <w:rPr>
          <w:rFonts w:ascii="Cambria Math" w:hAnsi="Cambria Math" w:cs="Cambria Math"/>
          <w:sz w:val="24"/>
          <w:szCs w:val="24"/>
        </w:rPr>
        <w:t>𝑥</w:t>
      </w:r>
      <w:r w:rsidRPr="00881D70">
        <w:rPr>
          <w:sz w:val="24"/>
          <w:szCs w:val="24"/>
        </w:rPr>
        <w:t xml:space="preserve"> is the original value.</w:t>
      </w:r>
    </w:p>
    <w:p w14:paraId="15E18204" w14:textId="77777777" w:rsidR="00881D70" w:rsidRPr="00881D70" w:rsidRDefault="00573AE3" w:rsidP="00CF55F9">
      <w:pPr>
        <w:pStyle w:val="ListParagraph"/>
        <w:numPr>
          <w:ilvl w:val="0"/>
          <w:numId w:val="12"/>
        </w:numPr>
        <w:spacing w:before="1" w:line="360" w:lineRule="auto"/>
        <w:ind w:right="108"/>
        <w:jc w:val="both"/>
        <w:rPr>
          <w:sz w:val="24"/>
          <w:szCs w:val="24"/>
        </w:rPr>
      </w:pPr>
      <w:r w:rsidRPr="00881D70">
        <w:rPr>
          <w:sz w:val="24"/>
          <w:szCs w:val="24"/>
        </w:rPr>
        <w:t>µ is the mean value.</w:t>
      </w:r>
    </w:p>
    <w:p w14:paraId="0745A368" w14:textId="77777777" w:rsidR="000210ED" w:rsidRPr="000210ED" w:rsidRDefault="00573AE3" w:rsidP="00CF55F9">
      <w:pPr>
        <w:pStyle w:val="ListParagraph"/>
        <w:numPr>
          <w:ilvl w:val="0"/>
          <w:numId w:val="12"/>
        </w:numPr>
        <w:spacing w:before="1" w:line="360" w:lineRule="auto"/>
        <w:ind w:right="108"/>
        <w:jc w:val="both"/>
      </w:pPr>
      <w:r w:rsidRPr="00881D70">
        <w:rPr>
          <w:sz w:val="24"/>
          <w:szCs w:val="24"/>
        </w:rPr>
        <w:t>σ is the standard deviation value.</w:t>
      </w:r>
    </w:p>
    <w:p w14:paraId="159A78FE" w14:textId="77777777" w:rsidR="000210ED" w:rsidRPr="000210ED" w:rsidRDefault="000210ED" w:rsidP="000210ED"/>
    <w:p w14:paraId="62206231" w14:textId="77777777" w:rsidR="000210ED" w:rsidRDefault="000210ED" w:rsidP="000210ED"/>
    <w:p w14:paraId="0F63DB4E" w14:textId="77777777" w:rsidR="005B48E6" w:rsidRDefault="005B48E6" w:rsidP="000210ED"/>
    <w:p w14:paraId="04E0E93A" w14:textId="77777777" w:rsidR="005B48E6" w:rsidRDefault="005B48E6" w:rsidP="000210ED"/>
    <w:p w14:paraId="435FF7CA" w14:textId="77777777" w:rsidR="00CB707E" w:rsidRPr="000210ED" w:rsidRDefault="00CB707E" w:rsidP="000210ED"/>
    <w:p w14:paraId="53B1D02E" w14:textId="77777777" w:rsidR="000210ED" w:rsidRPr="000210ED" w:rsidRDefault="000210ED" w:rsidP="000210ED"/>
    <w:p w14:paraId="678C5FB5" w14:textId="77777777" w:rsidR="000210ED" w:rsidRPr="00F00B86" w:rsidRDefault="00573AE3" w:rsidP="00CF55F9">
      <w:pPr>
        <w:pStyle w:val="ListParagraph"/>
        <w:numPr>
          <w:ilvl w:val="1"/>
          <w:numId w:val="22"/>
        </w:numPr>
        <w:tabs>
          <w:tab w:val="left" w:pos="454"/>
        </w:tabs>
        <w:spacing w:before="100" w:line="288" w:lineRule="auto"/>
        <w:ind w:right="106"/>
        <w:jc w:val="both"/>
        <w:rPr>
          <w:sz w:val="18"/>
          <w:szCs w:val="18"/>
          <w:u w:val="single"/>
        </w:rPr>
      </w:pPr>
      <w:r w:rsidRPr="00F00B86">
        <w:rPr>
          <w:b/>
          <w:bCs/>
          <w:iCs/>
          <w:spacing w:val="-1"/>
          <w:w w:val="105"/>
          <w:sz w:val="32"/>
          <w:szCs w:val="32"/>
          <w:u w:val="single"/>
        </w:rPr>
        <w:t>Experiment</w:t>
      </w:r>
      <w:r w:rsidRPr="00F00B86">
        <w:rPr>
          <w:b/>
          <w:bCs/>
          <w:iCs/>
          <w:spacing w:val="-3"/>
          <w:w w:val="105"/>
          <w:sz w:val="32"/>
          <w:szCs w:val="32"/>
          <w:u w:val="single"/>
        </w:rPr>
        <w:t xml:space="preserve"> </w:t>
      </w:r>
      <w:r w:rsidR="00817526">
        <w:rPr>
          <w:b/>
          <w:bCs/>
          <w:iCs/>
          <w:spacing w:val="-3"/>
          <w:w w:val="105"/>
          <w:sz w:val="32"/>
          <w:szCs w:val="32"/>
          <w:u w:val="single"/>
        </w:rPr>
        <w:t>S</w:t>
      </w:r>
      <w:r w:rsidRPr="00F00B86">
        <w:rPr>
          <w:b/>
          <w:bCs/>
          <w:iCs/>
          <w:w w:val="105"/>
          <w:sz w:val="32"/>
          <w:szCs w:val="32"/>
          <w:u w:val="single"/>
        </w:rPr>
        <w:t>etup</w:t>
      </w:r>
    </w:p>
    <w:p w14:paraId="0F408B48" w14:textId="77777777" w:rsidR="00E907DA" w:rsidRDefault="00573AE3" w:rsidP="00A34B9C">
      <w:pPr>
        <w:pStyle w:val="BodyText"/>
        <w:spacing w:before="100" w:line="360" w:lineRule="auto"/>
        <w:ind w:left="440" w:right="417"/>
        <w:jc w:val="both"/>
        <w:rPr>
          <w:spacing w:val="1"/>
          <w:w w:val="105"/>
        </w:rPr>
      </w:pPr>
      <w:r w:rsidRPr="006D15E5">
        <w:rPr>
          <w:w w:val="105"/>
        </w:rPr>
        <w:t>Machine</w:t>
      </w:r>
      <w:r w:rsidRPr="006D15E5">
        <w:rPr>
          <w:spacing w:val="1"/>
          <w:w w:val="105"/>
        </w:rPr>
        <w:t xml:space="preserve"> </w:t>
      </w:r>
      <w:r w:rsidRPr="006D15E5">
        <w:rPr>
          <w:w w:val="105"/>
        </w:rPr>
        <w:t>learning</w:t>
      </w:r>
      <w:r w:rsidRPr="006D15E5">
        <w:rPr>
          <w:spacing w:val="1"/>
          <w:w w:val="105"/>
        </w:rPr>
        <w:t xml:space="preserve"> </w:t>
      </w:r>
      <w:r w:rsidRPr="006D15E5">
        <w:rPr>
          <w:w w:val="105"/>
        </w:rPr>
        <w:t>model’s</w:t>
      </w:r>
      <w:r w:rsidRPr="006D15E5">
        <w:rPr>
          <w:spacing w:val="1"/>
          <w:w w:val="105"/>
        </w:rPr>
        <w:t xml:space="preserve"> </w:t>
      </w:r>
      <w:r w:rsidRPr="006D15E5">
        <w:rPr>
          <w:w w:val="105"/>
        </w:rPr>
        <w:t>performance</w:t>
      </w:r>
      <w:r w:rsidRPr="006D15E5">
        <w:rPr>
          <w:spacing w:val="1"/>
          <w:w w:val="105"/>
        </w:rPr>
        <w:t xml:space="preserve"> </w:t>
      </w:r>
      <w:r w:rsidRPr="006D15E5">
        <w:rPr>
          <w:w w:val="105"/>
        </w:rPr>
        <w:t>is</w:t>
      </w:r>
      <w:r w:rsidRPr="006D15E5">
        <w:rPr>
          <w:spacing w:val="1"/>
          <w:w w:val="105"/>
        </w:rPr>
        <w:t xml:space="preserve"> </w:t>
      </w:r>
      <w:r w:rsidRPr="006D15E5">
        <w:rPr>
          <w:w w:val="105"/>
        </w:rPr>
        <w:t>significantly</w:t>
      </w:r>
      <w:r w:rsidRPr="006D15E5">
        <w:rPr>
          <w:spacing w:val="1"/>
          <w:w w:val="105"/>
        </w:rPr>
        <w:t xml:space="preserve"> </w:t>
      </w:r>
      <w:r w:rsidRPr="006D15E5">
        <w:rPr>
          <w:w w:val="105"/>
        </w:rPr>
        <w:t>influenced by the hardware. We used the same hardware</w:t>
      </w:r>
      <w:r w:rsidRPr="006D15E5">
        <w:rPr>
          <w:spacing w:val="1"/>
          <w:w w:val="105"/>
        </w:rPr>
        <w:t xml:space="preserve"> </w:t>
      </w:r>
      <w:r w:rsidRPr="006D15E5">
        <w:rPr>
          <w:w w:val="105"/>
        </w:rPr>
        <w:t>throughout</w:t>
      </w:r>
      <w:r w:rsidRPr="006D15E5">
        <w:rPr>
          <w:spacing w:val="1"/>
          <w:w w:val="105"/>
        </w:rPr>
        <w:t xml:space="preserve"> </w:t>
      </w:r>
      <w:r w:rsidRPr="006D15E5">
        <w:rPr>
          <w:w w:val="105"/>
        </w:rPr>
        <w:t>the</w:t>
      </w:r>
      <w:r w:rsidRPr="006D15E5">
        <w:rPr>
          <w:spacing w:val="1"/>
          <w:w w:val="105"/>
        </w:rPr>
        <w:t xml:space="preserve"> </w:t>
      </w:r>
      <w:r w:rsidRPr="006D15E5">
        <w:rPr>
          <w:w w:val="105"/>
        </w:rPr>
        <w:t>experiment.</w:t>
      </w:r>
      <w:r w:rsidRPr="006D15E5">
        <w:rPr>
          <w:spacing w:val="1"/>
          <w:w w:val="105"/>
        </w:rPr>
        <w:t xml:space="preserve"> </w:t>
      </w:r>
    </w:p>
    <w:p w14:paraId="3A2C0B8B" w14:textId="77777777" w:rsidR="000210ED" w:rsidRPr="006D15E5" w:rsidRDefault="00573AE3" w:rsidP="00A34B9C">
      <w:pPr>
        <w:pStyle w:val="BodyText"/>
        <w:tabs>
          <w:tab w:val="left" w:pos="9350"/>
          <w:tab w:val="left" w:pos="9570"/>
        </w:tabs>
        <w:spacing w:before="100" w:line="360" w:lineRule="auto"/>
        <w:ind w:left="440" w:right="417"/>
        <w:jc w:val="both"/>
      </w:pPr>
      <w:r w:rsidRPr="006D15E5">
        <w:rPr>
          <w:w w:val="105"/>
        </w:rPr>
        <w:t>The</w:t>
      </w:r>
      <w:r w:rsidRPr="006D15E5">
        <w:rPr>
          <w:spacing w:val="1"/>
          <w:w w:val="105"/>
        </w:rPr>
        <w:t xml:space="preserve"> </w:t>
      </w:r>
      <w:r w:rsidRPr="006D15E5">
        <w:rPr>
          <w:w w:val="105"/>
        </w:rPr>
        <w:t>following</w:t>
      </w:r>
      <w:r w:rsidRPr="006D15E5">
        <w:rPr>
          <w:spacing w:val="1"/>
          <w:w w:val="105"/>
        </w:rPr>
        <w:t xml:space="preserve"> </w:t>
      </w:r>
      <w:r w:rsidRPr="006D15E5">
        <w:rPr>
          <w:w w:val="105"/>
        </w:rPr>
        <w:t>configurations</w:t>
      </w:r>
      <w:r w:rsidRPr="006D15E5">
        <w:rPr>
          <w:spacing w:val="-45"/>
          <w:w w:val="105"/>
        </w:rPr>
        <w:t xml:space="preserve"> </w:t>
      </w:r>
      <w:r w:rsidRPr="006D15E5">
        <w:rPr>
          <w:w w:val="105"/>
        </w:rPr>
        <w:t>were</w:t>
      </w:r>
      <w:r w:rsidRPr="006D15E5">
        <w:rPr>
          <w:spacing w:val="-2"/>
          <w:w w:val="105"/>
        </w:rPr>
        <w:t xml:space="preserve"> </w:t>
      </w:r>
      <w:r w:rsidRPr="006D15E5">
        <w:rPr>
          <w:w w:val="105"/>
        </w:rPr>
        <w:t>used</w:t>
      </w:r>
      <w:r w:rsidRPr="006D15E5">
        <w:rPr>
          <w:spacing w:val="-2"/>
          <w:w w:val="105"/>
        </w:rPr>
        <w:t xml:space="preserve"> </w:t>
      </w:r>
      <w:r w:rsidRPr="006D15E5">
        <w:rPr>
          <w:w w:val="105"/>
        </w:rPr>
        <w:t>to</w:t>
      </w:r>
      <w:r w:rsidRPr="006D15E5">
        <w:rPr>
          <w:spacing w:val="2"/>
          <w:w w:val="105"/>
        </w:rPr>
        <w:t xml:space="preserve"> </w:t>
      </w:r>
      <w:r w:rsidRPr="006D15E5">
        <w:rPr>
          <w:w w:val="105"/>
        </w:rPr>
        <w:t>conduct the</w:t>
      </w:r>
      <w:r w:rsidRPr="006D15E5">
        <w:rPr>
          <w:spacing w:val="-2"/>
          <w:w w:val="105"/>
        </w:rPr>
        <w:t xml:space="preserve"> </w:t>
      </w:r>
      <w:r w:rsidRPr="006D15E5">
        <w:rPr>
          <w:w w:val="105"/>
        </w:rPr>
        <w:t>experiment:</w:t>
      </w:r>
    </w:p>
    <w:p w14:paraId="46C3AACA" w14:textId="77777777" w:rsidR="000210ED" w:rsidRPr="006D15E5" w:rsidRDefault="00573AE3" w:rsidP="00A34B9C">
      <w:pPr>
        <w:pStyle w:val="ListParagraph"/>
        <w:numPr>
          <w:ilvl w:val="0"/>
          <w:numId w:val="3"/>
        </w:numPr>
        <w:tabs>
          <w:tab w:val="left" w:pos="879"/>
          <w:tab w:val="left" w:pos="9350"/>
        </w:tabs>
        <w:spacing w:before="0" w:line="360" w:lineRule="auto"/>
        <w:ind w:left="1210" w:right="417"/>
        <w:jc w:val="both"/>
        <w:rPr>
          <w:sz w:val="24"/>
          <w:szCs w:val="24"/>
        </w:rPr>
      </w:pPr>
      <w:r w:rsidRPr="006D15E5">
        <w:rPr>
          <w:w w:val="105"/>
          <w:sz w:val="24"/>
          <w:szCs w:val="24"/>
        </w:rPr>
        <w:t>Hardware - Intel® Core™ i5-8265U CPU @ 1.8</w:t>
      </w:r>
      <w:r w:rsidRPr="006D15E5">
        <w:rPr>
          <w:spacing w:val="1"/>
          <w:w w:val="105"/>
          <w:sz w:val="24"/>
          <w:szCs w:val="24"/>
        </w:rPr>
        <w:t xml:space="preserve"> </w:t>
      </w:r>
      <w:r w:rsidRPr="006D15E5">
        <w:rPr>
          <w:w w:val="105"/>
          <w:sz w:val="24"/>
          <w:szCs w:val="24"/>
        </w:rPr>
        <w:t>GHz,</w:t>
      </w:r>
      <w:r w:rsidRPr="006D15E5">
        <w:rPr>
          <w:spacing w:val="-9"/>
          <w:w w:val="105"/>
          <w:sz w:val="24"/>
          <w:szCs w:val="24"/>
        </w:rPr>
        <w:t xml:space="preserve"> </w:t>
      </w:r>
      <w:r w:rsidRPr="006D15E5">
        <w:rPr>
          <w:w w:val="105"/>
          <w:sz w:val="24"/>
          <w:szCs w:val="24"/>
        </w:rPr>
        <w:t>8</w:t>
      </w:r>
      <w:r w:rsidRPr="006D15E5">
        <w:rPr>
          <w:spacing w:val="-6"/>
          <w:w w:val="105"/>
          <w:sz w:val="24"/>
          <w:szCs w:val="24"/>
        </w:rPr>
        <w:t xml:space="preserve"> </w:t>
      </w:r>
      <w:r w:rsidRPr="006D15E5">
        <w:rPr>
          <w:w w:val="105"/>
          <w:sz w:val="24"/>
          <w:szCs w:val="24"/>
        </w:rPr>
        <w:t>GB</w:t>
      </w:r>
      <w:r w:rsidRPr="006D15E5">
        <w:rPr>
          <w:spacing w:val="-7"/>
          <w:w w:val="105"/>
          <w:sz w:val="24"/>
          <w:szCs w:val="24"/>
        </w:rPr>
        <w:t xml:space="preserve"> </w:t>
      </w:r>
      <w:r w:rsidRPr="006D15E5">
        <w:rPr>
          <w:w w:val="105"/>
          <w:sz w:val="24"/>
          <w:szCs w:val="24"/>
        </w:rPr>
        <w:t>RAM,</w:t>
      </w:r>
      <w:r w:rsidRPr="006D15E5">
        <w:rPr>
          <w:spacing w:val="-7"/>
          <w:w w:val="105"/>
          <w:sz w:val="24"/>
          <w:szCs w:val="24"/>
        </w:rPr>
        <w:t xml:space="preserve"> </w:t>
      </w:r>
      <w:r w:rsidRPr="006D15E5">
        <w:rPr>
          <w:w w:val="105"/>
          <w:sz w:val="24"/>
          <w:szCs w:val="24"/>
        </w:rPr>
        <w:t>NVIDIA</w:t>
      </w:r>
      <w:r w:rsidRPr="006D15E5">
        <w:rPr>
          <w:spacing w:val="-7"/>
          <w:w w:val="105"/>
          <w:sz w:val="24"/>
          <w:szCs w:val="24"/>
        </w:rPr>
        <w:t xml:space="preserve"> </w:t>
      </w:r>
      <w:r w:rsidRPr="006D15E5">
        <w:rPr>
          <w:w w:val="105"/>
          <w:sz w:val="24"/>
          <w:szCs w:val="24"/>
        </w:rPr>
        <w:t>GeForce</w:t>
      </w:r>
      <w:r w:rsidRPr="006D15E5">
        <w:rPr>
          <w:spacing w:val="-7"/>
          <w:w w:val="105"/>
          <w:sz w:val="24"/>
          <w:szCs w:val="24"/>
        </w:rPr>
        <w:t xml:space="preserve"> </w:t>
      </w:r>
      <w:r w:rsidRPr="006D15E5">
        <w:rPr>
          <w:w w:val="105"/>
          <w:sz w:val="24"/>
          <w:szCs w:val="24"/>
        </w:rPr>
        <w:t>MX230</w:t>
      </w:r>
      <w:r w:rsidRPr="006D15E5">
        <w:rPr>
          <w:spacing w:val="-9"/>
          <w:w w:val="105"/>
          <w:sz w:val="24"/>
          <w:szCs w:val="24"/>
        </w:rPr>
        <w:t xml:space="preserve"> </w:t>
      </w:r>
      <w:r w:rsidRPr="006D15E5">
        <w:rPr>
          <w:w w:val="105"/>
          <w:sz w:val="24"/>
          <w:szCs w:val="24"/>
        </w:rPr>
        <w:t>GPU</w:t>
      </w:r>
      <w:r w:rsidRPr="006D15E5">
        <w:rPr>
          <w:spacing w:val="-45"/>
          <w:w w:val="105"/>
          <w:sz w:val="24"/>
          <w:szCs w:val="24"/>
        </w:rPr>
        <w:t xml:space="preserve"> </w:t>
      </w:r>
      <w:r w:rsidRPr="006D15E5">
        <w:rPr>
          <w:sz w:val="24"/>
          <w:szCs w:val="24"/>
        </w:rPr>
        <w:t>@</w:t>
      </w:r>
      <w:r w:rsidRPr="006D15E5">
        <w:rPr>
          <w:spacing w:val="9"/>
          <w:sz w:val="24"/>
          <w:szCs w:val="24"/>
        </w:rPr>
        <w:t xml:space="preserve"> </w:t>
      </w:r>
      <w:r w:rsidRPr="006D15E5">
        <w:rPr>
          <w:sz w:val="24"/>
          <w:szCs w:val="24"/>
        </w:rPr>
        <w:t>1.5</w:t>
      </w:r>
      <w:r w:rsidRPr="006D15E5">
        <w:rPr>
          <w:spacing w:val="13"/>
          <w:sz w:val="24"/>
          <w:szCs w:val="24"/>
        </w:rPr>
        <w:t xml:space="preserve"> </w:t>
      </w:r>
      <w:r w:rsidRPr="006D15E5">
        <w:rPr>
          <w:sz w:val="24"/>
          <w:szCs w:val="24"/>
        </w:rPr>
        <w:t>GHz,</w:t>
      </w:r>
      <w:r w:rsidRPr="006D15E5">
        <w:rPr>
          <w:spacing w:val="9"/>
          <w:sz w:val="24"/>
          <w:szCs w:val="24"/>
        </w:rPr>
        <w:t xml:space="preserve"> </w:t>
      </w:r>
      <w:r w:rsidRPr="006D15E5">
        <w:rPr>
          <w:sz w:val="24"/>
          <w:szCs w:val="24"/>
        </w:rPr>
        <w:t>2GB</w:t>
      </w:r>
      <w:r w:rsidRPr="006D15E5">
        <w:rPr>
          <w:spacing w:val="13"/>
          <w:sz w:val="24"/>
          <w:szCs w:val="24"/>
        </w:rPr>
        <w:t xml:space="preserve"> </w:t>
      </w:r>
      <w:r w:rsidRPr="006D15E5">
        <w:rPr>
          <w:sz w:val="24"/>
          <w:szCs w:val="24"/>
        </w:rPr>
        <w:t>Memory</w:t>
      </w:r>
      <w:r w:rsidRPr="006D15E5">
        <w:rPr>
          <w:spacing w:val="12"/>
          <w:sz w:val="24"/>
          <w:szCs w:val="24"/>
        </w:rPr>
        <w:t xml:space="preserve"> </w:t>
      </w:r>
      <w:r w:rsidRPr="006D15E5">
        <w:rPr>
          <w:sz w:val="24"/>
          <w:szCs w:val="24"/>
        </w:rPr>
        <w:t>running</w:t>
      </w:r>
      <w:r w:rsidRPr="006D15E5">
        <w:rPr>
          <w:spacing w:val="14"/>
          <w:sz w:val="24"/>
          <w:szCs w:val="24"/>
        </w:rPr>
        <w:t xml:space="preserve"> </w:t>
      </w:r>
      <w:r w:rsidRPr="006D15E5">
        <w:rPr>
          <w:sz w:val="24"/>
          <w:szCs w:val="24"/>
        </w:rPr>
        <w:t>on</w:t>
      </w:r>
      <w:r w:rsidRPr="006D15E5">
        <w:rPr>
          <w:spacing w:val="14"/>
          <w:sz w:val="24"/>
          <w:szCs w:val="24"/>
        </w:rPr>
        <w:t xml:space="preserve"> </w:t>
      </w:r>
      <w:r w:rsidRPr="006D15E5">
        <w:rPr>
          <w:sz w:val="24"/>
          <w:szCs w:val="24"/>
        </w:rPr>
        <w:t>Windows</w:t>
      </w:r>
      <w:r w:rsidRPr="006D15E5">
        <w:rPr>
          <w:spacing w:val="10"/>
          <w:sz w:val="24"/>
          <w:szCs w:val="24"/>
        </w:rPr>
        <w:t xml:space="preserve"> </w:t>
      </w:r>
      <w:r w:rsidRPr="006D15E5">
        <w:rPr>
          <w:sz w:val="24"/>
          <w:szCs w:val="24"/>
        </w:rPr>
        <w:t>10</w:t>
      </w:r>
    </w:p>
    <w:p w14:paraId="5B7BD24F" w14:textId="77777777" w:rsidR="000210ED" w:rsidRPr="006D15E5" w:rsidRDefault="00573AE3" w:rsidP="00A34B9C">
      <w:pPr>
        <w:pStyle w:val="ListParagraph"/>
        <w:numPr>
          <w:ilvl w:val="0"/>
          <w:numId w:val="3"/>
        </w:numPr>
        <w:tabs>
          <w:tab w:val="left" w:pos="879"/>
          <w:tab w:val="left" w:pos="9350"/>
        </w:tabs>
        <w:spacing w:before="2" w:line="360" w:lineRule="auto"/>
        <w:ind w:left="1210" w:right="417"/>
        <w:jc w:val="both"/>
        <w:rPr>
          <w:sz w:val="24"/>
          <w:szCs w:val="24"/>
        </w:rPr>
      </w:pPr>
      <w:r w:rsidRPr="006D15E5">
        <w:rPr>
          <w:w w:val="105"/>
          <w:sz w:val="24"/>
          <w:szCs w:val="24"/>
        </w:rPr>
        <w:t>Software</w:t>
      </w:r>
      <w:r w:rsidRPr="006D15E5">
        <w:rPr>
          <w:spacing w:val="-4"/>
          <w:w w:val="105"/>
          <w:sz w:val="24"/>
          <w:szCs w:val="24"/>
        </w:rPr>
        <w:t xml:space="preserve"> </w:t>
      </w:r>
      <w:r w:rsidRPr="006D15E5">
        <w:rPr>
          <w:w w:val="105"/>
          <w:sz w:val="24"/>
          <w:szCs w:val="24"/>
        </w:rPr>
        <w:t>–</w:t>
      </w:r>
      <w:r w:rsidRPr="006D15E5">
        <w:rPr>
          <w:spacing w:val="-5"/>
          <w:w w:val="105"/>
          <w:sz w:val="24"/>
          <w:szCs w:val="24"/>
        </w:rPr>
        <w:t xml:space="preserve"> </w:t>
      </w:r>
      <w:r w:rsidRPr="006D15E5">
        <w:rPr>
          <w:w w:val="105"/>
          <w:sz w:val="24"/>
          <w:szCs w:val="24"/>
        </w:rPr>
        <w:t>Python</w:t>
      </w:r>
      <w:r w:rsidRPr="006D15E5">
        <w:rPr>
          <w:spacing w:val="-3"/>
          <w:w w:val="105"/>
          <w:sz w:val="24"/>
          <w:szCs w:val="24"/>
        </w:rPr>
        <w:t xml:space="preserve"> </w:t>
      </w:r>
      <w:r w:rsidRPr="006D15E5">
        <w:rPr>
          <w:w w:val="105"/>
          <w:sz w:val="24"/>
          <w:szCs w:val="24"/>
        </w:rPr>
        <w:t>3.7</w:t>
      </w:r>
    </w:p>
    <w:p w14:paraId="3840131E" w14:textId="77777777" w:rsidR="00F20BA6" w:rsidRPr="006D15E5" w:rsidRDefault="00F20BA6" w:rsidP="00A34B9C">
      <w:pPr>
        <w:pStyle w:val="BodyText"/>
        <w:spacing w:before="80" w:line="360" w:lineRule="auto"/>
        <w:ind w:left="440" w:right="417"/>
        <w:jc w:val="both"/>
        <w:rPr>
          <w:w w:val="105"/>
        </w:rPr>
      </w:pPr>
    </w:p>
    <w:p w14:paraId="0D2A2764" w14:textId="77777777" w:rsidR="000210ED" w:rsidRDefault="00573AE3" w:rsidP="00A34B9C">
      <w:pPr>
        <w:pStyle w:val="BodyText"/>
        <w:tabs>
          <w:tab w:val="left" w:pos="9671"/>
        </w:tabs>
        <w:spacing w:before="80" w:line="360" w:lineRule="auto"/>
        <w:ind w:left="440" w:right="417"/>
        <w:jc w:val="both"/>
        <w:rPr>
          <w:w w:val="105"/>
        </w:rPr>
      </w:pPr>
      <w:r w:rsidRPr="006D15E5">
        <w:rPr>
          <w:w w:val="105"/>
        </w:rPr>
        <w:t>We</w:t>
      </w:r>
      <w:r w:rsidRPr="006D15E5">
        <w:rPr>
          <w:spacing w:val="1"/>
          <w:w w:val="105"/>
        </w:rPr>
        <w:t xml:space="preserve"> </w:t>
      </w:r>
      <w:r w:rsidRPr="006D15E5">
        <w:rPr>
          <w:w w:val="105"/>
        </w:rPr>
        <w:t>have</w:t>
      </w:r>
      <w:r w:rsidRPr="006D15E5">
        <w:rPr>
          <w:spacing w:val="1"/>
          <w:w w:val="105"/>
        </w:rPr>
        <w:t xml:space="preserve"> </w:t>
      </w:r>
      <w:r w:rsidRPr="006D15E5">
        <w:rPr>
          <w:w w:val="105"/>
        </w:rPr>
        <w:t>used</w:t>
      </w:r>
      <w:r w:rsidRPr="006D15E5">
        <w:rPr>
          <w:spacing w:val="1"/>
          <w:w w:val="105"/>
        </w:rPr>
        <w:t xml:space="preserve"> </w:t>
      </w:r>
      <w:r w:rsidRPr="006D15E5">
        <w:rPr>
          <w:w w:val="105"/>
        </w:rPr>
        <w:t>some</w:t>
      </w:r>
      <w:r w:rsidRPr="006D15E5">
        <w:rPr>
          <w:spacing w:val="1"/>
          <w:w w:val="105"/>
        </w:rPr>
        <w:t xml:space="preserve"> </w:t>
      </w:r>
      <w:r w:rsidRPr="006D15E5">
        <w:rPr>
          <w:w w:val="105"/>
        </w:rPr>
        <w:t>python</w:t>
      </w:r>
      <w:r w:rsidRPr="006D15E5">
        <w:rPr>
          <w:spacing w:val="1"/>
          <w:w w:val="105"/>
        </w:rPr>
        <w:t xml:space="preserve"> </w:t>
      </w:r>
      <w:r w:rsidRPr="006D15E5">
        <w:rPr>
          <w:w w:val="105"/>
        </w:rPr>
        <w:t>libraries</w:t>
      </w:r>
      <w:r w:rsidRPr="006D15E5">
        <w:rPr>
          <w:spacing w:val="1"/>
          <w:w w:val="105"/>
        </w:rPr>
        <w:t xml:space="preserve"> </w:t>
      </w:r>
      <w:r w:rsidRPr="006D15E5">
        <w:rPr>
          <w:w w:val="105"/>
        </w:rPr>
        <w:t>to</w:t>
      </w:r>
      <w:r w:rsidRPr="006D15E5">
        <w:rPr>
          <w:spacing w:val="1"/>
          <w:w w:val="105"/>
        </w:rPr>
        <w:t xml:space="preserve"> </w:t>
      </w:r>
      <w:r w:rsidRPr="006D15E5">
        <w:rPr>
          <w:w w:val="105"/>
        </w:rPr>
        <w:t>assist</w:t>
      </w:r>
      <w:r w:rsidRPr="006D15E5">
        <w:rPr>
          <w:spacing w:val="1"/>
          <w:w w:val="105"/>
        </w:rPr>
        <w:t xml:space="preserve"> </w:t>
      </w:r>
      <w:r w:rsidRPr="006D15E5">
        <w:rPr>
          <w:w w:val="105"/>
        </w:rPr>
        <w:t>us</w:t>
      </w:r>
      <w:r w:rsidRPr="006D15E5">
        <w:rPr>
          <w:spacing w:val="1"/>
          <w:w w:val="105"/>
        </w:rPr>
        <w:t xml:space="preserve"> </w:t>
      </w:r>
      <w:r w:rsidRPr="006D15E5">
        <w:rPr>
          <w:w w:val="105"/>
        </w:rPr>
        <w:t>in</w:t>
      </w:r>
      <w:r w:rsidRPr="006D15E5">
        <w:rPr>
          <w:spacing w:val="1"/>
          <w:w w:val="105"/>
        </w:rPr>
        <w:t xml:space="preserve"> </w:t>
      </w:r>
      <w:r w:rsidRPr="006D15E5">
        <w:rPr>
          <w:w w:val="105"/>
        </w:rPr>
        <w:t>our</w:t>
      </w:r>
      <w:r w:rsidRPr="006D15E5">
        <w:rPr>
          <w:spacing w:val="-45"/>
          <w:w w:val="105"/>
        </w:rPr>
        <w:t xml:space="preserve"> </w:t>
      </w:r>
      <w:r w:rsidRPr="006D15E5">
        <w:rPr>
          <w:w w:val="105"/>
        </w:rPr>
        <w:t>implementation:</w:t>
      </w:r>
    </w:p>
    <w:p w14:paraId="2535D15D" w14:textId="77777777" w:rsidR="006D15E5" w:rsidRPr="006D15E5" w:rsidRDefault="006D15E5" w:rsidP="006D15E5">
      <w:pPr>
        <w:pStyle w:val="BodyText"/>
        <w:tabs>
          <w:tab w:val="left" w:pos="9671"/>
        </w:tabs>
        <w:spacing w:before="80" w:line="360" w:lineRule="auto"/>
        <w:ind w:left="440" w:right="427"/>
        <w:jc w:val="both"/>
      </w:pPr>
    </w:p>
    <w:p w14:paraId="1CADB2CE" w14:textId="77777777" w:rsidR="000210ED" w:rsidRPr="006D15E5" w:rsidRDefault="00573AE3" w:rsidP="00CF55F9">
      <w:pPr>
        <w:pStyle w:val="BodyText"/>
        <w:numPr>
          <w:ilvl w:val="0"/>
          <w:numId w:val="7"/>
        </w:numPr>
        <w:tabs>
          <w:tab w:val="left" w:pos="9671"/>
        </w:tabs>
        <w:spacing w:line="360" w:lineRule="auto"/>
        <w:ind w:right="417"/>
        <w:jc w:val="both"/>
      </w:pPr>
      <w:proofErr w:type="spellStart"/>
      <w:r w:rsidRPr="006D15E5">
        <w:rPr>
          <w:b/>
          <w:bCs/>
          <w:i/>
          <w:w w:val="105"/>
        </w:rPr>
        <w:t>Keras</w:t>
      </w:r>
      <w:proofErr w:type="spellEnd"/>
      <w:r w:rsidRPr="006D15E5">
        <w:rPr>
          <w:b/>
          <w:bCs/>
          <w:w w:val="105"/>
        </w:rPr>
        <w:t>:</w:t>
      </w:r>
      <w:r w:rsidRPr="006D15E5">
        <w:rPr>
          <w:spacing w:val="1"/>
          <w:w w:val="105"/>
        </w:rPr>
        <w:t xml:space="preserve"> </w:t>
      </w:r>
      <w:r w:rsidRPr="006D15E5">
        <w:rPr>
          <w:w w:val="105"/>
        </w:rPr>
        <w:t>It</w:t>
      </w:r>
      <w:r w:rsidRPr="006D15E5">
        <w:rPr>
          <w:spacing w:val="1"/>
          <w:w w:val="105"/>
        </w:rPr>
        <w:t xml:space="preserve"> </w:t>
      </w:r>
      <w:r w:rsidRPr="006D15E5">
        <w:rPr>
          <w:w w:val="105"/>
        </w:rPr>
        <w:t>is</w:t>
      </w:r>
      <w:r w:rsidRPr="006D15E5">
        <w:rPr>
          <w:spacing w:val="1"/>
          <w:w w:val="105"/>
        </w:rPr>
        <w:t xml:space="preserve"> </w:t>
      </w:r>
      <w:r w:rsidRPr="006D15E5">
        <w:rPr>
          <w:w w:val="105"/>
        </w:rPr>
        <w:t>an</w:t>
      </w:r>
      <w:r w:rsidRPr="006D15E5">
        <w:rPr>
          <w:spacing w:val="1"/>
          <w:w w:val="105"/>
        </w:rPr>
        <w:t xml:space="preserve"> </w:t>
      </w:r>
      <w:r w:rsidRPr="006D15E5">
        <w:rPr>
          <w:w w:val="105"/>
        </w:rPr>
        <w:t>API</w:t>
      </w:r>
      <w:r w:rsidRPr="006D15E5">
        <w:rPr>
          <w:spacing w:val="1"/>
          <w:w w:val="105"/>
        </w:rPr>
        <w:t xml:space="preserve"> </w:t>
      </w:r>
      <w:r w:rsidRPr="006D15E5">
        <w:rPr>
          <w:w w:val="105"/>
        </w:rPr>
        <w:t>developed</w:t>
      </w:r>
      <w:r w:rsidRPr="006D15E5">
        <w:rPr>
          <w:spacing w:val="1"/>
          <w:w w:val="105"/>
        </w:rPr>
        <w:t xml:space="preserve"> </w:t>
      </w:r>
      <w:r w:rsidRPr="006D15E5">
        <w:rPr>
          <w:w w:val="105"/>
        </w:rPr>
        <w:t>by</w:t>
      </w:r>
      <w:r w:rsidRPr="006D15E5">
        <w:rPr>
          <w:spacing w:val="1"/>
          <w:w w:val="105"/>
        </w:rPr>
        <w:t xml:space="preserve"> </w:t>
      </w:r>
      <w:r w:rsidRPr="006D15E5">
        <w:rPr>
          <w:w w:val="105"/>
        </w:rPr>
        <w:t>Google</w:t>
      </w:r>
      <w:r w:rsidRPr="006D15E5">
        <w:rPr>
          <w:spacing w:val="1"/>
          <w:w w:val="105"/>
        </w:rPr>
        <w:t xml:space="preserve"> </w:t>
      </w:r>
      <w:r w:rsidRPr="006D15E5">
        <w:rPr>
          <w:w w:val="105"/>
        </w:rPr>
        <w:t>using</w:t>
      </w:r>
      <w:r w:rsidRPr="006D15E5">
        <w:rPr>
          <w:spacing w:val="1"/>
          <w:w w:val="105"/>
        </w:rPr>
        <w:t xml:space="preserve"> </w:t>
      </w:r>
      <w:r w:rsidRPr="006D15E5">
        <w:rPr>
          <w:w w:val="105"/>
        </w:rPr>
        <w:t>python</w:t>
      </w:r>
      <w:r w:rsidRPr="006D15E5">
        <w:rPr>
          <w:spacing w:val="-45"/>
          <w:w w:val="105"/>
        </w:rPr>
        <w:t xml:space="preserve"> </w:t>
      </w:r>
      <w:r w:rsidRPr="006D15E5">
        <w:rPr>
          <w:w w:val="105"/>
        </w:rPr>
        <w:t>language</w:t>
      </w:r>
      <w:r w:rsidRPr="006D15E5">
        <w:rPr>
          <w:spacing w:val="-2"/>
          <w:w w:val="105"/>
        </w:rPr>
        <w:t xml:space="preserve"> </w:t>
      </w:r>
      <w:r w:rsidRPr="006D15E5">
        <w:rPr>
          <w:w w:val="105"/>
        </w:rPr>
        <w:t>for implementing neural</w:t>
      </w:r>
      <w:r w:rsidRPr="006D15E5">
        <w:rPr>
          <w:spacing w:val="-2"/>
          <w:w w:val="105"/>
        </w:rPr>
        <w:t xml:space="preserve"> </w:t>
      </w:r>
      <w:r w:rsidRPr="006D15E5">
        <w:rPr>
          <w:w w:val="105"/>
        </w:rPr>
        <w:t>networks.</w:t>
      </w:r>
    </w:p>
    <w:p w14:paraId="4EB15064" w14:textId="77777777" w:rsidR="000210ED" w:rsidRPr="006D15E5" w:rsidRDefault="00573AE3" w:rsidP="00CF55F9">
      <w:pPr>
        <w:pStyle w:val="BodyText"/>
        <w:numPr>
          <w:ilvl w:val="0"/>
          <w:numId w:val="7"/>
        </w:numPr>
        <w:tabs>
          <w:tab w:val="left" w:pos="9671"/>
        </w:tabs>
        <w:spacing w:line="360" w:lineRule="auto"/>
        <w:ind w:right="417"/>
        <w:jc w:val="both"/>
      </w:pPr>
      <w:proofErr w:type="spellStart"/>
      <w:r w:rsidRPr="006D15E5">
        <w:rPr>
          <w:b/>
          <w:bCs/>
          <w:i/>
          <w:w w:val="105"/>
        </w:rPr>
        <w:t>Numpy</w:t>
      </w:r>
      <w:proofErr w:type="spellEnd"/>
      <w:r w:rsidRPr="006D15E5">
        <w:rPr>
          <w:w w:val="105"/>
        </w:rPr>
        <w:t>: NumPy is a library for Python language that can be</w:t>
      </w:r>
      <w:r w:rsidRPr="006D15E5">
        <w:rPr>
          <w:spacing w:val="1"/>
          <w:w w:val="105"/>
        </w:rPr>
        <w:t xml:space="preserve"> </w:t>
      </w:r>
      <w:r w:rsidRPr="006D15E5">
        <w:rPr>
          <w:w w:val="105"/>
        </w:rPr>
        <w:t>used for complex mathematical operations. NumPy provides</w:t>
      </w:r>
      <w:r w:rsidRPr="006D15E5">
        <w:rPr>
          <w:spacing w:val="-46"/>
          <w:w w:val="105"/>
        </w:rPr>
        <w:t xml:space="preserve"> </w:t>
      </w:r>
      <w:r w:rsidRPr="006D15E5">
        <w:rPr>
          <w:w w:val="105"/>
        </w:rPr>
        <w:t>support</w:t>
      </w:r>
      <w:r w:rsidRPr="006D15E5">
        <w:rPr>
          <w:spacing w:val="1"/>
          <w:w w:val="105"/>
        </w:rPr>
        <w:t xml:space="preserve"> </w:t>
      </w:r>
      <w:r w:rsidRPr="006D15E5">
        <w:rPr>
          <w:w w:val="105"/>
        </w:rPr>
        <w:t>for</w:t>
      </w:r>
      <w:r w:rsidRPr="006D15E5">
        <w:rPr>
          <w:spacing w:val="1"/>
          <w:w w:val="105"/>
        </w:rPr>
        <w:t xml:space="preserve"> </w:t>
      </w:r>
      <w:r w:rsidRPr="006D15E5">
        <w:rPr>
          <w:w w:val="105"/>
        </w:rPr>
        <w:t>working</w:t>
      </w:r>
      <w:r w:rsidRPr="006D15E5">
        <w:rPr>
          <w:spacing w:val="1"/>
          <w:w w:val="105"/>
        </w:rPr>
        <w:t xml:space="preserve"> </w:t>
      </w:r>
      <w:r w:rsidRPr="006D15E5">
        <w:rPr>
          <w:w w:val="105"/>
        </w:rPr>
        <w:t>with</w:t>
      </w:r>
      <w:r w:rsidRPr="006D15E5">
        <w:rPr>
          <w:spacing w:val="1"/>
          <w:w w:val="105"/>
        </w:rPr>
        <w:t xml:space="preserve"> </w:t>
      </w:r>
      <w:r w:rsidRPr="006D15E5">
        <w:rPr>
          <w:w w:val="105"/>
        </w:rPr>
        <w:t>large-sized</w:t>
      </w:r>
      <w:r w:rsidRPr="006D15E5">
        <w:rPr>
          <w:spacing w:val="1"/>
          <w:w w:val="105"/>
        </w:rPr>
        <w:t xml:space="preserve"> </w:t>
      </w:r>
      <w:r w:rsidRPr="006D15E5">
        <w:rPr>
          <w:w w:val="105"/>
        </w:rPr>
        <w:t>multi-dimensional</w:t>
      </w:r>
      <w:r w:rsidRPr="006D15E5">
        <w:rPr>
          <w:spacing w:val="1"/>
          <w:w w:val="105"/>
        </w:rPr>
        <w:t xml:space="preserve"> </w:t>
      </w:r>
      <w:r w:rsidRPr="006D15E5">
        <w:rPr>
          <w:w w:val="105"/>
        </w:rPr>
        <w:t>vectors</w:t>
      </w:r>
      <w:r w:rsidRPr="006D15E5">
        <w:rPr>
          <w:spacing w:val="-2"/>
          <w:w w:val="105"/>
        </w:rPr>
        <w:t xml:space="preserve"> </w:t>
      </w:r>
      <w:r w:rsidRPr="006D15E5">
        <w:rPr>
          <w:w w:val="105"/>
        </w:rPr>
        <w:t>and</w:t>
      </w:r>
      <w:r w:rsidRPr="006D15E5">
        <w:rPr>
          <w:spacing w:val="1"/>
          <w:w w:val="105"/>
        </w:rPr>
        <w:t xml:space="preserve"> </w:t>
      </w:r>
      <w:r w:rsidRPr="006D15E5">
        <w:rPr>
          <w:w w:val="105"/>
        </w:rPr>
        <w:t>arrays.</w:t>
      </w:r>
    </w:p>
    <w:p w14:paraId="0365F814" w14:textId="77777777" w:rsidR="000210ED" w:rsidRPr="006D15E5" w:rsidRDefault="00573AE3" w:rsidP="00CF55F9">
      <w:pPr>
        <w:pStyle w:val="BodyText"/>
        <w:numPr>
          <w:ilvl w:val="0"/>
          <w:numId w:val="7"/>
        </w:numPr>
        <w:tabs>
          <w:tab w:val="left" w:pos="9671"/>
        </w:tabs>
        <w:spacing w:line="360" w:lineRule="auto"/>
        <w:ind w:right="417"/>
        <w:jc w:val="both"/>
      </w:pPr>
      <w:r w:rsidRPr="006D15E5">
        <w:rPr>
          <w:b/>
          <w:bCs/>
          <w:i/>
          <w:w w:val="105"/>
        </w:rPr>
        <w:t>Panda</w:t>
      </w:r>
      <w:r w:rsidRPr="006D15E5">
        <w:rPr>
          <w:i/>
          <w:w w:val="105"/>
        </w:rPr>
        <w:t>s</w:t>
      </w:r>
      <w:r w:rsidRPr="006D15E5">
        <w:rPr>
          <w:w w:val="105"/>
        </w:rPr>
        <w:t>:</w:t>
      </w:r>
      <w:r w:rsidRPr="006D15E5">
        <w:rPr>
          <w:spacing w:val="1"/>
          <w:w w:val="105"/>
        </w:rPr>
        <w:t xml:space="preserve"> </w:t>
      </w:r>
      <w:r w:rsidRPr="006D15E5">
        <w:rPr>
          <w:w w:val="105"/>
        </w:rPr>
        <w:t>Pandas is</w:t>
      </w:r>
      <w:r w:rsidRPr="006D15E5">
        <w:rPr>
          <w:spacing w:val="1"/>
          <w:w w:val="105"/>
        </w:rPr>
        <w:t xml:space="preserve"> </w:t>
      </w:r>
      <w:r w:rsidRPr="006D15E5">
        <w:rPr>
          <w:w w:val="105"/>
        </w:rPr>
        <w:t>a</w:t>
      </w:r>
      <w:r w:rsidRPr="006D15E5">
        <w:rPr>
          <w:spacing w:val="1"/>
          <w:w w:val="105"/>
        </w:rPr>
        <w:t xml:space="preserve"> </w:t>
      </w:r>
      <w:r w:rsidRPr="006D15E5">
        <w:rPr>
          <w:w w:val="105"/>
        </w:rPr>
        <w:t>Python</w:t>
      </w:r>
      <w:r w:rsidRPr="006D15E5">
        <w:rPr>
          <w:spacing w:val="1"/>
          <w:w w:val="105"/>
        </w:rPr>
        <w:t xml:space="preserve"> </w:t>
      </w:r>
      <w:r w:rsidRPr="006D15E5">
        <w:rPr>
          <w:w w:val="105"/>
        </w:rPr>
        <w:t>package</w:t>
      </w:r>
      <w:r w:rsidRPr="006D15E5">
        <w:rPr>
          <w:spacing w:val="1"/>
          <w:w w:val="105"/>
        </w:rPr>
        <w:t xml:space="preserve"> </w:t>
      </w:r>
      <w:r w:rsidRPr="006D15E5">
        <w:rPr>
          <w:w w:val="105"/>
        </w:rPr>
        <w:t>that</w:t>
      </w:r>
      <w:r w:rsidRPr="006D15E5">
        <w:rPr>
          <w:spacing w:val="1"/>
          <w:w w:val="105"/>
        </w:rPr>
        <w:t xml:space="preserve"> </w:t>
      </w:r>
      <w:r w:rsidRPr="006D15E5">
        <w:rPr>
          <w:w w:val="105"/>
        </w:rPr>
        <w:t>provides</w:t>
      </w:r>
      <w:r w:rsidRPr="006D15E5">
        <w:rPr>
          <w:spacing w:val="1"/>
          <w:w w:val="105"/>
        </w:rPr>
        <w:t xml:space="preserve"> </w:t>
      </w:r>
      <w:r w:rsidRPr="006D15E5">
        <w:rPr>
          <w:w w:val="105"/>
        </w:rPr>
        <w:t>fast,</w:t>
      </w:r>
      <w:r w:rsidRPr="006D15E5">
        <w:rPr>
          <w:spacing w:val="1"/>
          <w:w w:val="105"/>
        </w:rPr>
        <w:t xml:space="preserve"> </w:t>
      </w:r>
      <w:r w:rsidRPr="006D15E5">
        <w:t>flexible, and expressive data structures designed to work with</w:t>
      </w:r>
      <w:r w:rsidRPr="006D15E5">
        <w:rPr>
          <w:spacing w:val="1"/>
        </w:rPr>
        <w:t xml:space="preserve"> </w:t>
      </w:r>
      <w:r w:rsidRPr="006D15E5">
        <w:rPr>
          <w:w w:val="105"/>
        </w:rPr>
        <w:t>"labeled" data not only with ease, but also intuitively. It is</w:t>
      </w:r>
      <w:r w:rsidRPr="006D15E5">
        <w:rPr>
          <w:spacing w:val="1"/>
          <w:w w:val="105"/>
        </w:rPr>
        <w:t xml:space="preserve"> </w:t>
      </w:r>
      <w:r w:rsidRPr="006D15E5">
        <w:rPr>
          <w:w w:val="105"/>
        </w:rPr>
        <w:t>built on</w:t>
      </w:r>
      <w:r w:rsidRPr="006D15E5">
        <w:rPr>
          <w:spacing w:val="-2"/>
          <w:w w:val="105"/>
        </w:rPr>
        <w:t xml:space="preserve"> </w:t>
      </w:r>
      <w:r w:rsidRPr="006D15E5">
        <w:rPr>
          <w:w w:val="105"/>
        </w:rPr>
        <w:t>top</w:t>
      </w:r>
      <w:r w:rsidRPr="006D15E5">
        <w:rPr>
          <w:spacing w:val="4"/>
          <w:w w:val="105"/>
        </w:rPr>
        <w:t xml:space="preserve"> </w:t>
      </w:r>
      <w:r w:rsidRPr="006D15E5">
        <w:rPr>
          <w:w w:val="105"/>
        </w:rPr>
        <w:t>of</w:t>
      </w:r>
      <w:r w:rsidRPr="006D15E5">
        <w:rPr>
          <w:spacing w:val="-4"/>
          <w:w w:val="105"/>
        </w:rPr>
        <w:t xml:space="preserve"> </w:t>
      </w:r>
      <w:r w:rsidRPr="006D15E5">
        <w:rPr>
          <w:w w:val="105"/>
        </w:rPr>
        <w:t>the</w:t>
      </w:r>
      <w:r w:rsidRPr="006D15E5">
        <w:rPr>
          <w:spacing w:val="2"/>
          <w:w w:val="105"/>
        </w:rPr>
        <w:t xml:space="preserve"> </w:t>
      </w:r>
      <w:r w:rsidRPr="006D15E5">
        <w:rPr>
          <w:w w:val="105"/>
        </w:rPr>
        <w:t>NumPy</w:t>
      </w:r>
      <w:r w:rsidRPr="006D15E5">
        <w:rPr>
          <w:spacing w:val="-4"/>
          <w:w w:val="105"/>
        </w:rPr>
        <w:t xml:space="preserve"> </w:t>
      </w:r>
      <w:r w:rsidRPr="006D15E5">
        <w:rPr>
          <w:w w:val="105"/>
        </w:rPr>
        <w:t>package.</w:t>
      </w:r>
    </w:p>
    <w:p w14:paraId="79EAD261" w14:textId="77777777" w:rsidR="000210ED" w:rsidRPr="006D15E5" w:rsidRDefault="00573AE3" w:rsidP="00CF55F9">
      <w:pPr>
        <w:pStyle w:val="BodyText"/>
        <w:numPr>
          <w:ilvl w:val="0"/>
          <w:numId w:val="7"/>
        </w:numPr>
        <w:tabs>
          <w:tab w:val="left" w:pos="9671"/>
        </w:tabs>
        <w:spacing w:line="360" w:lineRule="auto"/>
        <w:ind w:right="417"/>
        <w:jc w:val="both"/>
      </w:pPr>
      <w:proofErr w:type="spellStart"/>
      <w:r w:rsidRPr="006D15E5">
        <w:rPr>
          <w:b/>
          <w:bCs/>
          <w:i/>
          <w:w w:val="105"/>
        </w:rPr>
        <w:t>Sklearn</w:t>
      </w:r>
      <w:proofErr w:type="spellEnd"/>
      <w:r w:rsidRPr="006D15E5">
        <w:rPr>
          <w:w w:val="105"/>
        </w:rPr>
        <w:t>:</w:t>
      </w:r>
      <w:r w:rsidRPr="006D15E5">
        <w:rPr>
          <w:spacing w:val="1"/>
          <w:w w:val="105"/>
        </w:rPr>
        <w:t xml:space="preserve"> </w:t>
      </w:r>
      <w:r w:rsidRPr="006D15E5">
        <w:rPr>
          <w:w w:val="105"/>
        </w:rPr>
        <w:t>Scikit-learn</w:t>
      </w:r>
      <w:r w:rsidRPr="006D15E5">
        <w:rPr>
          <w:spacing w:val="1"/>
          <w:w w:val="105"/>
        </w:rPr>
        <w:t xml:space="preserve"> </w:t>
      </w:r>
      <w:r w:rsidRPr="006D15E5">
        <w:rPr>
          <w:w w:val="105"/>
        </w:rPr>
        <w:t>provides a</w:t>
      </w:r>
      <w:r w:rsidRPr="006D15E5">
        <w:rPr>
          <w:spacing w:val="1"/>
          <w:w w:val="105"/>
        </w:rPr>
        <w:t xml:space="preserve"> </w:t>
      </w:r>
      <w:r w:rsidRPr="006D15E5">
        <w:rPr>
          <w:w w:val="105"/>
        </w:rPr>
        <w:t>range</w:t>
      </w:r>
      <w:r w:rsidRPr="006D15E5">
        <w:rPr>
          <w:spacing w:val="1"/>
          <w:w w:val="105"/>
        </w:rPr>
        <w:t xml:space="preserve"> </w:t>
      </w:r>
      <w:r w:rsidRPr="006D15E5">
        <w:rPr>
          <w:w w:val="105"/>
        </w:rPr>
        <w:t>of</w:t>
      </w:r>
      <w:r w:rsidRPr="006D15E5">
        <w:rPr>
          <w:spacing w:val="1"/>
          <w:w w:val="105"/>
        </w:rPr>
        <w:t xml:space="preserve"> </w:t>
      </w:r>
      <w:r w:rsidRPr="006D15E5">
        <w:rPr>
          <w:w w:val="105"/>
        </w:rPr>
        <w:t>supervised</w:t>
      </w:r>
      <w:r w:rsidRPr="006D15E5">
        <w:rPr>
          <w:spacing w:val="1"/>
          <w:w w:val="105"/>
        </w:rPr>
        <w:t xml:space="preserve"> </w:t>
      </w:r>
      <w:r w:rsidRPr="006D15E5">
        <w:rPr>
          <w:w w:val="105"/>
        </w:rPr>
        <w:t>and</w:t>
      </w:r>
      <w:r w:rsidRPr="006D15E5">
        <w:rPr>
          <w:spacing w:val="1"/>
          <w:w w:val="105"/>
        </w:rPr>
        <w:t xml:space="preserve"> </w:t>
      </w:r>
      <w:r w:rsidRPr="006D15E5">
        <w:rPr>
          <w:w w:val="105"/>
        </w:rPr>
        <w:t>unsupervised</w:t>
      </w:r>
      <w:r w:rsidRPr="006D15E5">
        <w:rPr>
          <w:spacing w:val="-6"/>
          <w:w w:val="105"/>
        </w:rPr>
        <w:t xml:space="preserve"> </w:t>
      </w:r>
      <w:r w:rsidRPr="006D15E5">
        <w:rPr>
          <w:w w:val="105"/>
        </w:rPr>
        <w:t>learning</w:t>
      </w:r>
      <w:r w:rsidRPr="006D15E5">
        <w:rPr>
          <w:spacing w:val="-4"/>
          <w:w w:val="105"/>
        </w:rPr>
        <w:t xml:space="preserve"> </w:t>
      </w:r>
      <w:r w:rsidRPr="006D15E5">
        <w:rPr>
          <w:w w:val="105"/>
        </w:rPr>
        <w:t>algorithms.</w:t>
      </w:r>
      <w:r w:rsidRPr="006D15E5">
        <w:rPr>
          <w:spacing w:val="-2"/>
          <w:w w:val="105"/>
        </w:rPr>
        <w:t xml:space="preserve"> </w:t>
      </w:r>
      <w:r w:rsidRPr="006D15E5">
        <w:rPr>
          <w:w w:val="105"/>
        </w:rPr>
        <w:t>David</w:t>
      </w:r>
      <w:r w:rsidRPr="006D15E5">
        <w:rPr>
          <w:spacing w:val="-2"/>
          <w:w w:val="105"/>
        </w:rPr>
        <w:t xml:space="preserve"> </w:t>
      </w:r>
      <w:proofErr w:type="spellStart"/>
      <w:r w:rsidRPr="006D15E5">
        <w:rPr>
          <w:w w:val="105"/>
        </w:rPr>
        <w:t>Cournapeau</w:t>
      </w:r>
      <w:proofErr w:type="spellEnd"/>
      <w:r w:rsidRPr="006D15E5">
        <w:rPr>
          <w:spacing w:val="-4"/>
          <w:w w:val="105"/>
        </w:rPr>
        <w:t xml:space="preserve"> </w:t>
      </w:r>
      <w:r w:rsidRPr="006D15E5">
        <w:rPr>
          <w:w w:val="105"/>
        </w:rPr>
        <w:t>started</w:t>
      </w:r>
      <w:r w:rsidRPr="006D15E5">
        <w:rPr>
          <w:spacing w:val="-45"/>
          <w:w w:val="105"/>
        </w:rPr>
        <w:t xml:space="preserve"> </w:t>
      </w:r>
      <w:r w:rsidRPr="006D15E5">
        <w:rPr>
          <w:w w:val="105"/>
        </w:rPr>
        <w:t xml:space="preserve">developing </w:t>
      </w:r>
      <w:proofErr w:type="spellStart"/>
      <w:r w:rsidRPr="006D15E5">
        <w:rPr>
          <w:w w:val="105"/>
        </w:rPr>
        <w:t>sklearn</w:t>
      </w:r>
      <w:proofErr w:type="spellEnd"/>
      <w:r w:rsidRPr="006D15E5">
        <w:rPr>
          <w:w w:val="105"/>
        </w:rPr>
        <w:t xml:space="preserve"> as a Google Summer of Code (</w:t>
      </w:r>
      <w:proofErr w:type="spellStart"/>
      <w:r w:rsidRPr="006D15E5">
        <w:rPr>
          <w:w w:val="105"/>
        </w:rPr>
        <w:t>GSoC</w:t>
      </w:r>
      <w:proofErr w:type="spellEnd"/>
      <w:r w:rsidRPr="006D15E5">
        <w:rPr>
          <w:w w:val="105"/>
        </w:rPr>
        <w:t>)</w:t>
      </w:r>
      <w:r w:rsidRPr="006D15E5">
        <w:rPr>
          <w:spacing w:val="1"/>
          <w:w w:val="105"/>
        </w:rPr>
        <w:t xml:space="preserve"> </w:t>
      </w:r>
      <w:r w:rsidRPr="006D15E5">
        <w:rPr>
          <w:w w:val="105"/>
        </w:rPr>
        <w:t>project</w:t>
      </w:r>
      <w:r w:rsidRPr="006D15E5">
        <w:rPr>
          <w:spacing w:val="-2"/>
          <w:w w:val="105"/>
        </w:rPr>
        <w:t xml:space="preserve"> </w:t>
      </w:r>
      <w:r w:rsidRPr="006D15E5">
        <w:rPr>
          <w:w w:val="105"/>
        </w:rPr>
        <w:t>in</w:t>
      </w:r>
      <w:r w:rsidRPr="006D15E5">
        <w:rPr>
          <w:spacing w:val="3"/>
          <w:w w:val="105"/>
        </w:rPr>
        <w:t xml:space="preserve"> </w:t>
      </w:r>
      <w:r w:rsidRPr="006D15E5">
        <w:rPr>
          <w:w w:val="105"/>
        </w:rPr>
        <w:t>2007.</w:t>
      </w:r>
    </w:p>
    <w:p w14:paraId="4095DF81" w14:textId="77777777" w:rsidR="00782D19" w:rsidRPr="00A34B9C" w:rsidRDefault="00573AE3" w:rsidP="00CF55F9">
      <w:pPr>
        <w:pStyle w:val="BodyText"/>
        <w:numPr>
          <w:ilvl w:val="0"/>
          <w:numId w:val="7"/>
        </w:numPr>
        <w:tabs>
          <w:tab w:val="left" w:pos="9671"/>
        </w:tabs>
        <w:spacing w:line="360" w:lineRule="auto"/>
        <w:ind w:right="417"/>
        <w:jc w:val="both"/>
        <w:rPr>
          <w:b/>
        </w:rPr>
      </w:pPr>
      <w:proofErr w:type="spellStart"/>
      <w:r w:rsidRPr="009A4823">
        <w:rPr>
          <w:b/>
          <w:bCs/>
          <w:i/>
          <w:w w:val="105"/>
        </w:rPr>
        <w:t>Tensorflow</w:t>
      </w:r>
      <w:proofErr w:type="spellEnd"/>
      <w:r w:rsidRPr="009A4823">
        <w:rPr>
          <w:w w:val="105"/>
        </w:rPr>
        <w:t>: TensorFlow is an open-source software library</w:t>
      </w:r>
      <w:r w:rsidRPr="009A4823">
        <w:rPr>
          <w:spacing w:val="1"/>
          <w:w w:val="105"/>
        </w:rPr>
        <w:t xml:space="preserve"> </w:t>
      </w:r>
      <w:r w:rsidRPr="009A4823">
        <w:rPr>
          <w:w w:val="105"/>
        </w:rPr>
        <w:t>for</w:t>
      </w:r>
      <w:r w:rsidRPr="009A4823">
        <w:rPr>
          <w:spacing w:val="1"/>
          <w:w w:val="105"/>
        </w:rPr>
        <w:t xml:space="preserve"> </w:t>
      </w:r>
      <w:r w:rsidRPr="009A4823">
        <w:rPr>
          <w:w w:val="105"/>
        </w:rPr>
        <w:t>high-performance</w:t>
      </w:r>
      <w:r w:rsidRPr="009A4823">
        <w:rPr>
          <w:spacing w:val="1"/>
          <w:w w:val="105"/>
        </w:rPr>
        <w:t xml:space="preserve"> </w:t>
      </w:r>
      <w:r w:rsidRPr="009A4823">
        <w:rPr>
          <w:w w:val="105"/>
        </w:rPr>
        <w:t>numerical</w:t>
      </w:r>
      <w:r w:rsidRPr="009A4823">
        <w:rPr>
          <w:spacing w:val="1"/>
          <w:w w:val="105"/>
        </w:rPr>
        <w:t xml:space="preserve"> </w:t>
      </w:r>
      <w:r w:rsidRPr="009A4823">
        <w:rPr>
          <w:w w:val="105"/>
        </w:rPr>
        <w:t>computation.</w:t>
      </w:r>
      <w:r w:rsidRPr="009A4823">
        <w:rPr>
          <w:spacing w:val="1"/>
          <w:w w:val="105"/>
        </w:rPr>
        <w:t xml:space="preserve"> </w:t>
      </w:r>
      <w:r w:rsidRPr="009A4823">
        <w:rPr>
          <w:w w:val="105"/>
        </w:rPr>
        <w:t>It</w:t>
      </w:r>
      <w:r w:rsidRPr="009A4823">
        <w:rPr>
          <w:spacing w:val="1"/>
          <w:w w:val="105"/>
        </w:rPr>
        <w:t xml:space="preserve"> </w:t>
      </w:r>
      <w:r w:rsidRPr="009A4823">
        <w:rPr>
          <w:w w:val="105"/>
        </w:rPr>
        <w:t>bundles</w:t>
      </w:r>
      <w:r w:rsidRPr="009A4823">
        <w:rPr>
          <w:spacing w:val="1"/>
          <w:w w:val="105"/>
        </w:rPr>
        <w:t xml:space="preserve"> </w:t>
      </w:r>
      <w:r w:rsidRPr="006D15E5">
        <w:t>together a slew of machine learning and deep learning models</w:t>
      </w:r>
      <w:r w:rsidRPr="009A4823">
        <w:rPr>
          <w:spacing w:val="1"/>
        </w:rPr>
        <w:t xml:space="preserve"> </w:t>
      </w:r>
      <w:r w:rsidRPr="006D15E5">
        <w:t>and algorithms. It allows developers to create dataflow graphs</w:t>
      </w:r>
      <w:r w:rsidRPr="009A4823">
        <w:rPr>
          <w:spacing w:val="1"/>
        </w:rPr>
        <w:t xml:space="preserve"> </w:t>
      </w:r>
      <w:r w:rsidRPr="009A4823">
        <w:rPr>
          <w:w w:val="105"/>
        </w:rPr>
        <w:t>and</w:t>
      </w:r>
      <w:r w:rsidRPr="009A4823">
        <w:rPr>
          <w:spacing w:val="2"/>
          <w:w w:val="105"/>
        </w:rPr>
        <w:t xml:space="preserve"> </w:t>
      </w:r>
      <w:r w:rsidRPr="009A4823">
        <w:rPr>
          <w:w w:val="105"/>
        </w:rPr>
        <w:t>can</w:t>
      </w:r>
      <w:r w:rsidRPr="009A4823">
        <w:rPr>
          <w:spacing w:val="-4"/>
          <w:w w:val="105"/>
        </w:rPr>
        <w:t xml:space="preserve"> </w:t>
      </w:r>
      <w:r w:rsidRPr="009A4823">
        <w:rPr>
          <w:w w:val="105"/>
        </w:rPr>
        <w:t>be</w:t>
      </w:r>
      <w:r w:rsidRPr="009A4823">
        <w:rPr>
          <w:spacing w:val="-1"/>
          <w:w w:val="105"/>
        </w:rPr>
        <w:t xml:space="preserve"> </w:t>
      </w:r>
      <w:r w:rsidRPr="009A4823">
        <w:rPr>
          <w:w w:val="105"/>
        </w:rPr>
        <w:t>deployed</w:t>
      </w:r>
      <w:r w:rsidRPr="009A4823">
        <w:rPr>
          <w:spacing w:val="-3"/>
          <w:w w:val="105"/>
        </w:rPr>
        <w:t xml:space="preserve"> </w:t>
      </w:r>
      <w:r w:rsidRPr="009A4823">
        <w:rPr>
          <w:w w:val="105"/>
        </w:rPr>
        <w:t>on</w:t>
      </w:r>
      <w:r w:rsidRPr="009A4823">
        <w:rPr>
          <w:spacing w:val="-2"/>
          <w:w w:val="105"/>
        </w:rPr>
        <w:t xml:space="preserve"> </w:t>
      </w:r>
      <w:r w:rsidRPr="009A4823">
        <w:rPr>
          <w:w w:val="105"/>
        </w:rPr>
        <w:t>most devices.</w:t>
      </w:r>
    </w:p>
    <w:p w14:paraId="50AC32E7" w14:textId="77777777" w:rsidR="00A34B9C" w:rsidRDefault="00A34B9C" w:rsidP="00A34B9C">
      <w:pPr>
        <w:pStyle w:val="BodyText"/>
        <w:tabs>
          <w:tab w:val="left" w:pos="9671"/>
        </w:tabs>
        <w:spacing w:line="360" w:lineRule="auto"/>
        <w:ind w:right="417"/>
        <w:jc w:val="both"/>
        <w:rPr>
          <w:b/>
        </w:rPr>
      </w:pPr>
    </w:p>
    <w:p w14:paraId="792995FD" w14:textId="77777777" w:rsidR="00A34B9C" w:rsidRDefault="00A34B9C" w:rsidP="00A34B9C">
      <w:pPr>
        <w:pStyle w:val="BodyText"/>
        <w:tabs>
          <w:tab w:val="left" w:pos="9671"/>
        </w:tabs>
        <w:spacing w:line="360" w:lineRule="auto"/>
        <w:ind w:right="417"/>
        <w:jc w:val="both"/>
        <w:rPr>
          <w:b/>
        </w:rPr>
      </w:pPr>
    </w:p>
    <w:p w14:paraId="4B6C1574" w14:textId="77777777" w:rsidR="00A34B9C" w:rsidRDefault="00A34B9C" w:rsidP="00A34B9C">
      <w:pPr>
        <w:pStyle w:val="BodyText"/>
        <w:tabs>
          <w:tab w:val="left" w:pos="9671"/>
        </w:tabs>
        <w:spacing w:line="360" w:lineRule="auto"/>
        <w:ind w:right="417"/>
        <w:jc w:val="both"/>
        <w:rPr>
          <w:b/>
        </w:rPr>
      </w:pPr>
    </w:p>
    <w:p w14:paraId="0C7FD770" w14:textId="77777777" w:rsidR="00A34B9C" w:rsidRDefault="00A34B9C" w:rsidP="00A34B9C">
      <w:pPr>
        <w:pStyle w:val="BodyText"/>
        <w:tabs>
          <w:tab w:val="left" w:pos="9671"/>
        </w:tabs>
        <w:spacing w:line="360" w:lineRule="auto"/>
        <w:ind w:right="417"/>
        <w:jc w:val="both"/>
        <w:rPr>
          <w:b/>
        </w:rPr>
      </w:pPr>
    </w:p>
    <w:p w14:paraId="1F78A46E" w14:textId="77777777" w:rsidR="00A34B9C" w:rsidRDefault="00A34B9C" w:rsidP="00A34B9C">
      <w:pPr>
        <w:pStyle w:val="BodyText"/>
        <w:tabs>
          <w:tab w:val="left" w:pos="9671"/>
        </w:tabs>
        <w:spacing w:line="360" w:lineRule="auto"/>
        <w:ind w:right="417"/>
        <w:jc w:val="both"/>
        <w:rPr>
          <w:b/>
        </w:rPr>
      </w:pPr>
    </w:p>
    <w:p w14:paraId="7248C109" w14:textId="77777777" w:rsidR="00A34B9C" w:rsidRDefault="00A34B9C" w:rsidP="00A34B9C">
      <w:pPr>
        <w:pStyle w:val="BodyText"/>
        <w:tabs>
          <w:tab w:val="left" w:pos="9671"/>
        </w:tabs>
        <w:spacing w:line="360" w:lineRule="auto"/>
        <w:ind w:right="417"/>
        <w:jc w:val="both"/>
        <w:rPr>
          <w:b/>
        </w:rPr>
      </w:pPr>
    </w:p>
    <w:p w14:paraId="6C22757F" w14:textId="77777777" w:rsidR="00A34B9C" w:rsidRDefault="00A34B9C" w:rsidP="00A34B9C">
      <w:pPr>
        <w:pStyle w:val="BodyText"/>
        <w:tabs>
          <w:tab w:val="left" w:pos="9671"/>
        </w:tabs>
        <w:spacing w:line="360" w:lineRule="auto"/>
        <w:ind w:right="417"/>
        <w:jc w:val="both"/>
        <w:rPr>
          <w:b/>
        </w:rPr>
      </w:pPr>
    </w:p>
    <w:p w14:paraId="01027377" w14:textId="77777777" w:rsidR="00A34B9C" w:rsidRDefault="00A34B9C" w:rsidP="00A34B9C">
      <w:pPr>
        <w:pStyle w:val="BodyText"/>
        <w:tabs>
          <w:tab w:val="left" w:pos="9671"/>
        </w:tabs>
        <w:spacing w:line="360" w:lineRule="auto"/>
        <w:ind w:right="417"/>
        <w:jc w:val="both"/>
        <w:rPr>
          <w:b/>
        </w:rPr>
      </w:pPr>
    </w:p>
    <w:p w14:paraId="5614461D" w14:textId="77777777" w:rsidR="00A34B9C" w:rsidRPr="007B563A" w:rsidRDefault="00A34B9C" w:rsidP="00A34B9C">
      <w:pPr>
        <w:pStyle w:val="BodyText"/>
        <w:tabs>
          <w:tab w:val="left" w:pos="9671"/>
        </w:tabs>
        <w:spacing w:line="360" w:lineRule="auto"/>
        <w:ind w:right="417"/>
        <w:jc w:val="both"/>
        <w:rPr>
          <w:b/>
        </w:rPr>
      </w:pPr>
    </w:p>
    <w:p w14:paraId="62D2B4FB" w14:textId="77777777" w:rsidR="007B563A" w:rsidRDefault="007B563A" w:rsidP="007B563A">
      <w:pPr>
        <w:pStyle w:val="BodyText"/>
        <w:tabs>
          <w:tab w:val="left" w:pos="9671"/>
        </w:tabs>
        <w:spacing w:line="360" w:lineRule="auto"/>
        <w:ind w:right="427"/>
        <w:jc w:val="both"/>
        <w:rPr>
          <w:b/>
        </w:rPr>
      </w:pPr>
    </w:p>
    <w:p w14:paraId="4875DC72" w14:textId="77777777" w:rsidR="007B563A" w:rsidRDefault="007B563A" w:rsidP="007B563A">
      <w:pPr>
        <w:pStyle w:val="BodyText"/>
        <w:tabs>
          <w:tab w:val="left" w:pos="9671"/>
        </w:tabs>
        <w:spacing w:line="360" w:lineRule="auto"/>
        <w:ind w:right="427"/>
        <w:jc w:val="both"/>
        <w:rPr>
          <w:b/>
        </w:rPr>
      </w:pPr>
    </w:p>
    <w:p w14:paraId="6C96E464" w14:textId="77777777" w:rsidR="007B563A" w:rsidRDefault="007B563A" w:rsidP="007B563A">
      <w:pPr>
        <w:pStyle w:val="BodyText"/>
        <w:tabs>
          <w:tab w:val="left" w:pos="9671"/>
        </w:tabs>
        <w:spacing w:line="360" w:lineRule="auto"/>
        <w:ind w:right="427"/>
        <w:jc w:val="both"/>
        <w:rPr>
          <w:b/>
        </w:rPr>
      </w:pPr>
    </w:p>
    <w:p w14:paraId="73C4CE81" w14:textId="77777777" w:rsidR="007B563A" w:rsidRDefault="007B563A" w:rsidP="007B563A">
      <w:pPr>
        <w:pStyle w:val="BodyText"/>
        <w:tabs>
          <w:tab w:val="left" w:pos="9671"/>
        </w:tabs>
        <w:spacing w:line="360" w:lineRule="auto"/>
        <w:ind w:right="427"/>
        <w:jc w:val="both"/>
        <w:rPr>
          <w:b/>
        </w:rPr>
      </w:pPr>
    </w:p>
    <w:p w14:paraId="60332691" w14:textId="77777777" w:rsidR="006E2416" w:rsidRDefault="006E2416" w:rsidP="006E2416">
      <w:pPr>
        <w:spacing w:line="489" w:lineRule="auto"/>
        <w:ind w:left="2739" w:right="2773" w:firstLine="1231"/>
        <w:rPr>
          <w:b/>
          <w:sz w:val="32"/>
          <w:u w:val="single"/>
        </w:rPr>
      </w:pPr>
    </w:p>
    <w:p w14:paraId="255B84AF" w14:textId="77777777" w:rsidR="005B48E6" w:rsidRDefault="005B48E6" w:rsidP="006E2416">
      <w:pPr>
        <w:spacing w:line="489" w:lineRule="auto"/>
        <w:ind w:left="2739" w:right="2773" w:firstLine="1231"/>
        <w:rPr>
          <w:b/>
          <w:sz w:val="32"/>
          <w:u w:val="single"/>
        </w:rPr>
      </w:pPr>
    </w:p>
    <w:p w14:paraId="42FDF8A7" w14:textId="77777777" w:rsidR="005B48E6" w:rsidRDefault="00573AE3" w:rsidP="005B48E6">
      <w:pPr>
        <w:spacing w:before="86" w:line="490" w:lineRule="auto"/>
        <w:ind w:left="2160" w:right="2779"/>
        <w:jc w:val="center"/>
        <w:rPr>
          <w:b/>
          <w:sz w:val="32"/>
          <w:u w:val="single"/>
        </w:rPr>
      </w:pPr>
      <w:r w:rsidRPr="00F00B86">
        <w:rPr>
          <w:b/>
          <w:sz w:val="32"/>
          <w:u w:val="single"/>
        </w:rPr>
        <w:lastRenderedPageBreak/>
        <w:t>CHAPTER 4</w:t>
      </w:r>
    </w:p>
    <w:p w14:paraId="2438F8A9" w14:textId="77777777" w:rsidR="00DB3CEB" w:rsidRDefault="00573AE3" w:rsidP="005B48E6">
      <w:pPr>
        <w:spacing w:before="86" w:line="490" w:lineRule="auto"/>
        <w:ind w:left="1440" w:right="1596"/>
        <w:jc w:val="center"/>
        <w:rPr>
          <w:b/>
          <w:sz w:val="32"/>
          <w:u w:val="single"/>
        </w:rPr>
      </w:pPr>
      <w:r w:rsidRPr="00F00B86">
        <w:rPr>
          <w:b/>
          <w:sz w:val="32"/>
          <w:u w:val="single"/>
        </w:rPr>
        <w:t>RESULTS</w:t>
      </w:r>
      <w:r w:rsidRPr="00F00B86">
        <w:rPr>
          <w:b/>
          <w:spacing w:val="-11"/>
          <w:sz w:val="32"/>
          <w:u w:val="single"/>
        </w:rPr>
        <w:t xml:space="preserve"> </w:t>
      </w:r>
      <w:r w:rsidRPr="00F00B86">
        <w:rPr>
          <w:b/>
          <w:sz w:val="32"/>
          <w:u w:val="single"/>
        </w:rPr>
        <w:t>AND</w:t>
      </w:r>
      <w:r w:rsidRPr="00F00B86">
        <w:rPr>
          <w:b/>
          <w:spacing w:val="-9"/>
          <w:sz w:val="32"/>
          <w:u w:val="single"/>
        </w:rPr>
        <w:t xml:space="preserve"> </w:t>
      </w:r>
      <w:r w:rsidRPr="00F00B86">
        <w:rPr>
          <w:b/>
          <w:sz w:val="32"/>
          <w:u w:val="single"/>
        </w:rPr>
        <w:t>DISCUSSION</w:t>
      </w:r>
    </w:p>
    <w:tbl>
      <w:tblPr>
        <w:tblW w:w="8615" w:type="dxa"/>
        <w:tblLayout w:type="fixed"/>
        <w:tblCellMar>
          <w:left w:w="0" w:type="dxa"/>
          <w:right w:w="0" w:type="dxa"/>
        </w:tblCellMar>
        <w:tblLook w:val="01E0" w:firstRow="1" w:lastRow="1" w:firstColumn="1" w:lastColumn="1" w:noHBand="0" w:noVBand="0"/>
      </w:tblPr>
      <w:tblGrid>
        <w:gridCol w:w="766"/>
        <w:gridCol w:w="949"/>
        <w:gridCol w:w="810"/>
        <w:gridCol w:w="720"/>
        <w:gridCol w:w="540"/>
        <w:gridCol w:w="475"/>
        <w:gridCol w:w="493"/>
        <w:gridCol w:w="490"/>
        <w:gridCol w:w="643"/>
        <w:gridCol w:w="567"/>
        <w:gridCol w:w="503"/>
        <w:gridCol w:w="470"/>
        <w:gridCol w:w="589"/>
        <w:gridCol w:w="600"/>
      </w:tblGrid>
      <w:tr w:rsidR="00FC3257" w:rsidRPr="00573AE3" w14:paraId="5B0394AB" w14:textId="77777777" w:rsidTr="005B48E6">
        <w:trPr>
          <w:trHeight w:val="369"/>
        </w:trPr>
        <w:tc>
          <w:tcPr>
            <w:tcW w:w="766" w:type="dxa"/>
            <w:tcBorders>
              <w:top w:val="single" w:sz="4" w:space="0" w:color="000000"/>
              <w:left w:val="single" w:sz="4" w:space="0" w:color="000000"/>
              <w:bottom w:val="single" w:sz="4" w:space="0" w:color="000000"/>
              <w:right w:val="single" w:sz="4" w:space="0" w:color="000000"/>
            </w:tcBorders>
            <w:vAlign w:val="center"/>
          </w:tcPr>
          <w:p w14:paraId="38A824A4" w14:textId="77777777" w:rsidR="00F8287F" w:rsidRPr="00573AE3" w:rsidRDefault="00573AE3" w:rsidP="005B48E6">
            <w:pPr>
              <w:jc w:val="center"/>
              <w:rPr>
                <w:sz w:val="16"/>
                <w:szCs w:val="16"/>
              </w:rPr>
            </w:pPr>
            <w:r w:rsidRPr="00573AE3">
              <w:rPr>
                <w:sz w:val="16"/>
                <w:szCs w:val="16"/>
              </w:rPr>
              <w:t>ML</w:t>
            </w:r>
          </w:p>
          <w:p w14:paraId="259278BA" w14:textId="77777777" w:rsidR="00F8287F" w:rsidRPr="00573AE3" w:rsidRDefault="00573AE3" w:rsidP="005B48E6">
            <w:pPr>
              <w:jc w:val="center"/>
              <w:rPr>
                <w:sz w:val="16"/>
                <w:szCs w:val="16"/>
              </w:rPr>
            </w:pPr>
            <w:r w:rsidRPr="00573AE3">
              <w:rPr>
                <w:sz w:val="16"/>
                <w:szCs w:val="16"/>
              </w:rPr>
              <w:t>Model</w:t>
            </w:r>
          </w:p>
        </w:tc>
        <w:tc>
          <w:tcPr>
            <w:tcW w:w="949" w:type="dxa"/>
            <w:tcBorders>
              <w:top w:val="single" w:sz="4" w:space="0" w:color="000000"/>
              <w:left w:val="single" w:sz="4" w:space="0" w:color="000000"/>
              <w:bottom w:val="single" w:sz="4" w:space="0" w:color="000000"/>
              <w:right w:val="single" w:sz="4" w:space="0" w:color="000000"/>
            </w:tcBorders>
            <w:vAlign w:val="center"/>
          </w:tcPr>
          <w:p w14:paraId="7F2E468B" w14:textId="77777777" w:rsidR="00F8287F" w:rsidRPr="00573AE3" w:rsidRDefault="00573AE3" w:rsidP="005B48E6">
            <w:pPr>
              <w:jc w:val="center"/>
              <w:rPr>
                <w:sz w:val="16"/>
                <w:szCs w:val="16"/>
              </w:rPr>
            </w:pPr>
            <w:r w:rsidRPr="00573AE3">
              <w:rPr>
                <w:sz w:val="16"/>
                <w:szCs w:val="16"/>
              </w:rPr>
              <w:t>Metrics</w:t>
            </w:r>
          </w:p>
        </w:tc>
        <w:tc>
          <w:tcPr>
            <w:tcW w:w="810" w:type="dxa"/>
            <w:tcBorders>
              <w:top w:val="single" w:sz="4" w:space="0" w:color="000000"/>
              <w:left w:val="single" w:sz="4" w:space="0" w:color="000000"/>
              <w:bottom w:val="single" w:sz="4" w:space="0" w:color="000000"/>
              <w:right w:val="single" w:sz="4" w:space="0" w:color="000000"/>
            </w:tcBorders>
            <w:vAlign w:val="center"/>
          </w:tcPr>
          <w:p w14:paraId="2D552D92" w14:textId="77777777" w:rsidR="00F8287F" w:rsidRPr="00573AE3" w:rsidRDefault="00573AE3" w:rsidP="005B48E6">
            <w:pPr>
              <w:jc w:val="center"/>
              <w:rPr>
                <w:sz w:val="16"/>
                <w:szCs w:val="16"/>
              </w:rPr>
            </w:pPr>
            <w:r w:rsidRPr="00573AE3">
              <w:rPr>
                <w:sz w:val="16"/>
                <w:szCs w:val="16"/>
              </w:rPr>
              <w:t>Benign</w:t>
            </w:r>
          </w:p>
        </w:tc>
        <w:tc>
          <w:tcPr>
            <w:tcW w:w="720" w:type="dxa"/>
            <w:tcBorders>
              <w:top w:val="single" w:sz="4" w:space="0" w:color="000000"/>
              <w:left w:val="single" w:sz="4" w:space="0" w:color="000000"/>
              <w:bottom w:val="single" w:sz="4" w:space="0" w:color="000000"/>
            </w:tcBorders>
            <w:vAlign w:val="center"/>
          </w:tcPr>
          <w:p w14:paraId="37C2033F" w14:textId="77777777" w:rsidR="00F8287F" w:rsidRPr="00573AE3" w:rsidRDefault="00F8287F" w:rsidP="005B48E6">
            <w:pPr>
              <w:jc w:val="center"/>
              <w:rPr>
                <w:sz w:val="16"/>
                <w:szCs w:val="16"/>
              </w:rPr>
            </w:pPr>
          </w:p>
          <w:p w14:paraId="29034D1F" w14:textId="77777777" w:rsidR="00F8287F" w:rsidRPr="00573AE3" w:rsidRDefault="00573AE3" w:rsidP="005B48E6">
            <w:pPr>
              <w:jc w:val="center"/>
              <w:rPr>
                <w:sz w:val="16"/>
                <w:szCs w:val="16"/>
              </w:rPr>
            </w:pPr>
            <w:r w:rsidRPr="00573AE3">
              <w:rPr>
                <w:sz w:val="16"/>
                <w:szCs w:val="16"/>
              </w:rPr>
              <w:t>Combo</w:t>
            </w:r>
          </w:p>
        </w:tc>
        <w:tc>
          <w:tcPr>
            <w:tcW w:w="540" w:type="dxa"/>
            <w:tcBorders>
              <w:top w:val="single" w:sz="4" w:space="0" w:color="000000"/>
              <w:bottom w:val="single" w:sz="4" w:space="0" w:color="000000"/>
            </w:tcBorders>
            <w:vAlign w:val="center"/>
          </w:tcPr>
          <w:p w14:paraId="7EB271CE" w14:textId="77777777" w:rsidR="00F8287F" w:rsidRPr="00573AE3" w:rsidRDefault="00F8287F" w:rsidP="005B48E6">
            <w:pPr>
              <w:jc w:val="center"/>
              <w:rPr>
                <w:sz w:val="16"/>
                <w:szCs w:val="16"/>
              </w:rPr>
            </w:pPr>
          </w:p>
          <w:p w14:paraId="1EC4D9FC" w14:textId="77777777" w:rsidR="00F8287F" w:rsidRPr="00573AE3" w:rsidRDefault="00573AE3" w:rsidP="005B48E6">
            <w:pPr>
              <w:jc w:val="center"/>
              <w:rPr>
                <w:sz w:val="16"/>
                <w:szCs w:val="16"/>
              </w:rPr>
            </w:pPr>
            <w:r w:rsidRPr="00573AE3">
              <w:rPr>
                <w:sz w:val="16"/>
                <w:szCs w:val="16"/>
              </w:rPr>
              <w:t>Junk</w:t>
            </w:r>
          </w:p>
        </w:tc>
        <w:tc>
          <w:tcPr>
            <w:tcW w:w="475" w:type="dxa"/>
            <w:tcBorders>
              <w:top w:val="single" w:sz="4" w:space="0" w:color="000000"/>
              <w:bottom w:val="single" w:sz="4" w:space="0" w:color="000000"/>
            </w:tcBorders>
            <w:vAlign w:val="center"/>
          </w:tcPr>
          <w:p w14:paraId="00EB4CA0" w14:textId="77777777" w:rsidR="00F8287F" w:rsidRPr="00573AE3" w:rsidRDefault="00573AE3" w:rsidP="005B48E6">
            <w:pPr>
              <w:jc w:val="center"/>
              <w:rPr>
                <w:sz w:val="16"/>
                <w:szCs w:val="16"/>
              </w:rPr>
            </w:pPr>
            <w:proofErr w:type="spellStart"/>
            <w:r w:rsidRPr="00573AE3">
              <w:rPr>
                <w:sz w:val="16"/>
                <w:szCs w:val="16"/>
              </w:rPr>
              <w:t>Bashlite</w:t>
            </w:r>
            <w:proofErr w:type="spellEnd"/>
          </w:p>
          <w:p w14:paraId="5DE752D1" w14:textId="77777777" w:rsidR="00F8287F" w:rsidRPr="00573AE3" w:rsidRDefault="00573AE3" w:rsidP="005B48E6">
            <w:pPr>
              <w:jc w:val="center"/>
              <w:rPr>
                <w:sz w:val="16"/>
                <w:szCs w:val="16"/>
              </w:rPr>
            </w:pPr>
            <w:r w:rsidRPr="00573AE3">
              <w:rPr>
                <w:sz w:val="16"/>
                <w:szCs w:val="16"/>
              </w:rPr>
              <w:t>Scan</w:t>
            </w:r>
          </w:p>
        </w:tc>
        <w:tc>
          <w:tcPr>
            <w:tcW w:w="493" w:type="dxa"/>
            <w:tcBorders>
              <w:top w:val="single" w:sz="4" w:space="0" w:color="000000"/>
              <w:bottom w:val="single" w:sz="4" w:space="0" w:color="000000"/>
            </w:tcBorders>
            <w:vAlign w:val="center"/>
          </w:tcPr>
          <w:p w14:paraId="0E60FAB7" w14:textId="77777777" w:rsidR="00F8287F" w:rsidRPr="00573AE3" w:rsidRDefault="00F8287F" w:rsidP="005B48E6">
            <w:pPr>
              <w:jc w:val="center"/>
              <w:rPr>
                <w:sz w:val="16"/>
                <w:szCs w:val="16"/>
              </w:rPr>
            </w:pPr>
          </w:p>
          <w:p w14:paraId="397EF4CE" w14:textId="77777777" w:rsidR="00F8287F" w:rsidRPr="00573AE3" w:rsidRDefault="00573AE3" w:rsidP="005B48E6">
            <w:pPr>
              <w:jc w:val="center"/>
              <w:rPr>
                <w:sz w:val="16"/>
                <w:szCs w:val="16"/>
              </w:rPr>
            </w:pPr>
            <w:r w:rsidRPr="00573AE3">
              <w:rPr>
                <w:sz w:val="16"/>
                <w:szCs w:val="16"/>
              </w:rPr>
              <w:t>TCP</w:t>
            </w:r>
          </w:p>
        </w:tc>
        <w:tc>
          <w:tcPr>
            <w:tcW w:w="490" w:type="dxa"/>
            <w:tcBorders>
              <w:top w:val="single" w:sz="4" w:space="0" w:color="000000"/>
              <w:bottom w:val="single" w:sz="4" w:space="0" w:color="000000"/>
              <w:right w:val="single" w:sz="4" w:space="0" w:color="000000"/>
            </w:tcBorders>
            <w:vAlign w:val="center"/>
          </w:tcPr>
          <w:p w14:paraId="568250C3" w14:textId="77777777" w:rsidR="00F8287F" w:rsidRPr="00573AE3" w:rsidRDefault="00F8287F" w:rsidP="005B48E6">
            <w:pPr>
              <w:jc w:val="center"/>
              <w:rPr>
                <w:sz w:val="16"/>
                <w:szCs w:val="16"/>
              </w:rPr>
            </w:pPr>
          </w:p>
          <w:p w14:paraId="60611F15" w14:textId="77777777" w:rsidR="00F8287F" w:rsidRPr="00573AE3" w:rsidRDefault="00573AE3" w:rsidP="005B48E6">
            <w:pPr>
              <w:jc w:val="center"/>
              <w:rPr>
                <w:sz w:val="16"/>
                <w:szCs w:val="16"/>
              </w:rPr>
            </w:pPr>
            <w:r w:rsidRPr="00573AE3">
              <w:rPr>
                <w:sz w:val="16"/>
                <w:szCs w:val="16"/>
              </w:rPr>
              <w:t>UDP</w:t>
            </w:r>
          </w:p>
        </w:tc>
        <w:tc>
          <w:tcPr>
            <w:tcW w:w="643" w:type="dxa"/>
            <w:tcBorders>
              <w:top w:val="single" w:sz="4" w:space="0" w:color="000000"/>
              <w:left w:val="single" w:sz="4" w:space="0" w:color="000000"/>
              <w:bottom w:val="single" w:sz="4" w:space="0" w:color="000000"/>
            </w:tcBorders>
            <w:vAlign w:val="center"/>
          </w:tcPr>
          <w:p w14:paraId="08F24518" w14:textId="77777777" w:rsidR="00F8287F" w:rsidRPr="00573AE3" w:rsidRDefault="00F8287F" w:rsidP="005B48E6">
            <w:pPr>
              <w:jc w:val="center"/>
              <w:rPr>
                <w:sz w:val="16"/>
                <w:szCs w:val="16"/>
              </w:rPr>
            </w:pPr>
          </w:p>
          <w:p w14:paraId="515162BD" w14:textId="77777777" w:rsidR="00F8287F" w:rsidRPr="00573AE3" w:rsidRDefault="00573AE3" w:rsidP="005B48E6">
            <w:pPr>
              <w:jc w:val="center"/>
              <w:rPr>
                <w:sz w:val="16"/>
                <w:szCs w:val="16"/>
              </w:rPr>
            </w:pPr>
            <w:r w:rsidRPr="00573AE3">
              <w:rPr>
                <w:sz w:val="16"/>
                <w:szCs w:val="16"/>
              </w:rPr>
              <w:t>UDP</w:t>
            </w:r>
          </w:p>
        </w:tc>
        <w:tc>
          <w:tcPr>
            <w:tcW w:w="567" w:type="dxa"/>
            <w:tcBorders>
              <w:top w:val="single" w:sz="4" w:space="0" w:color="000000"/>
              <w:bottom w:val="single" w:sz="4" w:space="0" w:color="000000"/>
            </w:tcBorders>
            <w:vAlign w:val="center"/>
          </w:tcPr>
          <w:p w14:paraId="3A45CF44" w14:textId="77777777" w:rsidR="00F8287F" w:rsidRPr="00573AE3" w:rsidRDefault="00F8287F" w:rsidP="005B48E6">
            <w:pPr>
              <w:jc w:val="center"/>
              <w:rPr>
                <w:sz w:val="16"/>
                <w:szCs w:val="16"/>
              </w:rPr>
            </w:pPr>
          </w:p>
          <w:p w14:paraId="232D3F0B" w14:textId="77777777" w:rsidR="00F8287F" w:rsidRPr="00573AE3" w:rsidRDefault="00573AE3" w:rsidP="005B48E6">
            <w:pPr>
              <w:jc w:val="center"/>
              <w:rPr>
                <w:sz w:val="16"/>
                <w:szCs w:val="16"/>
              </w:rPr>
            </w:pPr>
            <w:r w:rsidRPr="00573AE3">
              <w:rPr>
                <w:sz w:val="16"/>
                <w:szCs w:val="16"/>
              </w:rPr>
              <w:t>ACK</w:t>
            </w:r>
          </w:p>
        </w:tc>
        <w:tc>
          <w:tcPr>
            <w:tcW w:w="503" w:type="dxa"/>
            <w:tcBorders>
              <w:top w:val="single" w:sz="4" w:space="0" w:color="000000"/>
              <w:bottom w:val="single" w:sz="4" w:space="0" w:color="000000"/>
            </w:tcBorders>
            <w:vAlign w:val="center"/>
          </w:tcPr>
          <w:p w14:paraId="19D84C96" w14:textId="77777777" w:rsidR="00F8287F" w:rsidRPr="00573AE3" w:rsidRDefault="00573AE3" w:rsidP="005B48E6">
            <w:pPr>
              <w:jc w:val="center"/>
              <w:rPr>
                <w:sz w:val="16"/>
                <w:szCs w:val="16"/>
              </w:rPr>
            </w:pPr>
            <w:proofErr w:type="spellStart"/>
            <w:r w:rsidRPr="00573AE3">
              <w:rPr>
                <w:sz w:val="16"/>
                <w:szCs w:val="16"/>
              </w:rPr>
              <w:t>Mirai</w:t>
            </w:r>
            <w:proofErr w:type="spellEnd"/>
          </w:p>
          <w:p w14:paraId="19FEC3D4" w14:textId="77777777" w:rsidR="00F8287F" w:rsidRPr="00573AE3" w:rsidRDefault="00573AE3" w:rsidP="005B48E6">
            <w:pPr>
              <w:jc w:val="center"/>
              <w:rPr>
                <w:sz w:val="16"/>
                <w:szCs w:val="16"/>
              </w:rPr>
            </w:pPr>
            <w:r w:rsidRPr="00573AE3">
              <w:rPr>
                <w:sz w:val="16"/>
                <w:szCs w:val="16"/>
              </w:rPr>
              <w:t>Scan</w:t>
            </w:r>
          </w:p>
        </w:tc>
        <w:tc>
          <w:tcPr>
            <w:tcW w:w="470" w:type="dxa"/>
            <w:tcBorders>
              <w:top w:val="single" w:sz="4" w:space="0" w:color="000000"/>
              <w:bottom w:val="single" w:sz="4" w:space="0" w:color="000000"/>
            </w:tcBorders>
            <w:vAlign w:val="center"/>
          </w:tcPr>
          <w:p w14:paraId="5DAB4B5E" w14:textId="77777777" w:rsidR="00F8287F" w:rsidRPr="00573AE3" w:rsidRDefault="00F8287F" w:rsidP="005B48E6">
            <w:pPr>
              <w:jc w:val="center"/>
              <w:rPr>
                <w:sz w:val="16"/>
                <w:szCs w:val="16"/>
              </w:rPr>
            </w:pPr>
          </w:p>
          <w:p w14:paraId="0F774D90" w14:textId="77777777" w:rsidR="00F8287F" w:rsidRPr="00573AE3" w:rsidRDefault="00573AE3" w:rsidP="005B48E6">
            <w:pPr>
              <w:jc w:val="center"/>
              <w:rPr>
                <w:sz w:val="16"/>
                <w:szCs w:val="16"/>
              </w:rPr>
            </w:pPr>
            <w:r w:rsidRPr="00573AE3">
              <w:rPr>
                <w:sz w:val="16"/>
                <w:szCs w:val="16"/>
              </w:rPr>
              <w:t>SYN</w:t>
            </w:r>
          </w:p>
        </w:tc>
        <w:tc>
          <w:tcPr>
            <w:tcW w:w="589" w:type="dxa"/>
            <w:tcBorders>
              <w:top w:val="single" w:sz="4" w:space="0" w:color="000000"/>
              <w:bottom w:val="single" w:sz="4" w:space="0" w:color="000000"/>
              <w:right w:val="single" w:sz="4" w:space="0" w:color="000000"/>
            </w:tcBorders>
            <w:vAlign w:val="center"/>
          </w:tcPr>
          <w:p w14:paraId="6EE73CD1" w14:textId="77777777" w:rsidR="00F8287F" w:rsidRPr="00573AE3" w:rsidRDefault="00F8287F" w:rsidP="005B48E6">
            <w:pPr>
              <w:jc w:val="center"/>
              <w:rPr>
                <w:sz w:val="16"/>
                <w:szCs w:val="16"/>
              </w:rPr>
            </w:pPr>
          </w:p>
          <w:p w14:paraId="3814FDE9" w14:textId="77777777" w:rsidR="00F8287F" w:rsidRPr="00573AE3" w:rsidRDefault="00573AE3" w:rsidP="005B48E6">
            <w:pPr>
              <w:jc w:val="center"/>
              <w:rPr>
                <w:sz w:val="16"/>
                <w:szCs w:val="16"/>
              </w:rPr>
            </w:pPr>
            <w:r w:rsidRPr="00573AE3">
              <w:rPr>
                <w:sz w:val="16"/>
                <w:szCs w:val="16"/>
              </w:rPr>
              <w:t>UDP plain</w:t>
            </w:r>
          </w:p>
        </w:tc>
        <w:tc>
          <w:tcPr>
            <w:tcW w:w="600" w:type="dxa"/>
            <w:tcBorders>
              <w:top w:val="single" w:sz="4" w:space="0" w:color="000000"/>
              <w:left w:val="single" w:sz="4" w:space="0" w:color="000000"/>
              <w:bottom w:val="single" w:sz="4" w:space="0" w:color="000000"/>
              <w:right w:val="single" w:sz="4" w:space="0" w:color="000000"/>
            </w:tcBorders>
            <w:vAlign w:val="center"/>
          </w:tcPr>
          <w:p w14:paraId="185DA159" w14:textId="77777777" w:rsidR="00F8287F" w:rsidRPr="00573AE3" w:rsidRDefault="00573AE3" w:rsidP="005B48E6">
            <w:pPr>
              <w:jc w:val="center"/>
              <w:rPr>
                <w:sz w:val="16"/>
                <w:szCs w:val="16"/>
              </w:rPr>
            </w:pPr>
            <w:r w:rsidRPr="00573AE3">
              <w:rPr>
                <w:sz w:val="16"/>
                <w:szCs w:val="16"/>
              </w:rPr>
              <w:t>Accuracy</w:t>
            </w:r>
          </w:p>
        </w:tc>
      </w:tr>
      <w:tr w:rsidR="00FC3257" w:rsidRPr="00573AE3" w14:paraId="78B4F549" w14:textId="77777777" w:rsidTr="005B48E6">
        <w:trPr>
          <w:trHeight w:val="186"/>
        </w:trPr>
        <w:tc>
          <w:tcPr>
            <w:tcW w:w="766" w:type="dxa"/>
            <w:tcBorders>
              <w:top w:val="single" w:sz="4" w:space="0" w:color="000000"/>
              <w:left w:val="single" w:sz="4" w:space="0" w:color="000000"/>
              <w:right w:val="single" w:sz="4" w:space="0" w:color="000000"/>
            </w:tcBorders>
            <w:vAlign w:val="center"/>
          </w:tcPr>
          <w:p w14:paraId="336B4CF2" w14:textId="77777777" w:rsidR="00F8287F" w:rsidRPr="00573AE3" w:rsidRDefault="00F8287F" w:rsidP="005B48E6">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3673BE2D" w14:textId="77777777" w:rsidR="00F8287F" w:rsidRPr="00573AE3" w:rsidRDefault="00573AE3" w:rsidP="005B48E6">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11538B28"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4D0E49F5" w14:textId="77777777" w:rsidR="00F8287F" w:rsidRPr="00573AE3" w:rsidRDefault="00573AE3" w:rsidP="005B48E6">
            <w:pPr>
              <w:jc w:val="center"/>
              <w:rPr>
                <w:sz w:val="16"/>
                <w:szCs w:val="16"/>
              </w:rPr>
            </w:pPr>
            <w:r w:rsidRPr="00573AE3">
              <w:rPr>
                <w:sz w:val="16"/>
                <w:szCs w:val="16"/>
              </w:rPr>
              <w:t>0.97</w:t>
            </w:r>
          </w:p>
        </w:tc>
        <w:tc>
          <w:tcPr>
            <w:tcW w:w="540" w:type="dxa"/>
            <w:tcBorders>
              <w:top w:val="single" w:sz="4" w:space="0" w:color="000000"/>
            </w:tcBorders>
            <w:vAlign w:val="center"/>
          </w:tcPr>
          <w:p w14:paraId="38382055" w14:textId="77777777" w:rsidR="00F8287F" w:rsidRPr="00573AE3" w:rsidRDefault="00573AE3" w:rsidP="005B48E6">
            <w:pPr>
              <w:jc w:val="center"/>
              <w:rPr>
                <w:sz w:val="16"/>
                <w:szCs w:val="16"/>
              </w:rPr>
            </w:pPr>
            <w:r w:rsidRPr="00573AE3">
              <w:rPr>
                <w:sz w:val="16"/>
                <w:szCs w:val="16"/>
              </w:rPr>
              <w:t>1</w:t>
            </w:r>
          </w:p>
        </w:tc>
        <w:tc>
          <w:tcPr>
            <w:tcW w:w="475" w:type="dxa"/>
            <w:tcBorders>
              <w:top w:val="single" w:sz="4" w:space="0" w:color="000000"/>
            </w:tcBorders>
            <w:vAlign w:val="center"/>
          </w:tcPr>
          <w:p w14:paraId="5C3D3F09" w14:textId="77777777" w:rsidR="00F8287F" w:rsidRPr="00573AE3" w:rsidRDefault="00573AE3" w:rsidP="005B48E6">
            <w:pPr>
              <w:jc w:val="center"/>
              <w:rPr>
                <w:sz w:val="16"/>
                <w:szCs w:val="16"/>
              </w:rPr>
            </w:pPr>
            <w:r w:rsidRPr="00573AE3">
              <w:rPr>
                <w:sz w:val="16"/>
                <w:szCs w:val="16"/>
              </w:rPr>
              <w:t>0.5</w:t>
            </w:r>
          </w:p>
        </w:tc>
        <w:tc>
          <w:tcPr>
            <w:tcW w:w="493" w:type="dxa"/>
            <w:tcBorders>
              <w:top w:val="single" w:sz="4" w:space="0" w:color="000000"/>
            </w:tcBorders>
            <w:vAlign w:val="center"/>
          </w:tcPr>
          <w:p w14:paraId="34A81429" w14:textId="77777777" w:rsidR="00F8287F" w:rsidRPr="00573AE3" w:rsidRDefault="00573AE3" w:rsidP="005B48E6">
            <w:pPr>
              <w:jc w:val="center"/>
              <w:rPr>
                <w:sz w:val="16"/>
                <w:szCs w:val="16"/>
              </w:rPr>
            </w:pPr>
            <w:r w:rsidRPr="00573AE3">
              <w:rPr>
                <w:sz w:val="16"/>
                <w:szCs w:val="16"/>
              </w:rPr>
              <w:t>0</w:t>
            </w:r>
          </w:p>
        </w:tc>
        <w:tc>
          <w:tcPr>
            <w:tcW w:w="490" w:type="dxa"/>
            <w:tcBorders>
              <w:top w:val="single" w:sz="4" w:space="0" w:color="000000"/>
              <w:right w:val="single" w:sz="4" w:space="0" w:color="000000"/>
            </w:tcBorders>
            <w:vAlign w:val="center"/>
          </w:tcPr>
          <w:p w14:paraId="2F1A4535" w14:textId="77777777" w:rsidR="00F8287F" w:rsidRPr="00573AE3" w:rsidRDefault="00573AE3" w:rsidP="005B48E6">
            <w:pPr>
              <w:jc w:val="center"/>
              <w:rPr>
                <w:sz w:val="16"/>
                <w:szCs w:val="16"/>
              </w:rPr>
            </w:pPr>
            <w:r w:rsidRPr="00573AE3">
              <w:rPr>
                <w:sz w:val="16"/>
                <w:szCs w:val="16"/>
              </w:rPr>
              <w:t>1</w:t>
            </w:r>
          </w:p>
        </w:tc>
        <w:tc>
          <w:tcPr>
            <w:tcW w:w="643" w:type="dxa"/>
            <w:tcBorders>
              <w:top w:val="single" w:sz="4" w:space="0" w:color="000000"/>
              <w:left w:val="single" w:sz="4" w:space="0" w:color="000000"/>
            </w:tcBorders>
            <w:vAlign w:val="center"/>
          </w:tcPr>
          <w:p w14:paraId="1DDDD3B4" w14:textId="77777777" w:rsidR="00F8287F" w:rsidRPr="00573AE3" w:rsidRDefault="00573AE3" w:rsidP="005B48E6">
            <w:pPr>
              <w:jc w:val="center"/>
              <w:rPr>
                <w:sz w:val="16"/>
                <w:szCs w:val="16"/>
              </w:rPr>
            </w:pPr>
            <w:r w:rsidRPr="00573AE3">
              <w:rPr>
                <w:sz w:val="16"/>
                <w:szCs w:val="16"/>
              </w:rPr>
              <w:t>0.98</w:t>
            </w:r>
          </w:p>
        </w:tc>
        <w:tc>
          <w:tcPr>
            <w:tcW w:w="567" w:type="dxa"/>
            <w:tcBorders>
              <w:top w:val="single" w:sz="4" w:space="0" w:color="000000"/>
            </w:tcBorders>
            <w:vAlign w:val="center"/>
          </w:tcPr>
          <w:p w14:paraId="620F64E0" w14:textId="77777777" w:rsidR="00F8287F" w:rsidRPr="00573AE3" w:rsidRDefault="00573AE3" w:rsidP="005B48E6">
            <w:pPr>
              <w:jc w:val="center"/>
              <w:rPr>
                <w:sz w:val="16"/>
                <w:szCs w:val="16"/>
              </w:rPr>
            </w:pPr>
            <w:r w:rsidRPr="00573AE3">
              <w:rPr>
                <w:sz w:val="16"/>
                <w:szCs w:val="16"/>
              </w:rPr>
              <w:t>1</w:t>
            </w:r>
          </w:p>
        </w:tc>
        <w:tc>
          <w:tcPr>
            <w:tcW w:w="503" w:type="dxa"/>
            <w:tcBorders>
              <w:top w:val="single" w:sz="4" w:space="0" w:color="000000"/>
            </w:tcBorders>
            <w:vAlign w:val="center"/>
          </w:tcPr>
          <w:p w14:paraId="039DBFF8"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tcBorders>
            <w:vAlign w:val="center"/>
          </w:tcPr>
          <w:p w14:paraId="55DA315C" w14:textId="77777777" w:rsidR="00F8287F" w:rsidRPr="00573AE3" w:rsidRDefault="00573AE3" w:rsidP="005B48E6">
            <w:pPr>
              <w:jc w:val="center"/>
              <w:rPr>
                <w:sz w:val="16"/>
                <w:szCs w:val="16"/>
              </w:rPr>
            </w:pPr>
            <w:r w:rsidRPr="00573AE3">
              <w:rPr>
                <w:sz w:val="16"/>
                <w:szCs w:val="16"/>
              </w:rPr>
              <w:t>0.98</w:t>
            </w:r>
          </w:p>
        </w:tc>
        <w:tc>
          <w:tcPr>
            <w:tcW w:w="589" w:type="dxa"/>
            <w:tcBorders>
              <w:top w:val="single" w:sz="4" w:space="0" w:color="000000"/>
              <w:right w:val="single" w:sz="4" w:space="0" w:color="000000"/>
            </w:tcBorders>
            <w:vAlign w:val="center"/>
          </w:tcPr>
          <w:p w14:paraId="2EA46CF7"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right w:val="single" w:sz="4" w:space="0" w:color="000000"/>
            </w:tcBorders>
            <w:vAlign w:val="center"/>
          </w:tcPr>
          <w:p w14:paraId="74F511B3" w14:textId="77777777" w:rsidR="00F8287F" w:rsidRPr="00573AE3" w:rsidRDefault="00F8287F" w:rsidP="005B48E6">
            <w:pPr>
              <w:jc w:val="center"/>
              <w:rPr>
                <w:sz w:val="16"/>
                <w:szCs w:val="16"/>
              </w:rPr>
            </w:pPr>
          </w:p>
        </w:tc>
      </w:tr>
      <w:tr w:rsidR="00FC3257" w:rsidRPr="00573AE3" w14:paraId="687D48EA" w14:textId="77777777" w:rsidTr="005B48E6">
        <w:trPr>
          <w:trHeight w:val="187"/>
        </w:trPr>
        <w:tc>
          <w:tcPr>
            <w:tcW w:w="766" w:type="dxa"/>
            <w:tcBorders>
              <w:left w:val="single" w:sz="4" w:space="0" w:color="000000"/>
              <w:right w:val="single" w:sz="4" w:space="0" w:color="000000"/>
            </w:tcBorders>
            <w:vAlign w:val="center"/>
          </w:tcPr>
          <w:p w14:paraId="5132FC10" w14:textId="77777777" w:rsidR="00F8287F" w:rsidRPr="00573AE3" w:rsidRDefault="00573AE3" w:rsidP="005B48E6">
            <w:pPr>
              <w:jc w:val="center"/>
              <w:rPr>
                <w:sz w:val="16"/>
                <w:szCs w:val="16"/>
              </w:rPr>
            </w:pPr>
            <w:r w:rsidRPr="00573AE3">
              <w:rPr>
                <w:sz w:val="16"/>
                <w:szCs w:val="16"/>
              </w:rPr>
              <w:t>Sequential</w:t>
            </w:r>
          </w:p>
        </w:tc>
        <w:tc>
          <w:tcPr>
            <w:tcW w:w="949" w:type="dxa"/>
            <w:tcBorders>
              <w:left w:val="single" w:sz="4" w:space="0" w:color="000000"/>
              <w:right w:val="single" w:sz="4" w:space="0" w:color="000000"/>
            </w:tcBorders>
            <w:vAlign w:val="center"/>
          </w:tcPr>
          <w:p w14:paraId="2BFCC61C" w14:textId="77777777" w:rsidR="00F8287F" w:rsidRPr="00573AE3" w:rsidRDefault="00573AE3" w:rsidP="005B48E6">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1B48E0EA"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tcBorders>
            <w:vAlign w:val="center"/>
          </w:tcPr>
          <w:p w14:paraId="55E92216" w14:textId="77777777" w:rsidR="00F8287F" w:rsidRPr="00573AE3" w:rsidRDefault="00573AE3" w:rsidP="005B48E6">
            <w:pPr>
              <w:jc w:val="center"/>
              <w:rPr>
                <w:sz w:val="16"/>
                <w:szCs w:val="16"/>
              </w:rPr>
            </w:pPr>
            <w:r w:rsidRPr="00573AE3">
              <w:rPr>
                <w:sz w:val="16"/>
                <w:szCs w:val="16"/>
              </w:rPr>
              <w:t>0.98</w:t>
            </w:r>
          </w:p>
        </w:tc>
        <w:tc>
          <w:tcPr>
            <w:tcW w:w="540" w:type="dxa"/>
            <w:vAlign w:val="center"/>
          </w:tcPr>
          <w:p w14:paraId="6BCD7EDB" w14:textId="77777777" w:rsidR="00F8287F" w:rsidRPr="00573AE3" w:rsidRDefault="00573AE3" w:rsidP="005B48E6">
            <w:pPr>
              <w:jc w:val="center"/>
              <w:rPr>
                <w:sz w:val="16"/>
                <w:szCs w:val="16"/>
              </w:rPr>
            </w:pPr>
            <w:r w:rsidRPr="00573AE3">
              <w:rPr>
                <w:sz w:val="16"/>
                <w:szCs w:val="16"/>
              </w:rPr>
              <w:t>1</w:t>
            </w:r>
          </w:p>
        </w:tc>
        <w:tc>
          <w:tcPr>
            <w:tcW w:w="475" w:type="dxa"/>
            <w:vAlign w:val="center"/>
          </w:tcPr>
          <w:p w14:paraId="458881BB" w14:textId="77777777" w:rsidR="00F8287F" w:rsidRPr="00573AE3" w:rsidRDefault="00573AE3" w:rsidP="005B48E6">
            <w:pPr>
              <w:jc w:val="center"/>
              <w:rPr>
                <w:sz w:val="16"/>
                <w:szCs w:val="16"/>
              </w:rPr>
            </w:pPr>
            <w:r w:rsidRPr="00573AE3">
              <w:rPr>
                <w:sz w:val="16"/>
                <w:szCs w:val="16"/>
              </w:rPr>
              <w:t>1</w:t>
            </w:r>
          </w:p>
        </w:tc>
        <w:tc>
          <w:tcPr>
            <w:tcW w:w="493" w:type="dxa"/>
            <w:vAlign w:val="center"/>
          </w:tcPr>
          <w:p w14:paraId="20E5CB9C" w14:textId="77777777" w:rsidR="00F8287F" w:rsidRPr="00573AE3" w:rsidRDefault="00573AE3" w:rsidP="005B48E6">
            <w:pPr>
              <w:jc w:val="center"/>
              <w:rPr>
                <w:sz w:val="16"/>
                <w:szCs w:val="16"/>
              </w:rPr>
            </w:pPr>
            <w:r w:rsidRPr="00573AE3">
              <w:rPr>
                <w:sz w:val="16"/>
                <w:szCs w:val="16"/>
              </w:rPr>
              <w:t>0</w:t>
            </w:r>
          </w:p>
        </w:tc>
        <w:tc>
          <w:tcPr>
            <w:tcW w:w="490" w:type="dxa"/>
            <w:tcBorders>
              <w:right w:val="single" w:sz="4" w:space="0" w:color="000000"/>
            </w:tcBorders>
            <w:vAlign w:val="center"/>
          </w:tcPr>
          <w:p w14:paraId="2AC0EFFF" w14:textId="77777777" w:rsidR="00F8287F" w:rsidRPr="00573AE3" w:rsidRDefault="00573AE3" w:rsidP="005B48E6">
            <w:pPr>
              <w:jc w:val="center"/>
              <w:rPr>
                <w:sz w:val="16"/>
                <w:szCs w:val="16"/>
              </w:rPr>
            </w:pPr>
            <w:r w:rsidRPr="00573AE3">
              <w:rPr>
                <w:sz w:val="16"/>
                <w:szCs w:val="16"/>
              </w:rPr>
              <w:t>0.98</w:t>
            </w:r>
          </w:p>
        </w:tc>
        <w:tc>
          <w:tcPr>
            <w:tcW w:w="643" w:type="dxa"/>
            <w:tcBorders>
              <w:left w:val="single" w:sz="4" w:space="0" w:color="000000"/>
            </w:tcBorders>
            <w:vAlign w:val="center"/>
          </w:tcPr>
          <w:p w14:paraId="46C3D8B0" w14:textId="77777777" w:rsidR="00F8287F" w:rsidRPr="00573AE3" w:rsidRDefault="00573AE3" w:rsidP="005B48E6">
            <w:pPr>
              <w:jc w:val="center"/>
              <w:rPr>
                <w:sz w:val="16"/>
                <w:szCs w:val="16"/>
              </w:rPr>
            </w:pPr>
            <w:r w:rsidRPr="00573AE3">
              <w:rPr>
                <w:sz w:val="16"/>
                <w:szCs w:val="16"/>
              </w:rPr>
              <w:t>0.97</w:t>
            </w:r>
          </w:p>
        </w:tc>
        <w:tc>
          <w:tcPr>
            <w:tcW w:w="567" w:type="dxa"/>
            <w:vAlign w:val="center"/>
          </w:tcPr>
          <w:p w14:paraId="625CA39D" w14:textId="77777777" w:rsidR="00F8287F" w:rsidRPr="00573AE3" w:rsidRDefault="00573AE3" w:rsidP="005B48E6">
            <w:pPr>
              <w:jc w:val="center"/>
              <w:rPr>
                <w:sz w:val="16"/>
                <w:szCs w:val="16"/>
              </w:rPr>
            </w:pPr>
            <w:r w:rsidRPr="00573AE3">
              <w:rPr>
                <w:sz w:val="16"/>
                <w:szCs w:val="16"/>
              </w:rPr>
              <w:t>0.99</w:t>
            </w:r>
          </w:p>
        </w:tc>
        <w:tc>
          <w:tcPr>
            <w:tcW w:w="503" w:type="dxa"/>
            <w:vAlign w:val="center"/>
          </w:tcPr>
          <w:p w14:paraId="16FDA969" w14:textId="77777777" w:rsidR="00F8287F" w:rsidRPr="00573AE3" w:rsidRDefault="00573AE3" w:rsidP="005B48E6">
            <w:pPr>
              <w:jc w:val="center"/>
              <w:rPr>
                <w:sz w:val="16"/>
                <w:szCs w:val="16"/>
              </w:rPr>
            </w:pPr>
            <w:r w:rsidRPr="00573AE3">
              <w:rPr>
                <w:sz w:val="16"/>
                <w:szCs w:val="16"/>
              </w:rPr>
              <w:t>1</w:t>
            </w:r>
          </w:p>
        </w:tc>
        <w:tc>
          <w:tcPr>
            <w:tcW w:w="470" w:type="dxa"/>
            <w:vAlign w:val="center"/>
          </w:tcPr>
          <w:p w14:paraId="1C58DFC9" w14:textId="77777777" w:rsidR="00F8287F" w:rsidRPr="00573AE3" w:rsidRDefault="00573AE3" w:rsidP="005B48E6">
            <w:pPr>
              <w:jc w:val="center"/>
              <w:rPr>
                <w:sz w:val="16"/>
                <w:szCs w:val="16"/>
              </w:rPr>
            </w:pPr>
            <w:r w:rsidRPr="00573AE3">
              <w:rPr>
                <w:sz w:val="16"/>
                <w:szCs w:val="16"/>
              </w:rPr>
              <w:t>1</w:t>
            </w:r>
          </w:p>
        </w:tc>
        <w:tc>
          <w:tcPr>
            <w:tcW w:w="589" w:type="dxa"/>
            <w:tcBorders>
              <w:right w:val="single" w:sz="4" w:space="0" w:color="000000"/>
            </w:tcBorders>
            <w:vAlign w:val="center"/>
          </w:tcPr>
          <w:p w14:paraId="188DF62B"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right w:val="single" w:sz="4" w:space="0" w:color="000000"/>
            </w:tcBorders>
            <w:vAlign w:val="center"/>
          </w:tcPr>
          <w:p w14:paraId="1929826D" w14:textId="77777777" w:rsidR="00F8287F" w:rsidRPr="00573AE3" w:rsidRDefault="00573AE3" w:rsidP="005B48E6">
            <w:pPr>
              <w:jc w:val="center"/>
              <w:rPr>
                <w:sz w:val="16"/>
                <w:szCs w:val="16"/>
              </w:rPr>
            </w:pPr>
            <w:r w:rsidRPr="00573AE3">
              <w:rPr>
                <w:sz w:val="16"/>
                <w:szCs w:val="16"/>
              </w:rPr>
              <w:t>0.901</w:t>
            </w:r>
          </w:p>
        </w:tc>
      </w:tr>
      <w:tr w:rsidR="00FC3257" w:rsidRPr="00573AE3" w14:paraId="6D64F7FA" w14:textId="77777777" w:rsidTr="005B48E6">
        <w:trPr>
          <w:trHeight w:val="178"/>
        </w:trPr>
        <w:tc>
          <w:tcPr>
            <w:tcW w:w="766" w:type="dxa"/>
            <w:tcBorders>
              <w:left w:val="single" w:sz="4" w:space="0" w:color="000000"/>
              <w:bottom w:val="single" w:sz="4" w:space="0" w:color="000000"/>
              <w:right w:val="single" w:sz="4" w:space="0" w:color="000000"/>
            </w:tcBorders>
            <w:vAlign w:val="center"/>
          </w:tcPr>
          <w:p w14:paraId="2963377D" w14:textId="77777777" w:rsidR="00F8287F" w:rsidRPr="00573AE3" w:rsidRDefault="00F8287F" w:rsidP="005B48E6">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5E548143" w14:textId="77777777" w:rsidR="00F8287F" w:rsidRPr="00573AE3" w:rsidRDefault="00573AE3" w:rsidP="005B48E6">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6AEFD2C9"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0D7654FF" w14:textId="77777777" w:rsidR="00F8287F" w:rsidRPr="00573AE3" w:rsidRDefault="00573AE3" w:rsidP="005B48E6">
            <w:pPr>
              <w:jc w:val="center"/>
              <w:rPr>
                <w:sz w:val="16"/>
                <w:szCs w:val="16"/>
              </w:rPr>
            </w:pPr>
            <w:r w:rsidRPr="00573AE3">
              <w:rPr>
                <w:sz w:val="16"/>
                <w:szCs w:val="16"/>
              </w:rPr>
              <w:t>0.98</w:t>
            </w:r>
          </w:p>
        </w:tc>
        <w:tc>
          <w:tcPr>
            <w:tcW w:w="540" w:type="dxa"/>
            <w:tcBorders>
              <w:bottom w:val="single" w:sz="4" w:space="0" w:color="000000"/>
            </w:tcBorders>
            <w:vAlign w:val="center"/>
          </w:tcPr>
          <w:p w14:paraId="0FA76460" w14:textId="77777777" w:rsidR="00F8287F" w:rsidRPr="00573AE3" w:rsidRDefault="00573AE3" w:rsidP="005B48E6">
            <w:pPr>
              <w:jc w:val="center"/>
              <w:rPr>
                <w:sz w:val="16"/>
                <w:szCs w:val="16"/>
              </w:rPr>
            </w:pPr>
            <w:r w:rsidRPr="00573AE3">
              <w:rPr>
                <w:sz w:val="16"/>
                <w:szCs w:val="16"/>
              </w:rPr>
              <w:t>1</w:t>
            </w:r>
          </w:p>
        </w:tc>
        <w:tc>
          <w:tcPr>
            <w:tcW w:w="475" w:type="dxa"/>
            <w:tcBorders>
              <w:bottom w:val="single" w:sz="4" w:space="0" w:color="000000"/>
            </w:tcBorders>
            <w:vAlign w:val="center"/>
          </w:tcPr>
          <w:p w14:paraId="23C27105" w14:textId="77777777" w:rsidR="00F8287F" w:rsidRPr="00573AE3" w:rsidRDefault="00573AE3" w:rsidP="005B48E6">
            <w:pPr>
              <w:jc w:val="center"/>
              <w:rPr>
                <w:sz w:val="16"/>
                <w:szCs w:val="16"/>
              </w:rPr>
            </w:pPr>
            <w:r w:rsidRPr="00573AE3">
              <w:rPr>
                <w:sz w:val="16"/>
                <w:szCs w:val="16"/>
              </w:rPr>
              <w:t>0.67</w:t>
            </w:r>
          </w:p>
        </w:tc>
        <w:tc>
          <w:tcPr>
            <w:tcW w:w="493" w:type="dxa"/>
            <w:tcBorders>
              <w:bottom w:val="single" w:sz="4" w:space="0" w:color="000000"/>
            </w:tcBorders>
            <w:vAlign w:val="center"/>
          </w:tcPr>
          <w:p w14:paraId="7576A4DB" w14:textId="77777777" w:rsidR="00F8287F" w:rsidRPr="00573AE3" w:rsidRDefault="00573AE3" w:rsidP="005B48E6">
            <w:pPr>
              <w:jc w:val="center"/>
              <w:rPr>
                <w:sz w:val="16"/>
                <w:szCs w:val="16"/>
              </w:rPr>
            </w:pPr>
            <w:r w:rsidRPr="00573AE3">
              <w:rPr>
                <w:sz w:val="16"/>
                <w:szCs w:val="16"/>
              </w:rPr>
              <w:t>0</w:t>
            </w:r>
          </w:p>
        </w:tc>
        <w:tc>
          <w:tcPr>
            <w:tcW w:w="490" w:type="dxa"/>
            <w:tcBorders>
              <w:bottom w:val="single" w:sz="4" w:space="0" w:color="000000"/>
              <w:right w:val="single" w:sz="4" w:space="0" w:color="000000"/>
            </w:tcBorders>
            <w:vAlign w:val="center"/>
          </w:tcPr>
          <w:p w14:paraId="639F4FCE" w14:textId="77777777" w:rsidR="00F8287F" w:rsidRPr="00573AE3" w:rsidRDefault="00573AE3" w:rsidP="005B48E6">
            <w:pPr>
              <w:jc w:val="center"/>
              <w:rPr>
                <w:sz w:val="16"/>
                <w:szCs w:val="16"/>
              </w:rPr>
            </w:pPr>
            <w:r w:rsidRPr="00573AE3">
              <w:rPr>
                <w:sz w:val="16"/>
                <w:szCs w:val="16"/>
              </w:rPr>
              <w:t>0.99</w:t>
            </w:r>
          </w:p>
        </w:tc>
        <w:tc>
          <w:tcPr>
            <w:tcW w:w="643" w:type="dxa"/>
            <w:tcBorders>
              <w:left w:val="single" w:sz="4" w:space="0" w:color="000000"/>
              <w:bottom w:val="single" w:sz="4" w:space="0" w:color="000000"/>
            </w:tcBorders>
            <w:vAlign w:val="center"/>
          </w:tcPr>
          <w:p w14:paraId="71C5818D" w14:textId="77777777" w:rsidR="00F8287F" w:rsidRPr="00573AE3" w:rsidRDefault="00573AE3" w:rsidP="005B48E6">
            <w:pPr>
              <w:jc w:val="center"/>
              <w:rPr>
                <w:sz w:val="16"/>
                <w:szCs w:val="16"/>
              </w:rPr>
            </w:pPr>
            <w:r w:rsidRPr="00573AE3">
              <w:rPr>
                <w:sz w:val="16"/>
                <w:szCs w:val="16"/>
              </w:rPr>
              <w:t>0.97</w:t>
            </w:r>
          </w:p>
        </w:tc>
        <w:tc>
          <w:tcPr>
            <w:tcW w:w="567" w:type="dxa"/>
            <w:tcBorders>
              <w:bottom w:val="single" w:sz="4" w:space="0" w:color="000000"/>
            </w:tcBorders>
            <w:vAlign w:val="center"/>
          </w:tcPr>
          <w:p w14:paraId="4107F7C2" w14:textId="77777777" w:rsidR="00F8287F" w:rsidRPr="00573AE3" w:rsidRDefault="00573AE3" w:rsidP="005B48E6">
            <w:pPr>
              <w:jc w:val="center"/>
              <w:rPr>
                <w:sz w:val="16"/>
                <w:szCs w:val="16"/>
              </w:rPr>
            </w:pPr>
            <w:r w:rsidRPr="00573AE3">
              <w:rPr>
                <w:sz w:val="16"/>
                <w:szCs w:val="16"/>
              </w:rPr>
              <w:t>1</w:t>
            </w:r>
          </w:p>
        </w:tc>
        <w:tc>
          <w:tcPr>
            <w:tcW w:w="503" w:type="dxa"/>
            <w:tcBorders>
              <w:bottom w:val="single" w:sz="4" w:space="0" w:color="000000"/>
            </w:tcBorders>
            <w:vAlign w:val="center"/>
          </w:tcPr>
          <w:p w14:paraId="69B898ED" w14:textId="77777777" w:rsidR="00F8287F" w:rsidRPr="00573AE3" w:rsidRDefault="00573AE3" w:rsidP="005B48E6">
            <w:pPr>
              <w:jc w:val="center"/>
              <w:rPr>
                <w:sz w:val="16"/>
                <w:szCs w:val="16"/>
              </w:rPr>
            </w:pPr>
            <w:r w:rsidRPr="00573AE3">
              <w:rPr>
                <w:sz w:val="16"/>
                <w:szCs w:val="16"/>
              </w:rPr>
              <w:t>1</w:t>
            </w:r>
          </w:p>
        </w:tc>
        <w:tc>
          <w:tcPr>
            <w:tcW w:w="470" w:type="dxa"/>
            <w:tcBorders>
              <w:bottom w:val="single" w:sz="4" w:space="0" w:color="000000"/>
            </w:tcBorders>
            <w:vAlign w:val="center"/>
          </w:tcPr>
          <w:p w14:paraId="69CFB8ED" w14:textId="77777777" w:rsidR="00F8287F" w:rsidRPr="00573AE3" w:rsidRDefault="00573AE3" w:rsidP="005B48E6">
            <w:pPr>
              <w:jc w:val="center"/>
              <w:rPr>
                <w:sz w:val="16"/>
                <w:szCs w:val="16"/>
              </w:rPr>
            </w:pPr>
            <w:r w:rsidRPr="00573AE3">
              <w:rPr>
                <w:sz w:val="16"/>
                <w:szCs w:val="16"/>
              </w:rPr>
              <w:t>0.99</w:t>
            </w:r>
          </w:p>
        </w:tc>
        <w:tc>
          <w:tcPr>
            <w:tcW w:w="589" w:type="dxa"/>
            <w:tcBorders>
              <w:bottom w:val="single" w:sz="4" w:space="0" w:color="000000"/>
              <w:right w:val="single" w:sz="4" w:space="0" w:color="000000"/>
            </w:tcBorders>
            <w:vAlign w:val="center"/>
          </w:tcPr>
          <w:p w14:paraId="60F64D76"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bottom w:val="single" w:sz="4" w:space="0" w:color="000000"/>
              <w:right w:val="single" w:sz="4" w:space="0" w:color="000000"/>
            </w:tcBorders>
            <w:vAlign w:val="center"/>
          </w:tcPr>
          <w:p w14:paraId="6406A140" w14:textId="77777777" w:rsidR="00F8287F" w:rsidRPr="00573AE3" w:rsidRDefault="00F8287F" w:rsidP="005B48E6">
            <w:pPr>
              <w:jc w:val="center"/>
              <w:rPr>
                <w:sz w:val="16"/>
                <w:szCs w:val="16"/>
              </w:rPr>
            </w:pPr>
          </w:p>
        </w:tc>
      </w:tr>
      <w:tr w:rsidR="00FC3257" w:rsidRPr="00573AE3" w14:paraId="147B2808" w14:textId="77777777" w:rsidTr="005B48E6">
        <w:trPr>
          <w:trHeight w:val="187"/>
        </w:trPr>
        <w:tc>
          <w:tcPr>
            <w:tcW w:w="766" w:type="dxa"/>
            <w:tcBorders>
              <w:top w:val="single" w:sz="4" w:space="0" w:color="000000"/>
              <w:left w:val="single" w:sz="4" w:space="0" w:color="000000"/>
              <w:right w:val="single" w:sz="4" w:space="0" w:color="000000"/>
            </w:tcBorders>
            <w:vAlign w:val="center"/>
          </w:tcPr>
          <w:p w14:paraId="558A28F5" w14:textId="77777777" w:rsidR="00F8287F" w:rsidRPr="00573AE3" w:rsidRDefault="00F8287F" w:rsidP="005B48E6">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305211A7" w14:textId="77777777" w:rsidR="00F8287F" w:rsidRPr="00573AE3" w:rsidRDefault="00573AE3" w:rsidP="005B48E6">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577BF48E"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4961D0F7" w14:textId="77777777" w:rsidR="00F8287F" w:rsidRPr="00573AE3" w:rsidRDefault="00573AE3" w:rsidP="005B48E6">
            <w:pPr>
              <w:jc w:val="center"/>
              <w:rPr>
                <w:sz w:val="16"/>
                <w:szCs w:val="16"/>
              </w:rPr>
            </w:pPr>
            <w:r w:rsidRPr="00573AE3">
              <w:rPr>
                <w:sz w:val="16"/>
                <w:szCs w:val="16"/>
              </w:rPr>
              <w:t>1</w:t>
            </w:r>
          </w:p>
        </w:tc>
        <w:tc>
          <w:tcPr>
            <w:tcW w:w="540" w:type="dxa"/>
            <w:tcBorders>
              <w:top w:val="single" w:sz="4" w:space="0" w:color="000000"/>
            </w:tcBorders>
            <w:vAlign w:val="center"/>
          </w:tcPr>
          <w:p w14:paraId="489A645A" w14:textId="77777777" w:rsidR="00F8287F" w:rsidRPr="00573AE3" w:rsidRDefault="00573AE3" w:rsidP="005B48E6">
            <w:pPr>
              <w:jc w:val="center"/>
              <w:rPr>
                <w:sz w:val="16"/>
                <w:szCs w:val="16"/>
              </w:rPr>
            </w:pPr>
            <w:r w:rsidRPr="00573AE3">
              <w:rPr>
                <w:sz w:val="16"/>
                <w:szCs w:val="16"/>
              </w:rPr>
              <w:t>0.99</w:t>
            </w:r>
          </w:p>
        </w:tc>
        <w:tc>
          <w:tcPr>
            <w:tcW w:w="475" w:type="dxa"/>
            <w:tcBorders>
              <w:top w:val="single" w:sz="4" w:space="0" w:color="000000"/>
            </w:tcBorders>
            <w:vAlign w:val="center"/>
          </w:tcPr>
          <w:p w14:paraId="6608BB9E" w14:textId="77777777" w:rsidR="00F8287F" w:rsidRPr="00573AE3" w:rsidRDefault="00573AE3" w:rsidP="005B48E6">
            <w:pPr>
              <w:jc w:val="center"/>
              <w:rPr>
                <w:sz w:val="16"/>
                <w:szCs w:val="16"/>
              </w:rPr>
            </w:pPr>
            <w:r w:rsidRPr="00573AE3">
              <w:rPr>
                <w:sz w:val="16"/>
                <w:szCs w:val="16"/>
              </w:rPr>
              <w:t>1</w:t>
            </w:r>
          </w:p>
        </w:tc>
        <w:tc>
          <w:tcPr>
            <w:tcW w:w="493" w:type="dxa"/>
            <w:tcBorders>
              <w:top w:val="single" w:sz="4" w:space="0" w:color="000000"/>
            </w:tcBorders>
            <w:vAlign w:val="center"/>
          </w:tcPr>
          <w:p w14:paraId="78127DF4" w14:textId="77777777" w:rsidR="00F8287F" w:rsidRPr="00573AE3" w:rsidRDefault="00573AE3" w:rsidP="005B48E6">
            <w:pPr>
              <w:jc w:val="center"/>
              <w:rPr>
                <w:sz w:val="16"/>
                <w:szCs w:val="16"/>
              </w:rPr>
            </w:pPr>
            <w:r w:rsidRPr="00573AE3">
              <w:rPr>
                <w:sz w:val="16"/>
                <w:szCs w:val="16"/>
              </w:rPr>
              <w:t>1</w:t>
            </w:r>
          </w:p>
        </w:tc>
        <w:tc>
          <w:tcPr>
            <w:tcW w:w="490" w:type="dxa"/>
            <w:tcBorders>
              <w:top w:val="single" w:sz="4" w:space="0" w:color="000000"/>
              <w:right w:val="single" w:sz="4" w:space="0" w:color="000000"/>
            </w:tcBorders>
            <w:vAlign w:val="center"/>
          </w:tcPr>
          <w:p w14:paraId="7876E682" w14:textId="77777777" w:rsidR="00F8287F" w:rsidRPr="00573AE3" w:rsidRDefault="00573AE3" w:rsidP="005B48E6">
            <w:pPr>
              <w:jc w:val="center"/>
              <w:rPr>
                <w:sz w:val="16"/>
                <w:szCs w:val="16"/>
              </w:rPr>
            </w:pPr>
            <w:r w:rsidRPr="00573AE3">
              <w:rPr>
                <w:sz w:val="16"/>
                <w:szCs w:val="16"/>
              </w:rPr>
              <w:t>1</w:t>
            </w:r>
          </w:p>
        </w:tc>
        <w:tc>
          <w:tcPr>
            <w:tcW w:w="643" w:type="dxa"/>
            <w:tcBorders>
              <w:top w:val="single" w:sz="4" w:space="0" w:color="000000"/>
              <w:left w:val="single" w:sz="4" w:space="0" w:color="000000"/>
            </w:tcBorders>
            <w:vAlign w:val="center"/>
          </w:tcPr>
          <w:p w14:paraId="04760696" w14:textId="77777777" w:rsidR="00F8287F" w:rsidRPr="00573AE3" w:rsidRDefault="00573AE3" w:rsidP="005B48E6">
            <w:pPr>
              <w:jc w:val="center"/>
              <w:rPr>
                <w:sz w:val="16"/>
                <w:szCs w:val="16"/>
              </w:rPr>
            </w:pPr>
            <w:r w:rsidRPr="00573AE3">
              <w:rPr>
                <w:sz w:val="16"/>
                <w:szCs w:val="16"/>
              </w:rPr>
              <w:t>1</w:t>
            </w:r>
          </w:p>
        </w:tc>
        <w:tc>
          <w:tcPr>
            <w:tcW w:w="567" w:type="dxa"/>
            <w:tcBorders>
              <w:top w:val="single" w:sz="4" w:space="0" w:color="000000"/>
            </w:tcBorders>
            <w:vAlign w:val="center"/>
          </w:tcPr>
          <w:p w14:paraId="3EE7579F" w14:textId="77777777" w:rsidR="00F8287F" w:rsidRPr="00573AE3" w:rsidRDefault="00573AE3" w:rsidP="005B48E6">
            <w:pPr>
              <w:jc w:val="center"/>
              <w:rPr>
                <w:sz w:val="16"/>
                <w:szCs w:val="16"/>
              </w:rPr>
            </w:pPr>
            <w:r w:rsidRPr="00573AE3">
              <w:rPr>
                <w:sz w:val="16"/>
                <w:szCs w:val="16"/>
              </w:rPr>
              <w:t>0.98</w:t>
            </w:r>
          </w:p>
        </w:tc>
        <w:tc>
          <w:tcPr>
            <w:tcW w:w="503" w:type="dxa"/>
            <w:tcBorders>
              <w:top w:val="single" w:sz="4" w:space="0" w:color="000000"/>
            </w:tcBorders>
            <w:vAlign w:val="center"/>
          </w:tcPr>
          <w:p w14:paraId="4C195244"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tcBorders>
            <w:vAlign w:val="center"/>
          </w:tcPr>
          <w:p w14:paraId="0275DCF0" w14:textId="77777777" w:rsidR="00F8287F" w:rsidRPr="00573AE3" w:rsidRDefault="00573AE3" w:rsidP="005B48E6">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7EA99BAE"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right w:val="single" w:sz="4" w:space="0" w:color="000000"/>
            </w:tcBorders>
            <w:vAlign w:val="center"/>
          </w:tcPr>
          <w:p w14:paraId="4BC660C4" w14:textId="77777777" w:rsidR="00F8287F" w:rsidRPr="00573AE3" w:rsidRDefault="00F8287F" w:rsidP="005B48E6">
            <w:pPr>
              <w:jc w:val="center"/>
              <w:rPr>
                <w:sz w:val="16"/>
                <w:szCs w:val="16"/>
              </w:rPr>
            </w:pPr>
          </w:p>
        </w:tc>
      </w:tr>
      <w:tr w:rsidR="00FC3257" w:rsidRPr="00573AE3" w14:paraId="573A02B2" w14:textId="77777777" w:rsidTr="005B48E6">
        <w:trPr>
          <w:trHeight w:val="186"/>
        </w:trPr>
        <w:tc>
          <w:tcPr>
            <w:tcW w:w="766" w:type="dxa"/>
            <w:tcBorders>
              <w:left w:val="single" w:sz="4" w:space="0" w:color="000000"/>
              <w:right w:val="single" w:sz="4" w:space="0" w:color="000000"/>
            </w:tcBorders>
            <w:vAlign w:val="center"/>
          </w:tcPr>
          <w:p w14:paraId="53BB72CD" w14:textId="77777777" w:rsidR="00F8287F" w:rsidRPr="00573AE3" w:rsidRDefault="00573AE3" w:rsidP="005B48E6">
            <w:pPr>
              <w:jc w:val="center"/>
              <w:rPr>
                <w:sz w:val="16"/>
                <w:szCs w:val="16"/>
              </w:rPr>
            </w:pPr>
            <w:r w:rsidRPr="00573AE3">
              <w:rPr>
                <w:sz w:val="16"/>
                <w:szCs w:val="16"/>
              </w:rPr>
              <w:t>KNN</w:t>
            </w:r>
          </w:p>
        </w:tc>
        <w:tc>
          <w:tcPr>
            <w:tcW w:w="949" w:type="dxa"/>
            <w:tcBorders>
              <w:left w:val="single" w:sz="4" w:space="0" w:color="000000"/>
              <w:right w:val="single" w:sz="4" w:space="0" w:color="000000"/>
            </w:tcBorders>
            <w:vAlign w:val="center"/>
          </w:tcPr>
          <w:p w14:paraId="59300FA4" w14:textId="77777777" w:rsidR="00F8287F" w:rsidRPr="00573AE3" w:rsidRDefault="00573AE3" w:rsidP="005B48E6">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23D4F95F"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tcBorders>
            <w:vAlign w:val="center"/>
          </w:tcPr>
          <w:p w14:paraId="3C6F6F7A" w14:textId="77777777" w:rsidR="00F8287F" w:rsidRPr="00573AE3" w:rsidRDefault="00573AE3" w:rsidP="005B48E6">
            <w:pPr>
              <w:jc w:val="center"/>
              <w:rPr>
                <w:sz w:val="16"/>
                <w:szCs w:val="16"/>
              </w:rPr>
            </w:pPr>
            <w:r w:rsidRPr="00573AE3">
              <w:rPr>
                <w:sz w:val="16"/>
                <w:szCs w:val="16"/>
              </w:rPr>
              <w:t>0.99</w:t>
            </w:r>
          </w:p>
        </w:tc>
        <w:tc>
          <w:tcPr>
            <w:tcW w:w="540" w:type="dxa"/>
            <w:vAlign w:val="center"/>
          </w:tcPr>
          <w:p w14:paraId="1A147D7B" w14:textId="77777777" w:rsidR="00F8287F" w:rsidRPr="00573AE3" w:rsidRDefault="00573AE3" w:rsidP="005B48E6">
            <w:pPr>
              <w:jc w:val="center"/>
              <w:rPr>
                <w:sz w:val="16"/>
                <w:szCs w:val="16"/>
              </w:rPr>
            </w:pPr>
            <w:r w:rsidRPr="00573AE3">
              <w:rPr>
                <w:sz w:val="16"/>
                <w:szCs w:val="16"/>
              </w:rPr>
              <w:t>1</w:t>
            </w:r>
          </w:p>
        </w:tc>
        <w:tc>
          <w:tcPr>
            <w:tcW w:w="475" w:type="dxa"/>
            <w:vAlign w:val="center"/>
          </w:tcPr>
          <w:p w14:paraId="1F1E8937" w14:textId="77777777" w:rsidR="00F8287F" w:rsidRPr="00573AE3" w:rsidRDefault="00573AE3" w:rsidP="005B48E6">
            <w:pPr>
              <w:jc w:val="center"/>
              <w:rPr>
                <w:sz w:val="16"/>
                <w:szCs w:val="16"/>
              </w:rPr>
            </w:pPr>
            <w:r w:rsidRPr="00573AE3">
              <w:rPr>
                <w:sz w:val="16"/>
                <w:szCs w:val="16"/>
              </w:rPr>
              <w:t>1</w:t>
            </w:r>
          </w:p>
        </w:tc>
        <w:tc>
          <w:tcPr>
            <w:tcW w:w="493" w:type="dxa"/>
            <w:vAlign w:val="center"/>
          </w:tcPr>
          <w:p w14:paraId="7182B8ED" w14:textId="77777777" w:rsidR="00F8287F" w:rsidRPr="00573AE3" w:rsidRDefault="00573AE3" w:rsidP="005B48E6">
            <w:pPr>
              <w:jc w:val="center"/>
              <w:rPr>
                <w:sz w:val="16"/>
                <w:szCs w:val="16"/>
              </w:rPr>
            </w:pPr>
            <w:r w:rsidRPr="00573AE3">
              <w:rPr>
                <w:sz w:val="16"/>
                <w:szCs w:val="16"/>
              </w:rPr>
              <w:t>1</w:t>
            </w:r>
          </w:p>
        </w:tc>
        <w:tc>
          <w:tcPr>
            <w:tcW w:w="490" w:type="dxa"/>
            <w:tcBorders>
              <w:right w:val="single" w:sz="4" w:space="0" w:color="000000"/>
            </w:tcBorders>
            <w:vAlign w:val="center"/>
          </w:tcPr>
          <w:p w14:paraId="3EFD53E9" w14:textId="77777777" w:rsidR="00F8287F" w:rsidRPr="00573AE3" w:rsidRDefault="00573AE3" w:rsidP="005B48E6">
            <w:pPr>
              <w:jc w:val="center"/>
              <w:rPr>
                <w:sz w:val="16"/>
                <w:szCs w:val="16"/>
              </w:rPr>
            </w:pPr>
            <w:r w:rsidRPr="00573AE3">
              <w:rPr>
                <w:sz w:val="16"/>
                <w:szCs w:val="16"/>
              </w:rPr>
              <w:t>1</w:t>
            </w:r>
          </w:p>
        </w:tc>
        <w:tc>
          <w:tcPr>
            <w:tcW w:w="643" w:type="dxa"/>
            <w:tcBorders>
              <w:left w:val="single" w:sz="4" w:space="0" w:color="000000"/>
            </w:tcBorders>
            <w:vAlign w:val="center"/>
          </w:tcPr>
          <w:p w14:paraId="1788D635" w14:textId="77777777" w:rsidR="00F8287F" w:rsidRPr="00573AE3" w:rsidRDefault="00573AE3" w:rsidP="005B48E6">
            <w:pPr>
              <w:jc w:val="center"/>
              <w:rPr>
                <w:sz w:val="16"/>
                <w:szCs w:val="16"/>
              </w:rPr>
            </w:pPr>
            <w:r w:rsidRPr="00573AE3">
              <w:rPr>
                <w:sz w:val="16"/>
                <w:szCs w:val="16"/>
              </w:rPr>
              <w:t>0.98</w:t>
            </w:r>
          </w:p>
        </w:tc>
        <w:tc>
          <w:tcPr>
            <w:tcW w:w="567" w:type="dxa"/>
            <w:vAlign w:val="center"/>
          </w:tcPr>
          <w:p w14:paraId="778E6A72" w14:textId="77777777" w:rsidR="00F8287F" w:rsidRPr="00573AE3" w:rsidRDefault="00573AE3" w:rsidP="005B48E6">
            <w:pPr>
              <w:jc w:val="center"/>
              <w:rPr>
                <w:sz w:val="16"/>
                <w:szCs w:val="16"/>
              </w:rPr>
            </w:pPr>
            <w:r w:rsidRPr="00573AE3">
              <w:rPr>
                <w:sz w:val="16"/>
                <w:szCs w:val="16"/>
              </w:rPr>
              <w:t>0.99</w:t>
            </w:r>
          </w:p>
        </w:tc>
        <w:tc>
          <w:tcPr>
            <w:tcW w:w="503" w:type="dxa"/>
            <w:vAlign w:val="center"/>
          </w:tcPr>
          <w:p w14:paraId="2D968449" w14:textId="77777777" w:rsidR="00F8287F" w:rsidRPr="00573AE3" w:rsidRDefault="00573AE3" w:rsidP="005B48E6">
            <w:pPr>
              <w:jc w:val="center"/>
              <w:rPr>
                <w:sz w:val="16"/>
                <w:szCs w:val="16"/>
              </w:rPr>
            </w:pPr>
            <w:r w:rsidRPr="00573AE3">
              <w:rPr>
                <w:sz w:val="16"/>
                <w:szCs w:val="16"/>
              </w:rPr>
              <w:t>1</w:t>
            </w:r>
          </w:p>
        </w:tc>
        <w:tc>
          <w:tcPr>
            <w:tcW w:w="470" w:type="dxa"/>
            <w:vAlign w:val="center"/>
          </w:tcPr>
          <w:p w14:paraId="025DBB84" w14:textId="77777777" w:rsidR="00F8287F" w:rsidRPr="00573AE3" w:rsidRDefault="00573AE3" w:rsidP="005B48E6">
            <w:pPr>
              <w:jc w:val="center"/>
              <w:rPr>
                <w:sz w:val="16"/>
                <w:szCs w:val="16"/>
              </w:rPr>
            </w:pPr>
            <w:r w:rsidRPr="00573AE3">
              <w:rPr>
                <w:sz w:val="16"/>
                <w:szCs w:val="16"/>
              </w:rPr>
              <w:t>1</w:t>
            </w:r>
          </w:p>
        </w:tc>
        <w:tc>
          <w:tcPr>
            <w:tcW w:w="589" w:type="dxa"/>
            <w:tcBorders>
              <w:right w:val="single" w:sz="4" w:space="0" w:color="000000"/>
            </w:tcBorders>
            <w:vAlign w:val="center"/>
          </w:tcPr>
          <w:p w14:paraId="60EF6602"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right w:val="single" w:sz="4" w:space="0" w:color="000000"/>
            </w:tcBorders>
            <w:vAlign w:val="center"/>
          </w:tcPr>
          <w:p w14:paraId="5B293744" w14:textId="77777777" w:rsidR="00F8287F" w:rsidRPr="00573AE3" w:rsidRDefault="00573AE3" w:rsidP="005B48E6">
            <w:pPr>
              <w:jc w:val="center"/>
              <w:rPr>
                <w:sz w:val="16"/>
                <w:szCs w:val="16"/>
              </w:rPr>
            </w:pPr>
            <w:r w:rsidRPr="00573AE3">
              <w:rPr>
                <w:sz w:val="16"/>
                <w:szCs w:val="16"/>
              </w:rPr>
              <w:t>0.996</w:t>
            </w:r>
          </w:p>
        </w:tc>
      </w:tr>
      <w:tr w:rsidR="00FC3257" w:rsidRPr="00573AE3" w14:paraId="2C1B72F6" w14:textId="77777777" w:rsidTr="005B48E6">
        <w:trPr>
          <w:trHeight w:val="180"/>
        </w:trPr>
        <w:tc>
          <w:tcPr>
            <w:tcW w:w="766" w:type="dxa"/>
            <w:tcBorders>
              <w:left w:val="single" w:sz="4" w:space="0" w:color="000000"/>
              <w:bottom w:val="single" w:sz="4" w:space="0" w:color="000000"/>
              <w:right w:val="single" w:sz="4" w:space="0" w:color="000000"/>
            </w:tcBorders>
            <w:vAlign w:val="center"/>
          </w:tcPr>
          <w:p w14:paraId="67863C15" w14:textId="77777777" w:rsidR="00F8287F" w:rsidRPr="00573AE3" w:rsidRDefault="00F8287F" w:rsidP="005B48E6">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23BBCE2B" w14:textId="77777777" w:rsidR="00F8287F" w:rsidRPr="00573AE3" w:rsidRDefault="00573AE3" w:rsidP="005B48E6">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76E1079B"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31EDCA28" w14:textId="77777777" w:rsidR="00F8287F" w:rsidRPr="00573AE3" w:rsidRDefault="00573AE3" w:rsidP="005B48E6">
            <w:pPr>
              <w:jc w:val="center"/>
              <w:rPr>
                <w:sz w:val="16"/>
                <w:szCs w:val="16"/>
              </w:rPr>
            </w:pPr>
            <w:r w:rsidRPr="00573AE3">
              <w:rPr>
                <w:sz w:val="16"/>
                <w:szCs w:val="16"/>
              </w:rPr>
              <w:t>1</w:t>
            </w:r>
          </w:p>
        </w:tc>
        <w:tc>
          <w:tcPr>
            <w:tcW w:w="540" w:type="dxa"/>
            <w:tcBorders>
              <w:bottom w:val="single" w:sz="4" w:space="0" w:color="000000"/>
            </w:tcBorders>
            <w:vAlign w:val="center"/>
          </w:tcPr>
          <w:p w14:paraId="0A713C52" w14:textId="77777777" w:rsidR="00F8287F" w:rsidRPr="00573AE3" w:rsidRDefault="00573AE3" w:rsidP="005B48E6">
            <w:pPr>
              <w:jc w:val="center"/>
              <w:rPr>
                <w:sz w:val="16"/>
                <w:szCs w:val="16"/>
              </w:rPr>
            </w:pPr>
            <w:r w:rsidRPr="00573AE3">
              <w:rPr>
                <w:sz w:val="16"/>
                <w:szCs w:val="16"/>
              </w:rPr>
              <w:t>1</w:t>
            </w:r>
          </w:p>
        </w:tc>
        <w:tc>
          <w:tcPr>
            <w:tcW w:w="475" w:type="dxa"/>
            <w:tcBorders>
              <w:bottom w:val="single" w:sz="4" w:space="0" w:color="000000"/>
            </w:tcBorders>
            <w:vAlign w:val="center"/>
          </w:tcPr>
          <w:p w14:paraId="3523DCD2" w14:textId="77777777" w:rsidR="00F8287F" w:rsidRPr="00573AE3" w:rsidRDefault="00573AE3" w:rsidP="005B48E6">
            <w:pPr>
              <w:jc w:val="center"/>
              <w:rPr>
                <w:sz w:val="16"/>
                <w:szCs w:val="16"/>
              </w:rPr>
            </w:pPr>
            <w:r w:rsidRPr="00573AE3">
              <w:rPr>
                <w:sz w:val="16"/>
                <w:szCs w:val="16"/>
              </w:rPr>
              <w:t>1</w:t>
            </w:r>
          </w:p>
        </w:tc>
        <w:tc>
          <w:tcPr>
            <w:tcW w:w="493" w:type="dxa"/>
            <w:tcBorders>
              <w:bottom w:val="single" w:sz="4" w:space="0" w:color="000000"/>
            </w:tcBorders>
            <w:vAlign w:val="center"/>
          </w:tcPr>
          <w:p w14:paraId="3BDB459F" w14:textId="77777777" w:rsidR="00F8287F" w:rsidRPr="00573AE3" w:rsidRDefault="00573AE3" w:rsidP="005B48E6">
            <w:pPr>
              <w:jc w:val="center"/>
              <w:rPr>
                <w:sz w:val="16"/>
                <w:szCs w:val="16"/>
              </w:rPr>
            </w:pPr>
            <w:r w:rsidRPr="00573AE3">
              <w:rPr>
                <w:sz w:val="16"/>
                <w:szCs w:val="16"/>
              </w:rPr>
              <w:t>1</w:t>
            </w:r>
          </w:p>
        </w:tc>
        <w:tc>
          <w:tcPr>
            <w:tcW w:w="490" w:type="dxa"/>
            <w:tcBorders>
              <w:bottom w:val="single" w:sz="4" w:space="0" w:color="000000"/>
              <w:right w:val="single" w:sz="4" w:space="0" w:color="000000"/>
            </w:tcBorders>
            <w:vAlign w:val="center"/>
          </w:tcPr>
          <w:p w14:paraId="660ABCBA" w14:textId="77777777" w:rsidR="00F8287F" w:rsidRPr="00573AE3" w:rsidRDefault="00573AE3" w:rsidP="005B48E6">
            <w:pPr>
              <w:jc w:val="center"/>
              <w:rPr>
                <w:sz w:val="16"/>
                <w:szCs w:val="16"/>
              </w:rPr>
            </w:pPr>
            <w:r w:rsidRPr="00573AE3">
              <w:rPr>
                <w:sz w:val="16"/>
                <w:szCs w:val="16"/>
              </w:rPr>
              <w:t>1</w:t>
            </w:r>
          </w:p>
        </w:tc>
        <w:tc>
          <w:tcPr>
            <w:tcW w:w="643" w:type="dxa"/>
            <w:tcBorders>
              <w:left w:val="single" w:sz="4" w:space="0" w:color="000000"/>
              <w:bottom w:val="single" w:sz="4" w:space="0" w:color="000000"/>
            </w:tcBorders>
            <w:vAlign w:val="center"/>
          </w:tcPr>
          <w:p w14:paraId="44F70EDA" w14:textId="77777777" w:rsidR="00F8287F" w:rsidRPr="00573AE3" w:rsidRDefault="00573AE3" w:rsidP="005B48E6">
            <w:pPr>
              <w:jc w:val="center"/>
              <w:rPr>
                <w:sz w:val="16"/>
                <w:szCs w:val="16"/>
              </w:rPr>
            </w:pPr>
            <w:r w:rsidRPr="00573AE3">
              <w:rPr>
                <w:sz w:val="16"/>
                <w:szCs w:val="16"/>
              </w:rPr>
              <w:t>0.99</w:t>
            </w:r>
          </w:p>
        </w:tc>
        <w:tc>
          <w:tcPr>
            <w:tcW w:w="567" w:type="dxa"/>
            <w:tcBorders>
              <w:bottom w:val="single" w:sz="4" w:space="0" w:color="000000"/>
            </w:tcBorders>
            <w:vAlign w:val="center"/>
          </w:tcPr>
          <w:p w14:paraId="55018E85" w14:textId="77777777" w:rsidR="00F8287F" w:rsidRPr="00573AE3" w:rsidRDefault="00573AE3" w:rsidP="005B48E6">
            <w:pPr>
              <w:jc w:val="center"/>
              <w:rPr>
                <w:sz w:val="16"/>
                <w:szCs w:val="16"/>
              </w:rPr>
            </w:pPr>
            <w:r w:rsidRPr="00573AE3">
              <w:rPr>
                <w:sz w:val="16"/>
                <w:szCs w:val="16"/>
              </w:rPr>
              <w:t>0.99</w:t>
            </w:r>
          </w:p>
        </w:tc>
        <w:tc>
          <w:tcPr>
            <w:tcW w:w="503" w:type="dxa"/>
            <w:tcBorders>
              <w:bottom w:val="single" w:sz="4" w:space="0" w:color="000000"/>
            </w:tcBorders>
            <w:vAlign w:val="center"/>
          </w:tcPr>
          <w:p w14:paraId="37C56F8A" w14:textId="77777777" w:rsidR="00F8287F" w:rsidRPr="00573AE3" w:rsidRDefault="00573AE3" w:rsidP="005B48E6">
            <w:pPr>
              <w:jc w:val="center"/>
              <w:rPr>
                <w:sz w:val="16"/>
                <w:szCs w:val="16"/>
              </w:rPr>
            </w:pPr>
            <w:r w:rsidRPr="00573AE3">
              <w:rPr>
                <w:sz w:val="16"/>
                <w:szCs w:val="16"/>
              </w:rPr>
              <w:t>1</w:t>
            </w:r>
          </w:p>
        </w:tc>
        <w:tc>
          <w:tcPr>
            <w:tcW w:w="470" w:type="dxa"/>
            <w:tcBorders>
              <w:bottom w:val="single" w:sz="4" w:space="0" w:color="000000"/>
            </w:tcBorders>
            <w:vAlign w:val="center"/>
          </w:tcPr>
          <w:p w14:paraId="2C54D833" w14:textId="77777777" w:rsidR="00F8287F" w:rsidRPr="00573AE3" w:rsidRDefault="00573AE3" w:rsidP="005B48E6">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4DF6F8EA"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bottom w:val="single" w:sz="4" w:space="0" w:color="000000"/>
              <w:right w:val="single" w:sz="4" w:space="0" w:color="000000"/>
            </w:tcBorders>
            <w:vAlign w:val="center"/>
          </w:tcPr>
          <w:p w14:paraId="16B8016D" w14:textId="77777777" w:rsidR="00F8287F" w:rsidRPr="00573AE3" w:rsidRDefault="00F8287F" w:rsidP="005B48E6">
            <w:pPr>
              <w:jc w:val="center"/>
              <w:rPr>
                <w:sz w:val="16"/>
                <w:szCs w:val="16"/>
              </w:rPr>
            </w:pPr>
          </w:p>
        </w:tc>
      </w:tr>
      <w:tr w:rsidR="00FC3257" w:rsidRPr="00573AE3" w14:paraId="511A744B" w14:textId="77777777" w:rsidTr="005B48E6">
        <w:trPr>
          <w:trHeight w:val="186"/>
        </w:trPr>
        <w:tc>
          <w:tcPr>
            <w:tcW w:w="766" w:type="dxa"/>
            <w:tcBorders>
              <w:top w:val="single" w:sz="4" w:space="0" w:color="000000"/>
              <w:left w:val="single" w:sz="4" w:space="0" w:color="000000"/>
              <w:right w:val="single" w:sz="4" w:space="0" w:color="000000"/>
            </w:tcBorders>
            <w:vAlign w:val="center"/>
          </w:tcPr>
          <w:p w14:paraId="34162255" w14:textId="77777777" w:rsidR="00F8287F" w:rsidRPr="00573AE3" w:rsidRDefault="00F8287F" w:rsidP="005B48E6">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502FDDFC" w14:textId="77777777" w:rsidR="00F8287F" w:rsidRPr="00573AE3" w:rsidRDefault="00573AE3" w:rsidP="005B48E6">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5763F4D9"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30B4FCAE" w14:textId="77777777" w:rsidR="00F8287F" w:rsidRPr="00573AE3" w:rsidRDefault="00573AE3" w:rsidP="005B48E6">
            <w:pPr>
              <w:jc w:val="center"/>
              <w:rPr>
                <w:sz w:val="16"/>
                <w:szCs w:val="16"/>
              </w:rPr>
            </w:pPr>
            <w:r w:rsidRPr="00573AE3">
              <w:rPr>
                <w:sz w:val="16"/>
                <w:szCs w:val="16"/>
              </w:rPr>
              <w:t>0.98</w:t>
            </w:r>
          </w:p>
        </w:tc>
        <w:tc>
          <w:tcPr>
            <w:tcW w:w="540" w:type="dxa"/>
            <w:tcBorders>
              <w:top w:val="single" w:sz="4" w:space="0" w:color="000000"/>
            </w:tcBorders>
            <w:vAlign w:val="center"/>
          </w:tcPr>
          <w:p w14:paraId="2A4E5C81" w14:textId="77777777" w:rsidR="00F8287F" w:rsidRPr="00573AE3" w:rsidRDefault="00573AE3" w:rsidP="005B48E6">
            <w:pPr>
              <w:jc w:val="center"/>
              <w:rPr>
                <w:sz w:val="16"/>
                <w:szCs w:val="16"/>
              </w:rPr>
            </w:pPr>
            <w:r w:rsidRPr="00573AE3">
              <w:rPr>
                <w:sz w:val="16"/>
                <w:szCs w:val="16"/>
              </w:rPr>
              <w:t>0.84</w:t>
            </w:r>
          </w:p>
        </w:tc>
        <w:tc>
          <w:tcPr>
            <w:tcW w:w="475" w:type="dxa"/>
            <w:tcBorders>
              <w:top w:val="single" w:sz="4" w:space="0" w:color="000000"/>
            </w:tcBorders>
            <w:vAlign w:val="center"/>
          </w:tcPr>
          <w:p w14:paraId="1B3F8AAC" w14:textId="77777777" w:rsidR="00F8287F" w:rsidRPr="00573AE3" w:rsidRDefault="00573AE3" w:rsidP="005B48E6">
            <w:pPr>
              <w:jc w:val="center"/>
              <w:rPr>
                <w:sz w:val="16"/>
                <w:szCs w:val="16"/>
              </w:rPr>
            </w:pPr>
            <w:r w:rsidRPr="00573AE3">
              <w:rPr>
                <w:sz w:val="16"/>
                <w:szCs w:val="16"/>
              </w:rPr>
              <w:t>1</w:t>
            </w:r>
          </w:p>
        </w:tc>
        <w:tc>
          <w:tcPr>
            <w:tcW w:w="493" w:type="dxa"/>
            <w:tcBorders>
              <w:top w:val="single" w:sz="4" w:space="0" w:color="000000"/>
            </w:tcBorders>
            <w:vAlign w:val="center"/>
          </w:tcPr>
          <w:p w14:paraId="6FB798BC" w14:textId="77777777" w:rsidR="00F8287F" w:rsidRPr="00573AE3" w:rsidRDefault="00573AE3" w:rsidP="005B48E6">
            <w:pPr>
              <w:jc w:val="center"/>
              <w:rPr>
                <w:sz w:val="16"/>
                <w:szCs w:val="16"/>
              </w:rPr>
            </w:pPr>
            <w:r w:rsidRPr="00573AE3">
              <w:rPr>
                <w:sz w:val="16"/>
                <w:szCs w:val="16"/>
              </w:rPr>
              <w:t>0.5</w:t>
            </w:r>
          </w:p>
        </w:tc>
        <w:tc>
          <w:tcPr>
            <w:tcW w:w="490" w:type="dxa"/>
            <w:tcBorders>
              <w:top w:val="single" w:sz="4" w:space="0" w:color="000000"/>
              <w:right w:val="single" w:sz="4" w:space="0" w:color="000000"/>
            </w:tcBorders>
            <w:vAlign w:val="center"/>
          </w:tcPr>
          <w:p w14:paraId="716B6399" w14:textId="77777777" w:rsidR="00F8287F" w:rsidRPr="00573AE3" w:rsidRDefault="00573AE3" w:rsidP="005B48E6">
            <w:pPr>
              <w:jc w:val="center"/>
              <w:rPr>
                <w:sz w:val="16"/>
                <w:szCs w:val="16"/>
              </w:rPr>
            </w:pPr>
            <w:r w:rsidRPr="00573AE3">
              <w:rPr>
                <w:sz w:val="16"/>
                <w:szCs w:val="16"/>
              </w:rPr>
              <w:t>0</w:t>
            </w:r>
          </w:p>
        </w:tc>
        <w:tc>
          <w:tcPr>
            <w:tcW w:w="643" w:type="dxa"/>
            <w:tcBorders>
              <w:top w:val="single" w:sz="4" w:space="0" w:color="000000"/>
              <w:left w:val="single" w:sz="4" w:space="0" w:color="000000"/>
            </w:tcBorders>
            <w:vAlign w:val="center"/>
          </w:tcPr>
          <w:p w14:paraId="3FD8D5CD" w14:textId="77777777" w:rsidR="00F8287F" w:rsidRPr="00573AE3" w:rsidRDefault="00573AE3" w:rsidP="005B48E6">
            <w:pPr>
              <w:jc w:val="center"/>
              <w:rPr>
                <w:sz w:val="16"/>
                <w:szCs w:val="16"/>
              </w:rPr>
            </w:pPr>
            <w:r w:rsidRPr="00573AE3">
              <w:rPr>
                <w:sz w:val="16"/>
                <w:szCs w:val="16"/>
              </w:rPr>
              <w:t>1</w:t>
            </w:r>
          </w:p>
        </w:tc>
        <w:tc>
          <w:tcPr>
            <w:tcW w:w="567" w:type="dxa"/>
            <w:tcBorders>
              <w:top w:val="single" w:sz="4" w:space="0" w:color="000000"/>
            </w:tcBorders>
            <w:vAlign w:val="center"/>
          </w:tcPr>
          <w:p w14:paraId="7C8EDEA1" w14:textId="77777777" w:rsidR="00F8287F" w:rsidRPr="00573AE3" w:rsidRDefault="00573AE3" w:rsidP="005B48E6">
            <w:pPr>
              <w:jc w:val="center"/>
              <w:rPr>
                <w:sz w:val="16"/>
                <w:szCs w:val="16"/>
              </w:rPr>
            </w:pPr>
            <w:r w:rsidRPr="00573AE3">
              <w:rPr>
                <w:sz w:val="16"/>
                <w:szCs w:val="16"/>
              </w:rPr>
              <w:t>1</w:t>
            </w:r>
          </w:p>
        </w:tc>
        <w:tc>
          <w:tcPr>
            <w:tcW w:w="503" w:type="dxa"/>
            <w:tcBorders>
              <w:top w:val="single" w:sz="4" w:space="0" w:color="000000"/>
            </w:tcBorders>
            <w:vAlign w:val="center"/>
          </w:tcPr>
          <w:p w14:paraId="0FFFB96E"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tcBorders>
            <w:vAlign w:val="center"/>
          </w:tcPr>
          <w:p w14:paraId="60797D03" w14:textId="77777777" w:rsidR="00F8287F" w:rsidRPr="00573AE3" w:rsidRDefault="00573AE3" w:rsidP="005B48E6">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2FBDC3F1"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right w:val="single" w:sz="4" w:space="0" w:color="000000"/>
            </w:tcBorders>
            <w:vAlign w:val="center"/>
          </w:tcPr>
          <w:p w14:paraId="1E12C4F4" w14:textId="77777777" w:rsidR="00F8287F" w:rsidRPr="00573AE3" w:rsidRDefault="00F8287F" w:rsidP="005B48E6">
            <w:pPr>
              <w:jc w:val="center"/>
              <w:rPr>
                <w:sz w:val="16"/>
                <w:szCs w:val="16"/>
              </w:rPr>
            </w:pPr>
          </w:p>
        </w:tc>
      </w:tr>
      <w:tr w:rsidR="00FC3257" w:rsidRPr="00573AE3" w14:paraId="336AD295" w14:textId="77777777" w:rsidTr="005B48E6">
        <w:trPr>
          <w:trHeight w:val="188"/>
        </w:trPr>
        <w:tc>
          <w:tcPr>
            <w:tcW w:w="766" w:type="dxa"/>
            <w:tcBorders>
              <w:left w:val="single" w:sz="4" w:space="0" w:color="000000"/>
              <w:right w:val="single" w:sz="4" w:space="0" w:color="000000"/>
            </w:tcBorders>
            <w:vAlign w:val="center"/>
          </w:tcPr>
          <w:p w14:paraId="7EEC4F2A" w14:textId="77777777" w:rsidR="00F8287F" w:rsidRPr="00573AE3" w:rsidRDefault="00573AE3" w:rsidP="005B48E6">
            <w:pPr>
              <w:jc w:val="center"/>
              <w:rPr>
                <w:sz w:val="16"/>
                <w:szCs w:val="16"/>
              </w:rPr>
            </w:pPr>
            <w:r w:rsidRPr="00573AE3">
              <w:rPr>
                <w:sz w:val="16"/>
                <w:szCs w:val="16"/>
              </w:rPr>
              <w:t>SVM</w:t>
            </w:r>
          </w:p>
        </w:tc>
        <w:tc>
          <w:tcPr>
            <w:tcW w:w="949" w:type="dxa"/>
            <w:tcBorders>
              <w:left w:val="single" w:sz="4" w:space="0" w:color="000000"/>
              <w:right w:val="single" w:sz="4" w:space="0" w:color="000000"/>
            </w:tcBorders>
            <w:vAlign w:val="center"/>
          </w:tcPr>
          <w:p w14:paraId="4AA5EA01" w14:textId="77777777" w:rsidR="00F8287F" w:rsidRPr="00573AE3" w:rsidRDefault="00573AE3" w:rsidP="005B48E6">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5A0F09FE"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tcBorders>
            <w:vAlign w:val="center"/>
          </w:tcPr>
          <w:p w14:paraId="0DFF491E" w14:textId="77777777" w:rsidR="00F8287F" w:rsidRPr="00573AE3" w:rsidRDefault="00573AE3" w:rsidP="005B48E6">
            <w:pPr>
              <w:jc w:val="center"/>
              <w:rPr>
                <w:sz w:val="16"/>
                <w:szCs w:val="16"/>
              </w:rPr>
            </w:pPr>
            <w:r w:rsidRPr="00573AE3">
              <w:rPr>
                <w:sz w:val="16"/>
                <w:szCs w:val="16"/>
              </w:rPr>
              <w:t>0.81</w:t>
            </w:r>
          </w:p>
        </w:tc>
        <w:tc>
          <w:tcPr>
            <w:tcW w:w="540" w:type="dxa"/>
            <w:vAlign w:val="center"/>
          </w:tcPr>
          <w:p w14:paraId="15A4B055" w14:textId="77777777" w:rsidR="00F8287F" w:rsidRPr="00573AE3" w:rsidRDefault="00573AE3" w:rsidP="005B48E6">
            <w:pPr>
              <w:jc w:val="center"/>
              <w:rPr>
                <w:sz w:val="16"/>
                <w:szCs w:val="16"/>
              </w:rPr>
            </w:pPr>
            <w:r w:rsidRPr="00573AE3">
              <w:rPr>
                <w:sz w:val="16"/>
                <w:szCs w:val="16"/>
              </w:rPr>
              <w:t>0.98</w:t>
            </w:r>
          </w:p>
        </w:tc>
        <w:tc>
          <w:tcPr>
            <w:tcW w:w="475" w:type="dxa"/>
            <w:vAlign w:val="center"/>
          </w:tcPr>
          <w:p w14:paraId="6A0D7BB4" w14:textId="77777777" w:rsidR="00F8287F" w:rsidRPr="00573AE3" w:rsidRDefault="00573AE3" w:rsidP="005B48E6">
            <w:pPr>
              <w:jc w:val="center"/>
              <w:rPr>
                <w:sz w:val="16"/>
                <w:szCs w:val="16"/>
              </w:rPr>
            </w:pPr>
            <w:r w:rsidRPr="00573AE3">
              <w:rPr>
                <w:sz w:val="16"/>
                <w:szCs w:val="16"/>
              </w:rPr>
              <w:t>1</w:t>
            </w:r>
          </w:p>
        </w:tc>
        <w:tc>
          <w:tcPr>
            <w:tcW w:w="493" w:type="dxa"/>
            <w:vAlign w:val="center"/>
          </w:tcPr>
          <w:p w14:paraId="224F8587" w14:textId="77777777" w:rsidR="00F8287F" w:rsidRPr="00573AE3" w:rsidRDefault="00573AE3" w:rsidP="005B48E6">
            <w:pPr>
              <w:jc w:val="center"/>
              <w:rPr>
                <w:sz w:val="16"/>
                <w:szCs w:val="16"/>
              </w:rPr>
            </w:pPr>
            <w:r w:rsidRPr="00573AE3">
              <w:rPr>
                <w:sz w:val="16"/>
                <w:szCs w:val="16"/>
              </w:rPr>
              <w:t>1</w:t>
            </w:r>
          </w:p>
        </w:tc>
        <w:tc>
          <w:tcPr>
            <w:tcW w:w="490" w:type="dxa"/>
            <w:tcBorders>
              <w:right w:val="single" w:sz="4" w:space="0" w:color="000000"/>
            </w:tcBorders>
            <w:vAlign w:val="center"/>
          </w:tcPr>
          <w:p w14:paraId="5FC25D6A" w14:textId="77777777" w:rsidR="00F8287F" w:rsidRPr="00573AE3" w:rsidRDefault="00573AE3" w:rsidP="005B48E6">
            <w:pPr>
              <w:jc w:val="center"/>
              <w:rPr>
                <w:sz w:val="16"/>
                <w:szCs w:val="16"/>
              </w:rPr>
            </w:pPr>
            <w:r w:rsidRPr="00573AE3">
              <w:rPr>
                <w:sz w:val="16"/>
                <w:szCs w:val="16"/>
              </w:rPr>
              <w:t>0</w:t>
            </w:r>
          </w:p>
        </w:tc>
        <w:tc>
          <w:tcPr>
            <w:tcW w:w="643" w:type="dxa"/>
            <w:tcBorders>
              <w:left w:val="single" w:sz="4" w:space="0" w:color="000000"/>
            </w:tcBorders>
            <w:vAlign w:val="center"/>
          </w:tcPr>
          <w:p w14:paraId="3E868F63" w14:textId="77777777" w:rsidR="00F8287F" w:rsidRPr="00573AE3" w:rsidRDefault="00573AE3" w:rsidP="005B48E6">
            <w:pPr>
              <w:jc w:val="center"/>
              <w:rPr>
                <w:sz w:val="16"/>
                <w:szCs w:val="16"/>
              </w:rPr>
            </w:pPr>
            <w:r w:rsidRPr="00573AE3">
              <w:rPr>
                <w:sz w:val="16"/>
                <w:szCs w:val="16"/>
              </w:rPr>
              <w:t>1</w:t>
            </w:r>
          </w:p>
        </w:tc>
        <w:tc>
          <w:tcPr>
            <w:tcW w:w="567" w:type="dxa"/>
            <w:vAlign w:val="center"/>
          </w:tcPr>
          <w:p w14:paraId="4B37A7AD" w14:textId="77777777" w:rsidR="00F8287F" w:rsidRPr="00573AE3" w:rsidRDefault="00573AE3" w:rsidP="005B48E6">
            <w:pPr>
              <w:jc w:val="center"/>
              <w:rPr>
                <w:sz w:val="16"/>
                <w:szCs w:val="16"/>
              </w:rPr>
            </w:pPr>
            <w:r w:rsidRPr="00573AE3">
              <w:rPr>
                <w:sz w:val="16"/>
                <w:szCs w:val="16"/>
              </w:rPr>
              <w:t>1</w:t>
            </w:r>
          </w:p>
        </w:tc>
        <w:tc>
          <w:tcPr>
            <w:tcW w:w="503" w:type="dxa"/>
            <w:vAlign w:val="center"/>
          </w:tcPr>
          <w:p w14:paraId="3128621A" w14:textId="77777777" w:rsidR="00F8287F" w:rsidRPr="00573AE3" w:rsidRDefault="00573AE3" w:rsidP="005B48E6">
            <w:pPr>
              <w:jc w:val="center"/>
              <w:rPr>
                <w:sz w:val="16"/>
                <w:szCs w:val="16"/>
              </w:rPr>
            </w:pPr>
            <w:r w:rsidRPr="00573AE3">
              <w:rPr>
                <w:sz w:val="16"/>
                <w:szCs w:val="16"/>
              </w:rPr>
              <w:t>1</w:t>
            </w:r>
          </w:p>
        </w:tc>
        <w:tc>
          <w:tcPr>
            <w:tcW w:w="470" w:type="dxa"/>
            <w:vAlign w:val="center"/>
          </w:tcPr>
          <w:p w14:paraId="75485982" w14:textId="77777777" w:rsidR="00F8287F" w:rsidRPr="00573AE3" w:rsidRDefault="00573AE3" w:rsidP="005B48E6">
            <w:pPr>
              <w:jc w:val="center"/>
              <w:rPr>
                <w:sz w:val="16"/>
                <w:szCs w:val="16"/>
              </w:rPr>
            </w:pPr>
            <w:r w:rsidRPr="00573AE3">
              <w:rPr>
                <w:sz w:val="16"/>
                <w:szCs w:val="16"/>
              </w:rPr>
              <w:t>1</w:t>
            </w:r>
          </w:p>
        </w:tc>
        <w:tc>
          <w:tcPr>
            <w:tcW w:w="589" w:type="dxa"/>
            <w:tcBorders>
              <w:right w:val="single" w:sz="4" w:space="0" w:color="000000"/>
            </w:tcBorders>
            <w:vAlign w:val="center"/>
          </w:tcPr>
          <w:p w14:paraId="739EB6CD"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right w:val="single" w:sz="4" w:space="0" w:color="000000"/>
            </w:tcBorders>
            <w:vAlign w:val="center"/>
          </w:tcPr>
          <w:p w14:paraId="2AD7C9F0" w14:textId="77777777" w:rsidR="00F8287F" w:rsidRPr="00573AE3" w:rsidRDefault="00573AE3" w:rsidP="005B48E6">
            <w:pPr>
              <w:jc w:val="center"/>
              <w:rPr>
                <w:sz w:val="16"/>
                <w:szCs w:val="16"/>
              </w:rPr>
            </w:pPr>
            <w:r w:rsidRPr="00573AE3">
              <w:rPr>
                <w:sz w:val="16"/>
                <w:szCs w:val="16"/>
              </w:rPr>
              <w:t>0.888</w:t>
            </w:r>
          </w:p>
        </w:tc>
      </w:tr>
      <w:tr w:rsidR="00FC3257" w:rsidRPr="00573AE3" w14:paraId="7879C44C" w14:textId="77777777" w:rsidTr="005B48E6">
        <w:trPr>
          <w:trHeight w:val="178"/>
        </w:trPr>
        <w:tc>
          <w:tcPr>
            <w:tcW w:w="766" w:type="dxa"/>
            <w:tcBorders>
              <w:left w:val="single" w:sz="4" w:space="0" w:color="000000"/>
              <w:bottom w:val="single" w:sz="4" w:space="0" w:color="000000"/>
              <w:right w:val="single" w:sz="4" w:space="0" w:color="000000"/>
            </w:tcBorders>
            <w:vAlign w:val="center"/>
          </w:tcPr>
          <w:p w14:paraId="241D622A" w14:textId="77777777" w:rsidR="00F8287F" w:rsidRPr="00573AE3" w:rsidRDefault="00F8287F" w:rsidP="005B48E6">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164BBC67" w14:textId="77777777" w:rsidR="00F8287F" w:rsidRPr="00573AE3" w:rsidRDefault="00573AE3" w:rsidP="005B48E6">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72877868" w14:textId="77777777" w:rsidR="00F8287F" w:rsidRPr="00573AE3" w:rsidRDefault="00573AE3" w:rsidP="005B48E6">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52232870" w14:textId="77777777" w:rsidR="00F8287F" w:rsidRPr="00573AE3" w:rsidRDefault="00573AE3" w:rsidP="005B48E6">
            <w:pPr>
              <w:jc w:val="center"/>
              <w:rPr>
                <w:sz w:val="16"/>
                <w:szCs w:val="16"/>
              </w:rPr>
            </w:pPr>
            <w:r w:rsidRPr="00573AE3">
              <w:rPr>
                <w:sz w:val="16"/>
                <w:szCs w:val="16"/>
              </w:rPr>
              <w:t>0.89</w:t>
            </w:r>
          </w:p>
        </w:tc>
        <w:tc>
          <w:tcPr>
            <w:tcW w:w="540" w:type="dxa"/>
            <w:tcBorders>
              <w:bottom w:val="single" w:sz="4" w:space="0" w:color="000000"/>
            </w:tcBorders>
            <w:vAlign w:val="center"/>
          </w:tcPr>
          <w:p w14:paraId="29D337DE" w14:textId="77777777" w:rsidR="00F8287F" w:rsidRPr="00573AE3" w:rsidRDefault="00573AE3" w:rsidP="005B48E6">
            <w:pPr>
              <w:jc w:val="center"/>
              <w:rPr>
                <w:sz w:val="16"/>
                <w:szCs w:val="16"/>
              </w:rPr>
            </w:pPr>
            <w:r w:rsidRPr="00573AE3">
              <w:rPr>
                <w:sz w:val="16"/>
                <w:szCs w:val="16"/>
              </w:rPr>
              <w:t>0.91</w:t>
            </w:r>
          </w:p>
        </w:tc>
        <w:tc>
          <w:tcPr>
            <w:tcW w:w="475" w:type="dxa"/>
            <w:tcBorders>
              <w:bottom w:val="single" w:sz="4" w:space="0" w:color="000000"/>
            </w:tcBorders>
            <w:vAlign w:val="center"/>
          </w:tcPr>
          <w:p w14:paraId="2712F7B2" w14:textId="77777777" w:rsidR="00F8287F" w:rsidRPr="00573AE3" w:rsidRDefault="00573AE3" w:rsidP="005B48E6">
            <w:pPr>
              <w:jc w:val="center"/>
              <w:rPr>
                <w:sz w:val="16"/>
                <w:szCs w:val="16"/>
              </w:rPr>
            </w:pPr>
            <w:r w:rsidRPr="00573AE3">
              <w:rPr>
                <w:sz w:val="16"/>
                <w:szCs w:val="16"/>
              </w:rPr>
              <w:t>1</w:t>
            </w:r>
          </w:p>
        </w:tc>
        <w:tc>
          <w:tcPr>
            <w:tcW w:w="493" w:type="dxa"/>
            <w:tcBorders>
              <w:bottom w:val="single" w:sz="4" w:space="0" w:color="000000"/>
            </w:tcBorders>
            <w:vAlign w:val="center"/>
          </w:tcPr>
          <w:p w14:paraId="1DB53C69" w14:textId="77777777" w:rsidR="00F8287F" w:rsidRPr="00573AE3" w:rsidRDefault="00573AE3" w:rsidP="005B48E6">
            <w:pPr>
              <w:jc w:val="center"/>
              <w:rPr>
                <w:sz w:val="16"/>
                <w:szCs w:val="16"/>
              </w:rPr>
            </w:pPr>
            <w:r w:rsidRPr="00573AE3">
              <w:rPr>
                <w:sz w:val="16"/>
                <w:szCs w:val="16"/>
              </w:rPr>
              <w:t>0.66</w:t>
            </w:r>
          </w:p>
        </w:tc>
        <w:tc>
          <w:tcPr>
            <w:tcW w:w="490" w:type="dxa"/>
            <w:tcBorders>
              <w:bottom w:val="single" w:sz="4" w:space="0" w:color="000000"/>
              <w:right w:val="single" w:sz="4" w:space="0" w:color="000000"/>
            </w:tcBorders>
            <w:vAlign w:val="center"/>
          </w:tcPr>
          <w:p w14:paraId="4CDB4C54" w14:textId="77777777" w:rsidR="00F8287F" w:rsidRPr="00573AE3" w:rsidRDefault="00573AE3" w:rsidP="005B48E6">
            <w:pPr>
              <w:jc w:val="center"/>
              <w:rPr>
                <w:sz w:val="16"/>
                <w:szCs w:val="16"/>
              </w:rPr>
            </w:pPr>
            <w:r w:rsidRPr="00573AE3">
              <w:rPr>
                <w:sz w:val="16"/>
                <w:szCs w:val="16"/>
              </w:rPr>
              <w:t>0</w:t>
            </w:r>
          </w:p>
        </w:tc>
        <w:tc>
          <w:tcPr>
            <w:tcW w:w="643" w:type="dxa"/>
            <w:tcBorders>
              <w:left w:val="single" w:sz="4" w:space="0" w:color="000000"/>
              <w:bottom w:val="single" w:sz="4" w:space="0" w:color="000000"/>
            </w:tcBorders>
            <w:vAlign w:val="center"/>
          </w:tcPr>
          <w:p w14:paraId="140C1799" w14:textId="77777777" w:rsidR="00F8287F" w:rsidRPr="00573AE3" w:rsidRDefault="00573AE3" w:rsidP="005B48E6">
            <w:pPr>
              <w:jc w:val="center"/>
              <w:rPr>
                <w:sz w:val="16"/>
                <w:szCs w:val="16"/>
              </w:rPr>
            </w:pPr>
            <w:r w:rsidRPr="00573AE3">
              <w:rPr>
                <w:sz w:val="16"/>
                <w:szCs w:val="16"/>
              </w:rPr>
              <w:t>1</w:t>
            </w:r>
          </w:p>
        </w:tc>
        <w:tc>
          <w:tcPr>
            <w:tcW w:w="567" w:type="dxa"/>
            <w:tcBorders>
              <w:bottom w:val="single" w:sz="4" w:space="0" w:color="000000"/>
            </w:tcBorders>
            <w:vAlign w:val="center"/>
          </w:tcPr>
          <w:p w14:paraId="2EF1FD55" w14:textId="77777777" w:rsidR="00F8287F" w:rsidRPr="00573AE3" w:rsidRDefault="00573AE3" w:rsidP="005B48E6">
            <w:pPr>
              <w:jc w:val="center"/>
              <w:rPr>
                <w:sz w:val="16"/>
                <w:szCs w:val="16"/>
              </w:rPr>
            </w:pPr>
            <w:r w:rsidRPr="00573AE3">
              <w:rPr>
                <w:sz w:val="16"/>
                <w:szCs w:val="16"/>
              </w:rPr>
              <w:t>1</w:t>
            </w:r>
          </w:p>
        </w:tc>
        <w:tc>
          <w:tcPr>
            <w:tcW w:w="503" w:type="dxa"/>
            <w:tcBorders>
              <w:bottom w:val="single" w:sz="4" w:space="0" w:color="000000"/>
            </w:tcBorders>
            <w:vAlign w:val="center"/>
          </w:tcPr>
          <w:p w14:paraId="14907AED" w14:textId="77777777" w:rsidR="00F8287F" w:rsidRPr="00573AE3" w:rsidRDefault="00573AE3" w:rsidP="005B48E6">
            <w:pPr>
              <w:jc w:val="center"/>
              <w:rPr>
                <w:sz w:val="16"/>
                <w:szCs w:val="16"/>
              </w:rPr>
            </w:pPr>
            <w:r w:rsidRPr="00573AE3">
              <w:rPr>
                <w:sz w:val="16"/>
                <w:szCs w:val="16"/>
              </w:rPr>
              <w:t>1</w:t>
            </w:r>
          </w:p>
        </w:tc>
        <w:tc>
          <w:tcPr>
            <w:tcW w:w="470" w:type="dxa"/>
            <w:tcBorders>
              <w:bottom w:val="single" w:sz="4" w:space="0" w:color="000000"/>
            </w:tcBorders>
            <w:vAlign w:val="center"/>
          </w:tcPr>
          <w:p w14:paraId="05C88FCC" w14:textId="77777777" w:rsidR="00F8287F" w:rsidRPr="00573AE3" w:rsidRDefault="00573AE3" w:rsidP="005B48E6">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7A413356" w14:textId="77777777" w:rsidR="00F8287F" w:rsidRPr="00573AE3" w:rsidRDefault="00573AE3" w:rsidP="005B48E6">
            <w:pPr>
              <w:jc w:val="center"/>
              <w:rPr>
                <w:sz w:val="16"/>
                <w:szCs w:val="16"/>
              </w:rPr>
            </w:pPr>
            <w:r w:rsidRPr="00573AE3">
              <w:rPr>
                <w:sz w:val="16"/>
                <w:szCs w:val="16"/>
              </w:rPr>
              <w:t>1</w:t>
            </w:r>
          </w:p>
        </w:tc>
        <w:tc>
          <w:tcPr>
            <w:tcW w:w="600" w:type="dxa"/>
            <w:tcBorders>
              <w:left w:val="single" w:sz="4" w:space="0" w:color="000000"/>
              <w:bottom w:val="single" w:sz="4" w:space="0" w:color="000000"/>
              <w:right w:val="single" w:sz="4" w:space="0" w:color="000000"/>
            </w:tcBorders>
            <w:vAlign w:val="center"/>
          </w:tcPr>
          <w:p w14:paraId="325B6D38" w14:textId="77777777" w:rsidR="00F8287F" w:rsidRPr="00573AE3" w:rsidRDefault="00F8287F" w:rsidP="005B48E6">
            <w:pPr>
              <w:jc w:val="center"/>
              <w:rPr>
                <w:sz w:val="16"/>
                <w:szCs w:val="16"/>
              </w:rPr>
            </w:pPr>
          </w:p>
        </w:tc>
      </w:tr>
      <w:tr w:rsidR="00FC3257" w:rsidRPr="00573AE3" w14:paraId="17A765AB" w14:textId="77777777" w:rsidTr="007B09A7">
        <w:trPr>
          <w:trHeight w:val="649"/>
        </w:trPr>
        <w:tc>
          <w:tcPr>
            <w:tcW w:w="766" w:type="dxa"/>
            <w:tcBorders>
              <w:top w:val="single" w:sz="4" w:space="0" w:color="000000"/>
              <w:left w:val="single" w:sz="4" w:space="0" w:color="000000"/>
              <w:bottom w:val="single" w:sz="4" w:space="0" w:color="000000"/>
              <w:right w:val="single" w:sz="4" w:space="0" w:color="000000"/>
            </w:tcBorders>
            <w:vAlign w:val="center"/>
          </w:tcPr>
          <w:p w14:paraId="726C9855" w14:textId="77777777" w:rsidR="00F8287F" w:rsidRPr="00573AE3" w:rsidRDefault="00F8287F" w:rsidP="005B48E6">
            <w:pPr>
              <w:jc w:val="center"/>
              <w:rPr>
                <w:sz w:val="16"/>
                <w:szCs w:val="16"/>
              </w:rPr>
            </w:pPr>
          </w:p>
          <w:p w14:paraId="4B1CF77B" w14:textId="77777777" w:rsidR="00F8287F" w:rsidRPr="00573AE3" w:rsidRDefault="00573AE3" w:rsidP="005B48E6">
            <w:pPr>
              <w:jc w:val="center"/>
              <w:rPr>
                <w:sz w:val="16"/>
                <w:szCs w:val="16"/>
              </w:rPr>
            </w:pPr>
            <w:r w:rsidRPr="00573AE3">
              <w:rPr>
                <w:sz w:val="16"/>
                <w:szCs w:val="16"/>
              </w:rPr>
              <w:t>Random Forest</w:t>
            </w:r>
          </w:p>
        </w:tc>
        <w:tc>
          <w:tcPr>
            <w:tcW w:w="949" w:type="dxa"/>
            <w:tcBorders>
              <w:top w:val="single" w:sz="4" w:space="0" w:color="000000"/>
              <w:left w:val="single" w:sz="4" w:space="0" w:color="000000"/>
              <w:bottom w:val="single" w:sz="4" w:space="0" w:color="000000"/>
              <w:right w:val="single" w:sz="4" w:space="0" w:color="000000"/>
            </w:tcBorders>
            <w:vAlign w:val="center"/>
          </w:tcPr>
          <w:p w14:paraId="314EF43D" w14:textId="77777777" w:rsidR="00F8287F" w:rsidRPr="00573AE3" w:rsidRDefault="00573AE3" w:rsidP="005B48E6">
            <w:pPr>
              <w:jc w:val="center"/>
              <w:rPr>
                <w:sz w:val="16"/>
                <w:szCs w:val="16"/>
              </w:rPr>
            </w:pPr>
            <w:r w:rsidRPr="00573AE3">
              <w:rPr>
                <w:sz w:val="16"/>
                <w:szCs w:val="16"/>
              </w:rPr>
              <w:t>Precision Recall</w:t>
            </w:r>
          </w:p>
          <w:p w14:paraId="3CFC97BC" w14:textId="77777777" w:rsidR="00F8287F" w:rsidRPr="00573AE3" w:rsidRDefault="00573AE3" w:rsidP="005B48E6">
            <w:pPr>
              <w:jc w:val="center"/>
              <w:rPr>
                <w:sz w:val="16"/>
                <w:szCs w:val="16"/>
              </w:rPr>
            </w:pPr>
            <w:r w:rsidRPr="00573AE3">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vAlign w:val="center"/>
          </w:tcPr>
          <w:p w14:paraId="4155DD64" w14:textId="77777777" w:rsidR="00F8287F" w:rsidRPr="00573AE3" w:rsidRDefault="00573AE3" w:rsidP="005B48E6">
            <w:pPr>
              <w:jc w:val="center"/>
              <w:rPr>
                <w:sz w:val="16"/>
                <w:szCs w:val="16"/>
              </w:rPr>
            </w:pPr>
            <w:r w:rsidRPr="00573AE3">
              <w:rPr>
                <w:sz w:val="16"/>
                <w:szCs w:val="16"/>
              </w:rPr>
              <w:t>1</w:t>
            </w:r>
          </w:p>
          <w:p w14:paraId="161B13DB" w14:textId="77777777" w:rsidR="00F8287F" w:rsidRPr="00573AE3" w:rsidRDefault="00573AE3" w:rsidP="005B48E6">
            <w:pPr>
              <w:jc w:val="center"/>
              <w:rPr>
                <w:sz w:val="16"/>
                <w:szCs w:val="16"/>
              </w:rPr>
            </w:pPr>
            <w:r w:rsidRPr="00573AE3">
              <w:rPr>
                <w:sz w:val="16"/>
                <w:szCs w:val="16"/>
              </w:rPr>
              <w:t>1</w:t>
            </w:r>
          </w:p>
          <w:p w14:paraId="27D579D3"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bottom w:val="single" w:sz="4" w:space="0" w:color="000000"/>
            </w:tcBorders>
            <w:vAlign w:val="center"/>
          </w:tcPr>
          <w:p w14:paraId="43AF4F25" w14:textId="77777777" w:rsidR="00F8287F" w:rsidRPr="00573AE3" w:rsidRDefault="00573AE3" w:rsidP="005B48E6">
            <w:pPr>
              <w:jc w:val="center"/>
              <w:rPr>
                <w:sz w:val="16"/>
                <w:szCs w:val="16"/>
              </w:rPr>
            </w:pPr>
            <w:r w:rsidRPr="00573AE3">
              <w:rPr>
                <w:sz w:val="16"/>
                <w:szCs w:val="16"/>
              </w:rPr>
              <w:t>1</w:t>
            </w:r>
          </w:p>
          <w:p w14:paraId="377C20D3" w14:textId="77777777" w:rsidR="00F8287F" w:rsidRPr="00573AE3" w:rsidRDefault="00573AE3" w:rsidP="005B48E6">
            <w:pPr>
              <w:jc w:val="center"/>
              <w:rPr>
                <w:sz w:val="16"/>
                <w:szCs w:val="16"/>
              </w:rPr>
            </w:pPr>
            <w:r w:rsidRPr="00573AE3">
              <w:rPr>
                <w:sz w:val="16"/>
                <w:szCs w:val="16"/>
              </w:rPr>
              <w:t>1</w:t>
            </w:r>
          </w:p>
          <w:p w14:paraId="30040516" w14:textId="77777777" w:rsidR="00F8287F" w:rsidRPr="00573AE3" w:rsidRDefault="00573AE3" w:rsidP="005B48E6">
            <w:pPr>
              <w:jc w:val="center"/>
              <w:rPr>
                <w:sz w:val="16"/>
                <w:szCs w:val="16"/>
              </w:rPr>
            </w:pPr>
            <w:r w:rsidRPr="00573AE3">
              <w:rPr>
                <w:sz w:val="16"/>
                <w:szCs w:val="16"/>
              </w:rPr>
              <w:t>1</w:t>
            </w:r>
          </w:p>
        </w:tc>
        <w:tc>
          <w:tcPr>
            <w:tcW w:w="540" w:type="dxa"/>
            <w:tcBorders>
              <w:top w:val="single" w:sz="4" w:space="0" w:color="000000"/>
              <w:bottom w:val="single" w:sz="4" w:space="0" w:color="000000"/>
            </w:tcBorders>
            <w:vAlign w:val="center"/>
          </w:tcPr>
          <w:p w14:paraId="2543ECF1" w14:textId="77777777" w:rsidR="00F8287F" w:rsidRPr="00573AE3" w:rsidRDefault="00573AE3" w:rsidP="005B48E6">
            <w:pPr>
              <w:jc w:val="center"/>
              <w:rPr>
                <w:sz w:val="16"/>
                <w:szCs w:val="16"/>
              </w:rPr>
            </w:pPr>
            <w:r w:rsidRPr="00573AE3">
              <w:rPr>
                <w:sz w:val="16"/>
                <w:szCs w:val="16"/>
              </w:rPr>
              <w:t>1</w:t>
            </w:r>
          </w:p>
          <w:p w14:paraId="39E5AC1F" w14:textId="77777777" w:rsidR="00F8287F" w:rsidRPr="00573AE3" w:rsidRDefault="00573AE3" w:rsidP="005B48E6">
            <w:pPr>
              <w:jc w:val="center"/>
              <w:rPr>
                <w:sz w:val="16"/>
                <w:szCs w:val="16"/>
              </w:rPr>
            </w:pPr>
            <w:r w:rsidRPr="00573AE3">
              <w:rPr>
                <w:sz w:val="16"/>
                <w:szCs w:val="16"/>
              </w:rPr>
              <w:t>1</w:t>
            </w:r>
          </w:p>
          <w:p w14:paraId="3B09018C" w14:textId="77777777" w:rsidR="00F8287F" w:rsidRPr="00573AE3" w:rsidRDefault="00573AE3" w:rsidP="005B48E6">
            <w:pPr>
              <w:jc w:val="center"/>
              <w:rPr>
                <w:sz w:val="16"/>
                <w:szCs w:val="16"/>
              </w:rPr>
            </w:pPr>
            <w:r w:rsidRPr="00573AE3">
              <w:rPr>
                <w:sz w:val="16"/>
                <w:szCs w:val="16"/>
              </w:rPr>
              <w:t>1</w:t>
            </w:r>
          </w:p>
        </w:tc>
        <w:tc>
          <w:tcPr>
            <w:tcW w:w="475" w:type="dxa"/>
            <w:tcBorders>
              <w:top w:val="single" w:sz="4" w:space="0" w:color="000000"/>
              <w:bottom w:val="single" w:sz="4" w:space="0" w:color="000000"/>
            </w:tcBorders>
            <w:vAlign w:val="center"/>
          </w:tcPr>
          <w:p w14:paraId="638D1AFE" w14:textId="77777777" w:rsidR="00F8287F" w:rsidRPr="00573AE3" w:rsidRDefault="00573AE3" w:rsidP="005B48E6">
            <w:pPr>
              <w:jc w:val="center"/>
              <w:rPr>
                <w:sz w:val="16"/>
                <w:szCs w:val="16"/>
              </w:rPr>
            </w:pPr>
            <w:r w:rsidRPr="00573AE3">
              <w:rPr>
                <w:sz w:val="16"/>
                <w:szCs w:val="16"/>
              </w:rPr>
              <w:t>1</w:t>
            </w:r>
          </w:p>
          <w:p w14:paraId="375178E3" w14:textId="77777777" w:rsidR="00F8287F" w:rsidRPr="00573AE3" w:rsidRDefault="00573AE3" w:rsidP="005B48E6">
            <w:pPr>
              <w:jc w:val="center"/>
              <w:rPr>
                <w:sz w:val="16"/>
                <w:szCs w:val="16"/>
              </w:rPr>
            </w:pPr>
            <w:r w:rsidRPr="00573AE3">
              <w:rPr>
                <w:sz w:val="16"/>
                <w:szCs w:val="16"/>
              </w:rPr>
              <w:t>1</w:t>
            </w:r>
          </w:p>
          <w:p w14:paraId="4B97648C" w14:textId="77777777" w:rsidR="00F8287F" w:rsidRPr="00573AE3" w:rsidRDefault="00573AE3" w:rsidP="005B48E6">
            <w:pPr>
              <w:jc w:val="center"/>
              <w:rPr>
                <w:sz w:val="16"/>
                <w:szCs w:val="16"/>
              </w:rPr>
            </w:pPr>
            <w:r w:rsidRPr="00573AE3">
              <w:rPr>
                <w:sz w:val="16"/>
                <w:szCs w:val="16"/>
              </w:rPr>
              <w:t>1</w:t>
            </w:r>
          </w:p>
        </w:tc>
        <w:tc>
          <w:tcPr>
            <w:tcW w:w="493" w:type="dxa"/>
            <w:tcBorders>
              <w:top w:val="single" w:sz="4" w:space="0" w:color="000000"/>
              <w:bottom w:val="single" w:sz="4" w:space="0" w:color="000000"/>
            </w:tcBorders>
            <w:vAlign w:val="center"/>
          </w:tcPr>
          <w:p w14:paraId="09F91EA9" w14:textId="77777777" w:rsidR="00F8287F" w:rsidRPr="00573AE3" w:rsidRDefault="00573AE3" w:rsidP="005B48E6">
            <w:pPr>
              <w:jc w:val="center"/>
              <w:rPr>
                <w:sz w:val="16"/>
                <w:szCs w:val="16"/>
              </w:rPr>
            </w:pPr>
            <w:r w:rsidRPr="00573AE3">
              <w:rPr>
                <w:sz w:val="16"/>
                <w:szCs w:val="16"/>
              </w:rPr>
              <w:t>1</w:t>
            </w:r>
          </w:p>
          <w:p w14:paraId="3519FE08" w14:textId="77777777" w:rsidR="00F8287F" w:rsidRPr="00573AE3" w:rsidRDefault="00573AE3" w:rsidP="005B48E6">
            <w:pPr>
              <w:jc w:val="center"/>
              <w:rPr>
                <w:sz w:val="16"/>
                <w:szCs w:val="16"/>
              </w:rPr>
            </w:pPr>
            <w:r w:rsidRPr="00573AE3">
              <w:rPr>
                <w:sz w:val="16"/>
                <w:szCs w:val="16"/>
              </w:rPr>
              <w:t>0.94</w:t>
            </w:r>
          </w:p>
          <w:p w14:paraId="41333B11" w14:textId="77777777" w:rsidR="00F8287F" w:rsidRPr="00573AE3" w:rsidRDefault="00573AE3" w:rsidP="005B48E6">
            <w:pPr>
              <w:jc w:val="center"/>
              <w:rPr>
                <w:sz w:val="16"/>
                <w:szCs w:val="16"/>
              </w:rPr>
            </w:pPr>
            <w:r w:rsidRPr="00573AE3">
              <w:rPr>
                <w:sz w:val="16"/>
                <w:szCs w:val="16"/>
              </w:rPr>
              <w:t>0.97</w:t>
            </w:r>
          </w:p>
        </w:tc>
        <w:tc>
          <w:tcPr>
            <w:tcW w:w="490" w:type="dxa"/>
            <w:tcBorders>
              <w:top w:val="single" w:sz="4" w:space="0" w:color="000000"/>
              <w:bottom w:val="single" w:sz="4" w:space="0" w:color="000000"/>
              <w:right w:val="single" w:sz="4" w:space="0" w:color="000000"/>
            </w:tcBorders>
            <w:vAlign w:val="center"/>
          </w:tcPr>
          <w:p w14:paraId="656DE3EC" w14:textId="77777777" w:rsidR="00F8287F" w:rsidRPr="00573AE3" w:rsidRDefault="00573AE3" w:rsidP="005B48E6">
            <w:pPr>
              <w:jc w:val="center"/>
              <w:rPr>
                <w:sz w:val="16"/>
                <w:szCs w:val="16"/>
              </w:rPr>
            </w:pPr>
            <w:r w:rsidRPr="00573AE3">
              <w:rPr>
                <w:sz w:val="16"/>
                <w:szCs w:val="16"/>
              </w:rPr>
              <w:t>0.95</w:t>
            </w:r>
          </w:p>
          <w:p w14:paraId="43CDD264" w14:textId="77777777" w:rsidR="00F8287F" w:rsidRPr="00573AE3" w:rsidRDefault="00573AE3" w:rsidP="005B48E6">
            <w:pPr>
              <w:jc w:val="center"/>
              <w:rPr>
                <w:sz w:val="16"/>
                <w:szCs w:val="16"/>
              </w:rPr>
            </w:pPr>
            <w:r w:rsidRPr="00573AE3">
              <w:rPr>
                <w:sz w:val="16"/>
                <w:szCs w:val="16"/>
              </w:rPr>
              <w:t>1</w:t>
            </w:r>
          </w:p>
          <w:p w14:paraId="4A0D1142" w14:textId="77777777" w:rsidR="00F8287F" w:rsidRPr="00573AE3" w:rsidRDefault="00573AE3" w:rsidP="005B48E6">
            <w:pPr>
              <w:jc w:val="center"/>
              <w:rPr>
                <w:sz w:val="16"/>
                <w:szCs w:val="16"/>
              </w:rPr>
            </w:pPr>
            <w:r w:rsidRPr="00573AE3">
              <w:rPr>
                <w:sz w:val="16"/>
                <w:szCs w:val="16"/>
              </w:rPr>
              <w:t>0.97</w:t>
            </w:r>
          </w:p>
        </w:tc>
        <w:tc>
          <w:tcPr>
            <w:tcW w:w="643" w:type="dxa"/>
            <w:tcBorders>
              <w:top w:val="single" w:sz="4" w:space="0" w:color="000000"/>
              <w:left w:val="single" w:sz="4" w:space="0" w:color="000000"/>
              <w:bottom w:val="single" w:sz="4" w:space="0" w:color="000000"/>
            </w:tcBorders>
            <w:vAlign w:val="center"/>
          </w:tcPr>
          <w:p w14:paraId="725BDD07" w14:textId="77777777" w:rsidR="00F8287F" w:rsidRPr="00573AE3" w:rsidRDefault="00573AE3" w:rsidP="005B48E6">
            <w:pPr>
              <w:jc w:val="center"/>
              <w:rPr>
                <w:sz w:val="16"/>
                <w:szCs w:val="16"/>
              </w:rPr>
            </w:pPr>
            <w:r w:rsidRPr="00573AE3">
              <w:rPr>
                <w:sz w:val="16"/>
                <w:szCs w:val="16"/>
              </w:rPr>
              <w:t>1</w:t>
            </w:r>
          </w:p>
          <w:p w14:paraId="493B3D65" w14:textId="77777777" w:rsidR="00F8287F" w:rsidRPr="00573AE3" w:rsidRDefault="00573AE3" w:rsidP="005B48E6">
            <w:pPr>
              <w:jc w:val="center"/>
              <w:rPr>
                <w:sz w:val="16"/>
                <w:szCs w:val="16"/>
              </w:rPr>
            </w:pPr>
            <w:r w:rsidRPr="00573AE3">
              <w:rPr>
                <w:sz w:val="16"/>
                <w:szCs w:val="16"/>
              </w:rPr>
              <w:t>1</w:t>
            </w:r>
          </w:p>
          <w:p w14:paraId="00AF1C3E" w14:textId="77777777" w:rsidR="00F8287F" w:rsidRPr="00573AE3" w:rsidRDefault="00573AE3" w:rsidP="005B48E6">
            <w:pPr>
              <w:jc w:val="center"/>
              <w:rPr>
                <w:sz w:val="16"/>
                <w:szCs w:val="16"/>
              </w:rPr>
            </w:pPr>
            <w:r w:rsidRPr="00573AE3">
              <w:rPr>
                <w:sz w:val="16"/>
                <w:szCs w:val="16"/>
              </w:rPr>
              <w:t>1</w:t>
            </w:r>
          </w:p>
        </w:tc>
        <w:tc>
          <w:tcPr>
            <w:tcW w:w="567" w:type="dxa"/>
            <w:tcBorders>
              <w:top w:val="single" w:sz="4" w:space="0" w:color="000000"/>
              <w:bottom w:val="single" w:sz="4" w:space="0" w:color="000000"/>
            </w:tcBorders>
            <w:vAlign w:val="center"/>
          </w:tcPr>
          <w:p w14:paraId="58DB341D" w14:textId="77777777" w:rsidR="00301BF5" w:rsidRPr="00573AE3" w:rsidRDefault="00573AE3" w:rsidP="005B48E6">
            <w:pPr>
              <w:jc w:val="center"/>
              <w:rPr>
                <w:sz w:val="16"/>
                <w:szCs w:val="16"/>
              </w:rPr>
            </w:pPr>
            <w:r w:rsidRPr="00573AE3">
              <w:rPr>
                <w:sz w:val="16"/>
                <w:szCs w:val="16"/>
              </w:rPr>
              <w:t>1</w:t>
            </w:r>
          </w:p>
          <w:p w14:paraId="6C6B2236" w14:textId="77777777" w:rsidR="00F8287F" w:rsidRPr="00573AE3" w:rsidRDefault="00573AE3" w:rsidP="005B48E6">
            <w:pPr>
              <w:jc w:val="center"/>
              <w:rPr>
                <w:sz w:val="16"/>
                <w:szCs w:val="16"/>
              </w:rPr>
            </w:pPr>
            <w:r w:rsidRPr="00573AE3">
              <w:rPr>
                <w:sz w:val="16"/>
                <w:szCs w:val="16"/>
              </w:rPr>
              <w:t>1</w:t>
            </w:r>
          </w:p>
          <w:p w14:paraId="650C6993" w14:textId="77777777" w:rsidR="00F8287F" w:rsidRPr="00573AE3" w:rsidRDefault="00573AE3" w:rsidP="005B48E6">
            <w:pPr>
              <w:jc w:val="center"/>
              <w:rPr>
                <w:sz w:val="16"/>
                <w:szCs w:val="16"/>
              </w:rPr>
            </w:pPr>
            <w:r w:rsidRPr="00573AE3">
              <w:rPr>
                <w:sz w:val="16"/>
                <w:szCs w:val="16"/>
              </w:rPr>
              <w:t>1</w:t>
            </w:r>
          </w:p>
        </w:tc>
        <w:tc>
          <w:tcPr>
            <w:tcW w:w="503" w:type="dxa"/>
            <w:tcBorders>
              <w:top w:val="single" w:sz="4" w:space="0" w:color="000000"/>
              <w:bottom w:val="single" w:sz="4" w:space="0" w:color="000000"/>
            </w:tcBorders>
            <w:vAlign w:val="center"/>
          </w:tcPr>
          <w:p w14:paraId="283B2543" w14:textId="77777777" w:rsidR="00F8287F" w:rsidRPr="00573AE3" w:rsidRDefault="00573AE3" w:rsidP="005B48E6">
            <w:pPr>
              <w:jc w:val="center"/>
              <w:rPr>
                <w:sz w:val="16"/>
                <w:szCs w:val="16"/>
              </w:rPr>
            </w:pPr>
            <w:r w:rsidRPr="00573AE3">
              <w:rPr>
                <w:sz w:val="16"/>
                <w:szCs w:val="16"/>
              </w:rPr>
              <w:t>1</w:t>
            </w:r>
          </w:p>
          <w:p w14:paraId="001154A9" w14:textId="77777777" w:rsidR="00F8287F" w:rsidRPr="00573AE3" w:rsidRDefault="00573AE3" w:rsidP="005B48E6">
            <w:pPr>
              <w:jc w:val="center"/>
              <w:rPr>
                <w:sz w:val="16"/>
                <w:szCs w:val="16"/>
              </w:rPr>
            </w:pPr>
            <w:r w:rsidRPr="00573AE3">
              <w:rPr>
                <w:sz w:val="16"/>
                <w:szCs w:val="16"/>
              </w:rPr>
              <w:t>1</w:t>
            </w:r>
          </w:p>
          <w:p w14:paraId="33E9784A"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bottom w:val="single" w:sz="4" w:space="0" w:color="000000"/>
            </w:tcBorders>
            <w:vAlign w:val="center"/>
          </w:tcPr>
          <w:p w14:paraId="1EB87EC3" w14:textId="77777777" w:rsidR="00F8287F" w:rsidRPr="00573AE3" w:rsidRDefault="00573AE3" w:rsidP="005B48E6">
            <w:pPr>
              <w:jc w:val="center"/>
              <w:rPr>
                <w:sz w:val="16"/>
                <w:szCs w:val="16"/>
              </w:rPr>
            </w:pPr>
            <w:r w:rsidRPr="00573AE3">
              <w:rPr>
                <w:sz w:val="16"/>
                <w:szCs w:val="16"/>
              </w:rPr>
              <w:t>1</w:t>
            </w:r>
          </w:p>
          <w:p w14:paraId="26E3B1B8" w14:textId="77777777" w:rsidR="00F8287F" w:rsidRPr="00573AE3" w:rsidRDefault="00573AE3" w:rsidP="005B48E6">
            <w:pPr>
              <w:jc w:val="center"/>
              <w:rPr>
                <w:sz w:val="16"/>
                <w:szCs w:val="16"/>
              </w:rPr>
            </w:pPr>
            <w:r w:rsidRPr="00573AE3">
              <w:rPr>
                <w:sz w:val="16"/>
                <w:szCs w:val="16"/>
              </w:rPr>
              <w:t>1</w:t>
            </w:r>
          </w:p>
          <w:p w14:paraId="0825A023" w14:textId="77777777" w:rsidR="00F8287F" w:rsidRPr="00573AE3" w:rsidRDefault="00573AE3" w:rsidP="005B48E6">
            <w:pPr>
              <w:jc w:val="center"/>
              <w:rPr>
                <w:sz w:val="16"/>
                <w:szCs w:val="16"/>
              </w:rPr>
            </w:pPr>
            <w:r w:rsidRPr="00573AE3">
              <w:rPr>
                <w:sz w:val="16"/>
                <w:szCs w:val="16"/>
              </w:rPr>
              <w:t>1</w:t>
            </w:r>
          </w:p>
        </w:tc>
        <w:tc>
          <w:tcPr>
            <w:tcW w:w="589" w:type="dxa"/>
            <w:tcBorders>
              <w:top w:val="single" w:sz="4" w:space="0" w:color="000000"/>
              <w:bottom w:val="single" w:sz="4" w:space="0" w:color="000000"/>
              <w:right w:val="single" w:sz="4" w:space="0" w:color="000000"/>
            </w:tcBorders>
            <w:vAlign w:val="center"/>
          </w:tcPr>
          <w:p w14:paraId="267D0C59" w14:textId="77777777" w:rsidR="00F8287F" w:rsidRPr="00573AE3" w:rsidRDefault="00573AE3" w:rsidP="005B48E6">
            <w:pPr>
              <w:jc w:val="center"/>
              <w:rPr>
                <w:sz w:val="16"/>
                <w:szCs w:val="16"/>
              </w:rPr>
            </w:pPr>
            <w:r w:rsidRPr="00573AE3">
              <w:rPr>
                <w:sz w:val="16"/>
                <w:szCs w:val="16"/>
              </w:rPr>
              <w:t>1</w:t>
            </w:r>
          </w:p>
          <w:p w14:paraId="264F7D90" w14:textId="77777777" w:rsidR="00F8287F" w:rsidRPr="00573AE3" w:rsidRDefault="00573AE3" w:rsidP="005B48E6">
            <w:pPr>
              <w:jc w:val="center"/>
              <w:rPr>
                <w:sz w:val="16"/>
                <w:szCs w:val="16"/>
              </w:rPr>
            </w:pPr>
            <w:r w:rsidRPr="00573AE3">
              <w:rPr>
                <w:sz w:val="16"/>
                <w:szCs w:val="16"/>
              </w:rPr>
              <w:t>1</w:t>
            </w:r>
          </w:p>
          <w:p w14:paraId="5290BEE0"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bottom w:val="single" w:sz="4" w:space="0" w:color="000000"/>
              <w:right w:val="single" w:sz="4" w:space="0" w:color="000000"/>
            </w:tcBorders>
            <w:vAlign w:val="center"/>
          </w:tcPr>
          <w:p w14:paraId="15F76EBF" w14:textId="77777777" w:rsidR="00F8287F" w:rsidRPr="00573AE3" w:rsidRDefault="00F8287F" w:rsidP="005B48E6">
            <w:pPr>
              <w:jc w:val="center"/>
              <w:rPr>
                <w:sz w:val="16"/>
                <w:szCs w:val="16"/>
              </w:rPr>
            </w:pPr>
          </w:p>
          <w:p w14:paraId="506040EB" w14:textId="77777777" w:rsidR="00F8287F" w:rsidRPr="00573AE3" w:rsidRDefault="00573AE3" w:rsidP="005B48E6">
            <w:pPr>
              <w:jc w:val="center"/>
              <w:rPr>
                <w:sz w:val="16"/>
                <w:szCs w:val="16"/>
              </w:rPr>
            </w:pPr>
            <w:r w:rsidRPr="00573AE3">
              <w:rPr>
                <w:sz w:val="16"/>
                <w:szCs w:val="16"/>
              </w:rPr>
              <w:t>0.994</w:t>
            </w:r>
          </w:p>
        </w:tc>
      </w:tr>
      <w:tr w:rsidR="00FC3257" w:rsidRPr="00573AE3" w14:paraId="0C74E0B4" w14:textId="77777777" w:rsidTr="007B09A7">
        <w:trPr>
          <w:trHeight w:val="235"/>
        </w:trPr>
        <w:tc>
          <w:tcPr>
            <w:tcW w:w="766" w:type="dxa"/>
            <w:tcBorders>
              <w:top w:val="single" w:sz="4" w:space="0" w:color="000000"/>
              <w:left w:val="single" w:sz="4" w:space="0" w:color="000000"/>
              <w:right w:val="single" w:sz="4" w:space="0" w:color="000000"/>
            </w:tcBorders>
            <w:vAlign w:val="center"/>
          </w:tcPr>
          <w:p w14:paraId="0BF412FD" w14:textId="77777777" w:rsidR="00F8287F" w:rsidRPr="00573AE3" w:rsidRDefault="00573AE3" w:rsidP="005B48E6">
            <w:pPr>
              <w:jc w:val="center"/>
              <w:rPr>
                <w:sz w:val="16"/>
                <w:szCs w:val="16"/>
              </w:rPr>
            </w:pPr>
            <w:r w:rsidRPr="00573AE3">
              <w:rPr>
                <w:sz w:val="16"/>
                <w:szCs w:val="16"/>
              </w:rPr>
              <w:t>Gaussian</w:t>
            </w:r>
          </w:p>
        </w:tc>
        <w:tc>
          <w:tcPr>
            <w:tcW w:w="949" w:type="dxa"/>
            <w:tcBorders>
              <w:top w:val="single" w:sz="4" w:space="0" w:color="000000"/>
              <w:left w:val="single" w:sz="4" w:space="0" w:color="000000"/>
              <w:right w:val="single" w:sz="4" w:space="0" w:color="000000"/>
            </w:tcBorders>
            <w:vAlign w:val="center"/>
          </w:tcPr>
          <w:p w14:paraId="2D891A6D" w14:textId="77777777" w:rsidR="00F8287F" w:rsidRPr="00573AE3" w:rsidRDefault="00573AE3" w:rsidP="005B48E6">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7FC78902"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24E00186" w14:textId="77777777" w:rsidR="00F8287F" w:rsidRPr="00573AE3" w:rsidRDefault="00573AE3" w:rsidP="005B48E6">
            <w:pPr>
              <w:jc w:val="center"/>
              <w:rPr>
                <w:sz w:val="16"/>
                <w:szCs w:val="16"/>
              </w:rPr>
            </w:pPr>
            <w:r w:rsidRPr="00573AE3">
              <w:rPr>
                <w:sz w:val="16"/>
                <w:szCs w:val="16"/>
              </w:rPr>
              <w:t>0.51</w:t>
            </w:r>
          </w:p>
        </w:tc>
        <w:tc>
          <w:tcPr>
            <w:tcW w:w="540" w:type="dxa"/>
            <w:tcBorders>
              <w:top w:val="single" w:sz="4" w:space="0" w:color="000000"/>
            </w:tcBorders>
            <w:vAlign w:val="center"/>
          </w:tcPr>
          <w:p w14:paraId="40A72575" w14:textId="77777777" w:rsidR="00F8287F" w:rsidRPr="00573AE3" w:rsidRDefault="00573AE3" w:rsidP="005B48E6">
            <w:pPr>
              <w:jc w:val="center"/>
              <w:rPr>
                <w:sz w:val="16"/>
                <w:szCs w:val="16"/>
              </w:rPr>
            </w:pPr>
            <w:r w:rsidRPr="00573AE3">
              <w:rPr>
                <w:sz w:val="16"/>
                <w:szCs w:val="16"/>
              </w:rPr>
              <w:t>0.7</w:t>
            </w:r>
          </w:p>
        </w:tc>
        <w:tc>
          <w:tcPr>
            <w:tcW w:w="475" w:type="dxa"/>
            <w:tcBorders>
              <w:top w:val="single" w:sz="4" w:space="0" w:color="000000"/>
            </w:tcBorders>
            <w:vAlign w:val="center"/>
          </w:tcPr>
          <w:p w14:paraId="6754C0AF" w14:textId="77777777" w:rsidR="00F8287F" w:rsidRPr="00573AE3" w:rsidRDefault="00573AE3" w:rsidP="005B48E6">
            <w:pPr>
              <w:jc w:val="center"/>
              <w:rPr>
                <w:sz w:val="16"/>
                <w:szCs w:val="16"/>
              </w:rPr>
            </w:pPr>
            <w:r w:rsidRPr="00573AE3">
              <w:rPr>
                <w:sz w:val="16"/>
                <w:szCs w:val="16"/>
              </w:rPr>
              <w:t>0.68</w:t>
            </w:r>
          </w:p>
        </w:tc>
        <w:tc>
          <w:tcPr>
            <w:tcW w:w="493" w:type="dxa"/>
            <w:tcBorders>
              <w:top w:val="single" w:sz="4" w:space="0" w:color="000000"/>
            </w:tcBorders>
            <w:vAlign w:val="center"/>
          </w:tcPr>
          <w:p w14:paraId="3970E8D8" w14:textId="77777777" w:rsidR="00F8287F" w:rsidRPr="00573AE3" w:rsidRDefault="00573AE3" w:rsidP="005B48E6">
            <w:pPr>
              <w:jc w:val="center"/>
              <w:rPr>
                <w:sz w:val="16"/>
                <w:szCs w:val="16"/>
              </w:rPr>
            </w:pPr>
            <w:r w:rsidRPr="00573AE3">
              <w:rPr>
                <w:sz w:val="16"/>
                <w:szCs w:val="16"/>
              </w:rPr>
              <w:t>0.5</w:t>
            </w:r>
          </w:p>
        </w:tc>
        <w:tc>
          <w:tcPr>
            <w:tcW w:w="490" w:type="dxa"/>
            <w:tcBorders>
              <w:top w:val="single" w:sz="4" w:space="0" w:color="000000"/>
              <w:right w:val="single" w:sz="4" w:space="0" w:color="000000"/>
            </w:tcBorders>
            <w:vAlign w:val="center"/>
          </w:tcPr>
          <w:p w14:paraId="3BA17631" w14:textId="77777777" w:rsidR="00F8287F" w:rsidRPr="00573AE3" w:rsidRDefault="00573AE3" w:rsidP="005B48E6">
            <w:pPr>
              <w:jc w:val="center"/>
              <w:rPr>
                <w:sz w:val="16"/>
                <w:szCs w:val="16"/>
              </w:rPr>
            </w:pPr>
            <w:r w:rsidRPr="00573AE3">
              <w:rPr>
                <w:sz w:val="16"/>
                <w:szCs w:val="16"/>
              </w:rPr>
              <w:t>0</w:t>
            </w:r>
          </w:p>
        </w:tc>
        <w:tc>
          <w:tcPr>
            <w:tcW w:w="643" w:type="dxa"/>
            <w:tcBorders>
              <w:top w:val="single" w:sz="4" w:space="0" w:color="000000"/>
              <w:left w:val="single" w:sz="4" w:space="0" w:color="000000"/>
            </w:tcBorders>
            <w:vAlign w:val="center"/>
          </w:tcPr>
          <w:p w14:paraId="3C4019D5" w14:textId="77777777" w:rsidR="00F8287F" w:rsidRPr="00573AE3" w:rsidRDefault="00573AE3" w:rsidP="005B48E6">
            <w:pPr>
              <w:jc w:val="center"/>
              <w:rPr>
                <w:sz w:val="16"/>
                <w:szCs w:val="16"/>
              </w:rPr>
            </w:pPr>
            <w:r w:rsidRPr="00573AE3">
              <w:rPr>
                <w:sz w:val="16"/>
                <w:szCs w:val="16"/>
              </w:rPr>
              <w:t>1</w:t>
            </w:r>
          </w:p>
        </w:tc>
        <w:tc>
          <w:tcPr>
            <w:tcW w:w="567" w:type="dxa"/>
            <w:tcBorders>
              <w:top w:val="single" w:sz="4" w:space="0" w:color="000000"/>
            </w:tcBorders>
            <w:vAlign w:val="center"/>
          </w:tcPr>
          <w:p w14:paraId="022BC6AA" w14:textId="77777777" w:rsidR="00F8287F" w:rsidRPr="00573AE3" w:rsidRDefault="00573AE3" w:rsidP="005B48E6">
            <w:pPr>
              <w:jc w:val="center"/>
              <w:rPr>
                <w:sz w:val="16"/>
                <w:szCs w:val="16"/>
              </w:rPr>
            </w:pPr>
            <w:r w:rsidRPr="00573AE3">
              <w:rPr>
                <w:sz w:val="16"/>
                <w:szCs w:val="16"/>
              </w:rPr>
              <w:t>0.82</w:t>
            </w:r>
          </w:p>
        </w:tc>
        <w:tc>
          <w:tcPr>
            <w:tcW w:w="503" w:type="dxa"/>
            <w:tcBorders>
              <w:top w:val="single" w:sz="4" w:space="0" w:color="000000"/>
            </w:tcBorders>
            <w:vAlign w:val="center"/>
          </w:tcPr>
          <w:p w14:paraId="647129C5"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tcBorders>
            <w:vAlign w:val="center"/>
          </w:tcPr>
          <w:p w14:paraId="645C4561" w14:textId="77777777" w:rsidR="00F8287F" w:rsidRPr="00573AE3" w:rsidRDefault="00573AE3" w:rsidP="005B48E6">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42DE90C6"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right w:val="single" w:sz="4" w:space="0" w:color="000000"/>
            </w:tcBorders>
            <w:vAlign w:val="center"/>
          </w:tcPr>
          <w:p w14:paraId="6F64E367" w14:textId="77777777" w:rsidR="00F8287F" w:rsidRPr="00573AE3" w:rsidRDefault="00F8287F" w:rsidP="005B48E6">
            <w:pPr>
              <w:jc w:val="center"/>
              <w:rPr>
                <w:sz w:val="16"/>
                <w:szCs w:val="16"/>
              </w:rPr>
            </w:pPr>
          </w:p>
        </w:tc>
      </w:tr>
      <w:tr w:rsidR="00FC3257" w:rsidRPr="00573AE3" w14:paraId="3D3DC5C7" w14:textId="77777777" w:rsidTr="005B48E6">
        <w:trPr>
          <w:trHeight w:val="152"/>
        </w:trPr>
        <w:tc>
          <w:tcPr>
            <w:tcW w:w="766" w:type="dxa"/>
            <w:tcBorders>
              <w:left w:val="single" w:sz="4" w:space="0" w:color="000000"/>
              <w:right w:val="single" w:sz="4" w:space="0" w:color="000000"/>
            </w:tcBorders>
            <w:vAlign w:val="center"/>
          </w:tcPr>
          <w:p w14:paraId="7ADD1DA6" w14:textId="77777777" w:rsidR="00F8287F" w:rsidRPr="00573AE3" w:rsidRDefault="00573AE3" w:rsidP="005B48E6">
            <w:pPr>
              <w:jc w:val="center"/>
              <w:rPr>
                <w:sz w:val="16"/>
                <w:szCs w:val="16"/>
              </w:rPr>
            </w:pPr>
            <w:r w:rsidRPr="00573AE3">
              <w:rPr>
                <w:sz w:val="16"/>
                <w:szCs w:val="16"/>
              </w:rPr>
              <w:t>Naïve</w:t>
            </w:r>
          </w:p>
        </w:tc>
        <w:tc>
          <w:tcPr>
            <w:tcW w:w="949" w:type="dxa"/>
            <w:tcBorders>
              <w:left w:val="single" w:sz="4" w:space="0" w:color="000000"/>
              <w:right w:val="single" w:sz="4" w:space="0" w:color="000000"/>
            </w:tcBorders>
            <w:vAlign w:val="center"/>
          </w:tcPr>
          <w:p w14:paraId="0FC7555B" w14:textId="77777777" w:rsidR="00F8287F" w:rsidRPr="00573AE3" w:rsidRDefault="00573AE3" w:rsidP="005B48E6">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6D2234D6" w14:textId="77777777" w:rsidR="00F8287F" w:rsidRPr="00573AE3" w:rsidRDefault="00573AE3" w:rsidP="005B48E6">
            <w:pPr>
              <w:jc w:val="center"/>
              <w:rPr>
                <w:sz w:val="16"/>
                <w:szCs w:val="16"/>
              </w:rPr>
            </w:pPr>
            <w:r w:rsidRPr="00573AE3">
              <w:rPr>
                <w:sz w:val="16"/>
                <w:szCs w:val="16"/>
              </w:rPr>
              <w:t>0.56</w:t>
            </w:r>
          </w:p>
        </w:tc>
        <w:tc>
          <w:tcPr>
            <w:tcW w:w="720" w:type="dxa"/>
            <w:tcBorders>
              <w:left w:val="single" w:sz="4" w:space="0" w:color="000000"/>
            </w:tcBorders>
            <w:vAlign w:val="center"/>
          </w:tcPr>
          <w:p w14:paraId="5451D919" w14:textId="77777777" w:rsidR="00F8287F" w:rsidRPr="00573AE3" w:rsidRDefault="00573AE3" w:rsidP="005B48E6">
            <w:pPr>
              <w:jc w:val="center"/>
              <w:rPr>
                <w:sz w:val="16"/>
                <w:szCs w:val="16"/>
              </w:rPr>
            </w:pPr>
            <w:r w:rsidRPr="00573AE3">
              <w:rPr>
                <w:sz w:val="16"/>
                <w:szCs w:val="16"/>
              </w:rPr>
              <w:t>0.97</w:t>
            </w:r>
          </w:p>
        </w:tc>
        <w:tc>
          <w:tcPr>
            <w:tcW w:w="540" w:type="dxa"/>
            <w:vAlign w:val="center"/>
          </w:tcPr>
          <w:p w14:paraId="63026886" w14:textId="77777777" w:rsidR="00F8287F" w:rsidRPr="00573AE3" w:rsidRDefault="00573AE3" w:rsidP="005B48E6">
            <w:pPr>
              <w:jc w:val="center"/>
              <w:rPr>
                <w:sz w:val="16"/>
                <w:szCs w:val="16"/>
              </w:rPr>
            </w:pPr>
            <w:r w:rsidRPr="00573AE3">
              <w:rPr>
                <w:sz w:val="16"/>
                <w:szCs w:val="16"/>
              </w:rPr>
              <w:t>0.07</w:t>
            </w:r>
          </w:p>
        </w:tc>
        <w:tc>
          <w:tcPr>
            <w:tcW w:w="475" w:type="dxa"/>
            <w:vAlign w:val="center"/>
          </w:tcPr>
          <w:p w14:paraId="6E70D1B7" w14:textId="77777777" w:rsidR="00F8287F" w:rsidRPr="00573AE3" w:rsidRDefault="00573AE3" w:rsidP="005B48E6">
            <w:pPr>
              <w:jc w:val="center"/>
              <w:rPr>
                <w:sz w:val="16"/>
                <w:szCs w:val="16"/>
              </w:rPr>
            </w:pPr>
            <w:r w:rsidRPr="00573AE3">
              <w:rPr>
                <w:sz w:val="16"/>
                <w:szCs w:val="16"/>
              </w:rPr>
              <w:t>1</w:t>
            </w:r>
          </w:p>
        </w:tc>
        <w:tc>
          <w:tcPr>
            <w:tcW w:w="493" w:type="dxa"/>
            <w:vAlign w:val="center"/>
          </w:tcPr>
          <w:p w14:paraId="792A4F0A" w14:textId="77777777" w:rsidR="00F8287F" w:rsidRPr="00573AE3" w:rsidRDefault="00573AE3" w:rsidP="005B48E6">
            <w:pPr>
              <w:jc w:val="center"/>
              <w:rPr>
                <w:sz w:val="16"/>
                <w:szCs w:val="16"/>
              </w:rPr>
            </w:pPr>
            <w:r w:rsidRPr="00573AE3">
              <w:rPr>
                <w:sz w:val="16"/>
                <w:szCs w:val="16"/>
              </w:rPr>
              <w:t>1</w:t>
            </w:r>
          </w:p>
        </w:tc>
        <w:tc>
          <w:tcPr>
            <w:tcW w:w="490" w:type="dxa"/>
            <w:tcBorders>
              <w:right w:val="single" w:sz="4" w:space="0" w:color="000000"/>
            </w:tcBorders>
            <w:vAlign w:val="center"/>
          </w:tcPr>
          <w:p w14:paraId="672732AF" w14:textId="77777777" w:rsidR="00F8287F" w:rsidRPr="00573AE3" w:rsidRDefault="00573AE3" w:rsidP="005B48E6">
            <w:pPr>
              <w:jc w:val="center"/>
              <w:rPr>
                <w:sz w:val="16"/>
                <w:szCs w:val="16"/>
              </w:rPr>
            </w:pPr>
            <w:r w:rsidRPr="00573AE3">
              <w:rPr>
                <w:sz w:val="16"/>
                <w:szCs w:val="16"/>
              </w:rPr>
              <w:t>0</w:t>
            </w:r>
          </w:p>
        </w:tc>
        <w:tc>
          <w:tcPr>
            <w:tcW w:w="643" w:type="dxa"/>
            <w:tcBorders>
              <w:left w:val="single" w:sz="4" w:space="0" w:color="000000"/>
            </w:tcBorders>
            <w:vAlign w:val="center"/>
          </w:tcPr>
          <w:p w14:paraId="65D04DBF" w14:textId="77777777" w:rsidR="00F8287F" w:rsidRPr="00573AE3" w:rsidRDefault="00573AE3" w:rsidP="005B48E6">
            <w:pPr>
              <w:jc w:val="center"/>
              <w:rPr>
                <w:sz w:val="16"/>
                <w:szCs w:val="16"/>
              </w:rPr>
            </w:pPr>
            <w:r w:rsidRPr="00573AE3">
              <w:rPr>
                <w:sz w:val="16"/>
                <w:szCs w:val="16"/>
              </w:rPr>
              <w:t>0.97</w:t>
            </w:r>
          </w:p>
        </w:tc>
        <w:tc>
          <w:tcPr>
            <w:tcW w:w="567" w:type="dxa"/>
            <w:vAlign w:val="center"/>
          </w:tcPr>
          <w:p w14:paraId="034380FE" w14:textId="77777777" w:rsidR="00F8287F" w:rsidRPr="00573AE3" w:rsidRDefault="00573AE3" w:rsidP="005B48E6">
            <w:pPr>
              <w:jc w:val="center"/>
              <w:rPr>
                <w:sz w:val="16"/>
                <w:szCs w:val="16"/>
              </w:rPr>
            </w:pPr>
            <w:r w:rsidRPr="00573AE3">
              <w:rPr>
                <w:sz w:val="16"/>
                <w:szCs w:val="16"/>
              </w:rPr>
              <w:t>1</w:t>
            </w:r>
          </w:p>
        </w:tc>
        <w:tc>
          <w:tcPr>
            <w:tcW w:w="503" w:type="dxa"/>
            <w:vAlign w:val="center"/>
          </w:tcPr>
          <w:p w14:paraId="4FB83344" w14:textId="77777777" w:rsidR="00F8287F" w:rsidRPr="00573AE3" w:rsidRDefault="00573AE3" w:rsidP="005B48E6">
            <w:pPr>
              <w:jc w:val="center"/>
              <w:rPr>
                <w:sz w:val="16"/>
                <w:szCs w:val="16"/>
              </w:rPr>
            </w:pPr>
            <w:r w:rsidRPr="00573AE3">
              <w:rPr>
                <w:sz w:val="16"/>
                <w:szCs w:val="16"/>
              </w:rPr>
              <w:t>1</w:t>
            </w:r>
          </w:p>
        </w:tc>
        <w:tc>
          <w:tcPr>
            <w:tcW w:w="470" w:type="dxa"/>
            <w:vAlign w:val="center"/>
          </w:tcPr>
          <w:p w14:paraId="68938AE0" w14:textId="77777777" w:rsidR="00F8287F" w:rsidRPr="00573AE3" w:rsidRDefault="00573AE3" w:rsidP="005B48E6">
            <w:pPr>
              <w:jc w:val="center"/>
              <w:rPr>
                <w:sz w:val="16"/>
                <w:szCs w:val="16"/>
              </w:rPr>
            </w:pPr>
            <w:r w:rsidRPr="00573AE3">
              <w:rPr>
                <w:sz w:val="16"/>
                <w:szCs w:val="16"/>
              </w:rPr>
              <w:t>1</w:t>
            </w:r>
          </w:p>
        </w:tc>
        <w:tc>
          <w:tcPr>
            <w:tcW w:w="589" w:type="dxa"/>
            <w:tcBorders>
              <w:right w:val="single" w:sz="4" w:space="0" w:color="000000"/>
            </w:tcBorders>
            <w:vAlign w:val="center"/>
          </w:tcPr>
          <w:p w14:paraId="7F4395AD" w14:textId="77777777" w:rsidR="00F8287F" w:rsidRPr="00573AE3" w:rsidRDefault="00573AE3" w:rsidP="005B48E6">
            <w:pPr>
              <w:jc w:val="center"/>
              <w:rPr>
                <w:sz w:val="16"/>
                <w:szCs w:val="16"/>
              </w:rPr>
            </w:pPr>
            <w:r w:rsidRPr="00573AE3">
              <w:rPr>
                <w:sz w:val="16"/>
                <w:szCs w:val="16"/>
              </w:rPr>
              <w:t>0.81</w:t>
            </w:r>
          </w:p>
        </w:tc>
        <w:tc>
          <w:tcPr>
            <w:tcW w:w="600" w:type="dxa"/>
            <w:tcBorders>
              <w:left w:val="single" w:sz="4" w:space="0" w:color="000000"/>
              <w:right w:val="single" w:sz="4" w:space="0" w:color="000000"/>
            </w:tcBorders>
            <w:vAlign w:val="center"/>
          </w:tcPr>
          <w:p w14:paraId="5ED21A09" w14:textId="77777777" w:rsidR="00F8287F" w:rsidRPr="00573AE3" w:rsidRDefault="00573AE3" w:rsidP="005B48E6">
            <w:pPr>
              <w:jc w:val="center"/>
              <w:rPr>
                <w:sz w:val="16"/>
                <w:szCs w:val="16"/>
              </w:rPr>
            </w:pPr>
            <w:r w:rsidRPr="00573AE3">
              <w:rPr>
                <w:sz w:val="16"/>
                <w:szCs w:val="16"/>
              </w:rPr>
              <w:t>0.758</w:t>
            </w:r>
          </w:p>
        </w:tc>
      </w:tr>
      <w:tr w:rsidR="00FC3257" w:rsidRPr="00573AE3" w14:paraId="2E889760" w14:textId="77777777" w:rsidTr="007B09A7">
        <w:trPr>
          <w:trHeight w:val="87"/>
        </w:trPr>
        <w:tc>
          <w:tcPr>
            <w:tcW w:w="766" w:type="dxa"/>
            <w:tcBorders>
              <w:left w:val="single" w:sz="4" w:space="0" w:color="000000"/>
              <w:bottom w:val="single" w:sz="4" w:space="0" w:color="000000"/>
              <w:right w:val="single" w:sz="4" w:space="0" w:color="000000"/>
            </w:tcBorders>
            <w:vAlign w:val="center"/>
          </w:tcPr>
          <w:p w14:paraId="05D93C76" w14:textId="77777777" w:rsidR="00F8287F" w:rsidRPr="00573AE3" w:rsidRDefault="00573AE3" w:rsidP="005B48E6">
            <w:pPr>
              <w:jc w:val="center"/>
              <w:rPr>
                <w:sz w:val="16"/>
                <w:szCs w:val="16"/>
              </w:rPr>
            </w:pPr>
            <w:r w:rsidRPr="00573AE3">
              <w:rPr>
                <w:sz w:val="16"/>
                <w:szCs w:val="16"/>
              </w:rPr>
              <w:t>Bayes</w:t>
            </w:r>
          </w:p>
        </w:tc>
        <w:tc>
          <w:tcPr>
            <w:tcW w:w="949" w:type="dxa"/>
            <w:tcBorders>
              <w:left w:val="single" w:sz="4" w:space="0" w:color="000000"/>
              <w:bottom w:val="single" w:sz="4" w:space="0" w:color="000000"/>
              <w:right w:val="single" w:sz="4" w:space="0" w:color="000000"/>
            </w:tcBorders>
            <w:vAlign w:val="center"/>
          </w:tcPr>
          <w:p w14:paraId="79F1342F" w14:textId="77777777" w:rsidR="00F8287F" w:rsidRPr="00573AE3" w:rsidRDefault="00573AE3" w:rsidP="005B48E6">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356BED8E" w14:textId="77777777" w:rsidR="00F8287F" w:rsidRPr="00573AE3" w:rsidRDefault="00573AE3" w:rsidP="005B48E6">
            <w:pPr>
              <w:jc w:val="center"/>
              <w:rPr>
                <w:sz w:val="16"/>
                <w:szCs w:val="16"/>
              </w:rPr>
            </w:pPr>
            <w:r w:rsidRPr="00573AE3">
              <w:rPr>
                <w:sz w:val="16"/>
                <w:szCs w:val="16"/>
              </w:rPr>
              <w:t>0.71</w:t>
            </w:r>
          </w:p>
        </w:tc>
        <w:tc>
          <w:tcPr>
            <w:tcW w:w="720" w:type="dxa"/>
            <w:tcBorders>
              <w:left w:val="single" w:sz="4" w:space="0" w:color="000000"/>
              <w:bottom w:val="single" w:sz="4" w:space="0" w:color="000000"/>
            </w:tcBorders>
            <w:vAlign w:val="center"/>
          </w:tcPr>
          <w:p w14:paraId="08852B71" w14:textId="77777777" w:rsidR="00F8287F" w:rsidRPr="00573AE3" w:rsidRDefault="00573AE3" w:rsidP="005B48E6">
            <w:pPr>
              <w:jc w:val="center"/>
              <w:rPr>
                <w:sz w:val="16"/>
                <w:szCs w:val="16"/>
              </w:rPr>
            </w:pPr>
            <w:r w:rsidRPr="00573AE3">
              <w:rPr>
                <w:sz w:val="16"/>
                <w:szCs w:val="16"/>
              </w:rPr>
              <w:t>0.67</w:t>
            </w:r>
          </w:p>
        </w:tc>
        <w:tc>
          <w:tcPr>
            <w:tcW w:w="540" w:type="dxa"/>
            <w:tcBorders>
              <w:bottom w:val="single" w:sz="4" w:space="0" w:color="000000"/>
            </w:tcBorders>
            <w:vAlign w:val="center"/>
          </w:tcPr>
          <w:p w14:paraId="77E05322" w14:textId="77777777" w:rsidR="00F8287F" w:rsidRPr="00573AE3" w:rsidRDefault="00573AE3" w:rsidP="005B48E6">
            <w:pPr>
              <w:jc w:val="center"/>
              <w:rPr>
                <w:sz w:val="16"/>
                <w:szCs w:val="16"/>
              </w:rPr>
            </w:pPr>
            <w:r w:rsidRPr="00573AE3">
              <w:rPr>
                <w:sz w:val="16"/>
                <w:szCs w:val="16"/>
              </w:rPr>
              <w:t>0.13</w:t>
            </w:r>
          </w:p>
        </w:tc>
        <w:tc>
          <w:tcPr>
            <w:tcW w:w="475" w:type="dxa"/>
            <w:tcBorders>
              <w:bottom w:val="single" w:sz="4" w:space="0" w:color="000000"/>
            </w:tcBorders>
            <w:vAlign w:val="center"/>
          </w:tcPr>
          <w:p w14:paraId="73E22B52" w14:textId="77777777" w:rsidR="00F8287F" w:rsidRPr="00573AE3" w:rsidRDefault="00573AE3" w:rsidP="005B48E6">
            <w:pPr>
              <w:jc w:val="center"/>
              <w:rPr>
                <w:sz w:val="16"/>
                <w:szCs w:val="16"/>
              </w:rPr>
            </w:pPr>
            <w:r w:rsidRPr="00573AE3">
              <w:rPr>
                <w:sz w:val="16"/>
                <w:szCs w:val="16"/>
              </w:rPr>
              <w:t>0.81</w:t>
            </w:r>
          </w:p>
        </w:tc>
        <w:tc>
          <w:tcPr>
            <w:tcW w:w="493" w:type="dxa"/>
            <w:tcBorders>
              <w:bottom w:val="single" w:sz="4" w:space="0" w:color="000000"/>
            </w:tcBorders>
            <w:vAlign w:val="center"/>
          </w:tcPr>
          <w:p w14:paraId="46A4DF40" w14:textId="77777777" w:rsidR="00F8287F" w:rsidRPr="00573AE3" w:rsidRDefault="00573AE3" w:rsidP="005B48E6">
            <w:pPr>
              <w:jc w:val="center"/>
              <w:rPr>
                <w:sz w:val="16"/>
                <w:szCs w:val="16"/>
              </w:rPr>
            </w:pPr>
            <w:r w:rsidRPr="00573AE3">
              <w:rPr>
                <w:sz w:val="16"/>
                <w:szCs w:val="16"/>
              </w:rPr>
              <w:t>0.66</w:t>
            </w:r>
          </w:p>
        </w:tc>
        <w:tc>
          <w:tcPr>
            <w:tcW w:w="490" w:type="dxa"/>
            <w:tcBorders>
              <w:bottom w:val="single" w:sz="4" w:space="0" w:color="000000"/>
              <w:right w:val="single" w:sz="4" w:space="0" w:color="000000"/>
            </w:tcBorders>
            <w:vAlign w:val="center"/>
          </w:tcPr>
          <w:p w14:paraId="3E157AD5" w14:textId="77777777" w:rsidR="00F8287F" w:rsidRPr="00573AE3" w:rsidRDefault="00573AE3" w:rsidP="005B48E6">
            <w:pPr>
              <w:jc w:val="center"/>
              <w:rPr>
                <w:sz w:val="16"/>
                <w:szCs w:val="16"/>
              </w:rPr>
            </w:pPr>
            <w:r w:rsidRPr="00573AE3">
              <w:rPr>
                <w:sz w:val="16"/>
                <w:szCs w:val="16"/>
              </w:rPr>
              <w:t>0</w:t>
            </w:r>
          </w:p>
        </w:tc>
        <w:tc>
          <w:tcPr>
            <w:tcW w:w="643" w:type="dxa"/>
            <w:tcBorders>
              <w:left w:val="single" w:sz="4" w:space="0" w:color="000000"/>
              <w:bottom w:val="single" w:sz="4" w:space="0" w:color="000000"/>
            </w:tcBorders>
            <w:vAlign w:val="center"/>
          </w:tcPr>
          <w:p w14:paraId="59161C63" w14:textId="77777777" w:rsidR="00F8287F" w:rsidRPr="00573AE3" w:rsidRDefault="00573AE3" w:rsidP="005B48E6">
            <w:pPr>
              <w:jc w:val="center"/>
              <w:rPr>
                <w:sz w:val="16"/>
                <w:szCs w:val="16"/>
              </w:rPr>
            </w:pPr>
            <w:r w:rsidRPr="00573AE3">
              <w:rPr>
                <w:sz w:val="16"/>
                <w:szCs w:val="16"/>
              </w:rPr>
              <w:t>0.98</w:t>
            </w:r>
          </w:p>
        </w:tc>
        <w:tc>
          <w:tcPr>
            <w:tcW w:w="567" w:type="dxa"/>
            <w:tcBorders>
              <w:bottom w:val="single" w:sz="4" w:space="0" w:color="000000"/>
            </w:tcBorders>
            <w:vAlign w:val="center"/>
          </w:tcPr>
          <w:p w14:paraId="404BE818" w14:textId="77777777" w:rsidR="00F8287F" w:rsidRPr="00573AE3" w:rsidRDefault="00573AE3" w:rsidP="005B48E6">
            <w:pPr>
              <w:jc w:val="center"/>
              <w:rPr>
                <w:sz w:val="16"/>
                <w:szCs w:val="16"/>
              </w:rPr>
            </w:pPr>
            <w:r w:rsidRPr="00573AE3">
              <w:rPr>
                <w:sz w:val="16"/>
                <w:szCs w:val="16"/>
              </w:rPr>
              <w:t>0.9</w:t>
            </w:r>
          </w:p>
        </w:tc>
        <w:tc>
          <w:tcPr>
            <w:tcW w:w="503" w:type="dxa"/>
            <w:tcBorders>
              <w:bottom w:val="single" w:sz="4" w:space="0" w:color="000000"/>
            </w:tcBorders>
            <w:vAlign w:val="center"/>
          </w:tcPr>
          <w:p w14:paraId="3B13AA4D" w14:textId="77777777" w:rsidR="00F8287F" w:rsidRPr="00573AE3" w:rsidRDefault="00573AE3" w:rsidP="005B48E6">
            <w:pPr>
              <w:jc w:val="center"/>
              <w:rPr>
                <w:sz w:val="16"/>
                <w:szCs w:val="16"/>
              </w:rPr>
            </w:pPr>
            <w:r w:rsidRPr="00573AE3">
              <w:rPr>
                <w:sz w:val="16"/>
                <w:szCs w:val="16"/>
              </w:rPr>
              <w:t>1</w:t>
            </w:r>
          </w:p>
        </w:tc>
        <w:tc>
          <w:tcPr>
            <w:tcW w:w="470" w:type="dxa"/>
            <w:tcBorders>
              <w:bottom w:val="single" w:sz="4" w:space="0" w:color="000000"/>
            </w:tcBorders>
            <w:vAlign w:val="center"/>
          </w:tcPr>
          <w:p w14:paraId="7C790DAE" w14:textId="77777777" w:rsidR="00F8287F" w:rsidRPr="00573AE3" w:rsidRDefault="00573AE3" w:rsidP="005B48E6">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4B0ED7E0" w14:textId="77777777" w:rsidR="00F8287F" w:rsidRPr="00573AE3" w:rsidRDefault="00573AE3" w:rsidP="005B48E6">
            <w:pPr>
              <w:jc w:val="center"/>
              <w:rPr>
                <w:sz w:val="16"/>
                <w:szCs w:val="16"/>
              </w:rPr>
            </w:pPr>
            <w:r w:rsidRPr="00573AE3">
              <w:rPr>
                <w:sz w:val="16"/>
                <w:szCs w:val="16"/>
              </w:rPr>
              <w:t>0.89</w:t>
            </w:r>
          </w:p>
        </w:tc>
        <w:tc>
          <w:tcPr>
            <w:tcW w:w="600" w:type="dxa"/>
            <w:tcBorders>
              <w:left w:val="single" w:sz="4" w:space="0" w:color="000000"/>
              <w:bottom w:val="single" w:sz="4" w:space="0" w:color="000000"/>
              <w:right w:val="single" w:sz="4" w:space="0" w:color="000000"/>
            </w:tcBorders>
            <w:vAlign w:val="center"/>
          </w:tcPr>
          <w:p w14:paraId="137C9C65" w14:textId="77777777" w:rsidR="00F8287F" w:rsidRPr="00573AE3" w:rsidRDefault="00F8287F" w:rsidP="005B48E6">
            <w:pPr>
              <w:jc w:val="center"/>
              <w:rPr>
                <w:sz w:val="16"/>
                <w:szCs w:val="16"/>
              </w:rPr>
            </w:pPr>
          </w:p>
        </w:tc>
      </w:tr>
      <w:tr w:rsidR="00FC3257" w:rsidRPr="00573AE3" w14:paraId="2413B155" w14:textId="77777777" w:rsidTr="005B48E6">
        <w:trPr>
          <w:trHeight w:val="557"/>
        </w:trPr>
        <w:tc>
          <w:tcPr>
            <w:tcW w:w="766" w:type="dxa"/>
            <w:tcBorders>
              <w:top w:val="single" w:sz="4" w:space="0" w:color="000000"/>
              <w:left w:val="single" w:sz="4" w:space="0" w:color="000000"/>
              <w:bottom w:val="single" w:sz="4" w:space="0" w:color="000000"/>
              <w:right w:val="single" w:sz="4" w:space="0" w:color="000000"/>
            </w:tcBorders>
            <w:vAlign w:val="center"/>
          </w:tcPr>
          <w:p w14:paraId="4923F8B2" w14:textId="77777777" w:rsidR="00F8287F" w:rsidRPr="00573AE3" w:rsidRDefault="00F8287F" w:rsidP="005B48E6">
            <w:pPr>
              <w:jc w:val="center"/>
              <w:rPr>
                <w:sz w:val="16"/>
                <w:szCs w:val="16"/>
              </w:rPr>
            </w:pPr>
          </w:p>
          <w:p w14:paraId="04088EB2" w14:textId="77777777" w:rsidR="00F8287F" w:rsidRPr="00573AE3" w:rsidRDefault="00573AE3" w:rsidP="005B48E6">
            <w:pPr>
              <w:jc w:val="center"/>
              <w:rPr>
                <w:sz w:val="16"/>
                <w:szCs w:val="16"/>
              </w:rPr>
            </w:pPr>
            <w:r w:rsidRPr="00573AE3">
              <w:rPr>
                <w:sz w:val="16"/>
                <w:szCs w:val="16"/>
              </w:rPr>
              <w:t>Decision Tree</w:t>
            </w:r>
          </w:p>
        </w:tc>
        <w:tc>
          <w:tcPr>
            <w:tcW w:w="949" w:type="dxa"/>
            <w:tcBorders>
              <w:top w:val="single" w:sz="4" w:space="0" w:color="000000"/>
              <w:left w:val="single" w:sz="4" w:space="0" w:color="000000"/>
              <w:bottom w:val="single" w:sz="4" w:space="0" w:color="000000"/>
              <w:right w:val="single" w:sz="4" w:space="0" w:color="000000"/>
            </w:tcBorders>
            <w:vAlign w:val="center"/>
          </w:tcPr>
          <w:p w14:paraId="575707D2" w14:textId="77777777" w:rsidR="00F8287F" w:rsidRPr="00573AE3" w:rsidRDefault="00573AE3" w:rsidP="005B48E6">
            <w:pPr>
              <w:jc w:val="center"/>
              <w:rPr>
                <w:sz w:val="16"/>
                <w:szCs w:val="16"/>
              </w:rPr>
            </w:pPr>
            <w:r w:rsidRPr="00573AE3">
              <w:rPr>
                <w:sz w:val="16"/>
                <w:szCs w:val="16"/>
              </w:rPr>
              <w:t>Precision Recall</w:t>
            </w:r>
          </w:p>
          <w:p w14:paraId="40D3F63B" w14:textId="77777777" w:rsidR="00F8287F" w:rsidRPr="00573AE3" w:rsidRDefault="00573AE3" w:rsidP="005B48E6">
            <w:pPr>
              <w:jc w:val="center"/>
              <w:rPr>
                <w:sz w:val="16"/>
                <w:szCs w:val="16"/>
              </w:rPr>
            </w:pPr>
            <w:r w:rsidRPr="00573AE3">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vAlign w:val="center"/>
          </w:tcPr>
          <w:p w14:paraId="1E9A0157" w14:textId="77777777" w:rsidR="00F8287F" w:rsidRPr="00573AE3" w:rsidRDefault="00573AE3" w:rsidP="005B48E6">
            <w:pPr>
              <w:jc w:val="center"/>
              <w:rPr>
                <w:sz w:val="16"/>
                <w:szCs w:val="16"/>
              </w:rPr>
            </w:pPr>
            <w:r w:rsidRPr="00573AE3">
              <w:rPr>
                <w:sz w:val="16"/>
                <w:szCs w:val="16"/>
              </w:rPr>
              <w:t>1</w:t>
            </w:r>
          </w:p>
          <w:p w14:paraId="15321A29" w14:textId="77777777" w:rsidR="00F8287F" w:rsidRPr="00573AE3" w:rsidRDefault="00573AE3" w:rsidP="005B48E6">
            <w:pPr>
              <w:jc w:val="center"/>
              <w:rPr>
                <w:sz w:val="16"/>
                <w:szCs w:val="16"/>
              </w:rPr>
            </w:pPr>
            <w:r w:rsidRPr="00573AE3">
              <w:rPr>
                <w:sz w:val="16"/>
                <w:szCs w:val="16"/>
              </w:rPr>
              <w:t>1</w:t>
            </w:r>
          </w:p>
          <w:p w14:paraId="3E22492C" w14:textId="77777777" w:rsidR="00F8287F" w:rsidRPr="00573AE3" w:rsidRDefault="00573AE3" w:rsidP="005B48E6">
            <w:pPr>
              <w:jc w:val="center"/>
              <w:rPr>
                <w:sz w:val="16"/>
                <w:szCs w:val="16"/>
              </w:rPr>
            </w:pPr>
            <w:r w:rsidRPr="00573AE3">
              <w:rPr>
                <w:sz w:val="16"/>
                <w:szCs w:val="16"/>
              </w:rPr>
              <w:t>1</w:t>
            </w:r>
          </w:p>
        </w:tc>
        <w:tc>
          <w:tcPr>
            <w:tcW w:w="720" w:type="dxa"/>
            <w:tcBorders>
              <w:top w:val="single" w:sz="4" w:space="0" w:color="000000"/>
              <w:left w:val="single" w:sz="4" w:space="0" w:color="000000"/>
              <w:bottom w:val="single" w:sz="4" w:space="0" w:color="000000"/>
            </w:tcBorders>
            <w:vAlign w:val="center"/>
          </w:tcPr>
          <w:p w14:paraId="445DF241" w14:textId="77777777" w:rsidR="00F8287F" w:rsidRPr="00573AE3" w:rsidRDefault="00573AE3" w:rsidP="005B48E6">
            <w:pPr>
              <w:jc w:val="center"/>
              <w:rPr>
                <w:sz w:val="16"/>
                <w:szCs w:val="16"/>
              </w:rPr>
            </w:pPr>
            <w:r w:rsidRPr="00573AE3">
              <w:rPr>
                <w:sz w:val="16"/>
                <w:szCs w:val="16"/>
              </w:rPr>
              <w:t>1</w:t>
            </w:r>
          </w:p>
          <w:p w14:paraId="63237636" w14:textId="77777777" w:rsidR="00F8287F" w:rsidRPr="00573AE3" w:rsidRDefault="00573AE3" w:rsidP="005B48E6">
            <w:pPr>
              <w:jc w:val="center"/>
              <w:rPr>
                <w:sz w:val="16"/>
                <w:szCs w:val="16"/>
              </w:rPr>
            </w:pPr>
            <w:r w:rsidRPr="00573AE3">
              <w:rPr>
                <w:sz w:val="16"/>
                <w:szCs w:val="16"/>
              </w:rPr>
              <w:t>1</w:t>
            </w:r>
          </w:p>
          <w:p w14:paraId="627AE436" w14:textId="77777777" w:rsidR="00F8287F" w:rsidRPr="00573AE3" w:rsidRDefault="00573AE3" w:rsidP="005B48E6">
            <w:pPr>
              <w:jc w:val="center"/>
              <w:rPr>
                <w:sz w:val="16"/>
                <w:szCs w:val="16"/>
              </w:rPr>
            </w:pPr>
            <w:r w:rsidRPr="00573AE3">
              <w:rPr>
                <w:sz w:val="16"/>
                <w:szCs w:val="16"/>
              </w:rPr>
              <w:t>1</w:t>
            </w:r>
          </w:p>
        </w:tc>
        <w:tc>
          <w:tcPr>
            <w:tcW w:w="540" w:type="dxa"/>
            <w:tcBorders>
              <w:top w:val="single" w:sz="4" w:space="0" w:color="000000"/>
              <w:bottom w:val="single" w:sz="4" w:space="0" w:color="000000"/>
            </w:tcBorders>
            <w:vAlign w:val="center"/>
          </w:tcPr>
          <w:p w14:paraId="1F91C95B" w14:textId="77777777" w:rsidR="00F8287F" w:rsidRPr="00573AE3" w:rsidRDefault="00573AE3" w:rsidP="005B48E6">
            <w:pPr>
              <w:jc w:val="center"/>
              <w:rPr>
                <w:sz w:val="16"/>
                <w:szCs w:val="16"/>
              </w:rPr>
            </w:pPr>
            <w:r w:rsidRPr="00573AE3">
              <w:rPr>
                <w:sz w:val="16"/>
                <w:szCs w:val="16"/>
              </w:rPr>
              <w:t>1</w:t>
            </w:r>
          </w:p>
          <w:p w14:paraId="36E66474" w14:textId="77777777" w:rsidR="00F8287F" w:rsidRPr="00573AE3" w:rsidRDefault="00573AE3" w:rsidP="005B48E6">
            <w:pPr>
              <w:jc w:val="center"/>
              <w:rPr>
                <w:sz w:val="16"/>
                <w:szCs w:val="16"/>
              </w:rPr>
            </w:pPr>
            <w:r w:rsidRPr="00573AE3">
              <w:rPr>
                <w:sz w:val="16"/>
                <w:szCs w:val="16"/>
              </w:rPr>
              <w:t>1</w:t>
            </w:r>
          </w:p>
          <w:p w14:paraId="3FA8790D" w14:textId="77777777" w:rsidR="00F8287F" w:rsidRPr="00573AE3" w:rsidRDefault="00573AE3" w:rsidP="005B48E6">
            <w:pPr>
              <w:jc w:val="center"/>
              <w:rPr>
                <w:sz w:val="16"/>
                <w:szCs w:val="16"/>
              </w:rPr>
            </w:pPr>
            <w:r w:rsidRPr="00573AE3">
              <w:rPr>
                <w:sz w:val="16"/>
                <w:szCs w:val="16"/>
              </w:rPr>
              <w:t>1</w:t>
            </w:r>
          </w:p>
        </w:tc>
        <w:tc>
          <w:tcPr>
            <w:tcW w:w="475" w:type="dxa"/>
            <w:tcBorders>
              <w:top w:val="single" w:sz="4" w:space="0" w:color="000000"/>
              <w:bottom w:val="single" w:sz="4" w:space="0" w:color="000000"/>
            </w:tcBorders>
            <w:vAlign w:val="center"/>
          </w:tcPr>
          <w:p w14:paraId="3D38C96E" w14:textId="77777777" w:rsidR="00F8287F" w:rsidRPr="00573AE3" w:rsidRDefault="00573AE3" w:rsidP="005B48E6">
            <w:pPr>
              <w:jc w:val="center"/>
              <w:rPr>
                <w:sz w:val="16"/>
                <w:szCs w:val="16"/>
              </w:rPr>
            </w:pPr>
            <w:r w:rsidRPr="00573AE3">
              <w:rPr>
                <w:sz w:val="16"/>
                <w:szCs w:val="16"/>
              </w:rPr>
              <w:t>1</w:t>
            </w:r>
          </w:p>
          <w:p w14:paraId="46945568" w14:textId="77777777" w:rsidR="00F8287F" w:rsidRPr="00573AE3" w:rsidRDefault="00573AE3" w:rsidP="005B48E6">
            <w:pPr>
              <w:jc w:val="center"/>
              <w:rPr>
                <w:sz w:val="16"/>
                <w:szCs w:val="16"/>
              </w:rPr>
            </w:pPr>
            <w:r w:rsidRPr="00573AE3">
              <w:rPr>
                <w:sz w:val="16"/>
                <w:szCs w:val="16"/>
              </w:rPr>
              <w:t>1</w:t>
            </w:r>
          </w:p>
          <w:p w14:paraId="439D4575" w14:textId="77777777" w:rsidR="00F8287F" w:rsidRPr="00573AE3" w:rsidRDefault="00573AE3" w:rsidP="005B48E6">
            <w:pPr>
              <w:jc w:val="center"/>
              <w:rPr>
                <w:sz w:val="16"/>
                <w:szCs w:val="16"/>
              </w:rPr>
            </w:pPr>
            <w:r w:rsidRPr="00573AE3">
              <w:rPr>
                <w:sz w:val="16"/>
                <w:szCs w:val="16"/>
              </w:rPr>
              <w:t>1</w:t>
            </w:r>
          </w:p>
        </w:tc>
        <w:tc>
          <w:tcPr>
            <w:tcW w:w="493" w:type="dxa"/>
            <w:tcBorders>
              <w:top w:val="single" w:sz="4" w:space="0" w:color="000000"/>
              <w:bottom w:val="single" w:sz="4" w:space="0" w:color="000000"/>
            </w:tcBorders>
            <w:vAlign w:val="center"/>
          </w:tcPr>
          <w:p w14:paraId="037E68B5" w14:textId="77777777" w:rsidR="00F8287F" w:rsidRPr="00573AE3" w:rsidRDefault="00573AE3" w:rsidP="005B48E6">
            <w:pPr>
              <w:jc w:val="center"/>
              <w:rPr>
                <w:sz w:val="16"/>
                <w:szCs w:val="16"/>
              </w:rPr>
            </w:pPr>
            <w:r w:rsidRPr="00573AE3">
              <w:rPr>
                <w:sz w:val="16"/>
                <w:szCs w:val="16"/>
              </w:rPr>
              <w:t>1</w:t>
            </w:r>
          </w:p>
          <w:p w14:paraId="23839B02" w14:textId="77777777" w:rsidR="00F8287F" w:rsidRPr="00573AE3" w:rsidRDefault="00573AE3" w:rsidP="005B48E6">
            <w:pPr>
              <w:jc w:val="center"/>
              <w:rPr>
                <w:sz w:val="16"/>
                <w:szCs w:val="16"/>
              </w:rPr>
            </w:pPr>
            <w:r w:rsidRPr="00573AE3">
              <w:rPr>
                <w:sz w:val="16"/>
                <w:szCs w:val="16"/>
              </w:rPr>
              <w:t>0.94</w:t>
            </w:r>
          </w:p>
          <w:p w14:paraId="0ADE587F" w14:textId="77777777" w:rsidR="00F8287F" w:rsidRPr="00573AE3" w:rsidRDefault="00573AE3" w:rsidP="005B48E6">
            <w:pPr>
              <w:jc w:val="center"/>
              <w:rPr>
                <w:sz w:val="16"/>
                <w:szCs w:val="16"/>
              </w:rPr>
            </w:pPr>
            <w:r w:rsidRPr="00573AE3">
              <w:rPr>
                <w:sz w:val="16"/>
                <w:szCs w:val="16"/>
              </w:rPr>
              <w:t>0.97</w:t>
            </w:r>
          </w:p>
        </w:tc>
        <w:tc>
          <w:tcPr>
            <w:tcW w:w="490" w:type="dxa"/>
            <w:tcBorders>
              <w:top w:val="single" w:sz="4" w:space="0" w:color="000000"/>
              <w:bottom w:val="single" w:sz="4" w:space="0" w:color="000000"/>
              <w:right w:val="single" w:sz="4" w:space="0" w:color="000000"/>
            </w:tcBorders>
            <w:vAlign w:val="center"/>
          </w:tcPr>
          <w:p w14:paraId="0EF5BF88" w14:textId="77777777" w:rsidR="00F8287F" w:rsidRPr="00573AE3" w:rsidRDefault="00573AE3" w:rsidP="005B48E6">
            <w:pPr>
              <w:jc w:val="center"/>
              <w:rPr>
                <w:sz w:val="16"/>
                <w:szCs w:val="16"/>
              </w:rPr>
            </w:pPr>
            <w:r w:rsidRPr="00573AE3">
              <w:rPr>
                <w:sz w:val="16"/>
                <w:szCs w:val="16"/>
              </w:rPr>
              <w:t>0.95</w:t>
            </w:r>
          </w:p>
          <w:p w14:paraId="04C16B26" w14:textId="77777777" w:rsidR="00F8287F" w:rsidRPr="00573AE3" w:rsidRDefault="00573AE3" w:rsidP="005B48E6">
            <w:pPr>
              <w:jc w:val="center"/>
              <w:rPr>
                <w:sz w:val="16"/>
                <w:szCs w:val="16"/>
              </w:rPr>
            </w:pPr>
            <w:r w:rsidRPr="00573AE3">
              <w:rPr>
                <w:sz w:val="16"/>
                <w:szCs w:val="16"/>
              </w:rPr>
              <w:t>1</w:t>
            </w:r>
          </w:p>
          <w:p w14:paraId="0B3840C3" w14:textId="77777777" w:rsidR="00F8287F" w:rsidRPr="00573AE3" w:rsidRDefault="00573AE3" w:rsidP="005B48E6">
            <w:pPr>
              <w:jc w:val="center"/>
              <w:rPr>
                <w:sz w:val="16"/>
                <w:szCs w:val="16"/>
              </w:rPr>
            </w:pPr>
            <w:r w:rsidRPr="00573AE3">
              <w:rPr>
                <w:sz w:val="16"/>
                <w:szCs w:val="16"/>
              </w:rPr>
              <w:t>0.97</w:t>
            </w:r>
          </w:p>
        </w:tc>
        <w:tc>
          <w:tcPr>
            <w:tcW w:w="643" w:type="dxa"/>
            <w:tcBorders>
              <w:top w:val="single" w:sz="4" w:space="0" w:color="000000"/>
              <w:left w:val="single" w:sz="4" w:space="0" w:color="000000"/>
              <w:bottom w:val="single" w:sz="4" w:space="0" w:color="000000"/>
            </w:tcBorders>
            <w:vAlign w:val="center"/>
          </w:tcPr>
          <w:p w14:paraId="081935E9" w14:textId="77777777" w:rsidR="00F8287F" w:rsidRPr="00573AE3" w:rsidRDefault="00573AE3" w:rsidP="005B48E6">
            <w:pPr>
              <w:jc w:val="center"/>
              <w:rPr>
                <w:sz w:val="16"/>
                <w:szCs w:val="16"/>
              </w:rPr>
            </w:pPr>
            <w:r w:rsidRPr="00573AE3">
              <w:rPr>
                <w:sz w:val="16"/>
                <w:szCs w:val="16"/>
              </w:rPr>
              <w:t>1</w:t>
            </w:r>
          </w:p>
          <w:p w14:paraId="4A35E08B" w14:textId="77777777" w:rsidR="00F8287F" w:rsidRPr="00573AE3" w:rsidRDefault="00573AE3" w:rsidP="005B48E6">
            <w:pPr>
              <w:jc w:val="center"/>
              <w:rPr>
                <w:sz w:val="16"/>
                <w:szCs w:val="16"/>
              </w:rPr>
            </w:pPr>
            <w:r w:rsidRPr="00573AE3">
              <w:rPr>
                <w:sz w:val="16"/>
                <w:szCs w:val="16"/>
              </w:rPr>
              <w:t>1</w:t>
            </w:r>
          </w:p>
          <w:p w14:paraId="0FF4177B" w14:textId="77777777" w:rsidR="00F8287F" w:rsidRPr="00573AE3" w:rsidRDefault="00573AE3" w:rsidP="005B48E6">
            <w:pPr>
              <w:jc w:val="center"/>
              <w:rPr>
                <w:sz w:val="16"/>
                <w:szCs w:val="16"/>
              </w:rPr>
            </w:pPr>
            <w:r w:rsidRPr="00573AE3">
              <w:rPr>
                <w:sz w:val="16"/>
                <w:szCs w:val="16"/>
              </w:rPr>
              <w:t>1</w:t>
            </w:r>
          </w:p>
        </w:tc>
        <w:tc>
          <w:tcPr>
            <w:tcW w:w="567" w:type="dxa"/>
            <w:tcBorders>
              <w:top w:val="single" w:sz="4" w:space="0" w:color="000000"/>
              <w:bottom w:val="single" w:sz="4" w:space="0" w:color="000000"/>
            </w:tcBorders>
            <w:vAlign w:val="center"/>
          </w:tcPr>
          <w:p w14:paraId="22357B23" w14:textId="77777777" w:rsidR="00301BF5" w:rsidRPr="00573AE3" w:rsidRDefault="00573AE3" w:rsidP="005B48E6">
            <w:pPr>
              <w:jc w:val="center"/>
              <w:rPr>
                <w:sz w:val="16"/>
                <w:szCs w:val="16"/>
              </w:rPr>
            </w:pPr>
            <w:r w:rsidRPr="00573AE3">
              <w:rPr>
                <w:sz w:val="16"/>
                <w:szCs w:val="16"/>
              </w:rPr>
              <w:t>1</w:t>
            </w:r>
          </w:p>
          <w:p w14:paraId="78C1C30E" w14:textId="77777777" w:rsidR="00F8287F" w:rsidRPr="00573AE3" w:rsidRDefault="00573AE3" w:rsidP="005B48E6">
            <w:pPr>
              <w:jc w:val="center"/>
              <w:rPr>
                <w:sz w:val="16"/>
                <w:szCs w:val="16"/>
              </w:rPr>
            </w:pPr>
            <w:r w:rsidRPr="00573AE3">
              <w:rPr>
                <w:sz w:val="16"/>
                <w:szCs w:val="16"/>
              </w:rPr>
              <w:t>1</w:t>
            </w:r>
          </w:p>
          <w:p w14:paraId="3C64EC05" w14:textId="77777777" w:rsidR="00F8287F" w:rsidRPr="00573AE3" w:rsidRDefault="00573AE3" w:rsidP="005B48E6">
            <w:pPr>
              <w:jc w:val="center"/>
              <w:rPr>
                <w:sz w:val="16"/>
                <w:szCs w:val="16"/>
              </w:rPr>
            </w:pPr>
            <w:r w:rsidRPr="00573AE3">
              <w:rPr>
                <w:sz w:val="16"/>
                <w:szCs w:val="16"/>
              </w:rPr>
              <w:t>1</w:t>
            </w:r>
          </w:p>
        </w:tc>
        <w:tc>
          <w:tcPr>
            <w:tcW w:w="503" w:type="dxa"/>
            <w:tcBorders>
              <w:top w:val="single" w:sz="4" w:space="0" w:color="000000"/>
              <w:bottom w:val="single" w:sz="4" w:space="0" w:color="000000"/>
            </w:tcBorders>
            <w:vAlign w:val="center"/>
          </w:tcPr>
          <w:p w14:paraId="06BF4014" w14:textId="77777777" w:rsidR="00F8287F" w:rsidRPr="00573AE3" w:rsidRDefault="00573AE3" w:rsidP="005B48E6">
            <w:pPr>
              <w:jc w:val="center"/>
              <w:rPr>
                <w:sz w:val="16"/>
                <w:szCs w:val="16"/>
              </w:rPr>
            </w:pPr>
            <w:r w:rsidRPr="00573AE3">
              <w:rPr>
                <w:sz w:val="16"/>
                <w:szCs w:val="16"/>
              </w:rPr>
              <w:t>1</w:t>
            </w:r>
          </w:p>
          <w:p w14:paraId="720A04F2" w14:textId="77777777" w:rsidR="00F8287F" w:rsidRPr="00573AE3" w:rsidRDefault="00573AE3" w:rsidP="005B48E6">
            <w:pPr>
              <w:jc w:val="center"/>
              <w:rPr>
                <w:sz w:val="16"/>
                <w:szCs w:val="16"/>
              </w:rPr>
            </w:pPr>
            <w:r w:rsidRPr="00573AE3">
              <w:rPr>
                <w:sz w:val="16"/>
                <w:szCs w:val="16"/>
              </w:rPr>
              <w:t>1</w:t>
            </w:r>
          </w:p>
          <w:p w14:paraId="056CB546" w14:textId="77777777" w:rsidR="00F8287F" w:rsidRPr="00573AE3" w:rsidRDefault="00573AE3" w:rsidP="005B48E6">
            <w:pPr>
              <w:jc w:val="center"/>
              <w:rPr>
                <w:sz w:val="16"/>
                <w:szCs w:val="16"/>
              </w:rPr>
            </w:pPr>
            <w:r w:rsidRPr="00573AE3">
              <w:rPr>
                <w:sz w:val="16"/>
                <w:szCs w:val="16"/>
              </w:rPr>
              <w:t>1</w:t>
            </w:r>
          </w:p>
        </w:tc>
        <w:tc>
          <w:tcPr>
            <w:tcW w:w="470" w:type="dxa"/>
            <w:tcBorders>
              <w:top w:val="single" w:sz="4" w:space="0" w:color="000000"/>
              <w:bottom w:val="single" w:sz="4" w:space="0" w:color="000000"/>
            </w:tcBorders>
            <w:vAlign w:val="center"/>
          </w:tcPr>
          <w:p w14:paraId="3672ED8F" w14:textId="77777777" w:rsidR="00F8287F" w:rsidRPr="00573AE3" w:rsidRDefault="00573AE3" w:rsidP="005B48E6">
            <w:pPr>
              <w:jc w:val="center"/>
              <w:rPr>
                <w:sz w:val="16"/>
                <w:szCs w:val="16"/>
              </w:rPr>
            </w:pPr>
            <w:r w:rsidRPr="00573AE3">
              <w:rPr>
                <w:sz w:val="16"/>
                <w:szCs w:val="16"/>
              </w:rPr>
              <w:t>1</w:t>
            </w:r>
          </w:p>
          <w:p w14:paraId="72106A74" w14:textId="77777777" w:rsidR="00F8287F" w:rsidRPr="00573AE3" w:rsidRDefault="00573AE3" w:rsidP="005B48E6">
            <w:pPr>
              <w:jc w:val="center"/>
              <w:rPr>
                <w:sz w:val="16"/>
                <w:szCs w:val="16"/>
              </w:rPr>
            </w:pPr>
            <w:r w:rsidRPr="00573AE3">
              <w:rPr>
                <w:sz w:val="16"/>
                <w:szCs w:val="16"/>
              </w:rPr>
              <w:t>1</w:t>
            </w:r>
          </w:p>
          <w:p w14:paraId="7AD0C65E" w14:textId="77777777" w:rsidR="00F8287F" w:rsidRPr="00573AE3" w:rsidRDefault="00573AE3" w:rsidP="005B48E6">
            <w:pPr>
              <w:jc w:val="center"/>
              <w:rPr>
                <w:sz w:val="16"/>
                <w:szCs w:val="16"/>
              </w:rPr>
            </w:pPr>
            <w:r w:rsidRPr="00573AE3">
              <w:rPr>
                <w:sz w:val="16"/>
                <w:szCs w:val="16"/>
              </w:rPr>
              <w:t>1</w:t>
            </w:r>
          </w:p>
        </w:tc>
        <w:tc>
          <w:tcPr>
            <w:tcW w:w="589" w:type="dxa"/>
            <w:tcBorders>
              <w:top w:val="single" w:sz="4" w:space="0" w:color="000000"/>
              <w:bottom w:val="single" w:sz="4" w:space="0" w:color="000000"/>
              <w:right w:val="single" w:sz="4" w:space="0" w:color="000000"/>
            </w:tcBorders>
            <w:vAlign w:val="center"/>
          </w:tcPr>
          <w:p w14:paraId="36570972" w14:textId="77777777" w:rsidR="00F8287F" w:rsidRPr="00573AE3" w:rsidRDefault="00573AE3" w:rsidP="005B48E6">
            <w:pPr>
              <w:jc w:val="center"/>
              <w:rPr>
                <w:sz w:val="16"/>
                <w:szCs w:val="16"/>
              </w:rPr>
            </w:pPr>
            <w:r w:rsidRPr="00573AE3">
              <w:rPr>
                <w:sz w:val="16"/>
                <w:szCs w:val="16"/>
              </w:rPr>
              <w:t>1</w:t>
            </w:r>
          </w:p>
          <w:p w14:paraId="441239A6" w14:textId="77777777" w:rsidR="00F8287F" w:rsidRPr="00573AE3" w:rsidRDefault="00573AE3" w:rsidP="005B48E6">
            <w:pPr>
              <w:jc w:val="center"/>
              <w:rPr>
                <w:sz w:val="16"/>
                <w:szCs w:val="16"/>
              </w:rPr>
            </w:pPr>
            <w:r w:rsidRPr="00573AE3">
              <w:rPr>
                <w:sz w:val="16"/>
                <w:szCs w:val="16"/>
              </w:rPr>
              <w:t>1</w:t>
            </w:r>
          </w:p>
          <w:p w14:paraId="0A3A69FA" w14:textId="77777777" w:rsidR="00F8287F" w:rsidRPr="00573AE3" w:rsidRDefault="00573AE3" w:rsidP="005B48E6">
            <w:pPr>
              <w:jc w:val="center"/>
              <w:rPr>
                <w:sz w:val="16"/>
                <w:szCs w:val="16"/>
              </w:rPr>
            </w:pPr>
            <w:r w:rsidRPr="00573AE3">
              <w:rPr>
                <w:sz w:val="16"/>
                <w:szCs w:val="16"/>
              </w:rPr>
              <w:t>1</w:t>
            </w:r>
          </w:p>
        </w:tc>
        <w:tc>
          <w:tcPr>
            <w:tcW w:w="600" w:type="dxa"/>
            <w:tcBorders>
              <w:top w:val="single" w:sz="4" w:space="0" w:color="000000"/>
              <w:left w:val="single" w:sz="4" w:space="0" w:color="000000"/>
              <w:bottom w:val="single" w:sz="4" w:space="0" w:color="000000"/>
              <w:right w:val="single" w:sz="4" w:space="0" w:color="000000"/>
            </w:tcBorders>
            <w:vAlign w:val="center"/>
          </w:tcPr>
          <w:p w14:paraId="7E005909" w14:textId="77777777" w:rsidR="00F8287F" w:rsidRPr="00573AE3" w:rsidRDefault="00F8287F" w:rsidP="005B48E6">
            <w:pPr>
              <w:jc w:val="center"/>
              <w:rPr>
                <w:sz w:val="16"/>
                <w:szCs w:val="16"/>
              </w:rPr>
            </w:pPr>
          </w:p>
          <w:p w14:paraId="6E649777" w14:textId="77777777" w:rsidR="00F8287F" w:rsidRPr="00573AE3" w:rsidRDefault="00573AE3" w:rsidP="005B48E6">
            <w:pPr>
              <w:jc w:val="center"/>
              <w:rPr>
                <w:sz w:val="16"/>
                <w:szCs w:val="16"/>
              </w:rPr>
            </w:pPr>
            <w:r w:rsidRPr="00573AE3">
              <w:rPr>
                <w:sz w:val="16"/>
                <w:szCs w:val="16"/>
              </w:rPr>
              <w:t>0.994</w:t>
            </w:r>
          </w:p>
        </w:tc>
      </w:tr>
    </w:tbl>
    <w:p w14:paraId="2286E285" w14:textId="77777777" w:rsidR="00855E69" w:rsidRDefault="00573AE3" w:rsidP="00855E69">
      <w:pPr>
        <w:pStyle w:val="ListParagraph"/>
        <w:spacing w:line="276" w:lineRule="auto"/>
        <w:jc w:val="center"/>
      </w:pPr>
      <w:r>
        <w:rPr>
          <w:b/>
          <w:sz w:val="32"/>
        </w:rPr>
        <w:tab/>
      </w:r>
      <w:r>
        <w:rPr>
          <w:bCs/>
        </w:rPr>
        <w:t xml:space="preserve">Table </w:t>
      </w:r>
      <w:r w:rsidR="00EB1BEB">
        <w:rPr>
          <w:bCs/>
        </w:rPr>
        <w:t>4</w:t>
      </w:r>
      <w:r>
        <w:rPr>
          <w:bCs/>
        </w:rPr>
        <w:t xml:space="preserve"> - </w:t>
      </w:r>
      <w:r>
        <w:t>Classification Report of Provision PT 737E Security Camera</w:t>
      </w:r>
    </w:p>
    <w:p w14:paraId="2BACDD96" w14:textId="77777777" w:rsidR="00F8287F" w:rsidRDefault="00F8287F" w:rsidP="006E2416">
      <w:pPr>
        <w:spacing w:before="86" w:line="490" w:lineRule="auto"/>
        <w:ind w:left="2736" w:right="2779" w:firstLine="1224"/>
        <w:rPr>
          <w:bCs/>
        </w:rPr>
      </w:pPr>
    </w:p>
    <w:p w14:paraId="21BD9218" w14:textId="77777777" w:rsidR="00701C50" w:rsidRDefault="00573AE3" w:rsidP="00074875">
      <w:pPr>
        <w:pStyle w:val="BodyText"/>
        <w:spacing w:line="360" w:lineRule="auto"/>
        <w:ind w:right="417"/>
        <w:jc w:val="both"/>
        <w:rPr>
          <w:w w:val="105"/>
        </w:rPr>
      </w:pPr>
      <w:r w:rsidRPr="006D15E5">
        <w:rPr>
          <w:w w:val="105"/>
        </w:rPr>
        <w:t>It</w:t>
      </w:r>
      <w:r w:rsidRPr="006D15E5">
        <w:rPr>
          <w:spacing w:val="-7"/>
          <w:w w:val="105"/>
        </w:rPr>
        <w:t xml:space="preserve"> </w:t>
      </w:r>
      <w:r w:rsidRPr="006D15E5">
        <w:rPr>
          <w:w w:val="105"/>
        </w:rPr>
        <w:t>can</w:t>
      </w:r>
      <w:r w:rsidRPr="006D15E5">
        <w:rPr>
          <w:spacing w:val="-7"/>
          <w:w w:val="105"/>
        </w:rPr>
        <w:t xml:space="preserve"> </w:t>
      </w:r>
      <w:r w:rsidRPr="006D15E5">
        <w:rPr>
          <w:w w:val="105"/>
        </w:rPr>
        <w:t>be</w:t>
      </w:r>
      <w:r w:rsidRPr="006D15E5">
        <w:rPr>
          <w:spacing w:val="-7"/>
          <w:w w:val="105"/>
        </w:rPr>
        <w:t xml:space="preserve"> </w:t>
      </w:r>
      <w:r w:rsidRPr="006D15E5">
        <w:rPr>
          <w:w w:val="105"/>
        </w:rPr>
        <w:t>seen</w:t>
      </w:r>
      <w:r w:rsidRPr="006D15E5">
        <w:rPr>
          <w:spacing w:val="-7"/>
          <w:w w:val="105"/>
        </w:rPr>
        <w:t xml:space="preserve"> </w:t>
      </w:r>
      <w:r w:rsidRPr="006D15E5">
        <w:rPr>
          <w:w w:val="105"/>
        </w:rPr>
        <w:t>in</w:t>
      </w:r>
      <w:r w:rsidRPr="006D15E5">
        <w:rPr>
          <w:spacing w:val="-6"/>
          <w:w w:val="105"/>
        </w:rPr>
        <w:t xml:space="preserve"> </w:t>
      </w:r>
      <w:r w:rsidRPr="006D15E5">
        <w:rPr>
          <w:w w:val="105"/>
        </w:rPr>
        <w:t>“Table</w:t>
      </w:r>
      <w:r w:rsidRPr="006D15E5">
        <w:rPr>
          <w:spacing w:val="-7"/>
          <w:w w:val="105"/>
        </w:rPr>
        <w:t xml:space="preserve"> </w:t>
      </w:r>
      <w:r>
        <w:rPr>
          <w:w w:val="105"/>
        </w:rPr>
        <w:t>3</w:t>
      </w:r>
      <w:r w:rsidRPr="006D15E5">
        <w:rPr>
          <w:w w:val="105"/>
        </w:rPr>
        <w:t>”</w:t>
      </w:r>
      <w:r>
        <w:rPr>
          <w:spacing w:val="-9"/>
          <w:w w:val="105"/>
        </w:rPr>
        <w:t xml:space="preserve">, </w:t>
      </w:r>
      <w:r w:rsidRPr="006D15E5">
        <w:rPr>
          <w:w w:val="105"/>
        </w:rPr>
        <w:t>the</w:t>
      </w:r>
      <w:r w:rsidRPr="006D15E5">
        <w:rPr>
          <w:spacing w:val="-7"/>
          <w:w w:val="105"/>
        </w:rPr>
        <w:t xml:space="preserve"> </w:t>
      </w:r>
      <w:r w:rsidRPr="006D15E5">
        <w:rPr>
          <w:w w:val="105"/>
        </w:rPr>
        <w:t>performance</w:t>
      </w:r>
      <w:r w:rsidRPr="006D15E5">
        <w:rPr>
          <w:spacing w:val="-9"/>
          <w:w w:val="105"/>
        </w:rPr>
        <w:t xml:space="preserve"> </w:t>
      </w:r>
      <w:r w:rsidRPr="006D15E5">
        <w:rPr>
          <w:w w:val="105"/>
        </w:rPr>
        <w:t>of</w:t>
      </w:r>
      <w:r w:rsidRPr="006D15E5">
        <w:rPr>
          <w:spacing w:val="-45"/>
          <w:w w:val="105"/>
        </w:rPr>
        <w:t xml:space="preserve"> </w:t>
      </w:r>
      <w:r w:rsidRPr="006D15E5">
        <w:rPr>
          <w:w w:val="105"/>
        </w:rPr>
        <w:t>six machine learning methods: Sequential, Support Vector</w:t>
      </w:r>
      <w:r w:rsidRPr="006D15E5">
        <w:rPr>
          <w:spacing w:val="1"/>
          <w:w w:val="105"/>
        </w:rPr>
        <w:t xml:space="preserve"> </w:t>
      </w:r>
      <w:r w:rsidRPr="006D15E5">
        <w:rPr>
          <w:w w:val="105"/>
        </w:rPr>
        <w:t>Machine (SVM), K-Nearest Neighbor (KNN), decision tree,</w:t>
      </w:r>
      <w:r w:rsidRPr="006D15E5">
        <w:rPr>
          <w:spacing w:val="-45"/>
          <w:w w:val="105"/>
        </w:rPr>
        <w:t xml:space="preserve"> </w:t>
      </w:r>
      <w:r w:rsidRPr="006D15E5">
        <w:rPr>
          <w:w w:val="105"/>
        </w:rPr>
        <w:t>random forest, and Gaussian Naive Bayes (GNB).</w:t>
      </w:r>
    </w:p>
    <w:p w14:paraId="009A6AF4" w14:textId="77777777" w:rsidR="00701C50" w:rsidRDefault="00701C50" w:rsidP="00074875">
      <w:pPr>
        <w:pStyle w:val="BodyText"/>
        <w:spacing w:line="360" w:lineRule="auto"/>
        <w:ind w:right="417"/>
        <w:jc w:val="both"/>
      </w:pPr>
    </w:p>
    <w:p w14:paraId="3F05CA03" w14:textId="77777777" w:rsidR="00701C50" w:rsidRPr="00701C50" w:rsidRDefault="00573AE3" w:rsidP="00074875">
      <w:pPr>
        <w:pStyle w:val="BodyText"/>
        <w:spacing w:line="360" w:lineRule="auto"/>
        <w:ind w:right="417"/>
        <w:jc w:val="both"/>
      </w:pPr>
      <w:r w:rsidRPr="00701C50">
        <w:t xml:space="preserve">These are the performance metrics for different machine learning models (Sequential, KNN, SVM, Random Forest, Gaussian Naive Bayes, and Decision Tree) for detecting various types of attacks (Benign, </w:t>
      </w:r>
      <w:proofErr w:type="spellStart"/>
      <w:r w:rsidRPr="00701C50">
        <w:t>Mirai</w:t>
      </w:r>
      <w:proofErr w:type="spellEnd"/>
      <w:r w:rsidRPr="00701C50">
        <w:t xml:space="preserve">, </w:t>
      </w:r>
      <w:proofErr w:type="spellStart"/>
      <w:r w:rsidRPr="00701C50">
        <w:t>Bashlite</w:t>
      </w:r>
      <w:proofErr w:type="spellEnd"/>
      <w:r w:rsidRPr="00701C50">
        <w:t xml:space="preserve">, UDP, ACK, Scan, SYN, </w:t>
      </w:r>
      <w:proofErr w:type="spellStart"/>
      <w:r w:rsidRPr="00701C50">
        <w:t>UDPplain</w:t>
      </w:r>
      <w:proofErr w:type="spellEnd"/>
      <w:r w:rsidRPr="00701C50">
        <w:t>, Combo, Junk, and TCP).</w:t>
      </w:r>
    </w:p>
    <w:p w14:paraId="5C23B7D8" w14:textId="77777777" w:rsidR="00701C50" w:rsidRPr="00701C50" w:rsidRDefault="00701C50" w:rsidP="00074875">
      <w:pPr>
        <w:pStyle w:val="BodyText"/>
        <w:spacing w:line="360" w:lineRule="auto"/>
        <w:ind w:right="417"/>
        <w:jc w:val="both"/>
      </w:pPr>
    </w:p>
    <w:p w14:paraId="6150CE35" w14:textId="77777777" w:rsidR="00701C50" w:rsidRPr="00701C50" w:rsidRDefault="00573AE3" w:rsidP="00074875">
      <w:pPr>
        <w:pStyle w:val="BodyText"/>
        <w:spacing w:line="360" w:lineRule="auto"/>
        <w:ind w:right="417"/>
        <w:jc w:val="both"/>
      </w:pPr>
      <w:r w:rsidRPr="00701C50">
        <w:t>Each metric (precision, recall, and F1-score) measures a different aspect of the model's performance:</w:t>
      </w:r>
    </w:p>
    <w:p w14:paraId="7403A0F1" w14:textId="77777777" w:rsidR="00701C50" w:rsidRPr="00701C50" w:rsidRDefault="00701C50" w:rsidP="00074875">
      <w:pPr>
        <w:pStyle w:val="BodyText"/>
        <w:spacing w:line="360" w:lineRule="auto"/>
        <w:jc w:val="both"/>
      </w:pPr>
    </w:p>
    <w:p w14:paraId="4A4227A6" w14:textId="77777777" w:rsidR="00701C50" w:rsidRPr="00701C50" w:rsidRDefault="00573AE3" w:rsidP="00CF55F9">
      <w:pPr>
        <w:pStyle w:val="BodyText"/>
        <w:numPr>
          <w:ilvl w:val="0"/>
          <w:numId w:val="10"/>
        </w:numPr>
        <w:spacing w:line="360" w:lineRule="auto"/>
        <w:ind w:right="417"/>
        <w:jc w:val="both"/>
      </w:pPr>
      <w:r w:rsidRPr="00A34F6E">
        <w:rPr>
          <w:b/>
          <w:bCs/>
        </w:rPr>
        <w:t>Precision</w:t>
      </w:r>
      <w:r w:rsidRPr="00701C50">
        <w:t>: measures the percentage of correct positive predictions out of all positive predictions. In other words, it tells us how many of the predicted attacks were actually correct. A higher precision indicates fewer false positives.</w:t>
      </w:r>
    </w:p>
    <w:p w14:paraId="66F7ECEF" w14:textId="77777777" w:rsidR="00701C50" w:rsidRPr="00701C50" w:rsidRDefault="00701C50" w:rsidP="00A34F6E">
      <w:pPr>
        <w:pStyle w:val="BodyText"/>
        <w:spacing w:line="360" w:lineRule="auto"/>
      </w:pPr>
    </w:p>
    <w:p w14:paraId="504980AA" w14:textId="77777777" w:rsidR="00701C50" w:rsidRPr="00701C50" w:rsidRDefault="00573AE3" w:rsidP="00CF55F9">
      <w:pPr>
        <w:pStyle w:val="BodyText"/>
        <w:numPr>
          <w:ilvl w:val="0"/>
          <w:numId w:val="10"/>
        </w:numPr>
        <w:spacing w:line="360" w:lineRule="auto"/>
        <w:ind w:right="417"/>
        <w:jc w:val="both"/>
      </w:pPr>
      <w:r w:rsidRPr="00A34F6E">
        <w:rPr>
          <w:b/>
          <w:bCs/>
        </w:rPr>
        <w:t>Recall</w:t>
      </w:r>
      <w:r w:rsidRPr="00701C50">
        <w:t xml:space="preserve">: measures the percentage of correct positive predictions out of all actual </w:t>
      </w:r>
      <w:r w:rsidRPr="00701C50">
        <w:lastRenderedPageBreak/>
        <w:t>positives. In other words, it tells us how many of the actual attacks were correctly predicted. A higher recall indicates fewer false negatives.</w:t>
      </w:r>
    </w:p>
    <w:p w14:paraId="2ED9CC8E" w14:textId="77777777" w:rsidR="00701C50" w:rsidRPr="00701C50" w:rsidRDefault="00701C50" w:rsidP="00A34B9C">
      <w:pPr>
        <w:pStyle w:val="BodyText"/>
        <w:spacing w:line="360" w:lineRule="auto"/>
        <w:ind w:right="417"/>
        <w:jc w:val="both"/>
      </w:pPr>
    </w:p>
    <w:p w14:paraId="74893268" w14:textId="77777777" w:rsidR="00701C50" w:rsidRPr="00701C50" w:rsidRDefault="00573AE3" w:rsidP="00CF55F9">
      <w:pPr>
        <w:pStyle w:val="BodyText"/>
        <w:numPr>
          <w:ilvl w:val="0"/>
          <w:numId w:val="10"/>
        </w:numPr>
        <w:spacing w:line="360" w:lineRule="auto"/>
        <w:ind w:right="417"/>
        <w:jc w:val="both"/>
      </w:pPr>
      <w:r w:rsidRPr="00A34F6E">
        <w:rPr>
          <w:b/>
          <w:bCs/>
        </w:rPr>
        <w:t>F1-score</w:t>
      </w:r>
      <w:r w:rsidRPr="00701C50">
        <w:t>: is the harmonic mean of precision and recall, and it provides an overall measure of the model's performance. It ranges from 0 to 1, where a higher score indicates better performance.</w:t>
      </w:r>
    </w:p>
    <w:p w14:paraId="4E5FC348" w14:textId="77777777" w:rsidR="00701C50" w:rsidRPr="00701C50" w:rsidRDefault="00701C50" w:rsidP="00701C50">
      <w:pPr>
        <w:pStyle w:val="BodyText"/>
      </w:pPr>
    </w:p>
    <w:p w14:paraId="4AD3729A" w14:textId="77777777" w:rsidR="00701C50" w:rsidRPr="00701C50" w:rsidRDefault="00573AE3" w:rsidP="00A34B9C">
      <w:pPr>
        <w:pStyle w:val="BodyText"/>
        <w:spacing w:line="360" w:lineRule="auto"/>
        <w:ind w:right="417"/>
        <w:jc w:val="both"/>
      </w:pPr>
      <w:r w:rsidRPr="00701C50">
        <w:t>Looking at the table, we can see that each model performs differently for different types of attacks. For example, the SVM model performs well for detecting benign traffic, while the Random Forest model performs well for detecting most types of attacks. The Gaussian Naive Bayes model performs relatively poorly compared to the other models.</w:t>
      </w:r>
    </w:p>
    <w:p w14:paraId="2CE068CB" w14:textId="77777777" w:rsidR="00701C50" w:rsidRPr="00701C50" w:rsidRDefault="00701C50" w:rsidP="00A34B9C">
      <w:pPr>
        <w:pStyle w:val="BodyText"/>
        <w:spacing w:line="360" w:lineRule="auto"/>
        <w:ind w:right="417"/>
        <w:jc w:val="both"/>
      </w:pPr>
    </w:p>
    <w:p w14:paraId="38210E56" w14:textId="77777777" w:rsidR="00DB3CEB" w:rsidRDefault="00573AE3" w:rsidP="007B09A7">
      <w:pPr>
        <w:pStyle w:val="BodyText"/>
        <w:spacing w:line="360" w:lineRule="auto"/>
        <w:ind w:right="417"/>
        <w:jc w:val="both"/>
      </w:pPr>
      <w:r w:rsidRPr="00701C50">
        <w:t>Overall, the choice of model and its parameters should be carefully tuned depending on the specific task and dataset. These performance metrics can help in selecting the most appropriate model for a given problem.</w:t>
      </w:r>
    </w:p>
    <w:p w14:paraId="672FC3DE" w14:textId="77777777" w:rsidR="00701C50" w:rsidRPr="009A4C2F" w:rsidRDefault="00701C50" w:rsidP="00701C50">
      <w:pPr>
        <w:pStyle w:val="BodyText"/>
      </w:pPr>
    </w:p>
    <w:tbl>
      <w:tblPr>
        <w:tblW w:w="8550" w:type="dxa"/>
        <w:tblInd w:w="5" w:type="dxa"/>
        <w:tblLayout w:type="fixed"/>
        <w:tblCellMar>
          <w:left w:w="0" w:type="dxa"/>
          <w:right w:w="0" w:type="dxa"/>
        </w:tblCellMar>
        <w:tblLook w:val="01E0" w:firstRow="1" w:lastRow="1" w:firstColumn="1" w:lastColumn="1" w:noHBand="0" w:noVBand="0"/>
      </w:tblPr>
      <w:tblGrid>
        <w:gridCol w:w="749"/>
        <w:gridCol w:w="961"/>
        <w:gridCol w:w="810"/>
        <w:gridCol w:w="552"/>
        <w:gridCol w:w="534"/>
        <w:gridCol w:w="529"/>
        <w:gridCol w:w="417"/>
        <w:gridCol w:w="668"/>
        <w:gridCol w:w="615"/>
        <w:gridCol w:w="545"/>
        <w:gridCol w:w="495"/>
        <w:gridCol w:w="468"/>
        <w:gridCol w:w="667"/>
        <w:gridCol w:w="540"/>
      </w:tblGrid>
      <w:tr w:rsidR="00506B2A" w14:paraId="44EA06C9" w14:textId="77777777" w:rsidTr="006A49AB">
        <w:trPr>
          <w:trHeight w:val="451"/>
        </w:trPr>
        <w:tc>
          <w:tcPr>
            <w:tcW w:w="749" w:type="dxa"/>
            <w:tcBorders>
              <w:top w:val="single" w:sz="4" w:space="0" w:color="000000"/>
              <w:left w:val="single" w:sz="4" w:space="0" w:color="000000"/>
              <w:bottom w:val="single" w:sz="4" w:space="0" w:color="000000"/>
              <w:right w:val="single" w:sz="4" w:space="0" w:color="000000"/>
            </w:tcBorders>
            <w:vAlign w:val="center"/>
          </w:tcPr>
          <w:p w14:paraId="69F573A7" w14:textId="77777777" w:rsidR="00506B2A" w:rsidRPr="00A34F6E" w:rsidRDefault="00506B2A" w:rsidP="006A49AB">
            <w:pPr>
              <w:pStyle w:val="TableParagraph"/>
              <w:spacing w:before="38" w:line="171" w:lineRule="exact"/>
              <w:ind w:left="80" w:right="74"/>
              <w:jc w:val="center"/>
              <w:rPr>
                <w:b/>
                <w:bCs/>
                <w:sz w:val="16"/>
                <w:szCs w:val="16"/>
              </w:rPr>
            </w:pPr>
            <w:r w:rsidRPr="00A34F6E">
              <w:rPr>
                <w:b/>
                <w:bCs/>
                <w:sz w:val="16"/>
                <w:szCs w:val="16"/>
              </w:rPr>
              <w:t>ML</w:t>
            </w:r>
          </w:p>
          <w:p w14:paraId="0862C4A8" w14:textId="77777777" w:rsidR="00506B2A" w:rsidRPr="00A34F6E" w:rsidRDefault="00506B2A" w:rsidP="006A49AB">
            <w:pPr>
              <w:pStyle w:val="TableParagraph"/>
              <w:spacing w:line="171" w:lineRule="exact"/>
              <w:ind w:left="80" w:right="69"/>
              <w:jc w:val="center"/>
              <w:rPr>
                <w:b/>
                <w:bCs/>
                <w:sz w:val="16"/>
                <w:szCs w:val="16"/>
              </w:rPr>
            </w:pPr>
            <w:r w:rsidRPr="00A34F6E">
              <w:rPr>
                <w:b/>
                <w:bCs/>
                <w:sz w:val="16"/>
                <w:szCs w:val="16"/>
              </w:rPr>
              <w:t>Model</w:t>
            </w:r>
          </w:p>
        </w:tc>
        <w:tc>
          <w:tcPr>
            <w:tcW w:w="961" w:type="dxa"/>
            <w:tcBorders>
              <w:top w:val="single" w:sz="4" w:space="0" w:color="000000"/>
              <w:left w:val="single" w:sz="4" w:space="0" w:color="000000"/>
              <w:bottom w:val="single" w:sz="4" w:space="0" w:color="000000"/>
              <w:right w:val="single" w:sz="4" w:space="0" w:color="000000"/>
            </w:tcBorders>
          </w:tcPr>
          <w:p w14:paraId="501F2597" w14:textId="77777777" w:rsidR="00506B2A" w:rsidRPr="00A34F6E" w:rsidRDefault="00506B2A" w:rsidP="006A49AB">
            <w:pPr>
              <w:pStyle w:val="TableParagraph"/>
              <w:spacing w:before="122"/>
              <w:ind w:left="81" w:right="68"/>
              <w:jc w:val="center"/>
              <w:rPr>
                <w:b/>
                <w:bCs/>
                <w:sz w:val="16"/>
                <w:szCs w:val="16"/>
              </w:rPr>
            </w:pPr>
            <w:r w:rsidRPr="00A34F6E">
              <w:rPr>
                <w:b/>
                <w:bCs/>
                <w:sz w:val="16"/>
                <w:szCs w:val="16"/>
              </w:rPr>
              <w:t>Metrics</w:t>
            </w:r>
          </w:p>
        </w:tc>
        <w:tc>
          <w:tcPr>
            <w:tcW w:w="810" w:type="dxa"/>
            <w:tcBorders>
              <w:top w:val="single" w:sz="4" w:space="0" w:color="000000"/>
              <w:left w:val="single" w:sz="4" w:space="0" w:color="000000"/>
              <w:bottom w:val="single" w:sz="4" w:space="0" w:color="000000"/>
              <w:right w:val="single" w:sz="4" w:space="0" w:color="000000"/>
            </w:tcBorders>
          </w:tcPr>
          <w:p w14:paraId="55F1F369" w14:textId="77777777" w:rsidR="00506B2A" w:rsidRPr="00A34F6E" w:rsidRDefault="00506B2A" w:rsidP="006A49AB">
            <w:pPr>
              <w:pStyle w:val="TableParagraph"/>
              <w:spacing w:before="122"/>
              <w:jc w:val="center"/>
              <w:rPr>
                <w:b/>
                <w:bCs/>
                <w:sz w:val="16"/>
                <w:szCs w:val="16"/>
              </w:rPr>
            </w:pPr>
            <w:r w:rsidRPr="00A34F6E">
              <w:rPr>
                <w:b/>
                <w:bCs/>
                <w:sz w:val="16"/>
                <w:szCs w:val="16"/>
              </w:rPr>
              <w:t>Benign</w:t>
            </w:r>
          </w:p>
        </w:tc>
        <w:tc>
          <w:tcPr>
            <w:tcW w:w="552" w:type="dxa"/>
            <w:tcBorders>
              <w:top w:val="single" w:sz="4" w:space="0" w:color="000000"/>
              <w:left w:val="single" w:sz="4" w:space="0" w:color="000000"/>
              <w:bottom w:val="single" w:sz="4" w:space="0" w:color="000000"/>
            </w:tcBorders>
          </w:tcPr>
          <w:p w14:paraId="3E13F004" w14:textId="77777777" w:rsidR="00506B2A" w:rsidRPr="00A34F6E" w:rsidRDefault="00506B2A" w:rsidP="006A49AB">
            <w:pPr>
              <w:pStyle w:val="TableParagraph"/>
              <w:jc w:val="center"/>
              <w:rPr>
                <w:b/>
                <w:bCs/>
                <w:sz w:val="16"/>
                <w:szCs w:val="16"/>
              </w:rPr>
            </w:pPr>
          </w:p>
          <w:p w14:paraId="1DEBA05F" w14:textId="77777777" w:rsidR="00506B2A" w:rsidRPr="00A34F6E" w:rsidRDefault="00506B2A" w:rsidP="006A49AB">
            <w:pPr>
              <w:pStyle w:val="TableParagraph"/>
              <w:spacing w:line="165" w:lineRule="exact"/>
              <w:ind w:left="83"/>
              <w:jc w:val="center"/>
              <w:rPr>
                <w:b/>
                <w:bCs/>
                <w:sz w:val="16"/>
                <w:szCs w:val="16"/>
              </w:rPr>
            </w:pPr>
            <w:r w:rsidRPr="00A34F6E">
              <w:rPr>
                <w:b/>
                <w:bCs/>
                <w:sz w:val="16"/>
                <w:szCs w:val="16"/>
              </w:rPr>
              <w:t>Combo</w:t>
            </w:r>
          </w:p>
        </w:tc>
        <w:tc>
          <w:tcPr>
            <w:tcW w:w="534" w:type="dxa"/>
            <w:tcBorders>
              <w:top w:val="single" w:sz="4" w:space="0" w:color="000000"/>
              <w:bottom w:val="single" w:sz="4" w:space="0" w:color="000000"/>
            </w:tcBorders>
          </w:tcPr>
          <w:p w14:paraId="73742AF5" w14:textId="77777777" w:rsidR="00506B2A" w:rsidRPr="00A34F6E" w:rsidRDefault="00506B2A" w:rsidP="006A49AB">
            <w:pPr>
              <w:pStyle w:val="TableParagraph"/>
              <w:jc w:val="center"/>
              <w:rPr>
                <w:b/>
                <w:bCs/>
                <w:sz w:val="16"/>
                <w:szCs w:val="16"/>
              </w:rPr>
            </w:pPr>
          </w:p>
          <w:p w14:paraId="4AA10006" w14:textId="77777777" w:rsidR="00506B2A" w:rsidRPr="00A34F6E" w:rsidRDefault="00506B2A" w:rsidP="006A49AB">
            <w:pPr>
              <w:pStyle w:val="TableParagraph"/>
              <w:spacing w:line="165" w:lineRule="exact"/>
              <w:ind w:left="93" w:right="-10"/>
              <w:jc w:val="center"/>
              <w:rPr>
                <w:b/>
                <w:bCs/>
                <w:sz w:val="16"/>
                <w:szCs w:val="16"/>
              </w:rPr>
            </w:pPr>
            <w:r w:rsidRPr="00A34F6E">
              <w:rPr>
                <w:b/>
                <w:bCs/>
                <w:sz w:val="16"/>
                <w:szCs w:val="16"/>
              </w:rPr>
              <w:t>Junk</w:t>
            </w:r>
          </w:p>
        </w:tc>
        <w:tc>
          <w:tcPr>
            <w:tcW w:w="529" w:type="dxa"/>
            <w:tcBorders>
              <w:top w:val="single" w:sz="4" w:space="0" w:color="000000"/>
              <w:bottom w:val="single" w:sz="4" w:space="0" w:color="000000"/>
            </w:tcBorders>
          </w:tcPr>
          <w:p w14:paraId="1D8ACC4F" w14:textId="77777777" w:rsidR="00506B2A" w:rsidRPr="00A34F6E" w:rsidRDefault="00506B2A" w:rsidP="006A49AB">
            <w:pPr>
              <w:pStyle w:val="TableParagraph"/>
              <w:spacing w:before="17"/>
              <w:jc w:val="center"/>
              <w:rPr>
                <w:b/>
                <w:bCs/>
                <w:sz w:val="16"/>
                <w:szCs w:val="16"/>
              </w:rPr>
            </w:pPr>
            <w:proofErr w:type="spellStart"/>
            <w:r w:rsidRPr="00A34F6E">
              <w:rPr>
                <w:b/>
                <w:bCs/>
                <w:sz w:val="16"/>
                <w:szCs w:val="16"/>
              </w:rPr>
              <w:t>Bashlite</w:t>
            </w:r>
            <w:proofErr w:type="spellEnd"/>
          </w:p>
          <w:p w14:paraId="70CCBC47" w14:textId="77777777" w:rsidR="00506B2A" w:rsidRPr="00A34F6E" w:rsidRDefault="00506B2A" w:rsidP="006A49AB">
            <w:pPr>
              <w:pStyle w:val="TableParagraph"/>
              <w:spacing w:before="41" w:line="165" w:lineRule="exact"/>
              <w:jc w:val="center"/>
              <w:rPr>
                <w:b/>
                <w:bCs/>
                <w:sz w:val="16"/>
                <w:szCs w:val="16"/>
              </w:rPr>
            </w:pPr>
            <w:r w:rsidRPr="00A34F6E">
              <w:rPr>
                <w:b/>
                <w:bCs/>
                <w:sz w:val="16"/>
                <w:szCs w:val="16"/>
              </w:rPr>
              <w:t>Scan</w:t>
            </w:r>
          </w:p>
        </w:tc>
        <w:tc>
          <w:tcPr>
            <w:tcW w:w="417" w:type="dxa"/>
            <w:tcBorders>
              <w:top w:val="single" w:sz="4" w:space="0" w:color="000000"/>
              <w:bottom w:val="single" w:sz="4" w:space="0" w:color="000000"/>
            </w:tcBorders>
          </w:tcPr>
          <w:p w14:paraId="795FD7DD" w14:textId="77777777" w:rsidR="00506B2A" w:rsidRPr="00A34F6E" w:rsidRDefault="00506B2A" w:rsidP="006A49AB">
            <w:pPr>
              <w:pStyle w:val="TableParagraph"/>
              <w:ind w:left="-60" w:right="-94"/>
              <w:jc w:val="center"/>
              <w:rPr>
                <w:b/>
                <w:bCs/>
                <w:sz w:val="16"/>
                <w:szCs w:val="16"/>
              </w:rPr>
            </w:pPr>
          </w:p>
          <w:p w14:paraId="6CE94506" w14:textId="77777777" w:rsidR="00506B2A" w:rsidRPr="00A34F6E" w:rsidRDefault="00506B2A" w:rsidP="006A49AB">
            <w:pPr>
              <w:pStyle w:val="TableParagraph"/>
              <w:spacing w:line="165" w:lineRule="exact"/>
              <w:ind w:left="-60" w:right="-94"/>
              <w:jc w:val="center"/>
              <w:rPr>
                <w:b/>
                <w:bCs/>
                <w:sz w:val="16"/>
                <w:szCs w:val="16"/>
              </w:rPr>
            </w:pPr>
            <w:r w:rsidRPr="00A34F6E">
              <w:rPr>
                <w:b/>
                <w:bCs/>
                <w:sz w:val="16"/>
                <w:szCs w:val="16"/>
              </w:rPr>
              <w:t>TCP</w:t>
            </w:r>
          </w:p>
        </w:tc>
        <w:tc>
          <w:tcPr>
            <w:tcW w:w="668" w:type="dxa"/>
            <w:tcBorders>
              <w:top w:val="single" w:sz="4" w:space="0" w:color="000000"/>
              <w:bottom w:val="single" w:sz="4" w:space="0" w:color="000000"/>
              <w:right w:val="single" w:sz="4" w:space="0" w:color="000000"/>
            </w:tcBorders>
          </w:tcPr>
          <w:p w14:paraId="4C09EE3E" w14:textId="77777777" w:rsidR="00506B2A" w:rsidRPr="00A34F6E" w:rsidRDefault="00506B2A" w:rsidP="006A49AB">
            <w:pPr>
              <w:pStyle w:val="TableParagraph"/>
              <w:jc w:val="center"/>
              <w:rPr>
                <w:b/>
                <w:bCs/>
                <w:sz w:val="16"/>
                <w:szCs w:val="16"/>
              </w:rPr>
            </w:pPr>
          </w:p>
          <w:p w14:paraId="34058C21" w14:textId="77777777" w:rsidR="00506B2A" w:rsidRPr="00A34F6E" w:rsidRDefault="00506B2A" w:rsidP="006A49AB">
            <w:pPr>
              <w:pStyle w:val="TableParagraph"/>
              <w:spacing w:line="165" w:lineRule="exact"/>
              <w:ind w:left="139" w:right="54"/>
              <w:jc w:val="center"/>
              <w:rPr>
                <w:b/>
                <w:bCs/>
                <w:sz w:val="16"/>
                <w:szCs w:val="16"/>
              </w:rPr>
            </w:pPr>
            <w:r w:rsidRPr="00A34F6E">
              <w:rPr>
                <w:b/>
                <w:bCs/>
                <w:sz w:val="16"/>
                <w:szCs w:val="16"/>
              </w:rPr>
              <w:t>UDP</w:t>
            </w:r>
          </w:p>
        </w:tc>
        <w:tc>
          <w:tcPr>
            <w:tcW w:w="615" w:type="dxa"/>
            <w:tcBorders>
              <w:top w:val="single" w:sz="4" w:space="0" w:color="000000"/>
              <w:left w:val="single" w:sz="4" w:space="0" w:color="000000"/>
              <w:bottom w:val="single" w:sz="4" w:space="0" w:color="000000"/>
            </w:tcBorders>
          </w:tcPr>
          <w:p w14:paraId="53DD8C07" w14:textId="77777777" w:rsidR="00506B2A" w:rsidRPr="00A34F6E" w:rsidRDefault="00506B2A" w:rsidP="006A49AB">
            <w:pPr>
              <w:pStyle w:val="TableParagraph"/>
              <w:jc w:val="center"/>
              <w:rPr>
                <w:b/>
                <w:bCs/>
                <w:sz w:val="16"/>
                <w:szCs w:val="16"/>
              </w:rPr>
            </w:pPr>
          </w:p>
          <w:p w14:paraId="7551D1AA" w14:textId="77777777" w:rsidR="00506B2A" w:rsidRPr="00A34F6E" w:rsidRDefault="00506B2A" w:rsidP="006A49AB">
            <w:pPr>
              <w:pStyle w:val="TableParagraph"/>
              <w:spacing w:line="165" w:lineRule="exact"/>
              <w:jc w:val="center"/>
              <w:rPr>
                <w:b/>
                <w:bCs/>
                <w:sz w:val="16"/>
                <w:szCs w:val="16"/>
              </w:rPr>
            </w:pPr>
            <w:r w:rsidRPr="00A34F6E">
              <w:rPr>
                <w:b/>
                <w:bCs/>
                <w:sz w:val="16"/>
                <w:szCs w:val="16"/>
              </w:rPr>
              <w:t>UDP</w:t>
            </w:r>
          </w:p>
        </w:tc>
        <w:tc>
          <w:tcPr>
            <w:tcW w:w="545" w:type="dxa"/>
            <w:tcBorders>
              <w:top w:val="single" w:sz="4" w:space="0" w:color="000000"/>
              <w:bottom w:val="single" w:sz="4" w:space="0" w:color="000000"/>
            </w:tcBorders>
          </w:tcPr>
          <w:p w14:paraId="5EE560E4" w14:textId="77777777" w:rsidR="00506B2A" w:rsidRPr="00A34F6E" w:rsidRDefault="00506B2A" w:rsidP="006A49AB">
            <w:pPr>
              <w:pStyle w:val="TableParagraph"/>
              <w:jc w:val="center"/>
              <w:rPr>
                <w:b/>
                <w:bCs/>
                <w:sz w:val="16"/>
                <w:szCs w:val="16"/>
              </w:rPr>
            </w:pPr>
          </w:p>
          <w:p w14:paraId="20C2E7AB" w14:textId="77777777" w:rsidR="00506B2A" w:rsidRPr="00A34F6E" w:rsidRDefault="00506B2A" w:rsidP="006A49AB">
            <w:pPr>
              <w:pStyle w:val="TableParagraph"/>
              <w:spacing w:line="165" w:lineRule="exact"/>
              <w:jc w:val="center"/>
              <w:rPr>
                <w:b/>
                <w:bCs/>
                <w:sz w:val="16"/>
                <w:szCs w:val="16"/>
              </w:rPr>
            </w:pPr>
            <w:r w:rsidRPr="00A34F6E">
              <w:rPr>
                <w:b/>
                <w:bCs/>
                <w:sz w:val="16"/>
                <w:szCs w:val="16"/>
              </w:rPr>
              <w:t>ACK</w:t>
            </w:r>
          </w:p>
        </w:tc>
        <w:tc>
          <w:tcPr>
            <w:tcW w:w="495" w:type="dxa"/>
            <w:tcBorders>
              <w:top w:val="single" w:sz="4" w:space="0" w:color="000000"/>
              <w:bottom w:val="single" w:sz="4" w:space="0" w:color="000000"/>
            </w:tcBorders>
          </w:tcPr>
          <w:p w14:paraId="703E409E" w14:textId="77777777" w:rsidR="00506B2A" w:rsidRPr="00A34F6E" w:rsidRDefault="00506B2A" w:rsidP="006A49AB">
            <w:pPr>
              <w:pStyle w:val="TableParagraph"/>
              <w:spacing w:before="17"/>
              <w:ind w:left="91" w:right="-66"/>
              <w:jc w:val="center"/>
              <w:rPr>
                <w:b/>
                <w:bCs/>
                <w:sz w:val="16"/>
                <w:szCs w:val="16"/>
              </w:rPr>
            </w:pPr>
            <w:proofErr w:type="spellStart"/>
            <w:r w:rsidRPr="00A34F6E">
              <w:rPr>
                <w:b/>
                <w:bCs/>
                <w:sz w:val="16"/>
                <w:szCs w:val="16"/>
              </w:rPr>
              <w:t>Mirai</w:t>
            </w:r>
            <w:proofErr w:type="spellEnd"/>
          </w:p>
          <w:p w14:paraId="1F41E1C4" w14:textId="77777777" w:rsidR="00506B2A" w:rsidRPr="00A34F6E" w:rsidRDefault="00506B2A" w:rsidP="006A49AB">
            <w:pPr>
              <w:pStyle w:val="TableParagraph"/>
              <w:spacing w:before="41" w:line="165" w:lineRule="exact"/>
              <w:ind w:left="91" w:right="-66"/>
              <w:jc w:val="center"/>
              <w:rPr>
                <w:b/>
                <w:bCs/>
                <w:sz w:val="16"/>
                <w:szCs w:val="16"/>
              </w:rPr>
            </w:pPr>
            <w:r w:rsidRPr="00A34F6E">
              <w:rPr>
                <w:b/>
                <w:bCs/>
                <w:sz w:val="16"/>
                <w:szCs w:val="16"/>
              </w:rPr>
              <w:t>Scan</w:t>
            </w:r>
          </w:p>
        </w:tc>
        <w:tc>
          <w:tcPr>
            <w:tcW w:w="468" w:type="dxa"/>
            <w:tcBorders>
              <w:top w:val="single" w:sz="4" w:space="0" w:color="000000"/>
              <w:bottom w:val="single" w:sz="4" w:space="0" w:color="000000"/>
            </w:tcBorders>
          </w:tcPr>
          <w:p w14:paraId="3D7ED320" w14:textId="77777777" w:rsidR="00506B2A" w:rsidRPr="00A34F6E" w:rsidRDefault="00506B2A" w:rsidP="006A49AB">
            <w:pPr>
              <w:pStyle w:val="TableParagraph"/>
              <w:jc w:val="center"/>
              <w:rPr>
                <w:b/>
                <w:bCs/>
                <w:sz w:val="16"/>
                <w:szCs w:val="16"/>
              </w:rPr>
            </w:pPr>
          </w:p>
          <w:p w14:paraId="457651EF" w14:textId="77777777" w:rsidR="00506B2A" w:rsidRPr="00A34F6E" w:rsidRDefault="00506B2A" w:rsidP="006A49AB">
            <w:pPr>
              <w:pStyle w:val="TableParagraph"/>
              <w:spacing w:line="165" w:lineRule="exact"/>
              <w:ind w:left="116"/>
              <w:jc w:val="center"/>
              <w:rPr>
                <w:b/>
                <w:bCs/>
                <w:sz w:val="16"/>
                <w:szCs w:val="16"/>
              </w:rPr>
            </w:pPr>
            <w:r w:rsidRPr="00A34F6E">
              <w:rPr>
                <w:b/>
                <w:bCs/>
                <w:sz w:val="16"/>
                <w:szCs w:val="16"/>
              </w:rPr>
              <w:t>SYN</w:t>
            </w:r>
          </w:p>
        </w:tc>
        <w:tc>
          <w:tcPr>
            <w:tcW w:w="667" w:type="dxa"/>
            <w:tcBorders>
              <w:top w:val="single" w:sz="4" w:space="0" w:color="000000"/>
              <w:bottom w:val="single" w:sz="4" w:space="0" w:color="000000"/>
              <w:right w:val="single" w:sz="4" w:space="0" w:color="000000"/>
            </w:tcBorders>
          </w:tcPr>
          <w:p w14:paraId="67321976" w14:textId="77777777" w:rsidR="00506B2A" w:rsidRPr="00A34F6E" w:rsidRDefault="00506B2A" w:rsidP="006A49AB">
            <w:pPr>
              <w:pStyle w:val="TableParagraph"/>
              <w:jc w:val="center"/>
              <w:rPr>
                <w:b/>
                <w:bCs/>
                <w:sz w:val="16"/>
                <w:szCs w:val="16"/>
              </w:rPr>
            </w:pPr>
          </w:p>
          <w:p w14:paraId="0807A354" w14:textId="77777777" w:rsidR="00506B2A" w:rsidRPr="00A34F6E" w:rsidRDefault="00506B2A" w:rsidP="006A49AB">
            <w:pPr>
              <w:pStyle w:val="TableParagraph"/>
              <w:spacing w:line="165" w:lineRule="exact"/>
              <w:ind w:left="110" w:right="100"/>
              <w:jc w:val="center"/>
              <w:rPr>
                <w:b/>
                <w:bCs/>
                <w:sz w:val="16"/>
                <w:szCs w:val="16"/>
              </w:rPr>
            </w:pPr>
            <w:r w:rsidRPr="00A34F6E">
              <w:rPr>
                <w:b/>
                <w:bCs/>
                <w:sz w:val="16"/>
                <w:szCs w:val="16"/>
              </w:rPr>
              <w:t>UDP plain</w:t>
            </w:r>
          </w:p>
        </w:tc>
        <w:tc>
          <w:tcPr>
            <w:tcW w:w="540" w:type="dxa"/>
            <w:tcBorders>
              <w:top w:val="single" w:sz="4" w:space="0" w:color="000000"/>
              <w:left w:val="single" w:sz="4" w:space="0" w:color="000000"/>
              <w:bottom w:val="single" w:sz="4" w:space="0" w:color="000000"/>
              <w:right w:val="single" w:sz="4" w:space="0" w:color="000000"/>
            </w:tcBorders>
          </w:tcPr>
          <w:p w14:paraId="281190BA" w14:textId="77777777" w:rsidR="00506B2A" w:rsidRPr="00A34F6E" w:rsidRDefault="00506B2A" w:rsidP="006A49AB">
            <w:pPr>
              <w:pStyle w:val="TableParagraph"/>
              <w:spacing w:before="122"/>
              <w:ind w:left="-3" w:right="-10"/>
              <w:jc w:val="center"/>
              <w:rPr>
                <w:b/>
                <w:bCs/>
                <w:sz w:val="16"/>
                <w:szCs w:val="16"/>
              </w:rPr>
            </w:pPr>
            <w:r w:rsidRPr="00A34F6E">
              <w:rPr>
                <w:b/>
                <w:bCs/>
                <w:sz w:val="16"/>
                <w:szCs w:val="16"/>
              </w:rPr>
              <w:t>Accuracy</w:t>
            </w:r>
          </w:p>
        </w:tc>
      </w:tr>
      <w:tr w:rsidR="00506B2A" w14:paraId="5AA9620A" w14:textId="77777777" w:rsidTr="006A49AB">
        <w:trPr>
          <w:trHeight w:val="136"/>
        </w:trPr>
        <w:tc>
          <w:tcPr>
            <w:tcW w:w="749" w:type="dxa"/>
            <w:tcBorders>
              <w:top w:val="single" w:sz="4" w:space="0" w:color="000000"/>
              <w:left w:val="single" w:sz="4" w:space="0" w:color="000000"/>
              <w:right w:val="single" w:sz="4" w:space="0" w:color="000000"/>
            </w:tcBorders>
          </w:tcPr>
          <w:p w14:paraId="61133757" w14:textId="77777777" w:rsidR="00506B2A" w:rsidRPr="00A34F6E" w:rsidRDefault="00506B2A" w:rsidP="006A49AB">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393EFB25" w14:textId="77777777" w:rsidR="00506B2A" w:rsidRPr="00A34F6E" w:rsidRDefault="00506B2A" w:rsidP="006A49AB">
            <w:pPr>
              <w:pStyle w:val="TableParagraph"/>
              <w:spacing w:before="15"/>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40357B8E" w14:textId="77777777" w:rsidR="00506B2A" w:rsidRPr="00A34F6E" w:rsidRDefault="00506B2A" w:rsidP="006A49AB">
            <w:pPr>
              <w:pStyle w:val="TableParagraph"/>
              <w:spacing w:before="15"/>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5ED1CA81" w14:textId="77777777" w:rsidR="00506B2A" w:rsidRPr="00A34F6E" w:rsidRDefault="00506B2A" w:rsidP="006A49AB">
            <w:pPr>
              <w:pStyle w:val="TableParagraph"/>
              <w:spacing w:before="15"/>
              <w:ind w:right="5"/>
              <w:jc w:val="center"/>
              <w:rPr>
                <w:sz w:val="16"/>
                <w:szCs w:val="16"/>
              </w:rPr>
            </w:pPr>
            <w:r w:rsidRPr="00A34F6E">
              <w:rPr>
                <w:sz w:val="16"/>
                <w:szCs w:val="16"/>
              </w:rPr>
              <w:t>1</w:t>
            </w:r>
          </w:p>
        </w:tc>
        <w:tc>
          <w:tcPr>
            <w:tcW w:w="534" w:type="dxa"/>
            <w:tcBorders>
              <w:top w:val="single" w:sz="4" w:space="0" w:color="000000"/>
            </w:tcBorders>
          </w:tcPr>
          <w:p w14:paraId="3152A17D" w14:textId="77777777" w:rsidR="00506B2A" w:rsidRPr="00A34F6E" w:rsidRDefault="00506B2A" w:rsidP="006A49AB">
            <w:pPr>
              <w:pStyle w:val="TableParagraph"/>
              <w:spacing w:before="15"/>
              <w:ind w:left="63"/>
              <w:jc w:val="center"/>
              <w:rPr>
                <w:sz w:val="16"/>
                <w:szCs w:val="16"/>
              </w:rPr>
            </w:pPr>
            <w:r w:rsidRPr="00A34F6E">
              <w:rPr>
                <w:sz w:val="16"/>
                <w:szCs w:val="16"/>
              </w:rPr>
              <w:t>1</w:t>
            </w:r>
          </w:p>
        </w:tc>
        <w:tc>
          <w:tcPr>
            <w:tcW w:w="529" w:type="dxa"/>
            <w:tcBorders>
              <w:top w:val="single" w:sz="4" w:space="0" w:color="000000"/>
            </w:tcBorders>
          </w:tcPr>
          <w:p w14:paraId="4A09FE18" w14:textId="77777777" w:rsidR="00506B2A" w:rsidRPr="00A34F6E" w:rsidRDefault="00506B2A" w:rsidP="006A49AB">
            <w:pPr>
              <w:pStyle w:val="TableParagraph"/>
              <w:spacing w:before="15"/>
              <w:jc w:val="center"/>
              <w:rPr>
                <w:sz w:val="16"/>
                <w:szCs w:val="16"/>
              </w:rPr>
            </w:pPr>
            <w:r w:rsidRPr="00A34F6E">
              <w:rPr>
                <w:sz w:val="16"/>
                <w:szCs w:val="16"/>
              </w:rPr>
              <w:t>0.48</w:t>
            </w:r>
          </w:p>
        </w:tc>
        <w:tc>
          <w:tcPr>
            <w:tcW w:w="417" w:type="dxa"/>
            <w:tcBorders>
              <w:top w:val="single" w:sz="4" w:space="0" w:color="000000"/>
            </w:tcBorders>
          </w:tcPr>
          <w:p w14:paraId="7C65B5B5" w14:textId="77777777" w:rsidR="00506B2A" w:rsidRPr="00A34F6E" w:rsidRDefault="00506B2A" w:rsidP="006A49AB">
            <w:pPr>
              <w:pStyle w:val="TableParagraph"/>
              <w:spacing w:before="15"/>
              <w:ind w:left="-60" w:right="-94"/>
              <w:jc w:val="center"/>
              <w:rPr>
                <w:sz w:val="16"/>
                <w:szCs w:val="16"/>
              </w:rPr>
            </w:pPr>
            <w:r w:rsidRPr="00A34F6E">
              <w:rPr>
                <w:sz w:val="16"/>
                <w:szCs w:val="16"/>
              </w:rPr>
              <w:t>0</w:t>
            </w:r>
          </w:p>
        </w:tc>
        <w:tc>
          <w:tcPr>
            <w:tcW w:w="668" w:type="dxa"/>
            <w:tcBorders>
              <w:top w:val="single" w:sz="4" w:space="0" w:color="000000"/>
              <w:right w:val="single" w:sz="4" w:space="0" w:color="000000"/>
            </w:tcBorders>
          </w:tcPr>
          <w:p w14:paraId="64F8DC89" w14:textId="77777777" w:rsidR="00506B2A" w:rsidRPr="00A34F6E" w:rsidRDefault="00506B2A" w:rsidP="006A49AB">
            <w:pPr>
              <w:pStyle w:val="TableParagraph"/>
              <w:spacing w:before="15"/>
              <w:ind w:right="10"/>
              <w:jc w:val="center"/>
              <w:rPr>
                <w:sz w:val="16"/>
                <w:szCs w:val="16"/>
              </w:rPr>
            </w:pPr>
            <w:r w:rsidRPr="00A34F6E">
              <w:rPr>
                <w:sz w:val="16"/>
                <w:szCs w:val="16"/>
              </w:rPr>
              <w:t>1</w:t>
            </w:r>
          </w:p>
        </w:tc>
        <w:tc>
          <w:tcPr>
            <w:tcW w:w="615" w:type="dxa"/>
            <w:tcBorders>
              <w:top w:val="single" w:sz="4" w:space="0" w:color="000000"/>
              <w:left w:val="single" w:sz="4" w:space="0" w:color="000000"/>
            </w:tcBorders>
          </w:tcPr>
          <w:p w14:paraId="3A31504F" w14:textId="77777777" w:rsidR="00506B2A" w:rsidRPr="00A34F6E" w:rsidRDefault="00506B2A" w:rsidP="006A49AB">
            <w:pPr>
              <w:pStyle w:val="TableParagraph"/>
              <w:spacing w:before="15"/>
              <w:jc w:val="center"/>
              <w:rPr>
                <w:sz w:val="16"/>
                <w:szCs w:val="16"/>
              </w:rPr>
            </w:pPr>
            <w:r w:rsidRPr="00A34F6E">
              <w:rPr>
                <w:sz w:val="16"/>
                <w:szCs w:val="16"/>
              </w:rPr>
              <w:t>0.89</w:t>
            </w:r>
          </w:p>
        </w:tc>
        <w:tc>
          <w:tcPr>
            <w:tcW w:w="545" w:type="dxa"/>
            <w:tcBorders>
              <w:top w:val="single" w:sz="4" w:space="0" w:color="000000"/>
            </w:tcBorders>
          </w:tcPr>
          <w:p w14:paraId="10E2A6B1" w14:textId="77777777" w:rsidR="00506B2A" w:rsidRPr="00A34F6E" w:rsidRDefault="00506B2A" w:rsidP="006A49AB">
            <w:pPr>
              <w:pStyle w:val="TableParagraph"/>
              <w:spacing w:before="15"/>
              <w:jc w:val="center"/>
              <w:rPr>
                <w:sz w:val="16"/>
                <w:szCs w:val="16"/>
              </w:rPr>
            </w:pPr>
            <w:r w:rsidRPr="00A34F6E">
              <w:rPr>
                <w:sz w:val="16"/>
                <w:szCs w:val="16"/>
              </w:rPr>
              <w:t>1</w:t>
            </w:r>
          </w:p>
        </w:tc>
        <w:tc>
          <w:tcPr>
            <w:tcW w:w="495" w:type="dxa"/>
            <w:tcBorders>
              <w:top w:val="single" w:sz="4" w:space="0" w:color="000000"/>
            </w:tcBorders>
          </w:tcPr>
          <w:p w14:paraId="62218C6C" w14:textId="77777777" w:rsidR="00506B2A" w:rsidRPr="00A34F6E" w:rsidRDefault="00506B2A" w:rsidP="006A49AB">
            <w:pPr>
              <w:pStyle w:val="TableParagraph"/>
              <w:spacing w:before="15"/>
              <w:ind w:left="91" w:right="-66"/>
              <w:jc w:val="center"/>
              <w:rPr>
                <w:sz w:val="16"/>
                <w:szCs w:val="16"/>
              </w:rPr>
            </w:pPr>
            <w:r w:rsidRPr="00A34F6E">
              <w:rPr>
                <w:sz w:val="16"/>
                <w:szCs w:val="16"/>
              </w:rPr>
              <w:t>1</w:t>
            </w:r>
          </w:p>
        </w:tc>
        <w:tc>
          <w:tcPr>
            <w:tcW w:w="468" w:type="dxa"/>
            <w:tcBorders>
              <w:top w:val="single" w:sz="4" w:space="0" w:color="000000"/>
            </w:tcBorders>
          </w:tcPr>
          <w:p w14:paraId="3C14E6F2" w14:textId="77777777" w:rsidR="00506B2A" w:rsidRPr="00A34F6E" w:rsidRDefault="00506B2A" w:rsidP="006A49AB">
            <w:pPr>
              <w:pStyle w:val="TableParagraph"/>
              <w:spacing w:before="15"/>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08ECB858" w14:textId="77777777" w:rsidR="00506B2A" w:rsidRPr="00A34F6E" w:rsidRDefault="00506B2A" w:rsidP="006A49AB">
            <w:pPr>
              <w:pStyle w:val="TableParagraph"/>
              <w:spacing w:before="15"/>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7C68C70E" w14:textId="77777777" w:rsidR="00506B2A" w:rsidRPr="00A34F6E" w:rsidRDefault="00506B2A" w:rsidP="006A49AB">
            <w:pPr>
              <w:pStyle w:val="TableParagraph"/>
              <w:jc w:val="center"/>
              <w:rPr>
                <w:sz w:val="16"/>
                <w:szCs w:val="16"/>
              </w:rPr>
            </w:pPr>
          </w:p>
        </w:tc>
      </w:tr>
      <w:tr w:rsidR="00506B2A" w14:paraId="5918791D" w14:textId="77777777" w:rsidTr="006A49AB">
        <w:trPr>
          <w:trHeight w:val="218"/>
        </w:trPr>
        <w:tc>
          <w:tcPr>
            <w:tcW w:w="749" w:type="dxa"/>
            <w:tcBorders>
              <w:left w:val="single" w:sz="4" w:space="0" w:color="000000"/>
              <w:right w:val="single" w:sz="4" w:space="0" w:color="000000"/>
            </w:tcBorders>
          </w:tcPr>
          <w:p w14:paraId="2F230083" w14:textId="77777777" w:rsidR="00506B2A" w:rsidRPr="00506B2A" w:rsidRDefault="00506B2A" w:rsidP="006A49AB">
            <w:pPr>
              <w:pStyle w:val="TableParagraph"/>
              <w:spacing w:before="16"/>
              <w:jc w:val="center"/>
              <w:rPr>
                <w:sz w:val="16"/>
                <w:szCs w:val="16"/>
              </w:rPr>
            </w:pPr>
            <w:r w:rsidRPr="00506B2A">
              <w:rPr>
                <w:sz w:val="16"/>
                <w:szCs w:val="16"/>
              </w:rPr>
              <w:t>Sequential</w:t>
            </w:r>
          </w:p>
        </w:tc>
        <w:tc>
          <w:tcPr>
            <w:tcW w:w="961" w:type="dxa"/>
            <w:tcBorders>
              <w:left w:val="single" w:sz="4" w:space="0" w:color="000000"/>
              <w:right w:val="single" w:sz="4" w:space="0" w:color="000000"/>
            </w:tcBorders>
          </w:tcPr>
          <w:p w14:paraId="6CD76420" w14:textId="77777777" w:rsidR="00506B2A" w:rsidRPr="00A34F6E" w:rsidRDefault="00506B2A" w:rsidP="006A49AB">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1E2904DB" w14:textId="77777777" w:rsidR="00506B2A" w:rsidRPr="00A34F6E" w:rsidRDefault="00506B2A" w:rsidP="006A49AB">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26AC0852" w14:textId="77777777" w:rsidR="00506B2A" w:rsidRPr="00A34F6E" w:rsidRDefault="00506B2A" w:rsidP="006A49AB">
            <w:pPr>
              <w:pStyle w:val="TableParagraph"/>
              <w:spacing w:before="16"/>
              <w:ind w:left="83" w:right="92"/>
              <w:jc w:val="center"/>
              <w:rPr>
                <w:sz w:val="16"/>
                <w:szCs w:val="16"/>
              </w:rPr>
            </w:pPr>
            <w:r w:rsidRPr="00A34F6E">
              <w:rPr>
                <w:sz w:val="16"/>
                <w:szCs w:val="16"/>
              </w:rPr>
              <w:t>0.89</w:t>
            </w:r>
          </w:p>
        </w:tc>
        <w:tc>
          <w:tcPr>
            <w:tcW w:w="534" w:type="dxa"/>
          </w:tcPr>
          <w:p w14:paraId="30C8058F" w14:textId="77777777" w:rsidR="00506B2A" w:rsidRPr="00A34F6E" w:rsidRDefault="00506B2A" w:rsidP="006A49AB">
            <w:pPr>
              <w:pStyle w:val="TableParagraph"/>
              <w:spacing w:before="16"/>
              <w:ind w:left="62"/>
              <w:jc w:val="center"/>
              <w:rPr>
                <w:sz w:val="16"/>
                <w:szCs w:val="16"/>
              </w:rPr>
            </w:pPr>
            <w:r w:rsidRPr="00A34F6E">
              <w:rPr>
                <w:sz w:val="16"/>
                <w:szCs w:val="16"/>
              </w:rPr>
              <w:t>1</w:t>
            </w:r>
          </w:p>
        </w:tc>
        <w:tc>
          <w:tcPr>
            <w:tcW w:w="529" w:type="dxa"/>
          </w:tcPr>
          <w:p w14:paraId="048A1BA4"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417" w:type="dxa"/>
          </w:tcPr>
          <w:p w14:paraId="41530A24" w14:textId="77777777" w:rsidR="00506B2A" w:rsidRPr="00A34F6E" w:rsidRDefault="00506B2A" w:rsidP="006A49AB">
            <w:pPr>
              <w:pStyle w:val="TableParagraph"/>
              <w:spacing w:before="16"/>
              <w:ind w:left="-60" w:right="-94"/>
              <w:jc w:val="center"/>
              <w:rPr>
                <w:sz w:val="16"/>
                <w:szCs w:val="16"/>
              </w:rPr>
            </w:pPr>
            <w:r w:rsidRPr="00A34F6E">
              <w:rPr>
                <w:sz w:val="16"/>
                <w:szCs w:val="16"/>
              </w:rPr>
              <w:t>0</w:t>
            </w:r>
          </w:p>
        </w:tc>
        <w:tc>
          <w:tcPr>
            <w:tcW w:w="668" w:type="dxa"/>
            <w:tcBorders>
              <w:right w:val="single" w:sz="4" w:space="0" w:color="000000"/>
            </w:tcBorders>
          </w:tcPr>
          <w:p w14:paraId="29B8DD53" w14:textId="77777777" w:rsidR="00506B2A" w:rsidRPr="00A34F6E" w:rsidRDefault="00506B2A" w:rsidP="006A49AB">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340F6F40"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545" w:type="dxa"/>
          </w:tcPr>
          <w:p w14:paraId="4F2BC9A2"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495" w:type="dxa"/>
          </w:tcPr>
          <w:p w14:paraId="5DE32E75" w14:textId="77777777" w:rsidR="00506B2A" w:rsidRPr="00A34F6E" w:rsidRDefault="00506B2A" w:rsidP="006A49AB">
            <w:pPr>
              <w:pStyle w:val="TableParagraph"/>
              <w:spacing w:before="16"/>
              <w:ind w:left="91" w:right="-66"/>
              <w:jc w:val="center"/>
              <w:rPr>
                <w:sz w:val="16"/>
                <w:szCs w:val="16"/>
              </w:rPr>
            </w:pPr>
            <w:r w:rsidRPr="00A34F6E">
              <w:rPr>
                <w:sz w:val="16"/>
                <w:szCs w:val="16"/>
              </w:rPr>
              <w:t>1</w:t>
            </w:r>
          </w:p>
        </w:tc>
        <w:tc>
          <w:tcPr>
            <w:tcW w:w="468" w:type="dxa"/>
          </w:tcPr>
          <w:p w14:paraId="6F7A19D7" w14:textId="77777777" w:rsidR="00506B2A" w:rsidRPr="00A34F6E" w:rsidRDefault="00506B2A" w:rsidP="006A49AB">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3A3E370E" w14:textId="77777777" w:rsidR="00506B2A" w:rsidRPr="00A34F6E" w:rsidRDefault="00506B2A" w:rsidP="006A49AB">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7FD2E7ED" w14:textId="77777777" w:rsidR="00506B2A" w:rsidRPr="00A34F6E" w:rsidRDefault="00506B2A" w:rsidP="006A49AB">
            <w:pPr>
              <w:pStyle w:val="TableParagraph"/>
              <w:spacing w:before="16"/>
              <w:ind w:left="77" w:right="77"/>
              <w:jc w:val="center"/>
              <w:rPr>
                <w:sz w:val="16"/>
                <w:szCs w:val="16"/>
              </w:rPr>
            </w:pPr>
            <w:r w:rsidRPr="00A34F6E">
              <w:rPr>
                <w:sz w:val="16"/>
                <w:szCs w:val="16"/>
              </w:rPr>
              <w:t>0.893</w:t>
            </w:r>
          </w:p>
        </w:tc>
      </w:tr>
      <w:tr w:rsidR="00506B2A" w14:paraId="6E023CEA" w14:textId="77777777" w:rsidTr="006A49AB">
        <w:trPr>
          <w:trHeight w:val="132"/>
        </w:trPr>
        <w:tc>
          <w:tcPr>
            <w:tcW w:w="749" w:type="dxa"/>
            <w:tcBorders>
              <w:left w:val="single" w:sz="4" w:space="0" w:color="000000"/>
              <w:bottom w:val="single" w:sz="4" w:space="0" w:color="000000"/>
              <w:right w:val="single" w:sz="4" w:space="0" w:color="000000"/>
            </w:tcBorders>
          </w:tcPr>
          <w:p w14:paraId="1AEB3DDB" w14:textId="77777777" w:rsidR="00506B2A" w:rsidRPr="00506B2A" w:rsidRDefault="00506B2A" w:rsidP="006A49AB">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4DB0B8C0" w14:textId="77777777" w:rsidR="00506B2A" w:rsidRPr="00A34F6E" w:rsidRDefault="00506B2A" w:rsidP="006A49AB">
            <w:pPr>
              <w:pStyle w:val="TableParagraph"/>
              <w:spacing w:before="17" w:line="165"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0FAC6E73" w14:textId="77777777" w:rsidR="00506B2A" w:rsidRPr="00A34F6E" w:rsidRDefault="00506B2A" w:rsidP="006A49AB">
            <w:pPr>
              <w:pStyle w:val="TableParagraph"/>
              <w:spacing w:before="17" w:line="165"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6515FD4E" w14:textId="77777777" w:rsidR="00506B2A" w:rsidRPr="00A34F6E" w:rsidRDefault="00506B2A" w:rsidP="006A49AB">
            <w:pPr>
              <w:pStyle w:val="TableParagraph"/>
              <w:spacing w:before="17" w:line="165" w:lineRule="exact"/>
              <w:ind w:left="83" w:right="92"/>
              <w:jc w:val="center"/>
              <w:rPr>
                <w:sz w:val="16"/>
                <w:szCs w:val="16"/>
              </w:rPr>
            </w:pPr>
            <w:r w:rsidRPr="00A34F6E">
              <w:rPr>
                <w:sz w:val="16"/>
                <w:szCs w:val="16"/>
              </w:rPr>
              <w:t>0.94</w:t>
            </w:r>
          </w:p>
        </w:tc>
        <w:tc>
          <w:tcPr>
            <w:tcW w:w="534" w:type="dxa"/>
            <w:tcBorders>
              <w:bottom w:val="single" w:sz="4" w:space="0" w:color="000000"/>
            </w:tcBorders>
          </w:tcPr>
          <w:p w14:paraId="17A376C6" w14:textId="77777777" w:rsidR="00506B2A" w:rsidRPr="00A34F6E" w:rsidRDefault="00506B2A" w:rsidP="006A49AB">
            <w:pPr>
              <w:pStyle w:val="TableParagraph"/>
              <w:spacing w:before="17" w:line="165" w:lineRule="exact"/>
              <w:ind w:left="62"/>
              <w:jc w:val="center"/>
              <w:rPr>
                <w:sz w:val="16"/>
                <w:szCs w:val="16"/>
              </w:rPr>
            </w:pPr>
            <w:r w:rsidRPr="00A34F6E">
              <w:rPr>
                <w:sz w:val="16"/>
                <w:szCs w:val="16"/>
              </w:rPr>
              <w:t>1</w:t>
            </w:r>
          </w:p>
        </w:tc>
        <w:tc>
          <w:tcPr>
            <w:tcW w:w="529" w:type="dxa"/>
            <w:tcBorders>
              <w:bottom w:val="single" w:sz="4" w:space="0" w:color="000000"/>
            </w:tcBorders>
          </w:tcPr>
          <w:p w14:paraId="751050CF" w14:textId="77777777" w:rsidR="00506B2A" w:rsidRPr="00A34F6E" w:rsidRDefault="00506B2A" w:rsidP="006A49AB">
            <w:pPr>
              <w:pStyle w:val="TableParagraph"/>
              <w:spacing w:before="17" w:line="165" w:lineRule="exact"/>
              <w:jc w:val="center"/>
              <w:rPr>
                <w:sz w:val="16"/>
                <w:szCs w:val="16"/>
              </w:rPr>
            </w:pPr>
            <w:r w:rsidRPr="00A34F6E">
              <w:rPr>
                <w:sz w:val="16"/>
                <w:szCs w:val="16"/>
              </w:rPr>
              <w:t>0.65</w:t>
            </w:r>
          </w:p>
        </w:tc>
        <w:tc>
          <w:tcPr>
            <w:tcW w:w="417" w:type="dxa"/>
            <w:tcBorders>
              <w:bottom w:val="single" w:sz="4" w:space="0" w:color="000000"/>
            </w:tcBorders>
          </w:tcPr>
          <w:p w14:paraId="0DF90EF6" w14:textId="77777777" w:rsidR="00506B2A" w:rsidRPr="00A34F6E" w:rsidRDefault="00506B2A" w:rsidP="006A49AB">
            <w:pPr>
              <w:pStyle w:val="TableParagraph"/>
              <w:spacing w:before="17" w:line="165"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26BFAD4A" w14:textId="77777777" w:rsidR="00506B2A" w:rsidRPr="00A34F6E" w:rsidRDefault="00506B2A" w:rsidP="006A49AB">
            <w:pPr>
              <w:pStyle w:val="TableParagraph"/>
              <w:spacing w:before="17" w:line="165"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2267B305" w14:textId="77777777" w:rsidR="00506B2A" w:rsidRPr="00A34F6E" w:rsidRDefault="00506B2A" w:rsidP="006A49AB">
            <w:pPr>
              <w:pStyle w:val="TableParagraph"/>
              <w:spacing w:before="17" w:line="165" w:lineRule="exact"/>
              <w:jc w:val="center"/>
              <w:rPr>
                <w:sz w:val="16"/>
                <w:szCs w:val="16"/>
              </w:rPr>
            </w:pPr>
            <w:r w:rsidRPr="00A34F6E">
              <w:rPr>
                <w:sz w:val="16"/>
                <w:szCs w:val="16"/>
              </w:rPr>
              <w:t>0.94</w:t>
            </w:r>
          </w:p>
        </w:tc>
        <w:tc>
          <w:tcPr>
            <w:tcW w:w="545" w:type="dxa"/>
            <w:tcBorders>
              <w:bottom w:val="single" w:sz="4" w:space="0" w:color="000000"/>
            </w:tcBorders>
          </w:tcPr>
          <w:p w14:paraId="7F4B9710" w14:textId="77777777" w:rsidR="00506B2A" w:rsidRPr="00A34F6E" w:rsidRDefault="00506B2A" w:rsidP="006A49AB">
            <w:pPr>
              <w:pStyle w:val="TableParagraph"/>
              <w:spacing w:before="17" w:line="165" w:lineRule="exact"/>
              <w:jc w:val="center"/>
              <w:rPr>
                <w:sz w:val="16"/>
                <w:szCs w:val="16"/>
              </w:rPr>
            </w:pPr>
            <w:r w:rsidRPr="00A34F6E">
              <w:rPr>
                <w:sz w:val="16"/>
                <w:szCs w:val="16"/>
              </w:rPr>
              <w:t>1</w:t>
            </w:r>
          </w:p>
        </w:tc>
        <w:tc>
          <w:tcPr>
            <w:tcW w:w="495" w:type="dxa"/>
            <w:tcBorders>
              <w:bottom w:val="single" w:sz="4" w:space="0" w:color="000000"/>
            </w:tcBorders>
          </w:tcPr>
          <w:p w14:paraId="11EF2F43" w14:textId="77777777" w:rsidR="00506B2A" w:rsidRPr="00A34F6E" w:rsidRDefault="00506B2A" w:rsidP="006A49AB">
            <w:pPr>
              <w:pStyle w:val="TableParagraph"/>
              <w:spacing w:before="17" w:line="165" w:lineRule="exact"/>
              <w:ind w:left="91" w:right="-66"/>
              <w:jc w:val="center"/>
              <w:rPr>
                <w:sz w:val="16"/>
                <w:szCs w:val="16"/>
              </w:rPr>
            </w:pPr>
            <w:r w:rsidRPr="00A34F6E">
              <w:rPr>
                <w:sz w:val="16"/>
                <w:szCs w:val="16"/>
              </w:rPr>
              <w:t>1</w:t>
            </w:r>
          </w:p>
        </w:tc>
        <w:tc>
          <w:tcPr>
            <w:tcW w:w="468" w:type="dxa"/>
            <w:tcBorders>
              <w:bottom w:val="single" w:sz="4" w:space="0" w:color="000000"/>
            </w:tcBorders>
          </w:tcPr>
          <w:p w14:paraId="1FF4C6ED" w14:textId="77777777" w:rsidR="00506B2A" w:rsidRPr="00A34F6E" w:rsidRDefault="00506B2A" w:rsidP="006A49AB">
            <w:pPr>
              <w:pStyle w:val="TableParagraph"/>
              <w:spacing w:before="17" w:line="165"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0C8044AC" w14:textId="77777777" w:rsidR="00506B2A" w:rsidRPr="00A34F6E" w:rsidRDefault="00506B2A" w:rsidP="006A49AB">
            <w:pPr>
              <w:pStyle w:val="TableParagraph"/>
              <w:spacing w:before="17" w:line="165"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2FD73468" w14:textId="77777777" w:rsidR="00506B2A" w:rsidRPr="00A34F6E" w:rsidRDefault="00506B2A" w:rsidP="006A49AB">
            <w:pPr>
              <w:pStyle w:val="TableParagraph"/>
              <w:jc w:val="center"/>
              <w:rPr>
                <w:sz w:val="16"/>
                <w:szCs w:val="16"/>
              </w:rPr>
            </w:pPr>
          </w:p>
        </w:tc>
      </w:tr>
      <w:tr w:rsidR="00506B2A" w14:paraId="6CD41CD2" w14:textId="77777777" w:rsidTr="006A49AB">
        <w:trPr>
          <w:trHeight w:val="138"/>
        </w:trPr>
        <w:tc>
          <w:tcPr>
            <w:tcW w:w="749" w:type="dxa"/>
            <w:tcBorders>
              <w:top w:val="single" w:sz="4" w:space="0" w:color="000000"/>
              <w:left w:val="single" w:sz="4" w:space="0" w:color="000000"/>
              <w:right w:val="single" w:sz="4" w:space="0" w:color="000000"/>
            </w:tcBorders>
          </w:tcPr>
          <w:p w14:paraId="66E7D39E" w14:textId="77777777" w:rsidR="00506B2A" w:rsidRPr="00506B2A" w:rsidRDefault="00506B2A" w:rsidP="006A49AB">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66AE42EA" w14:textId="77777777" w:rsidR="00506B2A" w:rsidRPr="00A34F6E" w:rsidRDefault="00506B2A" w:rsidP="006A49AB">
            <w:pPr>
              <w:pStyle w:val="TableParagraph"/>
              <w:spacing w:before="18"/>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464A0823" w14:textId="77777777" w:rsidR="00506B2A" w:rsidRPr="00A34F6E" w:rsidRDefault="00506B2A" w:rsidP="006A49AB">
            <w:pPr>
              <w:pStyle w:val="TableParagraph"/>
              <w:spacing w:before="18"/>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21270D98" w14:textId="77777777" w:rsidR="00506B2A" w:rsidRPr="00A34F6E" w:rsidRDefault="00506B2A" w:rsidP="006A49AB">
            <w:pPr>
              <w:pStyle w:val="TableParagraph"/>
              <w:spacing w:before="18"/>
              <w:ind w:right="5"/>
              <w:jc w:val="center"/>
              <w:rPr>
                <w:sz w:val="16"/>
                <w:szCs w:val="16"/>
              </w:rPr>
            </w:pPr>
            <w:r w:rsidRPr="00A34F6E">
              <w:rPr>
                <w:sz w:val="16"/>
                <w:szCs w:val="16"/>
              </w:rPr>
              <w:t>1</w:t>
            </w:r>
          </w:p>
        </w:tc>
        <w:tc>
          <w:tcPr>
            <w:tcW w:w="534" w:type="dxa"/>
            <w:tcBorders>
              <w:top w:val="single" w:sz="4" w:space="0" w:color="000000"/>
            </w:tcBorders>
          </w:tcPr>
          <w:p w14:paraId="724142C1" w14:textId="77777777" w:rsidR="00506B2A" w:rsidRPr="00A34F6E" w:rsidRDefault="00506B2A" w:rsidP="006A49AB">
            <w:pPr>
              <w:pStyle w:val="TableParagraph"/>
              <w:spacing w:before="18"/>
              <w:ind w:left="104" w:right="44"/>
              <w:jc w:val="center"/>
              <w:rPr>
                <w:sz w:val="16"/>
                <w:szCs w:val="16"/>
              </w:rPr>
            </w:pPr>
            <w:r w:rsidRPr="00A34F6E">
              <w:rPr>
                <w:sz w:val="16"/>
                <w:szCs w:val="16"/>
              </w:rPr>
              <w:t>0.99</w:t>
            </w:r>
          </w:p>
        </w:tc>
        <w:tc>
          <w:tcPr>
            <w:tcW w:w="529" w:type="dxa"/>
            <w:tcBorders>
              <w:top w:val="single" w:sz="4" w:space="0" w:color="000000"/>
            </w:tcBorders>
          </w:tcPr>
          <w:p w14:paraId="4CAACB57" w14:textId="77777777" w:rsidR="00506B2A" w:rsidRPr="00A34F6E" w:rsidRDefault="00506B2A" w:rsidP="006A49AB">
            <w:pPr>
              <w:pStyle w:val="TableParagraph"/>
              <w:spacing w:before="18"/>
              <w:jc w:val="center"/>
              <w:rPr>
                <w:sz w:val="16"/>
                <w:szCs w:val="16"/>
              </w:rPr>
            </w:pPr>
            <w:r w:rsidRPr="00A34F6E">
              <w:rPr>
                <w:sz w:val="16"/>
                <w:szCs w:val="16"/>
              </w:rPr>
              <w:t>1</w:t>
            </w:r>
          </w:p>
        </w:tc>
        <w:tc>
          <w:tcPr>
            <w:tcW w:w="417" w:type="dxa"/>
            <w:tcBorders>
              <w:top w:val="single" w:sz="4" w:space="0" w:color="000000"/>
            </w:tcBorders>
          </w:tcPr>
          <w:p w14:paraId="4F47B1BB" w14:textId="77777777" w:rsidR="00506B2A" w:rsidRPr="00A34F6E" w:rsidRDefault="00506B2A" w:rsidP="006A49AB">
            <w:pPr>
              <w:pStyle w:val="TableParagraph"/>
              <w:spacing w:before="18"/>
              <w:ind w:left="-60" w:right="-94"/>
              <w:jc w:val="center"/>
              <w:rPr>
                <w:sz w:val="16"/>
                <w:szCs w:val="16"/>
              </w:rPr>
            </w:pPr>
            <w:r w:rsidRPr="00A34F6E">
              <w:rPr>
                <w:sz w:val="16"/>
                <w:szCs w:val="16"/>
              </w:rPr>
              <w:t>1</w:t>
            </w:r>
          </w:p>
        </w:tc>
        <w:tc>
          <w:tcPr>
            <w:tcW w:w="668" w:type="dxa"/>
            <w:tcBorders>
              <w:top w:val="single" w:sz="4" w:space="0" w:color="000000"/>
              <w:right w:val="single" w:sz="4" w:space="0" w:color="000000"/>
            </w:tcBorders>
          </w:tcPr>
          <w:p w14:paraId="0C7A26B5" w14:textId="77777777" w:rsidR="00506B2A" w:rsidRPr="00A34F6E" w:rsidRDefault="00506B2A" w:rsidP="006A49AB">
            <w:pPr>
              <w:pStyle w:val="TableParagraph"/>
              <w:spacing w:before="18"/>
              <w:ind w:right="10"/>
              <w:jc w:val="center"/>
              <w:rPr>
                <w:sz w:val="16"/>
                <w:szCs w:val="16"/>
              </w:rPr>
            </w:pPr>
            <w:r w:rsidRPr="00A34F6E">
              <w:rPr>
                <w:sz w:val="16"/>
                <w:szCs w:val="16"/>
              </w:rPr>
              <w:t>1</w:t>
            </w:r>
          </w:p>
        </w:tc>
        <w:tc>
          <w:tcPr>
            <w:tcW w:w="615" w:type="dxa"/>
            <w:tcBorders>
              <w:top w:val="single" w:sz="4" w:space="0" w:color="000000"/>
              <w:left w:val="single" w:sz="4" w:space="0" w:color="000000"/>
            </w:tcBorders>
          </w:tcPr>
          <w:p w14:paraId="452BA414" w14:textId="77777777" w:rsidR="00506B2A" w:rsidRPr="00A34F6E" w:rsidRDefault="00506B2A" w:rsidP="006A49AB">
            <w:pPr>
              <w:pStyle w:val="TableParagraph"/>
              <w:spacing w:before="18"/>
              <w:jc w:val="center"/>
              <w:rPr>
                <w:sz w:val="16"/>
                <w:szCs w:val="16"/>
              </w:rPr>
            </w:pPr>
            <w:r w:rsidRPr="00A34F6E">
              <w:rPr>
                <w:sz w:val="16"/>
                <w:szCs w:val="16"/>
              </w:rPr>
              <w:t>0.99</w:t>
            </w:r>
          </w:p>
        </w:tc>
        <w:tc>
          <w:tcPr>
            <w:tcW w:w="545" w:type="dxa"/>
            <w:tcBorders>
              <w:top w:val="single" w:sz="4" w:space="0" w:color="000000"/>
            </w:tcBorders>
          </w:tcPr>
          <w:p w14:paraId="36426131" w14:textId="77777777" w:rsidR="00506B2A" w:rsidRPr="00A34F6E" w:rsidRDefault="00506B2A" w:rsidP="006A49AB">
            <w:pPr>
              <w:pStyle w:val="TableParagraph"/>
              <w:spacing w:before="18"/>
              <w:jc w:val="center"/>
              <w:rPr>
                <w:sz w:val="16"/>
                <w:szCs w:val="16"/>
              </w:rPr>
            </w:pPr>
            <w:r w:rsidRPr="00A34F6E">
              <w:rPr>
                <w:sz w:val="16"/>
                <w:szCs w:val="16"/>
              </w:rPr>
              <w:t>0.98</w:t>
            </w:r>
          </w:p>
        </w:tc>
        <w:tc>
          <w:tcPr>
            <w:tcW w:w="495" w:type="dxa"/>
            <w:tcBorders>
              <w:top w:val="single" w:sz="4" w:space="0" w:color="000000"/>
            </w:tcBorders>
          </w:tcPr>
          <w:p w14:paraId="2B976B0B" w14:textId="77777777" w:rsidR="00506B2A" w:rsidRPr="00A34F6E" w:rsidRDefault="00506B2A" w:rsidP="006A49AB">
            <w:pPr>
              <w:pStyle w:val="TableParagraph"/>
              <w:spacing w:before="18"/>
              <w:ind w:left="91" w:right="-66"/>
              <w:jc w:val="center"/>
              <w:rPr>
                <w:sz w:val="16"/>
                <w:szCs w:val="16"/>
              </w:rPr>
            </w:pPr>
            <w:r w:rsidRPr="00A34F6E">
              <w:rPr>
                <w:sz w:val="16"/>
                <w:szCs w:val="16"/>
              </w:rPr>
              <w:t>1</w:t>
            </w:r>
          </w:p>
        </w:tc>
        <w:tc>
          <w:tcPr>
            <w:tcW w:w="468" w:type="dxa"/>
            <w:tcBorders>
              <w:top w:val="single" w:sz="4" w:space="0" w:color="000000"/>
            </w:tcBorders>
          </w:tcPr>
          <w:p w14:paraId="6AF26175" w14:textId="77777777" w:rsidR="00506B2A" w:rsidRPr="00A34F6E" w:rsidRDefault="00506B2A" w:rsidP="006A49AB">
            <w:pPr>
              <w:pStyle w:val="TableParagraph"/>
              <w:spacing w:before="18"/>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6F91A4E3" w14:textId="77777777" w:rsidR="00506B2A" w:rsidRPr="00A34F6E" w:rsidRDefault="00506B2A" w:rsidP="006A49AB">
            <w:pPr>
              <w:pStyle w:val="TableParagraph"/>
              <w:spacing w:before="18"/>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416F7B25" w14:textId="77777777" w:rsidR="00506B2A" w:rsidRPr="00A34F6E" w:rsidRDefault="00506B2A" w:rsidP="006A49AB">
            <w:pPr>
              <w:pStyle w:val="TableParagraph"/>
              <w:jc w:val="center"/>
              <w:rPr>
                <w:sz w:val="16"/>
                <w:szCs w:val="16"/>
              </w:rPr>
            </w:pPr>
          </w:p>
        </w:tc>
      </w:tr>
      <w:tr w:rsidR="00506B2A" w14:paraId="39252A93" w14:textId="77777777" w:rsidTr="006A49AB">
        <w:trPr>
          <w:trHeight w:val="218"/>
        </w:trPr>
        <w:tc>
          <w:tcPr>
            <w:tcW w:w="749" w:type="dxa"/>
            <w:tcBorders>
              <w:left w:val="single" w:sz="4" w:space="0" w:color="000000"/>
              <w:right w:val="single" w:sz="4" w:space="0" w:color="000000"/>
            </w:tcBorders>
          </w:tcPr>
          <w:p w14:paraId="20629116" w14:textId="77777777" w:rsidR="00506B2A" w:rsidRPr="00506B2A" w:rsidRDefault="00506B2A" w:rsidP="006A49AB">
            <w:pPr>
              <w:pStyle w:val="TableParagraph"/>
              <w:spacing w:before="16"/>
              <w:ind w:right="33"/>
              <w:jc w:val="center"/>
              <w:rPr>
                <w:sz w:val="16"/>
                <w:szCs w:val="16"/>
              </w:rPr>
            </w:pPr>
            <w:r w:rsidRPr="00506B2A">
              <w:rPr>
                <w:sz w:val="16"/>
                <w:szCs w:val="16"/>
              </w:rPr>
              <w:t>KNN</w:t>
            </w:r>
          </w:p>
        </w:tc>
        <w:tc>
          <w:tcPr>
            <w:tcW w:w="961" w:type="dxa"/>
            <w:tcBorders>
              <w:left w:val="single" w:sz="4" w:space="0" w:color="000000"/>
              <w:right w:val="single" w:sz="4" w:space="0" w:color="000000"/>
            </w:tcBorders>
          </w:tcPr>
          <w:p w14:paraId="0064C8F2" w14:textId="77777777" w:rsidR="00506B2A" w:rsidRPr="00A34F6E" w:rsidRDefault="00506B2A" w:rsidP="006A49AB">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357D981F" w14:textId="77777777" w:rsidR="00506B2A" w:rsidRPr="00A34F6E" w:rsidRDefault="00506B2A" w:rsidP="006A49AB">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2E41BD8C" w14:textId="77777777" w:rsidR="00506B2A" w:rsidRPr="00A34F6E" w:rsidRDefault="00506B2A" w:rsidP="006A49AB">
            <w:pPr>
              <w:pStyle w:val="TableParagraph"/>
              <w:spacing w:before="16"/>
              <w:ind w:left="83" w:right="92"/>
              <w:jc w:val="center"/>
              <w:rPr>
                <w:sz w:val="16"/>
                <w:szCs w:val="16"/>
              </w:rPr>
            </w:pPr>
            <w:r w:rsidRPr="00A34F6E">
              <w:rPr>
                <w:sz w:val="16"/>
                <w:szCs w:val="16"/>
              </w:rPr>
              <w:t>0.99</w:t>
            </w:r>
          </w:p>
        </w:tc>
        <w:tc>
          <w:tcPr>
            <w:tcW w:w="534" w:type="dxa"/>
          </w:tcPr>
          <w:p w14:paraId="2B117562" w14:textId="77777777" w:rsidR="00506B2A" w:rsidRPr="00A34F6E" w:rsidRDefault="00506B2A" w:rsidP="006A49AB">
            <w:pPr>
              <w:pStyle w:val="TableParagraph"/>
              <w:spacing w:before="16"/>
              <w:ind w:left="62"/>
              <w:jc w:val="center"/>
              <w:rPr>
                <w:sz w:val="16"/>
                <w:szCs w:val="16"/>
              </w:rPr>
            </w:pPr>
            <w:r w:rsidRPr="00A34F6E">
              <w:rPr>
                <w:sz w:val="16"/>
                <w:szCs w:val="16"/>
              </w:rPr>
              <w:t>1</w:t>
            </w:r>
          </w:p>
        </w:tc>
        <w:tc>
          <w:tcPr>
            <w:tcW w:w="529" w:type="dxa"/>
          </w:tcPr>
          <w:p w14:paraId="57D0FC0E"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417" w:type="dxa"/>
          </w:tcPr>
          <w:p w14:paraId="07627B8F" w14:textId="77777777" w:rsidR="00506B2A" w:rsidRPr="00A34F6E" w:rsidRDefault="00506B2A" w:rsidP="006A49AB">
            <w:pPr>
              <w:pStyle w:val="TableParagraph"/>
              <w:spacing w:before="16"/>
              <w:ind w:left="-60" w:right="-94"/>
              <w:jc w:val="center"/>
              <w:rPr>
                <w:sz w:val="16"/>
                <w:szCs w:val="16"/>
              </w:rPr>
            </w:pPr>
            <w:r w:rsidRPr="00A34F6E">
              <w:rPr>
                <w:sz w:val="16"/>
                <w:szCs w:val="16"/>
              </w:rPr>
              <w:t>1</w:t>
            </w:r>
          </w:p>
        </w:tc>
        <w:tc>
          <w:tcPr>
            <w:tcW w:w="668" w:type="dxa"/>
            <w:tcBorders>
              <w:right w:val="single" w:sz="4" w:space="0" w:color="000000"/>
            </w:tcBorders>
          </w:tcPr>
          <w:p w14:paraId="682AC196" w14:textId="77777777" w:rsidR="00506B2A" w:rsidRPr="00A34F6E" w:rsidRDefault="00506B2A" w:rsidP="006A49AB">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4B5190E0" w14:textId="77777777" w:rsidR="00506B2A" w:rsidRPr="00A34F6E" w:rsidRDefault="00506B2A" w:rsidP="006A49AB">
            <w:pPr>
              <w:pStyle w:val="TableParagraph"/>
              <w:spacing w:before="16"/>
              <w:jc w:val="center"/>
              <w:rPr>
                <w:sz w:val="16"/>
                <w:szCs w:val="16"/>
              </w:rPr>
            </w:pPr>
            <w:r w:rsidRPr="00A34F6E">
              <w:rPr>
                <w:sz w:val="16"/>
                <w:szCs w:val="16"/>
              </w:rPr>
              <w:t>0.98</w:t>
            </w:r>
          </w:p>
        </w:tc>
        <w:tc>
          <w:tcPr>
            <w:tcW w:w="545" w:type="dxa"/>
          </w:tcPr>
          <w:p w14:paraId="132FC51C" w14:textId="77777777" w:rsidR="00506B2A" w:rsidRPr="00A34F6E" w:rsidRDefault="00506B2A" w:rsidP="006A49AB">
            <w:pPr>
              <w:pStyle w:val="TableParagraph"/>
              <w:spacing w:before="16"/>
              <w:jc w:val="center"/>
              <w:rPr>
                <w:sz w:val="16"/>
                <w:szCs w:val="16"/>
              </w:rPr>
            </w:pPr>
            <w:r w:rsidRPr="00A34F6E">
              <w:rPr>
                <w:sz w:val="16"/>
                <w:szCs w:val="16"/>
              </w:rPr>
              <w:t>0.99</w:t>
            </w:r>
          </w:p>
        </w:tc>
        <w:tc>
          <w:tcPr>
            <w:tcW w:w="495" w:type="dxa"/>
          </w:tcPr>
          <w:p w14:paraId="2AA96D95" w14:textId="77777777" w:rsidR="00506B2A" w:rsidRPr="00A34F6E" w:rsidRDefault="00506B2A" w:rsidP="006A49AB">
            <w:pPr>
              <w:pStyle w:val="TableParagraph"/>
              <w:spacing w:before="16"/>
              <w:ind w:left="91" w:right="-66"/>
              <w:jc w:val="center"/>
              <w:rPr>
                <w:sz w:val="16"/>
                <w:szCs w:val="16"/>
              </w:rPr>
            </w:pPr>
            <w:r w:rsidRPr="00A34F6E">
              <w:rPr>
                <w:sz w:val="16"/>
                <w:szCs w:val="16"/>
              </w:rPr>
              <w:t>1</w:t>
            </w:r>
          </w:p>
        </w:tc>
        <w:tc>
          <w:tcPr>
            <w:tcW w:w="468" w:type="dxa"/>
          </w:tcPr>
          <w:p w14:paraId="40DDBFA0" w14:textId="77777777" w:rsidR="00506B2A" w:rsidRPr="00A34F6E" w:rsidRDefault="00506B2A" w:rsidP="006A49AB">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160D3671" w14:textId="77777777" w:rsidR="00506B2A" w:rsidRPr="00A34F6E" w:rsidRDefault="00506B2A" w:rsidP="006A49AB">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13EE5450" w14:textId="77777777" w:rsidR="00506B2A" w:rsidRPr="00A34F6E" w:rsidRDefault="00506B2A" w:rsidP="006A49AB">
            <w:pPr>
              <w:pStyle w:val="TableParagraph"/>
              <w:spacing w:before="16"/>
              <w:ind w:left="77" w:right="77"/>
              <w:jc w:val="center"/>
              <w:rPr>
                <w:sz w:val="16"/>
                <w:szCs w:val="16"/>
              </w:rPr>
            </w:pPr>
            <w:r w:rsidRPr="00A34F6E">
              <w:rPr>
                <w:sz w:val="16"/>
                <w:szCs w:val="16"/>
              </w:rPr>
              <w:t>0.995</w:t>
            </w:r>
          </w:p>
        </w:tc>
      </w:tr>
      <w:tr w:rsidR="00506B2A" w14:paraId="50677196" w14:textId="77777777" w:rsidTr="006A49AB">
        <w:trPr>
          <w:trHeight w:val="132"/>
        </w:trPr>
        <w:tc>
          <w:tcPr>
            <w:tcW w:w="749" w:type="dxa"/>
            <w:tcBorders>
              <w:left w:val="single" w:sz="4" w:space="0" w:color="000000"/>
              <w:bottom w:val="single" w:sz="4" w:space="0" w:color="000000"/>
              <w:right w:val="single" w:sz="4" w:space="0" w:color="000000"/>
            </w:tcBorders>
          </w:tcPr>
          <w:p w14:paraId="61DF1501" w14:textId="77777777" w:rsidR="00506B2A" w:rsidRPr="00506B2A" w:rsidRDefault="00506B2A" w:rsidP="006A49AB">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4635ABC4" w14:textId="77777777" w:rsidR="00506B2A" w:rsidRPr="00A34F6E" w:rsidRDefault="00506B2A" w:rsidP="006A49AB">
            <w:pPr>
              <w:pStyle w:val="TableParagraph"/>
              <w:spacing w:before="17" w:line="165"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140B6755" w14:textId="77777777" w:rsidR="00506B2A" w:rsidRPr="00A34F6E" w:rsidRDefault="00506B2A" w:rsidP="006A49AB">
            <w:pPr>
              <w:pStyle w:val="TableParagraph"/>
              <w:spacing w:before="17" w:line="165"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1487D54A" w14:textId="77777777" w:rsidR="00506B2A" w:rsidRPr="00A34F6E" w:rsidRDefault="00506B2A" w:rsidP="006A49AB">
            <w:pPr>
              <w:pStyle w:val="TableParagraph"/>
              <w:spacing w:before="17" w:line="165" w:lineRule="exact"/>
              <w:ind w:left="83" w:right="92"/>
              <w:jc w:val="center"/>
              <w:rPr>
                <w:sz w:val="16"/>
                <w:szCs w:val="16"/>
              </w:rPr>
            </w:pPr>
            <w:r w:rsidRPr="00A34F6E">
              <w:rPr>
                <w:sz w:val="16"/>
                <w:szCs w:val="16"/>
              </w:rPr>
              <w:t>0.99</w:t>
            </w:r>
          </w:p>
        </w:tc>
        <w:tc>
          <w:tcPr>
            <w:tcW w:w="534" w:type="dxa"/>
            <w:tcBorders>
              <w:bottom w:val="single" w:sz="4" w:space="0" w:color="000000"/>
            </w:tcBorders>
          </w:tcPr>
          <w:p w14:paraId="3A0E2E35" w14:textId="77777777" w:rsidR="00506B2A" w:rsidRPr="00A34F6E" w:rsidRDefault="00506B2A" w:rsidP="006A49AB">
            <w:pPr>
              <w:pStyle w:val="TableParagraph"/>
              <w:spacing w:before="17" w:line="165" w:lineRule="exact"/>
              <w:ind w:left="104" w:right="44"/>
              <w:jc w:val="center"/>
              <w:rPr>
                <w:sz w:val="16"/>
                <w:szCs w:val="16"/>
              </w:rPr>
            </w:pPr>
            <w:r w:rsidRPr="00A34F6E">
              <w:rPr>
                <w:sz w:val="16"/>
                <w:szCs w:val="16"/>
              </w:rPr>
              <w:t>0.99</w:t>
            </w:r>
          </w:p>
        </w:tc>
        <w:tc>
          <w:tcPr>
            <w:tcW w:w="529" w:type="dxa"/>
            <w:tcBorders>
              <w:bottom w:val="single" w:sz="4" w:space="0" w:color="000000"/>
            </w:tcBorders>
          </w:tcPr>
          <w:p w14:paraId="4D0F752E" w14:textId="77777777" w:rsidR="00506B2A" w:rsidRPr="00A34F6E" w:rsidRDefault="00506B2A" w:rsidP="006A49AB">
            <w:pPr>
              <w:pStyle w:val="TableParagraph"/>
              <w:spacing w:before="17" w:line="165" w:lineRule="exact"/>
              <w:jc w:val="center"/>
              <w:rPr>
                <w:sz w:val="16"/>
                <w:szCs w:val="16"/>
              </w:rPr>
            </w:pPr>
            <w:r w:rsidRPr="00A34F6E">
              <w:rPr>
                <w:sz w:val="16"/>
                <w:szCs w:val="16"/>
              </w:rPr>
              <w:t>1</w:t>
            </w:r>
          </w:p>
        </w:tc>
        <w:tc>
          <w:tcPr>
            <w:tcW w:w="417" w:type="dxa"/>
            <w:tcBorders>
              <w:bottom w:val="single" w:sz="4" w:space="0" w:color="000000"/>
            </w:tcBorders>
          </w:tcPr>
          <w:p w14:paraId="650F3BF4" w14:textId="77777777" w:rsidR="00506B2A" w:rsidRPr="00A34F6E" w:rsidRDefault="00506B2A" w:rsidP="006A49AB">
            <w:pPr>
              <w:pStyle w:val="TableParagraph"/>
              <w:spacing w:before="17" w:line="165" w:lineRule="exact"/>
              <w:ind w:left="-60" w:right="-94"/>
              <w:jc w:val="center"/>
              <w:rPr>
                <w:sz w:val="16"/>
                <w:szCs w:val="16"/>
              </w:rPr>
            </w:pPr>
            <w:r w:rsidRPr="00A34F6E">
              <w:rPr>
                <w:sz w:val="16"/>
                <w:szCs w:val="16"/>
              </w:rPr>
              <w:t>1</w:t>
            </w:r>
          </w:p>
        </w:tc>
        <w:tc>
          <w:tcPr>
            <w:tcW w:w="668" w:type="dxa"/>
            <w:tcBorders>
              <w:bottom w:val="single" w:sz="4" w:space="0" w:color="000000"/>
              <w:right w:val="single" w:sz="4" w:space="0" w:color="000000"/>
            </w:tcBorders>
          </w:tcPr>
          <w:p w14:paraId="147BDC1B" w14:textId="77777777" w:rsidR="00506B2A" w:rsidRPr="00A34F6E" w:rsidRDefault="00506B2A" w:rsidP="006A49AB">
            <w:pPr>
              <w:pStyle w:val="TableParagraph"/>
              <w:spacing w:before="17" w:line="165"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6EB7B0D4" w14:textId="77777777" w:rsidR="00506B2A" w:rsidRPr="00A34F6E" w:rsidRDefault="00506B2A" w:rsidP="006A49AB">
            <w:pPr>
              <w:pStyle w:val="TableParagraph"/>
              <w:spacing w:before="17" w:line="165" w:lineRule="exact"/>
              <w:jc w:val="center"/>
              <w:rPr>
                <w:sz w:val="16"/>
                <w:szCs w:val="16"/>
              </w:rPr>
            </w:pPr>
            <w:r w:rsidRPr="00A34F6E">
              <w:rPr>
                <w:sz w:val="16"/>
                <w:szCs w:val="16"/>
              </w:rPr>
              <w:t>0.98</w:t>
            </w:r>
          </w:p>
        </w:tc>
        <w:tc>
          <w:tcPr>
            <w:tcW w:w="545" w:type="dxa"/>
            <w:tcBorders>
              <w:bottom w:val="single" w:sz="4" w:space="0" w:color="000000"/>
            </w:tcBorders>
          </w:tcPr>
          <w:p w14:paraId="180797A0" w14:textId="77777777" w:rsidR="00506B2A" w:rsidRPr="00A34F6E" w:rsidRDefault="00506B2A" w:rsidP="006A49AB">
            <w:pPr>
              <w:pStyle w:val="TableParagraph"/>
              <w:spacing w:before="17" w:line="165" w:lineRule="exact"/>
              <w:jc w:val="center"/>
              <w:rPr>
                <w:sz w:val="16"/>
                <w:szCs w:val="16"/>
              </w:rPr>
            </w:pPr>
            <w:r w:rsidRPr="00A34F6E">
              <w:rPr>
                <w:sz w:val="16"/>
                <w:szCs w:val="16"/>
              </w:rPr>
              <w:t>0.98</w:t>
            </w:r>
          </w:p>
        </w:tc>
        <w:tc>
          <w:tcPr>
            <w:tcW w:w="495" w:type="dxa"/>
            <w:tcBorders>
              <w:bottom w:val="single" w:sz="4" w:space="0" w:color="000000"/>
            </w:tcBorders>
          </w:tcPr>
          <w:p w14:paraId="76508A19" w14:textId="77777777" w:rsidR="00506B2A" w:rsidRPr="00A34F6E" w:rsidRDefault="00506B2A" w:rsidP="006A49AB">
            <w:pPr>
              <w:pStyle w:val="TableParagraph"/>
              <w:spacing w:before="17" w:line="165" w:lineRule="exact"/>
              <w:ind w:left="91" w:right="-66"/>
              <w:jc w:val="center"/>
              <w:rPr>
                <w:sz w:val="16"/>
                <w:szCs w:val="16"/>
              </w:rPr>
            </w:pPr>
            <w:r w:rsidRPr="00A34F6E">
              <w:rPr>
                <w:sz w:val="16"/>
                <w:szCs w:val="16"/>
              </w:rPr>
              <w:t>1</w:t>
            </w:r>
          </w:p>
        </w:tc>
        <w:tc>
          <w:tcPr>
            <w:tcW w:w="468" w:type="dxa"/>
            <w:tcBorders>
              <w:bottom w:val="single" w:sz="4" w:space="0" w:color="000000"/>
            </w:tcBorders>
          </w:tcPr>
          <w:p w14:paraId="0ACECB09" w14:textId="77777777" w:rsidR="00506B2A" w:rsidRPr="00A34F6E" w:rsidRDefault="00506B2A" w:rsidP="006A49AB">
            <w:pPr>
              <w:pStyle w:val="TableParagraph"/>
              <w:spacing w:before="17" w:line="165"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3A4FC5C0" w14:textId="77777777" w:rsidR="00506B2A" w:rsidRPr="00A34F6E" w:rsidRDefault="00506B2A" w:rsidP="006A49AB">
            <w:pPr>
              <w:pStyle w:val="TableParagraph"/>
              <w:spacing w:before="17" w:line="165"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21623A68" w14:textId="77777777" w:rsidR="00506B2A" w:rsidRPr="00A34F6E" w:rsidRDefault="00506B2A" w:rsidP="006A49AB">
            <w:pPr>
              <w:pStyle w:val="TableParagraph"/>
              <w:jc w:val="center"/>
              <w:rPr>
                <w:sz w:val="16"/>
                <w:szCs w:val="16"/>
              </w:rPr>
            </w:pPr>
          </w:p>
        </w:tc>
      </w:tr>
      <w:tr w:rsidR="00506B2A" w14:paraId="62FE3325" w14:textId="77777777" w:rsidTr="006A49AB">
        <w:trPr>
          <w:trHeight w:val="136"/>
        </w:trPr>
        <w:tc>
          <w:tcPr>
            <w:tcW w:w="749" w:type="dxa"/>
            <w:tcBorders>
              <w:top w:val="single" w:sz="4" w:space="0" w:color="000000"/>
              <w:left w:val="single" w:sz="4" w:space="0" w:color="000000"/>
              <w:right w:val="single" w:sz="4" w:space="0" w:color="000000"/>
            </w:tcBorders>
          </w:tcPr>
          <w:p w14:paraId="2B7D5E1C" w14:textId="77777777" w:rsidR="00506B2A" w:rsidRPr="00506B2A" w:rsidRDefault="00506B2A" w:rsidP="006A49AB">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0390311E" w14:textId="77777777" w:rsidR="00506B2A" w:rsidRPr="00A34F6E" w:rsidRDefault="00506B2A" w:rsidP="006A49AB">
            <w:pPr>
              <w:pStyle w:val="TableParagraph"/>
              <w:spacing w:before="15"/>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4DB8F050" w14:textId="77777777" w:rsidR="00506B2A" w:rsidRPr="00A34F6E" w:rsidRDefault="00506B2A" w:rsidP="006A49AB">
            <w:pPr>
              <w:pStyle w:val="TableParagraph"/>
              <w:spacing w:before="15"/>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4AE8118A" w14:textId="77777777" w:rsidR="00506B2A" w:rsidRPr="00A34F6E" w:rsidRDefault="00506B2A" w:rsidP="006A49AB">
            <w:pPr>
              <w:pStyle w:val="TableParagraph"/>
              <w:spacing w:before="15"/>
              <w:ind w:left="83" w:right="91"/>
              <w:jc w:val="center"/>
              <w:rPr>
                <w:sz w:val="16"/>
                <w:szCs w:val="16"/>
              </w:rPr>
            </w:pPr>
            <w:r w:rsidRPr="00A34F6E">
              <w:rPr>
                <w:sz w:val="16"/>
                <w:szCs w:val="16"/>
              </w:rPr>
              <w:t>0.98</w:t>
            </w:r>
          </w:p>
        </w:tc>
        <w:tc>
          <w:tcPr>
            <w:tcW w:w="534" w:type="dxa"/>
            <w:tcBorders>
              <w:top w:val="single" w:sz="4" w:space="0" w:color="000000"/>
            </w:tcBorders>
          </w:tcPr>
          <w:p w14:paraId="43F5CB3A" w14:textId="77777777" w:rsidR="00506B2A" w:rsidRPr="00A34F6E" w:rsidRDefault="00506B2A" w:rsidP="006A49AB">
            <w:pPr>
              <w:pStyle w:val="TableParagraph"/>
              <w:spacing w:before="15"/>
              <w:ind w:left="104" w:right="44"/>
              <w:jc w:val="center"/>
              <w:rPr>
                <w:sz w:val="16"/>
                <w:szCs w:val="16"/>
              </w:rPr>
            </w:pPr>
            <w:r w:rsidRPr="00A34F6E">
              <w:rPr>
                <w:sz w:val="16"/>
                <w:szCs w:val="16"/>
              </w:rPr>
              <w:t>0.89</w:t>
            </w:r>
          </w:p>
        </w:tc>
        <w:tc>
          <w:tcPr>
            <w:tcW w:w="529" w:type="dxa"/>
            <w:tcBorders>
              <w:top w:val="single" w:sz="4" w:space="0" w:color="000000"/>
            </w:tcBorders>
          </w:tcPr>
          <w:p w14:paraId="47823FB8" w14:textId="77777777" w:rsidR="00506B2A" w:rsidRPr="00A34F6E" w:rsidRDefault="00506B2A" w:rsidP="006A49AB">
            <w:pPr>
              <w:pStyle w:val="TableParagraph"/>
              <w:spacing w:before="15"/>
              <w:jc w:val="center"/>
              <w:rPr>
                <w:sz w:val="16"/>
                <w:szCs w:val="16"/>
              </w:rPr>
            </w:pPr>
            <w:r w:rsidRPr="00A34F6E">
              <w:rPr>
                <w:sz w:val="16"/>
                <w:szCs w:val="16"/>
              </w:rPr>
              <w:t>1</w:t>
            </w:r>
          </w:p>
        </w:tc>
        <w:tc>
          <w:tcPr>
            <w:tcW w:w="417" w:type="dxa"/>
            <w:tcBorders>
              <w:top w:val="single" w:sz="4" w:space="0" w:color="000000"/>
            </w:tcBorders>
          </w:tcPr>
          <w:p w14:paraId="6AD352E7" w14:textId="77777777" w:rsidR="00506B2A" w:rsidRPr="00A34F6E" w:rsidRDefault="00506B2A" w:rsidP="006A49AB">
            <w:pPr>
              <w:pStyle w:val="TableParagraph"/>
              <w:spacing w:before="15"/>
              <w:ind w:left="-60" w:right="-94"/>
              <w:jc w:val="center"/>
              <w:rPr>
                <w:sz w:val="16"/>
                <w:szCs w:val="16"/>
              </w:rPr>
            </w:pPr>
            <w:r w:rsidRPr="00A34F6E">
              <w:rPr>
                <w:sz w:val="16"/>
                <w:szCs w:val="16"/>
              </w:rPr>
              <w:t>0.5</w:t>
            </w:r>
          </w:p>
        </w:tc>
        <w:tc>
          <w:tcPr>
            <w:tcW w:w="668" w:type="dxa"/>
            <w:tcBorders>
              <w:top w:val="single" w:sz="4" w:space="0" w:color="000000"/>
              <w:right w:val="single" w:sz="4" w:space="0" w:color="000000"/>
            </w:tcBorders>
          </w:tcPr>
          <w:p w14:paraId="482058AF" w14:textId="77777777" w:rsidR="00506B2A" w:rsidRPr="00A34F6E" w:rsidRDefault="00506B2A" w:rsidP="006A49AB">
            <w:pPr>
              <w:pStyle w:val="TableParagraph"/>
              <w:spacing w:before="15"/>
              <w:ind w:left="139" w:right="146"/>
              <w:jc w:val="center"/>
              <w:rPr>
                <w:sz w:val="16"/>
                <w:szCs w:val="16"/>
              </w:rPr>
            </w:pPr>
            <w:r w:rsidRPr="00A34F6E">
              <w:rPr>
                <w:sz w:val="16"/>
                <w:szCs w:val="16"/>
              </w:rPr>
              <w:t>0.53</w:t>
            </w:r>
          </w:p>
        </w:tc>
        <w:tc>
          <w:tcPr>
            <w:tcW w:w="615" w:type="dxa"/>
            <w:tcBorders>
              <w:top w:val="single" w:sz="4" w:space="0" w:color="000000"/>
              <w:left w:val="single" w:sz="4" w:space="0" w:color="000000"/>
            </w:tcBorders>
          </w:tcPr>
          <w:p w14:paraId="1BF719A7" w14:textId="77777777" w:rsidR="00506B2A" w:rsidRPr="00A34F6E" w:rsidRDefault="00506B2A" w:rsidP="006A49AB">
            <w:pPr>
              <w:pStyle w:val="TableParagraph"/>
              <w:spacing w:before="15"/>
              <w:jc w:val="center"/>
              <w:rPr>
                <w:sz w:val="16"/>
                <w:szCs w:val="16"/>
              </w:rPr>
            </w:pPr>
            <w:r w:rsidRPr="00A34F6E">
              <w:rPr>
                <w:sz w:val="16"/>
                <w:szCs w:val="16"/>
              </w:rPr>
              <w:t>1</w:t>
            </w:r>
          </w:p>
        </w:tc>
        <w:tc>
          <w:tcPr>
            <w:tcW w:w="545" w:type="dxa"/>
            <w:tcBorders>
              <w:top w:val="single" w:sz="4" w:space="0" w:color="000000"/>
            </w:tcBorders>
          </w:tcPr>
          <w:p w14:paraId="719FDA9B" w14:textId="77777777" w:rsidR="00506B2A" w:rsidRPr="00A34F6E" w:rsidRDefault="00506B2A" w:rsidP="006A49AB">
            <w:pPr>
              <w:pStyle w:val="TableParagraph"/>
              <w:spacing w:before="15"/>
              <w:jc w:val="center"/>
              <w:rPr>
                <w:sz w:val="16"/>
                <w:szCs w:val="16"/>
              </w:rPr>
            </w:pPr>
            <w:r w:rsidRPr="00A34F6E">
              <w:rPr>
                <w:sz w:val="16"/>
                <w:szCs w:val="16"/>
              </w:rPr>
              <w:t>1</w:t>
            </w:r>
          </w:p>
        </w:tc>
        <w:tc>
          <w:tcPr>
            <w:tcW w:w="495" w:type="dxa"/>
            <w:tcBorders>
              <w:top w:val="single" w:sz="4" w:space="0" w:color="000000"/>
            </w:tcBorders>
          </w:tcPr>
          <w:p w14:paraId="1C925C54" w14:textId="77777777" w:rsidR="00506B2A" w:rsidRPr="00A34F6E" w:rsidRDefault="00506B2A" w:rsidP="006A49AB">
            <w:pPr>
              <w:pStyle w:val="TableParagraph"/>
              <w:spacing w:before="15"/>
              <w:ind w:left="91" w:right="-66"/>
              <w:jc w:val="center"/>
              <w:rPr>
                <w:sz w:val="16"/>
                <w:szCs w:val="16"/>
              </w:rPr>
            </w:pPr>
            <w:r w:rsidRPr="00A34F6E">
              <w:rPr>
                <w:sz w:val="16"/>
                <w:szCs w:val="16"/>
              </w:rPr>
              <w:t>1</w:t>
            </w:r>
          </w:p>
        </w:tc>
        <w:tc>
          <w:tcPr>
            <w:tcW w:w="468" w:type="dxa"/>
            <w:tcBorders>
              <w:top w:val="single" w:sz="4" w:space="0" w:color="000000"/>
            </w:tcBorders>
          </w:tcPr>
          <w:p w14:paraId="35ECCB46" w14:textId="77777777" w:rsidR="00506B2A" w:rsidRPr="00A34F6E" w:rsidRDefault="00506B2A" w:rsidP="006A49AB">
            <w:pPr>
              <w:pStyle w:val="TableParagraph"/>
              <w:spacing w:before="15"/>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583EFE37" w14:textId="77777777" w:rsidR="00506B2A" w:rsidRPr="00A34F6E" w:rsidRDefault="00506B2A" w:rsidP="006A49AB">
            <w:pPr>
              <w:pStyle w:val="TableParagraph"/>
              <w:spacing w:before="15"/>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03AB7041" w14:textId="77777777" w:rsidR="00506B2A" w:rsidRPr="00A34F6E" w:rsidRDefault="00506B2A" w:rsidP="006A49AB">
            <w:pPr>
              <w:pStyle w:val="TableParagraph"/>
              <w:jc w:val="center"/>
              <w:rPr>
                <w:sz w:val="16"/>
                <w:szCs w:val="16"/>
              </w:rPr>
            </w:pPr>
          </w:p>
        </w:tc>
      </w:tr>
      <w:tr w:rsidR="00506B2A" w14:paraId="3692C086" w14:textId="77777777" w:rsidTr="006A49AB">
        <w:trPr>
          <w:trHeight w:val="272"/>
        </w:trPr>
        <w:tc>
          <w:tcPr>
            <w:tcW w:w="749" w:type="dxa"/>
            <w:tcBorders>
              <w:left w:val="single" w:sz="4" w:space="0" w:color="000000"/>
              <w:right w:val="single" w:sz="4" w:space="0" w:color="000000"/>
            </w:tcBorders>
          </w:tcPr>
          <w:p w14:paraId="4CFD01DC" w14:textId="77777777" w:rsidR="00506B2A" w:rsidRPr="00506B2A" w:rsidRDefault="00506B2A" w:rsidP="006A49AB">
            <w:pPr>
              <w:pStyle w:val="TableParagraph"/>
              <w:spacing w:before="16"/>
              <w:ind w:right="33"/>
              <w:jc w:val="center"/>
              <w:rPr>
                <w:sz w:val="16"/>
                <w:szCs w:val="16"/>
              </w:rPr>
            </w:pPr>
            <w:r w:rsidRPr="00506B2A">
              <w:rPr>
                <w:sz w:val="16"/>
                <w:szCs w:val="16"/>
              </w:rPr>
              <w:t>SVM</w:t>
            </w:r>
          </w:p>
        </w:tc>
        <w:tc>
          <w:tcPr>
            <w:tcW w:w="961" w:type="dxa"/>
            <w:tcBorders>
              <w:left w:val="single" w:sz="4" w:space="0" w:color="000000"/>
              <w:right w:val="single" w:sz="4" w:space="0" w:color="000000"/>
            </w:tcBorders>
          </w:tcPr>
          <w:p w14:paraId="213D3296" w14:textId="77777777" w:rsidR="00506B2A" w:rsidRPr="00A34F6E" w:rsidRDefault="00506B2A" w:rsidP="006A49AB">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43CA59EB" w14:textId="77777777" w:rsidR="00506B2A" w:rsidRPr="00A34F6E" w:rsidRDefault="00506B2A" w:rsidP="006A49AB">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44E85367" w14:textId="77777777" w:rsidR="00506B2A" w:rsidRPr="00A34F6E" w:rsidRDefault="00506B2A" w:rsidP="006A49AB">
            <w:pPr>
              <w:pStyle w:val="TableParagraph"/>
              <w:spacing w:before="16"/>
              <w:ind w:left="83" w:right="92"/>
              <w:jc w:val="center"/>
              <w:rPr>
                <w:sz w:val="16"/>
                <w:szCs w:val="16"/>
              </w:rPr>
            </w:pPr>
            <w:r w:rsidRPr="00A34F6E">
              <w:rPr>
                <w:sz w:val="16"/>
                <w:szCs w:val="16"/>
              </w:rPr>
              <w:t>0.86</w:t>
            </w:r>
          </w:p>
        </w:tc>
        <w:tc>
          <w:tcPr>
            <w:tcW w:w="534" w:type="dxa"/>
          </w:tcPr>
          <w:p w14:paraId="1FD477C1" w14:textId="77777777" w:rsidR="00506B2A" w:rsidRPr="00A34F6E" w:rsidRDefault="00506B2A" w:rsidP="006A49AB">
            <w:pPr>
              <w:pStyle w:val="TableParagraph"/>
              <w:spacing w:before="16"/>
              <w:ind w:left="104" w:right="44"/>
              <w:jc w:val="center"/>
              <w:rPr>
                <w:sz w:val="16"/>
                <w:szCs w:val="16"/>
              </w:rPr>
            </w:pPr>
            <w:r w:rsidRPr="00A34F6E">
              <w:rPr>
                <w:sz w:val="16"/>
                <w:szCs w:val="16"/>
              </w:rPr>
              <w:t>0.98</w:t>
            </w:r>
          </w:p>
        </w:tc>
        <w:tc>
          <w:tcPr>
            <w:tcW w:w="529" w:type="dxa"/>
          </w:tcPr>
          <w:p w14:paraId="3502D8B8"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417" w:type="dxa"/>
          </w:tcPr>
          <w:p w14:paraId="4940C7C3" w14:textId="77777777" w:rsidR="00506B2A" w:rsidRPr="00A34F6E" w:rsidRDefault="00506B2A" w:rsidP="006A49AB">
            <w:pPr>
              <w:pStyle w:val="TableParagraph"/>
              <w:spacing w:before="16"/>
              <w:ind w:left="-60" w:right="-94"/>
              <w:jc w:val="center"/>
              <w:rPr>
                <w:sz w:val="16"/>
                <w:szCs w:val="16"/>
              </w:rPr>
            </w:pPr>
            <w:r w:rsidRPr="00A34F6E">
              <w:rPr>
                <w:sz w:val="16"/>
                <w:szCs w:val="16"/>
              </w:rPr>
              <w:t>0</w:t>
            </w:r>
          </w:p>
        </w:tc>
        <w:tc>
          <w:tcPr>
            <w:tcW w:w="668" w:type="dxa"/>
            <w:tcBorders>
              <w:right w:val="single" w:sz="4" w:space="0" w:color="000000"/>
            </w:tcBorders>
          </w:tcPr>
          <w:p w14:paraId="553C512A" w14:textId="77777777" w:rsidR="00506B2A" w:rsidRPr="00A34F6E" w:rsidRDefault="00506B2A" w:rsidP="006A49AB">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0602A37C"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545" w:type="dxa"/>
          </w:tcPr>
          <w:p w14:paraId="2E467CC0" w14:textId="77777777" w:rsidR="00506B2A" w:rsidRPr="00A34F6E" w:rsidRDefault="00506B2A" w:rsidP="006A49AB">
            <w:pPr>
              <w:pStyle w:val="TableParagraph"/>
              <w:spacing w:before="16"/>
              <w:jc w:val="center"/>
              <w:rPr>
                <w:sz w:val="16"/>
                <w:szCs w:val="16"/>
              </w:rPr>
            </w:pPr>
            <w:r w:rsidRPr="00A34F6E">
              <w:rPr>
                <w:sz w:val="16"/>
                <w:szCs w:val="16"/>
              </w:rPr>
              <w:t>1</w:t>
            </w:r>
          </w:p>
        </w:tc>
        <w:tc>
          <w:tcPr>
            <w:tcW w:w="495" w:type="dxa"/>
          </w:tcPr>
          <w:p w14:paraId="612CAE23" w14:textId="77777777" w:rsidR="00506B2A" w:rsidRPr="00A34F6E" w:rsidRDefault="00506B2A" w:rsidP="006A49AB">
            <w:pPr>
              <w:pStyle w:val="TableParagraph"/>
              <w:spacing w:before="16"/>
              <w:ind w:left="91" w:right="-66"/>
              <w:jc w:val="center"/>
              <w:rPr>
                <w:sz w:val="16"/>
                <w:szCs w:val="16"/>
              </w:rPr>
            </w:pPr>
            <w:r w:rsidRPr="00A34F6E">
              <w:rPr>
                <w:sz w:val="16"/>
                <w:szCs w:val="16"/>
              </w:rPr>
              <w:t>1</w:t>
            </w:r>
          </w:p>
        </w:tc>
        <w:tc>
          <w:tcPr>
            <w:tcW w:w="468" w:type="dxa"/>
          </w:tcPr>
          <w:p w14:paraId="0A214D22" w14:textId="77777777" w:rsidR="00506B2A" w:rsidRPr="00A34F6E" w:rsidRDefault="00506B2A" w:rsidP="006A49AB">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3A98D1B7" w14:textId="77777777" w:rsidR="00506B2A" w:rsidRPr="00A34F6E" w:rsidRDefault="00506B2A" w:rsidP="006A49AB">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13B23472" w14:textId="77777777" w:rsidR="00506B2A" w:rsidRPr="00A34F6E" w:rsidRDefault="00506B2A" w:rsidP="006A49AB">
            <w:pPr>
              <w:pStyle w:val="TableParagraph"/>
              <w:spacing w:before="16"/>
              <w:ind w:left="77" w:right="77"/>
              <w:jc w:val="center"/>
              <w:rPr>
                <w:sz w:val="16"/>
                <w:szCs w:val="16"/>
              </w:rPr>
            </w:pPr>
            <w:r w:rsidRPr="00A34F6E">
              <w:rPr>
                <w:sz w:val="16"/>
                <w:szCs w:val="16"/>
              </w:rPr>
              <w:t>0.901</w:t>
            </w:r>
          </w:p>
        </w:tc>
      </w:tr>
      <w:tr w:rsidR="00506B2A" w14:paraId="3DA4A334" w14:textId="77777777" w:rsidTr="006A49AB">
        <w:trPr>
          <w:trHeight w:val="132"/>
        </w:trPr>
        <w:tc>
          <w:tcPr>
            <w:tcW w:w="749" w:type="dxa"/>
            <w:tcBorders>
              <w:left w:val="single" w:sz="4" w:space="0" w:color="000000"/>
              <w:bottom w:val="single" w:sz="4" w:space="0" w:color="000000"/>
              <w:right w:val="single" w:sz="4" w:space="0" w:color="000000"/>
            </w:tcBorders>
          </w:tcPr>
          <w:p w14:paraId="36F0969E" w14:textId="77777777" w:rsidR="00506B2A" w:rsidRPr="00506B2A" w:rsidRDefault="00506B2A" w:rsidP="006A49AB">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46CEFF3E" w14:textId="77777777" w:rsidR="00506B2A" w:rsidRPr="00A34F6E" w:rsidRDefault="00506B2A" w:rsidP="006A49AB">
            <w:pPr>
              <w:pStyle w:val="TableParagraph"/>
              <w:spacing w:before="17" w:line="167"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0E22D12E" w14:textId="77777777" w:rsidR="00506B2A" w:rsidRPr="00A34F6E" w:rsidRDefault="00506B2A" w:rsidP="006A49AB">
            <w:pPr>
              <w:pStyle w:val="TableParagraph"/>
              <w:spacing w:before="17" w:line="167"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68BF9B83" w14:textId="77777777" w:rsidR="00506B2A" w:rsidRPr="00A34F6E" w:rsidRDefault="00506B2A" w:rsidP="006A49AB">
            <w:pPr>
              <w:pStyle w:val="TableParagraph"/>
              <w:spacing w:before="17" w:line="167" w:lineRule="exact"/>
              <w:ind w:left="83" w:right="92"/>
              <w:jc w:val="center"/>
              <w:rPr>
                <w:sz w:val="16"/>
                <w:szCs w:val="16"/>
              </w:rPr>
            </w:pPr>
            <w:r w:rsidRPr="00A34F6E">
              <w:rPr>
                <w:sz w:val="16"/>
                <w:szCs w:val="16"/>
              </w:rPr>
              <w:t>0.92</w:t>
            </w:r>
          </w:p>
        </w:tc>
        <w:tc>
          <w:tcPr>
            <w:tcW w:w="534" w:type="dxa"/>
            <w:tcBorders>
              <w:bottom w:val="single" w:sz="4" w:space="0" w:color="000000"/>
            </w:tcBorders>
          </w:tcPr>
          <w:p w14:paraId="19BDED93" w14:textId="77777777" w:rsidR="00506B2A" w:rsidRPr="00A34F6E" w:rsidRDefault="00506B2A" w:rsidP="006A49AB">
            <w:pPr>
              <w:pStyle w:val="TableParagraph"/>
              <w:spacing w:before="17" w:line="167" w:lineRule="exact"/>
              <w:ind w:left="104" w:right="44"/>
              <w:jc w:val="center"/>
              <w:rPr>
                <w:sz w:val="16"/>
                <w:szCs w:val="16"/>
              </w:rPr>
            </w:pPr>
            <w:r w:rsidRPr="00A34F6E">
              <w:rPr>
                <w:sz w:val="16"/>
                <w:szCs w:val="16"/>
              </w:rPr>
              <w:t>0.93</w:t>
            </w:r>
          </w:p>
        </w:tc>
        <w:tc>
          <w:tcPr>
            <w:tcW w:w="529" w:type="dxa"/>
            <w:tcBorders>
              <w:bottom w:val="single" w:sz="4" w:space="0" w:color="000000"/>
            </w:tcBorders>
          </w:tcPr>
          <w:p w14:paraId="264FD2FB" w14:textId="77777777" w:rsidR="00506B2A" w:rsidRPr="00A34F6E" w:rsidRDefault="00506B2A" w:rsidP="006A49AB">
            <w:pPr>
              <w:pStyle w:val="TableParagraph"/>
              <w:spacing w:before="17" w:line="167" w:lineRule="exact"/>
              <w:jc w:val="center"/>
              <w:rPr>
                <w:sz w:val="16"/>
                <w:szCs w:val="16"/>
              </w:rPr>
            </w:pPr>
            <w:r w:rsidRPr="00A34F6E">
              <w:rPr>
                <w:sz w:val="16"/>
                <w:szCs w:val="16"/>
              </w:rPr>
              <w:t>1</w:t>
            </w:r>
          </w:p>
        </w:tc>
        <w:tc>
          <w:tcPr>
            <w:tcW w:w="417" w:type="dxa"/>
            <w:tcBorders>
              <w:bottom w:val="single" w:sz="4" w:space="0" w:color="000000"/>
            </w:tcBorders>
          </w:tcPr>
          <w:p w14:paraId="5F5DB1F6" w14:textId="77777777" w:rsidR="00506B2A" w:rsidRPr="00A34F6E" w:rsidRDefault="00506B2A" w:rsidP="006A49AB">
            <w:pPr>
              <w:pStyle w:val="TableParagraph"/>
              <w:spacing w:before="17" w:line="167"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28810ED9" w14:textId="77777777" w:rsidR="00506B2A" w:rsidRPr="00A34F6E" w:rsidRDefault="00506B2A" w:rsidP="006A49AB">
            <w:pPr>
              <w:pStyle w:val="TableParagraph"/>
              <w:spacing w:before="17" w:line="167"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7A23648F" w14:textId="77777777" w:rsidR="00506B2A" w:rsidRPr="00A34F6E" w:rsidRDefault="00506B2A" w:rsidP="006A49AB">
            <w:pPr>
              <w:pStyle w:val="TableParagraph"/>
              <w:spacing w:before="17" w:line="167" w:lineRule="exact"/>
              <w:jc w:val="center"/>
              <w:rPr>
                <w:sz w:val="16"/>
                <w:szCs w:val="16"/>
              </w:rPr>
            </w:pPr>
            <w:r w:rsidRPr="00A34F6E">
              <w:rPr>
                <w:sz w:val="16"/>
                <w:szCs w:val="16"/>
              </w:rPr>
              <w:t>1</w:t>
            </w:r>
          </w:p>
        </w:tc>
        <w:tc>
          <w:tcPr>
            <w:tcW w:w="545" w:type="dxa"/>
            <w:tcBorders>
              <w:bottom w:val="single" w:sz="4" w:space="0" w:color="000000"/>
            </w:tcBorders>
          </w:tcPr>
          <w:p w14:paraId="3AD5B7F6" w14:textId="77777777" w:rsidR="00506B2A" w:rsidRPr="00A34F6E" w:rsidRDefault="00506B2A" w:rsidP="006A49AB">
            <w:pPr>
              <w:pStyle w:val="TableParagraph"/>
              <w:spacing w:before="17" w:line="167" w:lineRule="exact"/>
              <w:jc w:val="center"/>
              <w:rPr>
                <w:sz w:val="16"/>
                <w:szCs w:val="16"/>
              </w:rPr>
            </w:pPr>
            <w:r w:rsidRPr="00A34F6E">
              <w:rPr>
                <w:sz w:val="16"/>
                <w:szCs w:val="16"/>
              </w:rPr>
              <w:t>1</w:t>
            </w:r>
          </w:p>
        </w:tc>
        <w:tc>
          <w:tcPr>
            <w:tcW w:w="495" w:type="dxa"/>
            <w:tcBorders>
              <w:bottom w:val="single" w:sz="4" w:space="0" w:color="000000"/>
            </w:tcBorders>
          </w:tcPr>
          <w:p w14:paraId="33FF3581" w14:textId="77777777" w:rsidR="00506B2A" w:rsidRPr="00A34F6E" w:rsidRDefault="00506B2A" w:rsidP="006A49AB">
            <w:pPr>
              <w:pStyle w:val="TableParagraph"/>
              <w:spacing w:before="17" w:line="167" w:lineRule="exact"/>
              <w:ind w:left="91" w:right="-66"/>
              <w:jc w:val="center"/>
              <w:rPr>
                <w:sz w:val="16"/>
                <w:szCs w:val="16"/>
              </w:rPr>
            </w:pPr>
            <w:r w:rsidRPr="00A34F6E">
              <w:rPr>
                <w:sz w:val="16"/>
                <w:szCs w:val="16"/>
              </w:rPr>
              <w:t>1</w:t>
            </w:r>
          </w:p>
        </w:tc>
        <w:tc>
          <w:tcPr>
            <w:tcW w:w="468" w:type="dxa"/>
            <w:tcBorders>
              <w:bottom w:val="single" w:sz="4" w:space="0" w:color="000000"/>
            </w:tcBorders>
          </w:tcPr>
          <w:p w14:paraId="60B4673C" w14:textId="77777777" w:rsidR="00506B2A" w:rsidRPr="00A34F6E" w:rsidRDefault="00506B2A" w:rsidP="006A49AB">
            <w:pPr>
              <w:pStyle w:val="TableParagraph"/>
              <w:spacing w:before="17" w:line="167"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03E94CAE" w14:textId="77777777" w:rsidR="00506B2A" w:rsidRPr="00A34F6E" w:rsidRDefault="00506B2A" w:rsidP="006A49AB">
            <w:pPr>
              <w:pStyle w:val="TableParagraph"/>
              <w:spacing w:before="17" w:line="167"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282F678F" w14:textId="77777777" w:rsidR="00506B2A" w:rsidRPr="00A34F6E" w:rsidRDefault="00506B2A" w:rsidP="006A49AB">
            <w:pPr>
              <w:pStyle w:val="TableParagraph"/>
              <w:jc w:val="center"/>
              <w:rPr>
                <w:sz w:val="16"/>
                <w:szCs w:val="16"/>
              </w:rPr>
            </w:pPr>
          </w:p>
        </w:tc>
      </w:tr>
      <w:tr w:rsidR="00506B2A" w14:paraId="7379DBB2" w14:textId="77777777" w:rsidTr="006A49AB">
        <w:trPr>
          <w:trHeight w:val="523"/>
        </w:trPr>
        <w:tc>
          <w:tcPr>
            <w:tcW w:w="749" w:type="dxa"/>
            <w:tcBorders>
              <w:top w:val="single" w:sz="4" w:space="0" w:color="000000"/>
              <w:left w:val="single" w:sz="4" w:space="0" w:color="000000"/>
              <w:bottom w:val="single" w:sz="4" w:space="0" w:color="000000"/>
              <w:right w:val="single" w:sz="4" w:space="0" w:color="000000"/>
            </w:tcBorders>
          </w:tcPr>
          <w:p w14:paraId="7015DBF4" w14:textId="77777777" w:rsidR="00506B2A" w:rsidRPr="00506B2A" w:rsidRDefault="00506B2A" w:rsidP="006A49AB">
            <w:pPr>
              <w:pStyle w:val="TableParagraph"/>
              <w:spacing w:before="141"/>
              <w:ind w:right="33" w:hanging="68"/>
              <w:jc w:val="center"/>
              <w:rPr>
                <w:sz w:val="16"/>
                <w:szCs w:val="16"/>
              </w:rPr>
            </w:pPr>
            <w:r w:rsidRPr="00506B2A">
              <w:rPr>
                <w:sz w:val="16"/>
                <w:szCs w:val="16"/>
              </w:rPr>
              <w:t>Random</w:t>
            </w:r>
            <w:r w:rsidRPr="00506B2A">
              <w:rPr>
                <w:spacing w:val="-35"/>
                <w:sz w:val="16"/>
                <w:szCs w:val="16"/>
              </w:rPr>
              <w:t xml:space="preserve"> </w:t>
            </w:r>
            <w:r w:rsidRPr="00506B2A">
              <w:rPr>
                <w:sz w:val="16"/>
                <w:szCs w:val="16"/>
              </w:rPr>
              <w:t>Forest</w:t>
            </w:r>
          </w:p>
        </w:tc>
        <w:tc>
          <w:tcPr>
            <w:tcW w:w="961" w:type="dxa"/>
            <w:tcBorders>
              <w:top w:val="single" w:sz="4" w:space="0" w:color="000000"/>
              <w:left w:val="single" w:sz="4" w:space="0" w:color="000000"/>
              <w:bottom w:val="single" w:sz="4" w:space="0" w:color="000000"/>
              <w:right w:val="single" w:sz="4" w:space="0" w:color="000000"/>
            </w:tcBorders>
          </w:tcPr>
          <w:p w14:paraId="11A40638" w14:textId="77777777" w:rsidR="00506B2A" w:rsidRPr="00A34F6E" w:rsidRDefault="00506B2A" w:rsidP="006A49AB">
            <w:pPr>
              <w:pStyle w:val="TableParagraph"/>
              <w:spacing w:before="17" w:line="292" w:lineRule="auto"/>
              <w:ind w:left="50" w:right="17" w:hanging="89"/>
              <w:jc w:val="center"/>
              <w:rPr>
                <w:sz w:val="16"/>
                <w:szCs w:val="16"/>
              </w:rPr>
            </w:pPr>
            <w:r w:rsidRPr="00A34F6E">
              <w:rPr>
                <w:sz w:val="16"/>
                <w:szCs w:val="16"/>
              </w:rPr>
              <w:t>Precision</w:t>
            </w:r>
            <w:r w:rsidRPr="00A34F6E">
              <w:rPr>
                <w:spacing w:val="-35"/>
                <w:sz w:val="16"/>
                <w:szCs w:val="16"/>
              </w:rPr>
              <w:t xml:space="preserve"> </w:t>
            </w:r>
            <w:r w:rsidRPr="00A34F6E">
              <w:rPr>
                <w:sz w:val="16"/>
                <w:szCs w:val="16"/>
              </w:rPr>
              <w:t>Recall</w:t>
            </w:r>
          </w:p>
          <w:p w14:paraId="5C8F5F72" w14:textId="77777777" w:rsidR="00506B2A" w:rsidRPr="00A34F6E" w:rsidRDefault="00506B2A" w:rsidP="006A49AB">
            <w:pPr>
              <w:pStyle w:val="TableParagraph"/>
              <w:spacing w:before="4" w:line="167" w:lineRule="exact"/>
              <w:ind w:left="50" w:right="17"/>
              <w:jc w:val="center"/>
              <w:rPr>
                <w:sz w:val="16"/>
                <w:szCs w:val="16"/>
              </w:rPr>
            </w:pPr>
            <w:r w:rsidRPr="00A34F6E">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tcPr>
          <w:p w14:paraId="034D6EBC" w14:textId="77777777" w:rsidR="00506B2A" w:rsidRPr="00A34F6E" w:rsidRDefault="00506B2A" w:rsidP="006A49AB">
            <w:pPr>
              <w:pStyle w:val="TableParagraph"/>
              <w:spacing w:before="17"/>
              <w:ind w:left="13"/>
              <w:jc w:val="center"/>
              <w:rPr>
                <w:sz w:val="16"/>
                <w:szCs w:val="16"/>
              </w:rPr>
            </w:pPr>
            <w:r w:rsidRPr="00A34F6E">
              <w:rPr>
                <w:sz w:val="16"/>
                <w:szCs w:val="16"/>
              </w:rPr>
              <w:t>1</w:t>
            </w:r>
          </w:p>
          <w:p w14:paraId="4C9DDF5D" w14:textId="77777777" w:rsidR="00506B2A" w:rsidRPr="00A34F6E" w:rsidRDefault="00506B2A" w:rsidP="006A49AB">
            <w:pPr>
              <w:pStyle w:val="TableParagraph"/>
              <w:spacing w:before="38"/>
              <w:ind w:left="12"/>
              <w:jc w:val="center"/>
              <w:rPr>
                <w:sz w:val="16"/>
                <w:szCs w:val="16"/>
              </w:rPr>
            </w:pPr>
            <w:r w:rsidRPr="00A34F6E">
              <w:rPr>
                <w:sz w:val="16"/>
                <w:szCs w:val="16"/>
              </w:rPr>
              <w:t>1</w:t>
            </w:r>
          </w:p>
          <w:p w14:paraId="5F8ECE0C" w14:textId="77777777" w:rsidR="00506B2A" w:rsidRPr="00A34F6E" w:rsidRDefault="00506B2A" w:rsidP="006A49AB">
            <w:pPr>
              <w:pStyle w:val="TableParagraph"/>
              <w:spacing w:before="41" w:line="167" w:lineRule="exact"/>
              <w:ind w:left="11"/>
              <w:jc w:val="center"/>
              <w:rPr>
                <w:sz w:val="16"/>
                <w:szCs w:val="16"/>
              </w:rPr>
            </w:pPr>
            <w:r w:rsidRPr="00A34F6E">
              <w:rPr>
                <w:sz w:val="16"/>
                <w:szCs w:val="16"/>
              </w:rPr>
              <w:t>1</w:t>
            </w:r>
          </w:p>
        </w:tc>
        <w:tc>
          <w:tcPr>
            <w:tcW w:w="552" w:type="dxa"/>
            <w:tcBorders>
              <w:top w:val="single" w:sz="4" w:space="0" w:color="000000"/>
              <w:left w:val="single" w:sz="4" w:space="0" w:color="000000"/>
              <w:bottom w:val="single" w:sz="4" w:space="0" w:color="000000"/>
            </w:tcBorders>
          </w:tcPr>
          <w:p w14:paraId="04839C59" w14:textId="77777777" w:rsidR="00506B2A" w:rsidRPr="00A34F6E" w:rsidRDefault="00506B2A" w:rsidP="006A49AB">
            <w:pPr>
              <w:pStyle w:val="TableParagraph"/>
              <w:spacing w:before="17"/>
              <w:ind w:right="5"/>
              <w:jc w:val="center"/>
              <w:rPr>
                <w:sz w:val="16"/>
                <w:szCs w:val="16"/>
              </w:rPr>
            </w:pPr>
            <w:r w:rsidRPr="00A34F6E">
              <w:rPr>
                <w:sz w:val="16"/>
                <w:szCs w:val="16"/>
              </w:rPr>
              <w:t>1</w:t>
            </w:r>
          </w:p>
          <w:p w14:paraId="4811AAB8" w14:textId="77777777" w:rsidR="00506B2A" w:rsidRPr="00A34F6E" w:rsidRDefault="00506B2A" w:rsidP="006A49AB">
            <w:pPr>
              <w:pStyle w:val="TableParagraph"/>
              <w:spacing w:before="38"/>
              <w:ind w:right="6"/>
              <w:jc w:val="center"/>
              <w:rPr>
                <w:sz w:val="16"/>
                <w:szCs w:val="16"/>
              </w:rPr>
            </w:pPr>
            <w:r w:rsidRPr="00A34F6E">
              <w:rPr>
                <w:sz w:val="16"/>
                <w:szCs w:val="16"/>
              </w:rPr>
              <w:t>1</w:t>
            </w:r>
          </w:p>
          <w:p w14:paraId="68CF2B02" w14:textId="77777777" w:rsidR="00506B2A" w:rsidRPr="00A34F6E" w:rsidRDefault="00506B2A" w:rsidP="006A49AB">
            <w:pPr>
              <w:pStyle w:val="TableParagraph"/>
              <w:spacing w:before="41" w:line="167" w:lineRule="exact"/>
              <w:ind w:right="6"/>
              <w:jc w:val="center"/>
              <w:rPr>
                <w:sz w:val="16"/>
                <w:szCs w:val="16"/>
              </w:rPr>
            </w:pPr>
            <w:r w:rsidRPr="00A34F6E">
              <w:rPr>
                <w:sz w:val="16"/>
                <w:szCs w:val="16"/>
              </w:rPr>
              <w:t>1</w:t>
            </w:r>
          </w:p>
        </w:tc>
        <w:tc>
          <w:tcPr>
            <w:tcW w:w="534" w:type="dxa"/>
            <w:tcBorders>
              <w:top w:val="single" w:sz="4" w:space="0" w:color="000000"/>
              <w:bottom w:val="single" w:sz="4" w:space="0" w:color="000000"/>
            </w:tcBorders>
          </w:tcPr>
          <w:p w14:paraId="6EB1E795" w14:textId="77777777" w:rsidR="00506B2A" w:rsidRPr="00A34F6E" w:rsidRDefault="00506B2A" w:rsidP="006A49AB">
            <w:pPr>
              <w:pStyle w:val="TableParagraph"/>
              <w:spacing w:before="17"/>
              <w:ind w:left="63"/>
              <w:jc w:val="center"/>
              <w:rPr>
                <w:sz w:val="16"/>
                <w:szCs w:val="16"/>
              </w:rPr>
            </w:pPr>
            <w:r w:rsidRPr="00A34F6E">
              <w:rPr>
                <w:sz w:val="16"/>
                <w:szCs w:val="16"/>
              </w:rPr>
              <w:t>1</w:t>
            </w:r>
          </w:p>
          <w:p w14:paraId="3A0E22A2" w14:textId="77777777" w:rsidR="00506B2A" w:rsidRPr="00A34F6E" w:rsidRDefault="00506B2A" w:rsidP="006A49AB">
            <w:pPr>
              <w:pStyle w:val="TableParagraph"/>
              <w:spacing w:before="38"/>
              <w:ind w:left="62"/>
              <w:jc w:val="center"/>
              <w:rPr>
                <w:sz w:val="16"/>
                <w:szCs w:val="16"/>
              </w:rPr>
            </w:pPr>
            <w:r w:rsidRPr="00A34F6E">
              <w:rPr>
                <w:sz w:val="16"/>
                <w:szCs w:val="16"/>
              </w:rPr>
              <w:t>1</w:t>
            </w:r>
          </w:p>
          <w:p w14:paraId="4B538315" w14:textId="77777777" w:rsidR="00506B2A" w:rsidRPr="00A34F6E" w:rsidRDefault="00506B2A" w:rsidP="006A49AB">
            <w:pPr>
              <w:pStyle w:val="TableParagraph"/>
              <w:spacing w:before="41" w:line="167" w:lineRule="exact"/>
              <w:ind w:left="62"/>
              <w:jc w:val="center"/>
              <w:rPr>
                <w:sz w:val="16"/>
                <w:szCs w:val="16"/>
              </w:rPr>
            </w:pPr>
            <w:r w:rsidRPr="00A34F6E">
              <w:rPr>
                <w:sz w:val="16"/>
                <w:szCs w:val="16"/>
              </w:rPr>
              <w:t>1</w:t>
            </w:r>
          </w:p>
        </w:tc>
        <w:tc>
          <w:tcPr>
            <w:tcW w:w="529" w:type="dxa"/>
            <w:tcBorders>
              <w:top w:val="single" w:sz="4" w:space="0" w:color="000000"/>
              <w:bottom w:val="single" w:sz="4" w:space="0" w:color="000000"/>
            </w:tcBorders>
          </w:tcPr>
          <w:p w14:paraId="5DD89B7D" w14:textId="77777777" w:rsidR="00506B2A" w:rsidRPr="00A34F6E" w:rsidRDefault="00506B2A" w:rsidP="006A49AB">
            <w:pPr>
              <w:pStyle w:val="TableParagraph"/>
              <w:spacing w:before="17"/>
              <w:jc w:val="center"/>
              <w:rPr>
                <w:sz w:val="16"/>
                <w:szCs w:val="16"/>
              </w:rPr>
            </w:pPr>
            <w:r w:rsidRPr="00A34F6E">
              <w:rPr>
                <w:sz w:val="16"/>
                <w:szCs w:val="16"/>
              </w:rPr>
              <w:t>1</w:t>
            </w:r>
          </w:p>
          <w:p w14:paraId="59D1E299" w14:textId="77777777" w:rsidR="00506B2A" w:rsidRPr="00A34F6E" w:rsidRDefault="00506B2A" w:rsidP="006A49AB">
            <w:pPr>
              <w:pStyle w:val="TableParagraph"/>
              <w:spacing w:before="38"/>
              <w:jc w:val="center"/>
              <w:rPr>
                <w:sz w:val="16"/>
                <w:szCs w:val="16"/>
              </w:rPr>
            </w:pPr>
            <w:r w:rsidRPr="00A34F6E">
              <w:rPr>
                <w:sz w:val="16"/>
                <w:szCs w:val="16"/>
              </w:rPr>
              <w:t>1</w:t>
            </w:r>
          </w:p>
          <w:p w14:paraId="63EEFFC4" w14:textId="77777777" w:rsidR="00506B2A" w:rsidRPr="00A34F6E" w:rsidRDefault="00506B2A" w:rsidP="006A49AB">
            <w:pPr>
              <w:pStyle w:val="TableParagraph"/>
              <w:spacing w:before="41" w:line="167" w:lineRule="exact"/>
              <w:jc w:val="center"/>
              <w:rPr>
                <w:sz w:val="16"/>
                <w:szCs w:val="16"/>
              </w:rPr>
            </w:pPr>
            <w:r w:rsidRPr="00A34F6E">
              <w:rPr>
                <w:sz w:val="16"/>
                <w:szCs w:val="16"/>
              </w:rPr>
              <w:t>1</w:t>
            </w:r>
          </w:p>
        </w:tc>
        <w:tc>
          <w:tcPr>
            <w:tcW w:w="417" w:type="dxa"/>
            <w:tcBorders>
              <w:top w:val="single" w:sz="4" w:space="0" w:color="000000"/>
              <w:bottom w:val="single" w:sz="4" w:space="0" w:color="000000"/>
            </w:tcBorders>
          </w:tcPr>
          <w:p w14:paraId="62D6E987" w14:textId="77777777" w:rsidR="00506B2A" w:rsidRPr="00A34F6E" w:rsidRDefault="00506B2A" w:rsidP="006A49AB">
            <w:pPr>
              <w:pStyle w:val="TableParagraph"/>
              <w:spacing w:before="17"/>
              <w:ind w:left="-60" w:right="-94"/>
              <w:jc w:val="center"/>
              <w:rPr>
                <w:sz w:val="16"/>
                <w:szCs w:val="16"/>
              </w:rPr>
            </w:pPr>
            <w:r w:rsidRPr="00A34F6E">
              <w:rPr>
                <w:sz w:val="16"/>
                <w:szCs w:val="16"/>
              </w:rPr>
              <w:t>1</w:t>
            </w:r>
          </w:p>
          <w:p w14:paraId="69C9CC63" w14:textId="77777777" w:rsidR="00506B2A" w:rsidRPr="00A34F6E" w:rsidRDefault="00506B2A" w:rsidP="006A49AB">
            <w:pPr>
              <w:pStyle w:val="TableParagraph"/>
              <w:spacing w:before="38"/>
              <w:ind w:left="-60" w:right="-94"/>
              <w:jc w:val="center"/>
              <w:rPr>
                <w:sz w:val="16"/>
                <w:szCs w:val="16"/>
              </w:rPr>
            </w:pPr>
            <w:r w:rsidRPr="00A34F6E">
              <w:rPr>
                <w:sz w:val="16"/>
                <w:szCs w:val="16"/>
              </w:rPr>
              <w:t>0.98</w:t>
            </w:r>
          </w:p>
          <w:p w14:paraId="7DB2E4D4" w14:textId="77777777" w:rsidR="00506B2A" w:rsidRPr="00A34F6E" w:rsidRDefault="00506B2A" w:rsidP="006A49AB">
            <w:pPr>
              <w:pStyle w:val="TableParagraph"/>
              <w:spacing w:before="41" w:line="167" w:lineRule="exact"/>
              <w:ind w:left="-60" w:right="-94"/>
              <w:jc w:val="center"/>
              <w:rPr>
                <w:sz w:val="16"/>
                <w:szCs w:val="16"/>
              </w:rPr>
            </w:pPr>
            <w:r w:rsidRPr="00A34F6E">
              <w:rPr>
                <w:sz w:val="16"/>
                <w:szCs w:val="16"/>
              </w:rPr>
              <w:t>0.99</w:t>
            </w:r>
          </w:p>
        </w:tc>
        <w:tc>
          <w:tcPr>
            <w:tcW w:w="668" w:type="dxa"/>
            <w:tcBorders>
              <w:top w:val="single" w:sz="4" w:space="0" w:color="000000"/>
              <w:bottom w:val="single" w:sz="4" w:space="0" w:color="000000"/>
              <w:right w:val="single" w:sz="4" w:space="0" w:color="000000"/>
            </w:tcBorders>
          </w:tcPr>
          <w:p w14:paraId="53018450" w14:textId="77777777" w:rsidR="00506B2A" w:rsidRPr="00A34F6E" w:rsidRDefault="00506B2A" w:rsidP="006A49AB">
            <w:pPr>
              <w:pStyle w:val="TableParagraph"/>
              <w:spacing w:before="17"/>
              <w:ind w:left="139" w:right="147"/>
              <w:jc w:val="center"/>
              <w:rPr>
                <w:sz w:val="16"/>
                <w:szCs w:val="16"/>
              </w:rPr>
            </w:pPr>
            <w:r w:rsidRPr="00A34F6E">
              <w:rPr>
                <w:sz w:val="16"/>
                <w:szCs w:val="16"/>
              </w:rPr>
              <w:t>0.98</w:t>
            </w:r>
          </w:p>
          <w:p w14:paraId="7C3DCF18" w14:textId="77777777" w:rsidR="00506B2A" w:rsidRPr="00A34F6E" w:rsidRDefault="00506B2A" w:rsidP="006A49AB">
            <w:pPr>
              <w:pStyle w:val="TableParagraph"/>
              <w:spacing w:before="38"/>
              <w:ind w:right="11"/>
              <w:jc w:val="center"/>
              <w:rPr>
                <w:sz w:val="16"/>
                <w:szCs w:val="16"/>
              </w:rPr>
            </w:pPr>
            <w:r w:rsidRPr="00A34F6E">
              <w:rPr>
                <w:sz w:val="16"/>
                <w:szCs w:val="16"/>
              </w:rPr>
              <w:t>1</w:t>
            </w:r>
          </w:p>
          <w:p w14:paraId="6A3ECA58" w14:textId="77777777" w:rsidR="00506B2A" w:rsidRPr="00A34F6E" w:rsidRDefault="00506B2A" w:rsidP="006A49AB">
            <w:pPr>
              <w:pStyle w:val="TableParagraph"/>
              <w:spacing w:before="41" w:line="167" w:lineRule="exact"/>
              <w:ind w:left="139" w:right="147"/>
              <w:jc w:val="center"/>
              <w:rPr>
                <w:sz w:val="16"/>
                <w:szCs w:val="16"/>
              </w:rPr>
            </w:pPr>
            <w:r w:rsidRPr="00A34F6E">
              <w:rPr>
                <w:sz w:val="16"/>
                <w:szCs w:val="16"/>
              </w:rPr>
              <w:t>0.99</w:t>
            </w:r>
          </w:p>
        </w:tc>
        <w:tc>
          <w:tcPr>
            <w:tcW w:w="615" w:type="dxa"/>
            <w:tcBorders>
              <w:top w:val="single" w:sz="4" w:space="0" w:color="000000"/>
              <w:left w:val="single" w:sz="4" w:space="0" w:color="000000"/>
              <w:bottom w:val="single" w:sz="4" w:space="0" w:color="000000"/>
            </w:tcBorders>
          </w:tcPr>
          <w:p w14:paraId="05E59147" w14:textId="77777777" w:rsidR="00506B2A" w:rsidRPr="00A34F6E" w:rsidRDefault="00506B2A" w:rsidP="006A49AB">
            <w:pPr>
              <w:pStyle w:val="TableParagraph"/>
              <w:spacing w:before="17"/>
              <w:jc w:val="center"/>
              <w:rPr>
                <w:sz w:val="16"/>
                <w:szCs w:val="16"/>
              </w:rPr>
            </w:pPr>
            <w:r w:rsidRPr="00A34F6E">
              <w:rPr>
                <w:sz w:val="16"/>
                <w:szCs w:val="16"/>
              </w:rPr>
              <w:t>1</w:t>
            </w:r>
          </w:p>
          <w:p w14:paraId="5302F535" w14:textId="77777777" w:rsidR="00506B2A" w:rsidRPr="00A34F6E" w:rsidRDefault="00506B2A" w:rsidP="006A49AB">
            <w:pPr>
              <w:pStyle w:val="TableParagraph"/>
              <w:spacing w:before="38"/>
              <w:jc w:val="center"/>
              <w:rPr>
                <w:sz w:val="16"/>
                <w:szCs w:val="16"/>
              </w:rPr>
            </w:pPr>
            <w:r w:rsidRPr="00A34F6E">
              <w:rPr>
                <w:sz w:val="16"/>
                <w:szCs w:val="16"/>
              </w:rPr>
              <w:t>1</w:t>
            </w:r>
          </w:p>
          <w:p w14:paraId="3385D6BC" w14:textId="77777777" w:rsidR="00506B2A" w:rsidRPr="00A34F6E" w:rsidRDefault="00506B2A" w:rsidP="006A49AB">
            <w:pPr>
              <w:pStyle w:val="TableParagraph"/>
              <w:spacing w:before="41" w:line="167" w:lineRule="exact"/>
              <w:jc w:val="center"/>
              <w:rPr>
                <w:sz w:val="16"/>
                <w:szCs w:val="16"/>
              </w:rPr>
            </w:pPr>
            <w:r w:rsidRPr="00A34F6E">
              <w:rPr>
                <w:sz w:val="16"/>
                <w:szCs w:val="16"/>
              </w:rPr>
              <w:t>1</w:t>
            </w:r>
          </w:p>
        </w:tc>
        <w:tc>
          <w:tcPr>
            <w:tcW w:w="545" w:type="dxa"/>
            <w:tcBorders>
              <w:top w:val="single" w:sz="4" w:space="0" w:color="000000"/>
              <w:bottom w:val="single" w:sz="4" w:space="0" w:color="000000"/>
            </w:tcBorders>
          </w:tcPr>
          <w:p w14:paraId="308BB407" w14:textId="77777777" w:rsidR="00506B2A" w:rsidRPr="00A34F6E" w:rsidRDefault="00506B2A" w:rsidP="006A49AB">
            <w:pPr>
              <w:pStyle w:val="TableParagraph"/>
              <w:spacing w:before="17"/>
              <w:jc w:val="center"/>
              <w:rPr>
                <w:sz w:val="16"/>
                <w:szCs w:val="16"/>
              </w:rPr>
            </w:pPr>
            <w:r w:rsidRPr="00A34F6E">
              <w:rPr>
                <w:sz w:val="16"/>
                <w:szCs w:val="16"/>
              </w:rPr>
              <w:t>1</w:t>
            </w:r>
          </w:p>
          <w:p w14:paraId="7A864030" w14:textId="77777777" w:rsidR="00506B2A" w:rsidRPr="00A34F6E" w:rsidRDefault="00506B2A" w:rsidP="006A49AB">
            <w:pPr>
              <w:pStyle w:val="TableParagraph"/>
              <w:spacing w:before="38"/>
              <w:jc w:val="center"/>
              <w:rPr>
                <w:sz w:val="16"/>
                <w:szCs w:val="16"/>
              </w:rPr>
            </w:pPr>
            <w:r w:rsidRPr="00A34F6E">
              <w:rPr>
                <w:sz w:val="16"/>
                <w:szCs w:val="16"/>
              </w:rPr>
              <w:t>1</w:t>
            </w:r>
          </w:p>
          <w:p w14:paraId="0B5974DE" w14:textId="77777777" w:rsidR="00506B2A" w:rsidRPr="00A34F6E" w:rsidRDefault="00506B2A" w:rsidP="006A49AB">
            <w:pPr>
              <w:pStyle w:val="TableParagraph"/>
              <w:spacing w:before="41" w:line="167" w:lineRule="exact"/>
              <w:jc w:val="center"/>
              <w:rPr>
                <w:sz w:val="16"/>
                <w:szCs w:val="16"/>
              </w:rPr>
            </w:pPr>
            <w:r w:rsidRPr="00A34F6E">
              <w:rPr>
                <w:sz w:val="16"/>
                <w:szCs w:val="16"/>
              </w:rPr>
              <w:t>1</w:t>
            </w:r>
          </w:p>
        </w:tc>
        <w:tc>
          <w:tcPr>
            <w:tcW w:w="495" w:type="dxa"/>
            <w:tcBorders>
              <w:top w:val="single" w:sz="4" w:space="0" w:color="000000"/>
              <w:bottom w:val="single" w:sz="4" w:space="0" w:color="000000"/>
            </w:tcBorders>
          </w:tcPr>
          <w:p w14:paraId="01E50CD8" w14:textId="77777777" w:rsidR="00506B2A" w:rsidRPr="00A34F6E" w:rsidRDefault="00506B2A" w:rsidP="006A49AB">
            <w:pPr>
              <w:pStyle w:val="TableParagraph"/>
              <w:spacing w:before="17"/>
              <w:ind w:left="91" w:right="-66"/>
              <w:jc w:val="center"/>
              <w:rPr>
                <w:sz w:val="16"/>
                <w:szCs w:val="16"/>
              </w:rPr>
            </w:pPr>
            <w:r w:rsidRPr="00A34F6E">
              <w:rPr>
                <w:sz w:val="16"/>
                <w:szCs w:val="16"/>
              </w:rPr>
              <w:t>1</w:t>
            </w:r>
          </w:p>
          <w:p w14:paraId="4B2A63AE" w14:textId="77777777" w:rsidR="00506B2A" w:rsidRPr="00A34F6E" w:rsidRDefault="00506B2A" w:rsidP="006A49AB">
            <w:pPr>
              <w:pStyle w:val="TableParagraph"/>
              <w:spacing w:before="38"/>
              <w:ind w:left="91" w:right="-66"/>
              <w:jc w:val="center"/>
              <w:rPr>
                <w:sz w:val="16"/>
                <w:szCs w:val="16"/>
              </w:rPr>
            </w:pPr>
            <w:r w:rsidRPr="00A34F6E">
              <w:rPr>
                <w:sz w:val="16"/>
                <w:szCs w:val="16"/>
              </w:rPr>
              <w:t>1</w:t>
            </w:r>
          </w:p>
          <w:p w14:paraId="343EE04F" w14:textId="77777777" w:rsidR="00506B2A" w:rsidRPr="00A34F6E" w:rsidRDefault="00506B2A" w:rsidP="006A49AB">
            <w:pPr>
              <w:pStyle w:val="TableParagraph"/>
              <w:spacing w:before="41" w:line="167" w:lineRule="exact"/>
              <w:ind w:left="91" w:right="-66"/>
              <w:jc w:val="center"/>
              <w:rPr>
                <w:sz w:val="16"/>
                <w:szCs w:val="16"/>
              </w:rPr>
            </w:pPr>
            <w:r w:rsidRPr="00A34F6E">
              <w:rPr>
                <w:sz w:val="16"/>
                <w:szCs w:val="16"/>
              </w:rPr>
              <w:t>1</w:t>
            </w:r>
          </w:p>
        </w:tc>
        <w:tc>
          <w:tcPr>
            <w:tcW w:w="468" w:type="dxa"/>
            <w:tcBorders>
              <w:top w:val="single" w:sz="4" w:space="0" w:color="000000"/>
              <w:bottom w:val="single" w:sz="4" w:space="0" w:color="000000"/>
            </w:tcBorders>
          </w:tcPr>
          <w:p w14:paraId="6B2FF5DD" w14:textId="77777777" w:rsidR="00506B2A" w:rsidRPr="00A34F6E" w:rsidRDefault="00506B2A" w:rsidP="006A49AB">
            <w:pPr>
              <w:pStyle w:val="TableParagraph"/>
              <w:spacing w:before="17"/>
              <w:ind w:left="14"/>
              <w:jc w:val="center"/>
              <w:rPr>
                <w:sz w:val="16"/>
                <w:szCs w:val="16"/>
              </w:rPr>
            </w:pPr>
            <w:r w:rsidRPr="00A34F6E">
              <w:rPr>
                <w:sz w:val="16"/>
                <w:szCs w:val="16"/>
              </w:rPr>
              <w:t>1</w:t>
            </w:r>
          </w:p>
          <w:p w14:paraId="29F7FDD9" w14:textId="77777777" w:rsidR="00506B2A" w:rsidRPr="00A34F6E" w:rsidRDefault="00506B2A" w:rsidP="006A49AB">
            <w:pPr>
              <w:pStyle w:val="TableParagraph"/>
              <w:spacing w:before="38"/>
              <w:ind w:left="13"/>
              <w:jc w:val="center"/>
              <w:rPr>
                <w:sz w:val="16"/>
                <w:szCs w:val="16"/>
              </w:rPr>
            </w:pPr>
            <w:r w:rsidRPr="00A34F6E">
              <w:rPr>
                <w:sz w:val="16"/>
                <w:szCs w:val="16"/>
              </w:rPr>
              <w:t>1</w:t>
            </w:r>
          </w:p>
          <w:p w14:paraId="29D22A4D" w14:textId="77777777" w:rsidR="00506B2A" w:rsidRPr="00A34F6E" w:rsidRDefault="00506B2A" w:rsidP="006A49AB">
            <w:pPr>
              <w:pStyle w:val="TableParagraph"/>
              <w:spacing w:before="41" w:line="167" w:lineRule="exact"/>
              <w:ind w:left="12"/>
              <w:jc w:val="center"/>
              <w:rPr>
                <w:sz w:val="16"/>
                <w:szCs w:val="16"/>
              </w:rPr>
            </w:pPr>
            <w:r w:rsidRPr="00A34F6E">
              <w:rPr>
                <w:sz w:val="16"/>
                <w:szCs w:val="16"/>
              </w:rPr>
              <w:t>1</w:t>
            </w:r>
          </w:p>
        </w:tc>
        <w:tc>
          <w:tcPr>
            <w:tcW w:w="667" w:type="dxa"/>
            <w:tcBorders>
              <w:top w:val="single" w:sz="4" w:space="0" w:color="000000"/>
              <w:bottom w:val="single" w:sz="4" w:space="0" w:color="000000"/>
              <w:right w:val="single" w:sz="4" w:space="0" w:color="000000"/>
            </w:tcBorders>
          </w:tcPr>
          <w:p w14:paraId="7EAD95D9" w14:textId="77777777" w:rsidR="00506B2A" w:rsidRPr="00A34F6E" w:rsidRDefault="00506B2A" w:rsidP="006A49AB">
            <w:pPr>
              <w:pStyle w:val="TableParagraph"/>
              <w:spacing w:before="17"/>
              <w:ind w:left="10"/>
              <w:jc w:val="center"/>
              <w:rPr>
                <w:sz w:val="16"/>
                <w:szCs w:val="16"/>
              </w:rPr>
            </w:pPr>
            <w:r w:rsidRPr="00A34F6E">
              <w:rPr>
                <w:sz w:val="16"/>
                <w:szCs w:val="16"/>
              </w:rPr>
              <w:t>1</w:t>
            </w:r>
          </w:p>
          <w:p w14:paraId="645AA9C7" w14:textId="77777777" w:rsidR="00506B2A" w:rsidRPr="00A34F6E" w:rsidRDefault="00506B2A" w:rsidP="006A49AB">
            <w:pPr>
              <w:pStyle w:val="TableParagraph"/>
              <w:spacing w:before="38"/>
              <w:ind w:left="10"/>
              <w:jc w:val="center"/>
              <w:rPr>
                <w:sz w:val="16"/>
                <w:szCs w:val="16"/>
              </w:rPr>
            </w:pPr>
            <w:r w:rsidRPr="00A34F6E">
              <w:rPr>
                <w:sz w:val="16"/>
                <w:szCs w:val="16"/>
              </w:rPr>
              <w:t>1</w:t>
            </w:r>
          </w:p>
          <w:p w14:paraId="0530328E" w14:textId="77777777" w:rsidR="00506B2A" w:rsidRPr="00A34F6E" w:rsidRDefault="00506B2A" w:rsidP="006A49AB">
            <w:pPr>
              <w:pStyle w:val="TableParagraph"/>
              <w:spacing w:before="41" w:line="167" w:lineRule="exact"/>
              <w:ind w:left="10"/>
              <w:jc w:val="center"/>
              <w:rPr>
                <w:sz w:val="16"/>
                <w:szCs w:val="16"/>
              </w:rPr>
            </w:pPr>
            <w:r w:rsidRPr="00A34F6E">
              <w:rPr>
                <w:sz w:val="16"/>
                <w:szCs w:val="16"/>
              </w:rPr>
              <w:t>1</w:t>
            </w:r>
          </w:p>
        </w:tc>
        <w:tc>
          <w:tcPr>
            <w:tcW w:w="540" w:type="dxa"/>
            <w:tcBorders>
              <w:top w:val="single" w:sz="4" w:space="0" w:color="000000"/>
              <w:left w:val="single" w:sz="4" w:space="0" w:color="000000"/>
              <w:bottom w:val="single" w:sz="4" w:space="0" w:color="000000"/>
              <w:right w:val="single" w:sz="4" w:space="0" w:color="000000"/>
            </w:tcBorders>
          </w:tcPr>
          <w:p w14:paraId="25101D59" w14:textId="77777777" w:rsidR="00506B2A" w:rsidRPr="00A34F6E" w:rsidRDefault="00506B2A" w:rsidP="006A49AB">
            <w:pPr>
              <w:pStyle w:val="TableParagraph"/>
              <w:spacing w:before="9"/>
              <w:jc w:val="center"/>
              <w:rPr>
                <w:sz w:val="16"/>
                <w:szCs w:val="16"/>
              </w:rPr>
            </w:pPr>
          </w:p>
          <w:p w14:paraId="764295CD" w14:textId="77777777" w:rsidR="00506B2A" w:rsidRPr="00A34F6E" w:rsidRDefault="00506B2A" w:rsidP="006A49AB">
            <w:pPr>
              <w:pStyle w:val="TableParagraph"/>
              <w:ind w:left="77" w:right="77"/>
              <w:jc w:val="center"/>
              <w:rPr>
                <w:sz w:val="16"/>
                <w:szCs w:val="16"/>
              </w:rPr>
            </w:pPr>
            <w:r w:rsidRPr="00A34F6E">
              <w:rPr>
                <w:sz w:val="16"/>
                <w:szCs w:val="16"/>
              </w:rPr>
              <w:t>0.998</w:t>
            </w:r>
          </w:p>
        </w:tc>
      </w:tr>
      <w:tr w:rsidR="00506B2A" w14:paraId="547A19FA" w14:textId="77777777" w:rsidTr="006A49AB">
        <w:trPr>
          <w:trHeight w:val="150"/>
        </w:trPr>
        <w:tc>
          <w:tcPr>
            <w:tcW w:w="749" w:type="dxa"/>
            <w:tcBorders>
              <w:top w:val="single" w:sz="4" w:space="0" w:color="000000"/>
              <w:left w:val="single" w:sz="4" w:space="0" w:color="000000"/>
              <w:right w:val="single" w:sz="4" w:space="0" w:color="000000"/>
            </w:tcBorders>
          </w:tcPr>
          <w:p w14:paraId="24EE302E" w14:textId="77777777" w:rsidR="00506B2A" w:rsidRPr="00506B2A" w:rsidRDefault="00506B2A" w:rsidP="006A49AB">
            <w:pPr>
              <w:pStyle w:val="TableParagraph"/>
              <w:spacing w:before="55" w:line="156" w:lineRule="exact"/>
              <w:ind w:right="33"/>
              <w:jc w:val="center"/>
              <w:rPr>
                <w:sz w:val="16"/>
                <w:szCs w:val="16"/>
              </w:rPr>
            </w:pPr>
            <w:r w:rsidRPr="00506B2A">
              <w:rPr>
                <w:sz w:val="16"/>
                <w:szCs w:val="16"/>
              </w:rPr>
              <w:t>Gaussian</w:t>
            </w:r>
          </w:p>
        </w:tc>
        <w:tc>
          <w:tcPr>
            <w:tcW w:w="961" w:type="dxa"/>
            <w:tcBorders>
              <w:top w:val="single" w:sz="4" w:space="0" w:color="000000"/>
              <w:left w:val="single" w:sz="4" w:space="0" w:color="000000"/>
              <w:right w:val="single" w:sz="4" w:space="0" w:color="000000"/>
            </w:tcBorders>
          </w:tcPr>
          <w:p w14:paraId="60BB1992" w14:textId="77777777" w:rsidR="00506B2A" w:rsidRPr="00A34F6E" w:rsidRDefault="00506B2A" w:rsidP="006A49AB">
            <w:pPr>
              <w:pStyle w:val="TableParagraph"/>
              <w:spacing w:before="14"/>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04D0CD1C" w14:textId="77777777" w:rsidR="00506B2A" w:rsidRPr="00A34F6E" w:rsidRDefault="00506B2A" w:rsidP="006A49AB">
            <w:pPr>
              <w:pStyle w:val="TableParagraph"/>
              <w:spacing w:before="14"/>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59596132" w14:textId="77777777" w:rsidR="00506B2A" w:rsidRPr="00A34F6E" w:rsidRDefault="00506B2A" w:rsidP="006A49AB">
            <w:pPr>
              <w:pStyle w:val="TableParagraph"/>
              <w:spacing w:before="14"/>
              <w:ind w:right="5"/>
              <w:jc w:val="center"/>
              <w:rPr>
                <w:sz w:val="16"/>
                <w:szCs w:val="16"/>
              </w:rPr>
            </w:pPr>
            <w:r w:rsidRPr="00A34F6E">
              <w:rPr>
                <w:sz w:val="16"/>
                <w:szCs w:val="16"/>
              </w:rPr>
              <w:t>1</w:t>
            </w:r>
          </w:p>
        </w:tc>
        <w:tc>
          <w:tcPr>
            <w:tcW w:w="534" w:type="dxa"/>
            <w:tcBorders>
              <w:top w:val="single" w:sz="4" w:space="0" w:color="000000"/>
            </w:tcBorders>
          </w:tcPr>
          <w:p w14:paraId="54F29394" w14:textId="77777777" w:rsidR="00506B2A" w:rsidRPr="00A34F6E" w:rsidRDefault="00506B2A" w:rsidP="006A49AB">
            <w:pPr>
              <w:pStyle w:val="TableParagraph"/>
              <w:spacing w:before="14"/>
              <w:ind w:left="104" w:right="44"/>
              <w:jc w:val="center"/>
              <w:rPr>
                <w:sz w:val="16"/>
                <w:szCs w:val="16"/>
              </w:rPr>
            </w:pPr>
            <w:r w:rsidRPr="00A34F6E">
              <w:rPr>
                <w:sz w:val="16"/>
                <w:szCs w:val="16"/>
              </w:rPr>
              <w:t>0.56</w:t>
            </w:r>
          </w:p>
        </w:tc>
        <w:tc>
          <w:tcPr>
            <w:tcW w:w="529" w:type="dxa"/>
            <w:tcBorders>
              <w:top w:val="single" w:sz="4" w:space="0" w:color="000000"/>
            </w:tcBorders>
          </w:tcPr>
          <w:p w14:paraId="79147B7D" w14:textId="77777777" w:rsidR="00506B2A" w:rsidRPr="00A34F6E" w:rsidRDefault="00506B2A" w:rsidP="006A49AB">
            <w:pPr>
              <w:pStyle w:val="TableParagraph"/>
              <w:spacing w:before="14"/>
              <w:jc w:val="center"/>
              <w:rPr>
                <w:sz w:val="16"/>
                <w:szCs w:val="16"/>
              </w:rPr>
            </w:pPr>
            <w:r w:rsidRPr="00A34F6E">
              <w:rPr>
                <w:sz w:val="16"/>
                <w:szCs w:val="16"/>
              </w:rPr>
              <w:t>0.99</w:t>
            </w:r>
          </w:p>
        </w:tc>
        <w:tc>
          <w:tcPr>
            <w:tcW w:w="417" w:type="dxa"/>
            <w:tcBorders>
              <w:top w:val="single" w:sz="4" w:space="0" w:color="000000"/>
            </w:tcBorders>
          </w:tcPr>
          <w:p w14:paraId="21D26BBD" w14:textId="77777777" w:rsidR="00506B2A" w:rsidRPr="00A34F6E" w:rsidRDefault="00506B2A" w:rsidP="006A49AB">
            <w:pPr>
              <w:pStyle w:val="TableParagraph"/>
              <w:spacing w:before="14"/>
              <w:ind w:left="-60" w:right="-94"/>
              <w:jc w:val="center"/>
              <w:rPr>
                <w:sz w:val="16"/>
                <w:szCs w:val="16"/>
              </w:rPr>
            </w:pPr>
            <w:r w:rsidRPr="00A34F6E">
              <w:rPr>
                <w:sz w:val="16"/>
                <w:szCs w:val="16"/>
              </w:rPr>
              <w:t>0</w:t>
            </w:r>
          </w:p>
        </w:tc>
        <w:tc>
          <w:tcPr>
            <w:tcW w:w="668" w:type="dxa"/>
            <w:tcBorders>
              <w:top w:val="single" w:sz="4" w:space="0" w:color="000000"/>
              <w:right w:val="single" w:sz="4" w:space="0" w:color="000000"/>
            </w:tcBorders>
          </w:tcPr>
          <w:p w14:paraId="207BF8EB" w14:textId="77777777" w:rsidR="00506B2A" w:rsidRPr="00A34F6E" w:rsidRDefault="00506B2A" w:rsidP="006A49AB">
            <w:pPr>
              <w:pStyle w:val="TableParagraph"/>
              <w:spacing w:before="14"/>
              <w:ind w:right="10"/>
              <w:jc w:val="center"/>
              <w:rPr>
                <w:sz w:val="16"/>
                <w:szCs w:val="16"/>
              </w:rPr>
            </w:pPr>
            <w:r w:rsidRPr="00A34F6E">
              <w:rPr>
                <w:sz w:val="16"/>
                <w:szCs w:val="16"/>
              </w:rPr>
              <w:t>0</w:t>
            </w:r>
          </w:p>
        </w:tc>
        <w:tc>
          <w:tcPr>
            <w:tcW w:w="615" w:type="dxa"/>
            <w:tcBorders>
              <w:top w:val="single" w:sz="4" w:space="0" w:color="000000"/>
              <w:left w:val="single" w:sz="4" w:space="0" w:color="000000"/>
            </w:tcBorders>
          </w:tcPr>
          <w:p w14:paraId="4F091F3E" w14:textId="77777777" w:rsidR="00506B2A" w:rsidRPr="00A34F6E" w:rsidRDefault="00506B2A" w:rsidP="006A49AB">
            <w:pPr>
              <w:pStyle w:val="TableParagraph"/>
              <w:spacing w:before="14"/>
              <w:ind w:left="88" w:right="82"/>
              <w:jc w:val="center"/>
              <w:rPr>
                <w:sz w:val="16"/>
                <w:szCs w:val="16"/>
              </w:rPr>
            </w:pPr>
            <w:r w:rsidRPr="00A34F6E">
              <w:rPr>
                <w:sz w:val="16"/>
                <w:szCs w:val="16"/>
              </w:rPr>
              <w:t>0.91</w:t>
            </w:r>
          </w:p>
        </w:tc>
        <w:tc>
          <w:tcPr>
            <w:tcW w:w="545" w:type="dxa"/>
            <w:tcBorders>
              <w:top w:val="single" w:sz="4" w:space="0" w:color="000000"/>
            </w:tcBorders>
          </w:tcPr>
          <w:p w14:paraId="2C007F7E" w14:textId="77777777" w:rsidR="00506B2A" w:rsidRPr="00A34F6E" w:rsidRDefault="00506B2A" w:rsidP="006A49AB">
            <w:pPr>
              <w:pStyle w:val="TableParagraph"/>
              <w:spacing w:before="14"/>
              <w:jc w:val="center"/>
              <w:rPr>
                <w:sz w:val="16"/>
                <w:szCs w:val="16"/>
              </w:rPr>
            </w:pPr>
            <w:r w:rsidRPr="00A34F6E">
              <w:rPr>
                <w:sz w:val="16"/>
                <w:szCs w:val="16"/>
              </w:rPr>
              <w:t>0.99</w:t>
            </w:r>
          </w:p>
        </w:tc>
        <w:tc>
          <w:tcPr>
            <w:tcW w:w="495" w:type="dxa"/>
            <w:tcBorders>
              <w:top w:val="single" w:sz="4" w:space="0" w:color="000000"/>
            </w:tcBorders>
          </w:tcPr>
          <w:p w14:paraId="2A27C2D1" w14:textId="77777777" w:rsidR="00506B2A" w:rsidRPr="00A34F6E" w:rsidRDefault="00506B2A" w:rsidP="006A49AB">
            <w:pPr>
              <w:pStyle w:val="TableParagraph"/>
              <w:spacing w:before="14"/>
              <w:ind w:left="91" w:right="-66"/>
              <w:jc w:val="center"/>
              <w:rPr>
                <w:sz w:val="16"/>
                <w:szCs w:val="16"/>
              </w:rPr>
            </w:pPr>
            <w:r w:rsidRPr="00A34F6E">
              <w:rPr>
                <w:sz w:val="16"/>
                <w:szCs w:val="16"/>
              </w:rPr>
              <w:t>0.36</w:t>
            </w:r>
          </w:p>
        </w:tc>
        <w:tc>
          <w:tcPr>
            <w:tcW w:w="468" w:type="dxa"/>
            <w:tcBorders>
              <w:top w:val="single" w:sz="4" w:space="0" w:color="000000"/>
            </w:tcBorders>
          </w:tcPr>
          <w:p w14:paraId="52698EB0" w14:textId="77777777" w:rsidR="00506B2A" w:rsidRPr="00A34F6E" w:rsidRDefault="00506B2A" w:rsidP="006A49AB">
            <w:pPr>
              <w:pStyle w:val="TableParagraph"/>
              <w:spacing w:before="14"/>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3693C9B5" w14:textId="77777777" w:rsidR="00506B2A" w:rsidRPr="00A34F6E" w:rsidRDefault="00506B2A" w:rsidP="006A49AB">
            <w:pPr>
              <w:pStyle w:val="TableParagraph"/>
              <w:spacing w:before="14"/>
              <w:ind w:left="10"/>
              <w:jc w:val="center"/>
              <w:rPr>
                <w:sz w:val="16"/>
                <w:szCs w:val="16"/>
              </w:rPr>
            </w:pPr>
            <w:r w:rsidRPr="00A34F6E">
              <w:rPr>
                <w:sz w:val="16"/>
                <w:szCs w:val="16"/>
              </w:rPr>
              <w:t>0.91</w:t>
            </w:r>
          </w:p>
        </w:tc>
        <w:tc>
          <w:tcPr>
            <w:tcW w:w="540" w:type="dxa"/>
            <w:tcBorders>
              <w:top w:val="single" w:sz="4" w:space="0" w:color="000000"/>
              <w:left w:val="single" w:sz="4" w:space="0" w:color="000000"/>
              <w:right w:val="single" w:sz="4" w:space="0" w:color="000000"/>
            </w:tcBorders>
          </w:tcPr>
          <w:p w14:paraId="5EAE0170" w14:textId="77777777" w:rsidR="00506B2A" w:rsidRPr="00A34F6E" w:rsidRDefault="00506B2A" w:rsidP="006A49AB">
            <w:pPr>
              <w:pStyle w:val="TableParagraph"/>
              <w:jc w:val="center"/>
              <w:rPr>
                <w:sz w:val="16"/>
                <w:szCs w:val="16"/>
              </w:rPr>
            </w:pPr>
          </w:p>
        </w:tc>
      </w:tr>
      <w:tr w:rsidR="00506B2A" w14:paraId="2148B425" w14:textId="77777777" w:rsidTr="006A49AB">
        <w:trPr>
          <w:trHeight w:val="112"/>
        </w:trPr>
        <w:tc>
          <w:tcPr>
            <w:tcW w:w="749" w:type="dxa"/>
            <w:tcBorders>
              <w:left w:val="single" w:sz="4" w:space="0" w:color="000000"/>
              <w:right w:val="single" w:sz="4" w:space="0" w:color="000000"/>
            </w:tcBorders>
          </w:tcPr>
          <w:p w14:paraId="6B43620F" w14:textId="77777777" w:rsidR="00506B2A" w:rsidRPr="00506B2A" w:rsidRDefault="00506B2A" w:rsidP="006A49AB">
            <w:pPr>
              <w:pStyle w:val="TableParagraph"/>
              <w:spacing w:line="153" w:lineRule="exact"/>
              <w:ind w:right="33"/>
              <w:jc w:val="center"/>
              <w:rPr>
                <w:sz w:val="16"/>
                <w:szCs w:val="16"/>
              </w:rPr>
            </w:pPr>
            <w:r w:rsidRPr="00506B2A">
              <w:rPr>
                <w:sz w:val="16"/>
                <w:szCs w:val="16"/>
              </w:rPr>
              <w:t>Naïve</w:t>
            </w:r>
          </w:p>
        </w:tc>
        <w:tc>
          <w:tcPr>
            <w:tcW w:w="961" w:type="dxa"/>
            <w:tcBorders>
              <w:left w:val="single" w:sz="4" w:space="0" w:color="000000"/>
              <w:right w:val="single" w:sz="4" w:space="0" w:color="000000"/>
            </w:tcBorders>
          </w:tcPr>
          <w:p w14:paraId="1315DC47" w14:textId="77777777" w:rsidR="00506B2A" w:rsidRPr="00A34F6E" w:rsidRDefault="00506B2A" w:rsidP="006A49AB">
            <w:pPr>
              <w:pStyle w:val="TableParagraph"/>
              <w:spacing w:line="153" w:lineRule="exact"/>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48B048F7" w14:textId="77777777" w:rsidR="00506B2A" w:rsidRPr="00A34F6E" w:rsidRDefault="00506B2A" w:rsidP="006A49AB">
            <w:pPr>
              <w:pStyle w:val="TableParagraph"/>
              <w:spacing w:line="153" w:lineRule="exact"/>
              <w:ind w:left="12"/>
              <w:jc w:val="center"/>
              <w:rPr>
                <w:sz w:val="16"/>
                <w:szCs w:val="16"/>
              </w:rPr>
            </w:pPr>
            <w:r w:rsidRPr="00A34F6E">
              <w:rPr>
                <w:sz w:val="16"/>
                <w:szCs w:val="16"/>
              </w:rPr>
              <w:t>1</w:t>
            </w:r>
          </w:p>
        </w:tc>
        <w:tc>
          <w:tcPr>
            <w:tcW w:w="552" w:type="dxa"/>
            <w:tcBorders>
              <w:left w:val="single" w:sz="4" w:space="0" w:color="000000"/>
            </w:tcBorders>
          </w:tcPr>
          <w:p w14:paraId="2DEBF5E9" w14:textId="77777777" w:rsidR="00506B2A" w:rsidRPr="00A34F6E" w:rsidRDefault="00506B2A" w:rsidP="006A49AB">
            <w:pPr>
              <w:pStyle w:val="TableParagraph"/>
              <w:spacing w:line="153" w:lineRule="exact"/>
              <w:ind w:left="83" w:right="92"/>
              <w:jc w:val="center"/>
              <w:rPr>
                <w:sz w:val="16"/>
                <w:szCs w:val="16"/>
              </w:rPr>
            </w:pPr>
            <w:r w:rsidRPr="00A34F6E">
              <w:rPr>
                <w:sz w:val="16"/>
                <w:szCs w:val="16"/>
              </w:rPr>
              <w:t>0.12</w:t>
            </w:r>
          </w:p>
        </w:tc>
        <w:tc>
          <w:tcPr>
            <w:tcW w:w="534" w:type="dxa"/>
          </w:tcPr>
          <w:p w14:paraId="5045BEBD" w14:textId="77777777" w:rsidR="00506B2A" w:rsidRPr="00A34F6E" w:rsidRDefault="00506B2A" w:rsidP="006A49AB">
            <w:pPr>
              <w:pStyle w:val="TableParagraph"/>
              <w:spacing w:line="153" w:lineRule="exact"/>
              <w:ind w:left="62"/>
              <w:jc w:val="center"/>
              <w:rPr>
                <w:sz w:val="16"/>
                <w:szCs w:val="16"/>
              </w:rPr>
            </w:pPr>
            <w:r w:rsidRPr="00A34F6E">
              <w:rPr>
                <w:sz w:val="16"/>
                <w:szCs w:val="16"/>
              </w:rPr>
              <w:t>1</w:t>
            </w:r>
          </w:p>
        </w:tc>
        <w:tc>
          <w:tcPr>
            <w:tcW w:w="529" w:type="dxa"/>
          </w:tcPr>
          <w:p w14:paraId="1EB3435C" w14:textId="77777777" w:rsidR="00506B2A" w:rsidRPr="00A34F6E" w:rsidRDefault="00506B2A" w:rsidP="006A49AB">
            <w:pPr>
              <w:pStyle w:val="TableParagraph"/>
              <w:spacing w:line="153" w:lineRule="exact"/>
              <w:jc w:val="center"/>
              <w:rPr>
                <w:sz w:val="16"/>
                <w:szCs w:val="16"/>
              </w:rPr>
            </w:pPr>
            <w:r w:rsidRPr="00A34F6E">
              <w:rPr>
                <w:sz w:val="16"/>
                <w:szCs w:val="16"/>
              </w:rPr>
              <w:t>1</w:t>
            </w:r>
          </w:p>
        </w:tc>
        <w:tc>
          <w:tcPr>
            <w:tcW w:w="417" w:type="dxa"/>
          </w:tcPr>
          <w:p w14:paraId="5E2BED12" w14:textId="77777777" w:rsidR="00506B2A" w:rsidRPr="00A34F6E" w:rsidRDefault="00506B2A" w:rsidP="006A49AB">
            <w:pPr>
              <w:pStyle w:val="TableParagraph"/>
              <w:spacing w:line="153" w:lineRule="exact"/>
              <w:ind w:left="-60" w:right="-94"/>
              <w:jc w:val="center"/>
              <w:rPr>
                <w:sz w:val="16"/>
                <w:szCs w:val="16"/>
              </w:rPr>
            </w:pPr>
            <w:r w:rsidRPr="00A34F6E">
              <w:rPr>
                <w:sz w:val="16"/>
                <w:szCs w:val="16"/>
              </w:rPr>
              <w:t>0</w:t>
            </w:r>
          </w:p>
        </w:tc>
        <w:tc>
          <w:tcPr>
            <w:tcW w:w="668" w:type="dxa"/>
            <w:tcBorders>
              <w:right w:val="single" w:sz="4" w:space="0" w:color="000000"/>
            </w:tcBorders>
          </w:tcPr>
          <w:p w14:paraId="5632C4C6" w14:textId="77777777" w:rsidR="00506B2A" w:rsidRPr="00A34F6E" w:rsidRDefault="00506B2A" w:rsidP="006A49AB">
            <w:pPr>
              <w:pStyle w:val="TableParagraph"/>
              <w:spacing w:line="153" w:lineRule="exact"/>
              <w:ind w:right="11"/>
              <w:jc w:val="center"/>
              <w:rPr>
                <w:sz w:val="16"/>
                <w:szCs w:val="16"/>
              </w:rPr>
            </w:pPr>
            <w:r w:rsidRPr="00A34F6E">
              <w:rPr>
                <w:sz w:val="16"/>
                <w:szCs w:val="16"/>
              </w:rPr>
              <w:t>0</w:t>
            </w:r>
          </w:p>
        </w:tc>
        <w:tc>
          <w:tcPr>
            <w:tcW w:w="615" w:type="dxa"/>
            <w:tcBorders>
              <w:left w:val="single" w:sz="4" w:space="0" w:color="000000"/>
            </w:tcBorders>
          </w:tcPr>
          <w:p w14:paraId="74B3B5B8" w14:textId="77777777" w:rsidR="00506B2A" w:rsidRPr="00A34F6E" w:rsidRDefault="00506B2A" w:rsidP="006A49AB">
            <w:pPr>
              <w:pStyle w:val="TableParagraph"/>
              <w:spacing w:line="153" w:lineRule="exact"/>
              <w:ind w:left="88" w:right="82"/>
              <w:jc w:val="center"/>
              <w:rPr>
                <w:sz w:val="16"/>
                <w:szCs w:val="16"/>
              </w:rPr>
            </w:pPr>
            <w:r w:rsidRPr="00A34F6E">
              <w:rPr>
                <w:sz w:val="16"/>
                <w:szCs w:val="16"/>
              </w:rPr>
              <w:t>0.99</w:t>
            </w:r>
          </w:p>
        </w:tc>
        <w:tc>
          <w:tcPr>
            <w:tcW w:w="545" w:type="dxa"/>
          </w:tcPr>
          <w:p w14:paraId="2D4F5339" w14:textId="77777777" w:rsidR="00506B2A" w:rsidRPr="00A34F6E" w:rsidRDefault="00506B2A" w:rsidP="006A49AB">
            <w:pPr>
              <w:pStyle w:val="TableParagraph"/>
              <w:spacing w:line="153" w:lineRule="exact"/>
              <w:jc w:val="center"/>
              <w:rPr>
                <w:sz w:val="16"/>
                <w:szCs w:val="16"/>
              </w:rPr>
            </w:pPr>
            <w:r w:rsidRPr="00A34F6E">
              <w:rPr>
                <w:sz w:val="16"/>
                <w:szCs w:val="16"/>
              </w:rPr>
              <w:t>0.95</w:t>
            </w:r>
          </w:p>
        </w:tc>
        <w:tc>
          <w:tcPr>
            <w:tcW w:w="495" w:type="dxa"/>
          </w:tcPr>
          <w:p w14:paraId="57388374" w14:textId="77777777" w:rsidR="00506B2A" w:rsidRPr="00A34F6E" w:rsidRDefault="00506B2A" w:rsidP="006A49AB">
            <w:pPr>
              <w:pStyle w:val="TableParagraph"/>
              <w:spacing w:line="153" w:lineRule="exact"/>
              <w:ind w:left="91" w:right="-66"/>
              <w:jc w:val="center"/>
              <w:rPr>
                <w:sz w:val="16"/>
                <w:szCs w:val="16"/>
              </w:rPr>
            </w:pPr>
            <w:r w:rsidRPr="00A34F6E">
              <w:rPr>
                <w:sz w:val="16"/>
                <w:szCs w:val="16"/>
              </w:rPr>
              <w:t>1</w:t>
            </w:r>
          </w:p>
        </w:tc>
        <w:tc>
          <w:tcPr>
            <w:tcW w:w="468" w:type="dxa"/>
          </w:tcPr>
          <w:p w14:paraId="2E17D980" w14:textId="77777777" w:rsidR="00506B2A" w:rsidRPr="00A34F6E" w:rsidRDefault="00506B2A" w:rsidP="006A49AB">
            <w:pPr>
              <w:pStyle w:val="TableParagraph"/>
              <w:spacing w:line="153" w:lineRule="exact"/>
              <w:ind w:left="13"/>
              <w:jc w:val="center"/>
              <w:rPr>
                <w:sz w:val="16"/>
                <w:szCs w:val="16"/>
              </w:rPr>
            </w:pPr>
            <w:r w:rsidRPr="00A34F6E">
              <w:rPr>
                <w:sz w:val="16"/>
                <w:szCs w:val="16"/>
              </w:rPr>
              <w:t>1</w:t>
            </w:r>
          </w:p>
        </w:tc>
        <w:tc>
          <w:tcPr>
            <w:tcW w:w="667" w:type="dxa"/>
            <w:tcBorders>
              <w:right w:val="single" w:sz="4" w:space="0" w:color="000000"/>
            </w:tcBorders>
          </w:tcPr>
          <w:p w14:paraId="63FFCD9A" w14:textId="77777777" w:rsidR="00506B2A" w:rsidRPr="00A34F6E" w:rsidRDefault="00506B2A" w:rsidP="006A49AB">
            <w:pPr>
              <w:pStyle w:val="TableParagraph"/>
              <w:spacing w:line="153" w:lineRule="exact"/>
              <w:ind w:left="10"/>
              <w:jc w:val="center"/>
              <w:rPr>
                <w:sz w:val="16"/>
                <w:szCs w:val="16"/>
              </w:rPr>
            </w:pPr>
            <w:r w:rsidRPr="00A34F6E">
              <w:rPr>
                <w:sz w:val="16"/>
                <w:szCs w:val="16"/>
              </w:rPr>
              <w:t>0.99</w:t>
            </w:r>
          </w:p>
        </w:tc>
        <w:tc>
          <w:tcPr>
            <w:tcW w:w="540" w:type="dxa"/>
            <w:tcBorders>
              <w:left w:val="single" w:sz="4" w:space="0" w:color="000000"/>
              <w:right w:val="single" w:sz="4" w:space="0" w:color="000000"/>
            </w:tcBorders>
          </w:tcPr>
          <w:p w14:paraId="677F7F6F" w14:textId="77777777" w:rsidR="00506B2A" w:rsidRPr="00A34F6E" w:rsidRDefault="00506B2A" w:rsidP="006A49AB">
            <w:pPr>
              <w:pStyle w:val="TableParagraph"/>
              <w:spacing w:line="153" w:lineRule="exact"/>
              <w:ind w:left="77" w:right="77"/>
              <w:jc w:val="center"/>
              <w:rPr>
                <w:sz w:val="16"/>
                <w:szCs w:val="16"/>
              </w:rPr>
            </w:pPr>
            <w:r w:rsidRPr="00A34F6E">
              <w:rPr>
                <w:sz w:val="16"/>
                <w:szCs w:val="16"/>
              </w:rPr>
              <w:t>0.737</w:t>
            </w:r>
          </w:p>
        </w:tc>
      </w:tr>
      <w:tr w:rsidR="00506B2A" w14:paraId="161F66C8" w14:textId="77777777" w:rsidTr="006A49AB">
        <w:trPr>
          <w:trHeight w:val="213"/>
        </w:trPr>
        <w:tc>
          <w:tcPr>
            <w:tcW w:w="749" w:type="dxa"/>
            <w:tcBorders>
              <w:left w:val="single" w:sz="4" w:space="0" w:color="000000"/>
              <w:bottom w:val="single" w:sz="4" w:space="0" w:color="000000"/>
              <w:right w:val="single" w:sz="4" w:space="0" w:color="000000"/>
            </w:tcBorders>
          </w:tcPr>
          <w:p w14:paraId="7D33BBB7" w14:textId="77777777" w:rsidR="00506B2A" w:rsidRPr="00506B2A" w:rsidRDefault="00506B2A" w:rsidP="006A49AB">
            <w:pPr>
              <w:pStyle w:val="TableParagraph"/>
              <w:spacing w:line="170" w:lineRule="exact"/>
              <w:ind w:right="33"/>
              <w:jc w:val="center"/>
              <w:rPr>
                <w:sz w:val="16"/>
                <w:szCs w:val="16"/>
              </w:rPr>
            </w:pPr>
            <w:r w:rsidRPr="00506B2A">
              <w:rPr>
                <w:sz w:val="16"/>
                <w:szCs w:val="16"/>
              </w:rPr>
              <w:t>Bayes</w:t>
            </w:r>
          </w:p>
        </w:tc>
        <w:tc>
          <w:tcPr>
            <w:tcW w:w="961" w:type="dxa"/>
            <w:tcBorders>
              <w:left w:val="single" w:sz="4" w:space="0" w:color="000000"/>
              <w:bottom w:val="single" w:sz="4" w:space="0" w:color="000000"/>
              <w:right w:val="single" w:sz="4" w:space="0" w:color="000000"/>
            </w:tcBorders>
          </w:tcPr>
          <w:p w14:paraId="44B5583C" w14:textId="77777777" w:rsidR="00506B2A" w:rsidRPr="00A34F6E" w:rsidRDefault="00506B2A" w:rsidP="006A49AB">
            <w:pPr>
              <w:pStyle w:val="TableParagraph"/>
              <w:spacing w:before="35" w:line="167"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7C06E044" w14:textId="77777777" w:rsidR="00506B2A" w:rsidRPr="00A34F6E" w:rsidRDefault="00506B2A" w:rsidP="006A49AB">
            <w:pPr>
              <w:pStyle w:val="TableParagraph"/>
              <w:spacing w:before="35" w:line="167"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2ED6952D" w14:textId="77777777" w:rsidR="00506B2A" w:rsidRPr="00A34F6E" w:rsidRDefault="00506B2A" w:rsidP="006A49AB">
            <w:pPr>
              <w:pStyle w:val="TableParagraph"/>
              <w:spacing w:before="35" w:line="167" w:lineRule="exact"/>
              <w:ind w:left="83" w:right="92"/>
              <w:jc w:val="center"/>
              <w:rPr>
                <w:sz w:val="16"/>
                <w:szCs w:val="16"/>
              </w:rPr>
            </w:pPr>
            <w:r w:rsidRPr="00A34F6E">
              <w:rPr>
                <w:sz w:val="16"/>
                <w:szCs w:val="16"/>
              </w:rPr>
              <w:t>0.22</w:t>
            </w:r>
          </w:p>
        </w:tc>
        <w:tc>
          <w:tcPr>
            <w:tcW w:w="534" w:type="dxa"/>
            <w:tcBorders>
              <w:bottom w:val="single" w:sz="4" w:space="0" w:color="000000"/>
            </w:tcBorders>
          </w:tcPr>
          <w:p w14:paraId="7925BE94" w14:textId="77777777" w:rsidR="00506B2A" w:rsidRPr="00A34F6E" w:rsidRDefault="00506B2A" w:rsidP="006A49AB">
            <w:pPr>
              <w:pStyle w:val="TableParagraph"/>
              <w:spacing w:before="35" w:line="167" w:lineRule="exact"/>
              <w:ind w:left="104" w:right="44"/>
              <w:jc w:val="center"/>
              <w:rPr>
                <w:sz w:val="16"/>
                <w:szCs w:val="16"/>
              </w:rPr>
            </w:pPr>
            <w:r w:rsidRPr="00A34F6E">
              <w:rPr>
                <w:sz w:val="16"/>
                <w:szCs w:val="16"/>
              </w:rPr>
              <w:t>0.71</w:t>
            </w:r>
          </w:p>
        </w:tc>
        <w:tc>
          <w:tcPr>
            <w:tcW w:w="529" w:type="dxa"/>
            <w:tcBorders>
              <w:bottom w:val="single" w:sz="4" w:space="0" w:color="000000"/>
            </w:tcBorders>
          </w:tcPr>
          <w:p w14:paraId="380D2ECC" w14:textId="77777777" w:rsidR="00506B2A" w:rsidRPr="00A34F6E" w:rsidRDefault="00506B2A" w:rsidP="006A49AB">
            <w:pPr>
              <w:pStyle w:val="TableParagraph"/>
              <w:spacing w:before="35" w:line="167" w:lineRule="exact"/>
              <w:jc w:val="center"/>
              <w:rPr>
                <w:sz w:val="16"/>
                <w:szCs w:val="16"/>
              </w:rPr>
            </w:pPr>
            <w:r w:rsidRPr="00A34F6E">
              <w:rPr>
                <w:sz w:val="16"/>
                <w:szCs w:val="16"/>
              </w:rPr>
              <w:t>0.99</w:t>
            </w:r>
          </w:p>
        </w:tc>
        <w:tc>
          <w:tcPr>
            <w:tcW w:w="417" w:type="dxa"/>
            <w:tcBorders>
              <w:bottom w:val="single" w:sz="4" w:space="0" w:color="000000"/>
            </w:tcBorders>
          </w:tcPr>
          <w:p w14:paraId="6CC92BD6" w14:textId="77777777" w:rsidR="00506B2A" w:rsidRPr="00A34F6E" w:rsidRDefault="00506B2A" w:rsidP="006A49AB">
            <w:pPr>
              <w:pStyle w:val="TableParagraph"/>
              <w:spacing w:before="35" w:line="167"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7CA3A7E0" w14:textId="77777777" w:rsidR="00506B2A" w:rsidRPr="00A34F6E" w:rsidRDefault="00506B2A" w:rsidP="006A49AB">
            <w:pPr>
              <w:pStyle w:val="TableParagraph"/>
              <w:spacing w:before="35" w:line="167" w:lineRule="exact"/>
              <w:ind w:right="11"/>
              <w:jc w:val="center"/>
              <w:rPr>
                <w:sz w:val="16"/>
                <w:szCs w:val="16"/>
              </w:rPr>
            </w:pPr>
            <w:r w:rsidRPr="00A34F6E">
              <w:rPr>
                <w:sz w:val="16"/>
                <w:szCs w:val="16"/>
              </w:rPr>
              <w:t>0</w:t>
            </w:r>
          </w:p>
        </w:tc>
        <w:tc>
          <w:tcPr>
            <w:tcW w:w="615" w:type="dxa"/>
            <w:tcBorders>
              <w:left w:val="single" w:sz="4" w:space="0" w:color="000000"/>
              <w:bottom w:val="single" w:sz="4" w:space="0" w:color="000000"/>
            </w:tcBorders>
          </w:tcPr>
          <w:p w14:paraId="2D6C3563" w14:textId="77777777" w:rsidR="00506B2A" w:rsidRPr="00A34F6E" w:rsidRDefault="00506B2A" w:rsidP="006A49AB">
            <w:pPr>
              <w:pStyle w:val="TableParagraph"/>
              <w:spacing w:before="35" w:line="167" w:lineRule="exact"/>
              <w:ind w:left="88" w:right="82"/>
              <w:jc w:val="center"/>
              <w:rPr>
                <w:sz w:val="16"/>
                <w:szCs w:val="16"/>
              </w:rPr>
            </w:pPr>
            <w:r w:rsidRPr="00A34F6E">
              <w:rPr>
                <w:sz w:val="16"/>
                <w:szCs w:val="16"/>
              </w:rPr>
              <w:t>0.95</w:t>
            </w:r>
          </w:p>
        </w:tc>
        <w:tc>
          <w:tcPr>
            <w:tcW w:w="545" w:type="dxa"/>
            <w:tcBorders>
              <w:bottom w:val="single" w:sz="4" w:space="0" w:color="000000"/>
            </w:tcBorders>
          </w:tcPr>
          <w:p w14:paraId="2B48D7EE" w14:textId="77777777" w:rsidR="00506B2A" w:rsidRPr="00A34F6E" w:rsidRDefault="00506B2A" w:rsidP="006A49AB">
            <w:pPr>
              <w:pStyle w:val="TableParagraph"/>
              <w:spacing w:before="35" w:line="167" w:lineRule="exact"/>
              <w:jc w:val="center"/>
              <w:rPr>
                <w:sz w:val="16"/>
                <w:szCs w:val="16"/>
              </w:rPr>
            </w:pPr>
            <w:r w:rsidRPr="00A34F6E">
              <w:rPr>
                <w:sz w:val="16"/>
                <w:szCs w:val="16"/>
              </w:rPr>
              <w:t>0.97</w:t>
            </w:r>
          </w:p>
        </w:tc>
        <w:tc>
          <w:tcPr>
            <w:tcW w:w="495" w:type="dxa"/>
            <w:tcBorders>
              <w:bottom w:val="single" w:sz="4" w:space="0" w:color="000000"/>
            </w:tcBorders>
          </w:tcPr>
          <w:p w14:paraId="24908B72" w14:textId="77777777" w:rsidR="00506B2A" w:rsidRPr="00A34F6E" w:rsidRDefault="00506B2A" w:rsidP="006A49AB">
            <w:pPr>
              <w:pStyle w:val="TableParagraph"/>
              <w:spacing w:before="35" w:line="167" w:lineRule="exact"/>
              <w:ind w:left="91" w:right="-66"/>
              <w:jc w:val="center"/>
              <w:rPr>
                <w:sz w:val="16"/>
                <w:szCs w:val="16"/>
              </w:rPr>
            </w:pPr>
            <w:r w:rsidRPr="00A34F6E">
              <w:rPr>
                <w:sz w:val="16"/>
                <w:szCs w:val="16"/>
              </w:rPr>
              <w:t>0.53</w:t>
            </w:r>
          </w:p>
        </w:tc>
        <w:tc>
          <w:tcPr>
            <w:tcW w:w="468" w:type="dxa"/>
            <w:tcBorders>
              <w:bottom w:val="single" w:sz="4" w:space="0" w:color="000000"/>
            </w:tcBorders>
          </w:tcPr>
          <w:p w14:paraId="584260EA" w14:textId="77777777" w:rsidR="00506B2A" w:rsidRPr="00A34F6E" w:rsidRDefault="00506B2A" w:rsidP="006A49AB">
            <w:pPr>
              <w:pStyle w:val="TableParagraph"/>
              <w:spacing w:before="35" w:line="167"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058CDC4F" w14:textId="77777777" w:rsidR="00506B2A" w:rsidRPr="00A34F6E" w:rsidRDefault="00506B2A" w:rsidP="006A49AB">
            <w:pPr>
              <w:pStyle w:val="TableParagraph"/>
              <w:spacing w:before="35" w:line="167" w:lineRule="exact"/>
              <w:ind w:left="10"/>
              <w:jc w:val="center"/>
              <w:rPr>
                <w:sz w:val="16"/>
                <w:szCs w:val="16"/>
              </w:rPr>
            </w:pPr>
            <w:r w:rsidRPr="00A34F6E">
              <w:rPr>
                <w:sz w:val="16"/>
                <w:szCs w:val="16"/>
              </w:rPr>
              <w:t>0.98</w:t>
            </w:r>
          </w:p>
        </w:tc>
        <w:tc>
          <w:tcPr>
            <w:tcW w:w="540" w:type="dxa"/>
            <w:tcBorders>
              <w:left w:val="single" w:sz="4" w:space="0" w:color="000000"/>
              <w:bottom w:val="single" w:sz="4" w:space="0" w:color="000000"/>
              <w:right w:val="single" w:sz="4" w:space="0" w:color="000000"/>
            </w:tcBorders>
          </w:tcPr>
          <w:p w14:paraId="07EC7A60" w14:textId="77777777" w:rsidR="00506B2A" w:rsidRPr="00A34F6E" w:rsidRDefault="00506B2A" w:rsidP="006A49AB">
            <w:pPr>
              <w:pStyle w:val="TableParagraph"/>
              <w:jc w:val="center"/>
              <w:rPr>
                <w:sz w:val="16"/>
                <w:szCs w:val="16"/>
              </w:rPr>
            </w:pPr>
          </w:p>
        </w:tc>
      </w:tr>
      <w:tr w:rsidR="00506B2A" w14:paraId="11ED24A6" w14:textId="77777777" w:rsidTr="006A49AB">
        <w:trPr>
          <w:trHeight w:val="410"/>
        </w:trPr>
        <w:tc>
          <w:tcPr>
            <w:tcW w:w="749" w:type="dxa"/>
            <w:tcBorders>
              <w:top w:val="single" w:sz="4" w:space="0" w:color="000000"/>
              <w:left w:val="single" w:sz="4" w:space="0" w:color="000000"/>
              <w:bottom w:val="single" w:sz="4" w:space="0" w:color="000000"/>
              <w:right w:val="single" w:sz="4" w:space="0" w:color="000000"/>
            </w:tcBorders>
          </w:tcPr>
          <w:p w14:paraId="4DB6B915" w14:textId="77777777" w:rsidR="00506B2A" w:rsidRPr="00506B2A" w:rsidRDefault="00506B2A" w:rsidP="006A49AB">
            <w:pPr>
              <w:pStyle w:val="TableParagraph"/>
              <w:spacing w:before="141"/>
              <w:ind w:right="33" w:hanging="130"/>
              <w:jc w:val="center"/>
              <w:rPr>
                <w:sz w:val="16"/>
                <w:szCs w:val="16"/>
              </w:rPr>
            </w:pPr>
            <w:r w:rsidRPr="00506B2A">
              <w:rPr>
                <w:sz w:val="16"/>
                <w:szCs w:val="16"/>
              </w:rPr>
              <w:t>Decision</w:t>
            </w:r>
            <w:r w:rsidRPr="00506B2A">
              <w:rPr>
                <w:spacing w:val="-35"/>
                <w:sz w:val="16"/>
                <w:szCs w:val="16"/>
              </w:rPr>
              <w:t xml:space="preserve"> </w:t>
            </w:r>
            <w:r w:rsidRPr="00506B2A">
              <w:rPr>
                <w:sz w:val="16"/>
                <w:szCs w:val="16"/>
              </w:rPr>
              <w:t>Tree</w:t>
            </w:r>
          </w:p>
        </w:tc>
        <w:tc>
          <w:tcPr>
            <w:tcW w:w="961" w:type="dxa"/>
            <w:tcBorders>
              <w:top w:val="single" w:sz="4" w:space="0" w:color="000000"/>
              <w:left w:val="single" w:sz="4" w:space="0" w:color="000000"/>
              <w:bottom w:val="single" w:sz="4" w:space="0" w:color="000000"/>
              <w:right w:val="single" w:sz="4" w:space="0" w:color="000000"/>
            </w:tcBorders>
          </w:tcPr>
          <w:p w14:paraId="75E73DD5" w14:textId="77777777" w:rsidR="00506B2A" w:rsidRPr="00A34F6E" w:rsidRDefault="00506B2A" w:rsidP="006A49AB">
            <w:pPr>
              <w:pStyle w:val="TableParagraph"/>
              <w:spacing w:before="17"/>
              <w:ind w:left="50" w:right="17" w:hanging="89"/>
              <w:jc w:val="center"/>
              <w:rPr>
                <w:sz w:val="16"/>
                <w:szCs w:val="16"/>
              </w:rPr>
            </w:pPr>
            <w:r w:rsidRPr="00A34F6E">
              <w:rPr>
                <w:sz w:val="16"/>
                <w:szCs w:val="16"/>
              </w:rPr>
              <w:t>Precision</w:t>
            </w:r>
          </w:p>
          <w:p w14:paraId="433C011A" w14:textId="77777777" w:rsidR="00506B2A" w:rsidRDefault="00506B2A" w:rsidP="006A49AB">
            <w:pPr>
              <w:pStyle w:val="TableParagraph"/>
              <w:spacing w:line="210" w:lineRule="atLeast"/>
              <w:ind w:left="50" w:right="17" w:firstLine="74"/>
              <w:jc w:val="center"/>
              <w:rPr>
                <w:spacing w:val="1"/>
                <w:sz w:val="16"/>
                <w:szCs w:val="16"/>
              </w:rPr>
            </w:pPr>
            <w:r w:rsidRPr="00A34F6E">
              <w:rPr>
                <w:sz w:val="16"/>
                <w:szCs w:val="16"/>
              </w:rPr>
              <w:t>Recall</w:t>
            </w:r>
            <w:r w:rsidRPr="00A34F6E">
              <w:rPr>
                <w:spacing w:val="1"/>
                <w:sz w:val="16"/>
                <w:szCs w:val="16"/>
              </w:rPr>
              <w:t xml:space="preserve"> </w:t>
            </w:r>
          </w:p>
          <w:p w14:paraId="70030B7F" w14:textId="77777777" w:rsidR="00506B2A" w:rsidRPr="00A34F6E" w:rsidRDefault="00506B2A" w:rsidP="006A49AB">
            <w:pPr>
              <w:pStyle w:val="TableParagraph"/>
              <w:spacing w:line="210" w:lineRule="atLeast"/>
              <w:ind w:left="50" w:right="17" w:firstLine="74"/>
              <w:jc w:val="center"/>
              <w:rPr>
                <w:sz w:val="16"/>
                <w:szCs w:val="16"/>
              </w:rPr>
            </w:pPr>
            <w:r w:rsidRPr="00A34F6E">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tcPr>
          <w:p w14:paraId="3FDD0B29" w14:textId="77777777" w:rsidR="00506B2A" w:rsidRPr="00A34F6E" w:rsidRDefault="00506B2A" w:rsidP="006A49AB">
            <w:pPr>
              <w:pStyle w:val="TableParagraph"/>
              <w:spacing w:before="17"/>
              <w:ind w:left="13"/>
              <w:jc w:val="center"/>
              <w:rPr>
                <w:sz w:val="16"/>
                <w:szCs w:val="16"/>
              </w:rPr>
            </w:pPr>
            <w:r w:rsidRPr="00A34F6E">
              <w:rPr>
                <w:sz w:val="16"/>
                <w:szCs w:val="16"/>
              </w:rPr>
              <w:t>1</w:t>
            </w:r>
          </w:p>
          <w:p w14:paraId="1E01FFD5" w14:textId="77777777" w:rsidR="00506B2A" w:rsidRPr="00A34F6E" w:rsidRDefault="00506B2A" w:rsidP="006A49AB">
            <w:pPr>
              <w:pStyle w:val="TableParagraph"/>
              <w:spacing w:before="41"/>
              <w:ind w:left="12"/>
              <w:jc w:val="center"/>
              <w:rPr>
                <w:sz w:val="16"/>
                <w:szCs w:val="16"/>
              </w:rPr>
            </w:pPr>
            <w:r w:rsidRPr="00A34F6E">
              <w:rPr>
                <w:sz w:val="16"/>
                <w:szCs w:val="16"/>
              </w:rPr>
              <w:t>1</w:t>
            </w:r>
          </w:p>
          <w:p w14:paraId="4DC06359" w14:textId="77777777" w:rsidR="00506B2A" w:rsidRPr="00A34F6E" w:rsidRDefault="00506B2A" w:rsidP="006A49AB">
            <w:pPr>
              <w:pStyle w:val="TableParagraph"/>
              <w:spacing w:before="38" w:line="167" w:lineRule="exact"/>
              <w:ind w:left="11"/>
              <w:jc w:val="center"/>
              <w:rPr>
                <w:sz w:val="16"/>
                <w:szCs w:val="16"/>
              </w:rPr>
            </w:pPr>
            <w:r w:rsidRPr="00A34F6E">
              <w:rPr>
                <w:sz w:val="16"/>
                <w:szCs w:val="16"/>
              </w:rPr>
              <w:t>1</w:t>
            </w:r>
          </w:p>
        </w:tc>
        <w:tc>
          <w:tcPr>
            <w:tcW w:w="552" w:type="dxa"/>
            <w:tcBorders>
              <w:top w:val="single" w:sz="4" w:space="0" w:color="000000"/>
              <w:left w:val="single" w:sz="4" w:space="0" w:color="000000"/>
              <w:bottom w:val="single" w:sz="4" w:space="0" w:color="000000"/>
            </w:tcBorders>
          </w:tcPr>
          <w:p w14:paraId="68B0266B" w14:textId="77777777" w:rsidR="00506B2A" w:rsidRPr="00A34F6E" w:rsidRDefault="00506B2A" w:rsidP="006A49AB">
            <w:pPr>
              <w:pStyle w:val="TableParagraph"/>
              <w:spacing w:before="17"/>
              <w:ind w:right="5"/>
              <w:jc w:val="center"/>
              <w:rPr>
                <w:sz w:val="16"/>
                <w:szCs w:val="16"/>
              </w:rPr>
            </w:pPr>
            <w:r w:rsidRPr="00A34F6E">
              <w:rPr>
                <w:sz w:val="16"/>
                <w:szCs w:val="16"/>
              </w:rPr>
              <w:t>1</w:t>
            </w:r>
          </w:p>
          <w:p w14:paraId="48BED5F3" w14:textId="77777777" w:rsidR="00506B2A" w:rsidRPr="00A34F6E" w:rsidRDefault="00506B2A" w:rsidP="006A49AB">
            <w:pPr>
              <w:pStyle w:val="TableParagraph"/>
              <w:spacing w:before="41"/>
              <w:ind w:right="6"/>
              <w:jc w:val="center"/>
              <w:rPr>
                <w:sz w:val="16"/>
                <w:szCs w:val="16"/>
              </w:rPr>
            </w:pPr>
            <w:r w:rsidRPr="00A34F6E">
              <w:rPr>
                <w:sz w:val="16"/>
                <w:szCs w:val="16"/>
              </w:rPr>
              <w:t>1</w:t>
            </w:r>
          </w:p>
          <w:p w14:paraId="5C22A783" w14:textId="77777777" w:rsidR="00506B2A" w:rsidRPr="00A34F6E" w:rsidRDefault="00506B2A" w:rsidP="006A49AB">
            <w:pPr>
              <w:pStyle w:val="TableParagraph"/>
              <w:spacing w:before="38" w:line="167" w:lineRule="exact"/>
              <w:ind w:right="6"/>
              <w:jc w:val="center"/>
              <w:rPr>
                <w:sz w:val="16"/>
                <w:szCs w:val="16"/>
              </w:rPr>
            </w:pPr>
            <w:r w:rsidRPr="00A34F6E">
              <w:rPr>
                <w:sz w:val="16"/>
                <w:szCs w:val="16"/>
              </w:rPr>
              <w:t>1</w:t>
            </w:r>
          </w:p>
        </w:tc>
        <w:tc>
          <w:tcPr>
            <w:tcW w:w="534" w:type="dxa"/>
            <w:tcBorders>
              <w:top w:val="single" w:sz="4" w:space="0" w:color="000000"/>
              <w:bottom w:val="single" w:sz="4" w:space="0" w:color="000000"/>
            </w:tcBorders>
          </w:tcPr>
          <w:p w14:paraId="38813D6F" w14:textId="77777777" w:rsidR="00506B2A" w:rsidRPr="00A34F6E" w:rsidRDefault="00506B2A" w:rsidP="006A49AB">
            <w:pPr>
              <w:pStyle w:val="TableParagraph"/>
              <w:spacing w:before="17"/>
              <w:ind w:left="63"/>
              <w:jc w:val="center"/>
              <w:rPr>
                <w:sz w:val="16"/>
                <w:szCs w:val="16"/>
              </w:rPr>
            </w:pPr>
            <w:r w:rsidRPr="00A34F6E">
              <w:rPr>
                <w:sz w:val="16"/>
                <w:szCs w:val="16"/>
              </w:rPr>
              <w:t>1</w:t>
            </w:r>
          </w:p>
          <w:p w14:paraId="511E93EE" w14:textId="77777777" w:rsidR="00506B2A" w:rsidRPr="00A34F6E" w:rsidRDefault="00506B2A" w:rsidP="006A49AB">
            <w:pPr>
              <w:pStyle w:val="TableParagraph"/>
              <w:spacing w:before="41"/>
              <w:ind w:left="62"/>
              <w:jc w:val="center"/>
              <w:rPr>
                <w:sz w:val="16"/>
                <w:szCs w:val="16"/>
              </w:rPr>
            </w:pPr>
            <w:r w:rsidRPr="00A34F6E">
              <w:rPr>
                <w:sz w:val="16"/>
                <w:szCs w:val="16"/>
              </w:rPr>
              <w:t>1</w:t>
            </w:r>
          </w:p>
          <w:p w14:paraId="1D1DEBAD" w14:textId="77777777" w:rsidR="00506B2A" w:rsidRPr="00A34F6E" w:rsidRDefault="00506B2A" w:rsidP="006A49AB">
            <w:pPr>
              <w:pStyle w:val="TableParagraph"/>
              <w:spacing w:before="38" w:line="167" w:lineRule="exact"/>
              <w:ind w:left="62"/>
              <w:jc w:val="center"/>
              <w:rPr>
                <w:sz w:val="16"/>
                <w:szCs w:val="16"/>
              </w:rPr>
            </w:pPr>
            <w:r w:rsidRPr="00A34F6E">
              <w:rPr>
                <w:sz w:val="16"/>
                <w:szCs w:val="16"/>
              </w:rPr>
              <w:t>1</w:t>
            </w:r>
          </w:p>
        </w:tc>
        <w:tc>
          <w:tcPr>
            <w:tcW w:w="529" w:type="dxa"/>
            <w:tcBorders>
              <w:top w:val="single" w:sz="4" w:space="0" w:color="000000"/>
              <w:bottom w:val="single" w:sz="4" w:space="0" w:color="000000"/>
            </w:tcBorders>
          </w:tcPr>
          <w:p w14:paraId="1FE71A00" w14:textId="77777777" w:rsidR="00506B2A" w:rsidRPr="00A34F6E" w:rsidRDefault="00506B2A" w:rsidP="006A49AB">
            <w:pPr>
              <w:pStyle w:val="TableParagraph"/>
              <w:spacing w:before="17"/>
              <w:jc w:val="center"/>
              <w:rPr>
                <w:sz w:val="16"/>
                <w:szCs w:val="16"/>
              </w:rPr>
            </w:pPr>
            <w:r w:rsidRPr="00A34F6E">
              <w:rPr>
                <w:sz w:val="16"/>
                <w:szCs w:val="16"/>
              </w:rPr>
              <w:t>1</w:t>
            </w:r>
          </w:p>
          <w:p w14:paraId="7FDD36C8" w14:textId="77777777" w:rsidR="00506B2A" w:rsidRPr="00A34F6E" w:rsidRDefault="00506B2A" w:rsidP="006A49AB">
            <w:pPr>
              <w:pStyle w:val="TableParagraph"/>
              <w:spacing w:before="41"/>
              <w:jc w:val="center"/>
              <w:rPr>
                <w:sz w:val="16"/>
                <w:szCs w:val="16"/>
              </w:rPr>
            </w:pPr>
            <w:r w:rsidRPr="00A34F6E">
              <w:rPr>
                <w:sz w:val="16"/>
                <w:szCs w:val="16"/>
              </w:rPr>
              <w:t>1</w:t>
            </w:r>
          </w:p>
          <w:p w14:paraId="648B8D1E" w14:textId="77777777" w:rsidR="00506B2A" w:rsidRPr="00A34F6E" w:rsidRDefault="00506B2A" w:rsidP="006A49AB">
            <w:pPr>
              <w:pStyle w:val="TableParagraph"/>
              <w:spacing w:before="38" w:line="167" w:lineRule="exact"/>
              <w:jc w:val="center"/>
              <w:rPr>
                <w:sz w:val="16"/>
                <w:szCs w:val="16"/>
              </w:rPr>
            </w:pPr>
            <w:r w:rsidRPr="00A34F6E">
              <w:rPr>
                <w:sz w:val="16"/>
                <w:szCs w:val="16"/>
              </w:rPr>
              <w:t>1</w:t>
            </w:r>
          </w:p>
        </w:tc>
        <w:tc>
          <w:tcPr>
            <w:tcW w:w="417" w:type="dxa"/>
            <w:tcBorders>
              <w:top w:val="single" w:sz="4" w:space="0" w:color="000000"/>
              <w:bottom w:val="single" w:sz="4" w:space="0" w:color="000000"/>
            </w:tcBorders>
          </w:tcPr>
          <w:p w14:paraId="58B1987B" w14:textId="77777777" w:rsidR="00506B2A" w:rsidRPr="00A34F6E" w:rsidRDefault="00506B2A" w:rsidP="006A49AB">
            <w:pPr>
              <w:pStyle w:val="TableParagraph"/>
              <w:spacing w:before="17"/>
              <w:ind w:left="-60" w:right="-94"/>
              <w:jc w:val="center"/>
              <w:rPr>
                <w:sz w:val="16"/>
                <w:szCs w:val="16"/>
              </w:rPr>
            </w:pPr>
            <w:r w:rsidRPr="00A34F6E">
              <w:rPr>
                <w:sz w:val="16"/>
                <w:szCs w:val="16"/>
              </w:rPr>
              <w:t>1</w:t>
            </w:r>
          </w:p>
          <w:p w14:paraId="303385B2" w14:textId="77777777" w:rsidR="00506B2A" w:rsidRPr="00A34F6E" w:rsidRDefault="00506B2A" w:rsidP="006A49AB">
            <w:pPr>
              <w:pStyle w:val="TableParagraph"/>
              <w:spacing w:before="41"/>
              <w:ind w:left="-60" w:right="-94"/>
              <w:jc w:val="center"/>
              <w:rPr>
                <w:sz w:val="16"/>
                <w:szCs w:val="16"/>
              </w:rPr>
            </w:pPr>
            <w:r w:rsidRPr="00A34F6E">
              <w:rPr>
                <w:sz w:val="16"/>
                <w:szCs w:val="16"/>
              </w:rPr>
              <w:t>0.98</w:t>
            </w:r>
          </w:p>
          <w:p w14:paraId="439CBD6E" w14:textId="77777777" w:rsidR="00506B2A" w:rsidRPr="00A34F6E" w:rsidRDefault="00506B2A" w:rsidP="006A49AB">
            <w:pPr>
              <w:pStyle w:val="TableParagraph"/>
              <w:spacing w:before="38" w:line="167" w:lineRule="exact"/>
              <w:ind w:left="-60" w:right="-94"/>
              <w:jc w:val="center"/>
              <w:rPr>
                <w:sz w:val="16"/>
                <w:szCs w:val="16"/>
              </w:rPr>
            </w:pPr>
            <w:r w:rsidRPr="00A34F6E">
              <w:rPr>
                <w:sz w:val="16"/>
                <w:szCs w:val="16"/>
              </w:rPr>
              <w:t>0.99</w:t>
            </w:r>
          </w:p>
        </w:tc>
        <w:tc>
          <w:tcPr>
            <w:tcW w:w="668" w:type="dxa"/>
            <w:tcBorders>
              <w:top w:val="single" w:sz="4" w:space="0" w:color="000000"/>
              <w:bottom w:val="single" w:sz="4" w:space="0" w:color="000000"/>
              <w:right w:val="single" w:sz="4" w:space="0" w:color="000000"/>
            </w:tcBorders>
          </w:tcPr>
          <w:p w14:paraId="6F1BEE8A" w14:textId="77777777" w:rsidR="00506B2A" w:rsidRPr="00A34F6E" w:rsidRDefault="00506B2A" w:rsidP="006A49AB">
            <w:pPr>
              <w:pStyle w:val="TableParagraph"/>
              <w:spacing w:before="17"/>
              <w:ind w:left="139" w:right="147"/>
              <w:jc w:val="center"/>
              <w:rPr>
                <w:sz w:val="16"/>
                <w:szCs w:val="16"/>
              </w:rPr>
            </w:pPr>
            <w:r w:rsidRPr="00A34F6E">
              <w:rPr>
                <w:sz w:val="16"/>
                <w:szCs w:val="16"/>
              </w:rPr>
              <w:t>0.98</w:t>
            </w:r>
          </w:p>
          <w:p w14:paraId="1D9B0C36" w14:textId="77777777" w:rsidR="00506B2A" w:rsidRPr="00A34F6E" w:rsidRDefault="00506B2A" w:rsidP="006A49AB">
            <w:pPr>
              <w:pStyle w:val="TableParagraph"/>
              <w:spacing w:before="41"/>
              <w:ind w:right="11"/>
              <w:jc w:val="center"/>
              <w:rPr>
                <w:sz w:val="16"/>
                <w:szCs w:val="16"/>
              </w:rPr>
            </w:pPr>
            <w:r w:rsidRPr="00A34F6E">
              <w:rPr>
                <w:sz w:val="16"/>
                <w:szCs w:val="16"/>
              </w:rPr>
              <w:t>1</w:t>
            </w:r>
          </w:p>
          <w:p w14:paraId="603032A1" w14:textId="77777777" w:rsidR="00506B2A" w:rsidRPr="00A34F6E" w:rsidRDefault="00506B2A" w:rsidP="006A49AB">
            <w:pPr>
              <w:pStyle w:val="TableParagraph"/>
              <w:spacing w:before="38" w:line="167" w:lineRule="exact"/>
              <w:ind w:left="139" w:right="147"/>
              <w:jc w:val="center"/>
              <w:rPr>
                <w:sz w:val="16"/>
                <w:szCs w:val="16"/>
              </w:rPr>
            </w:pPr>
            <w:r w:rsidRPr="00A34F6E">
              <w:rPr>
                <w:sz w:val="16"/>
                <w:szCs w:val="16"/>
              </w:rPr>
              <w:t>0.99</w:t>
            </w:r>
          </w:p>
        </w:tc>
        <w:tc>
          <w:tcPr>
            <w:tcW w:w="615" w:type="dxa"/>
            <w:tcBorders>
              <w:top w:val="single" w:sz="4" w:space="0" w:color="000000"/>
              <w:left w:val="single" w:sz="4" w:space="0" w:color="000000"/>
              <w:bottom w:val="single" w:sz="4" w:space="0" w:color="000000"/>
            </w:tcBorders>
          </w:tcPr>
          <w:p w14:paraId="3413417A" w14:textId="77777777" w:rsidR="00506B2A" w:rsidRPr="00A34F6E" w:rsidRDefault="00506B2A" w:rsidP="006A49AB">
            <w:pPr>
              <w:pStyle w:val="TableParagraph"/>
              <w:spacing w:before="17"/>
              <w:ind w:left="83"/>
              <w:jc w:val="center"/>
              <w:rPr>
                <w:sz w:val="16"/>
                <w:szCs w:val="16"/>
              </w:rPr>
            </w:pPr>
            <w:r w:rsidRPr="00A34F6E">
              <w:rPr>
                <w:sz w:val="16"/>
                <w:szCs w:val="16"/>
              </w:rPr>
              <w:t>1</w:t>
            </w:r>
          </w:p>
          <w:p w14:paraId="61C3A9E1" w14:textId="77777777" w:rsidR="00506B2A" w:rsidRPr="00A34F6E" w:rsidRDefault="00506B2A" w:rsidP="006A49AB">
            <w:pPr>
              <w:pStyle w:val="TableParagraph"/>
              <w:spacing w:before="41"/>
              <w:ind w:left="85"/>
              <w:jc w:val="center"/>
              <w:rPr>
                <w:sz w:val="16"/>
                <w:szCs w:val="16"/>
              </w:rPr>
            </w:pPr>
            <w:r w:rsidRPr="00A34F6E">
              <w:rPr>
                <w:sz w:val="16"/>
                <w:szCs w:val="16"/>
              </w:rPr>
              <w:t>1</w:t>
            </w:r>
          </w:p>
          <w:p w14:paraId="2A58FE4C" w14:textId="77777777" w:rsidR="00506B2A" w:rsidRPr="00A34F6E" w:rsidRDefault="00506B2A" w:rsidP="006A49AB">
            <w:pPr>
              <w:pStyle w:val="TableParagraph"/>
              <w:spacing w:before="38" w:line="167" w:lineRule="exact"/>
              <w:ind w:left="85"/>
              <w:jc w:val="center"/>
              <w:rPr>
                <w:sz w:val="16"/>
                <w:szCs w:val="16"/>
              </w:rPr>
            </w:pPr>
            <w:r w:rsidRPr="00A34F6E">
              <w:rPr>
                <w:sz w:val="16"/>
                <w:szCs w:val="16"/>
              </w:rPr>
              <w:t>1</w:t>
            </w:r>
          </w:p>
        </w:tc>
        <w:tc>
          <w:tcPr>
            <w:tcW w:w="545" w:type="dxa"/>
            <w:tcBorders>
              <w:top w:val="single" w:sz="4" w:space="0" w:color="000000"/>
              <w:bottom w:val="single" w:sz="4" w:space="0" w:color="000000"/>
            </w:tcBorders>
          </w:tcPr>
          <w:p w14:paraId="3320701E" w14:textId="77777777" w:rsidR="00506B2A" w:rsidRPr="00A34F6E" w:rsidRDefault="00506B2A" w:rsidP="006A49AB">
            <w:pPr>
              <w:pStyle w:val="TableParagraph"/>
              <w:spacing w:before="17"/>
              <w:ind w:left="96"/>
              <w:jc w:val="center"/>
              <w:rPr>
                <w:sz w:val="16"/>
                <w:szCs w:val="16"/>
              </w:rPr>
            </w:pPr>
            <w:r w:rsidRPr="00A34F6E">
              <w:rPr>
                <w:sz w:val="16"/>
                <w:szCs w:val="16"/>
              </w:rPr>
              <w:t>1</w:t>
            </w:r>
          </w:p>
          <w:p w14:paraId="7E7A05D0" w14:textId="77777777" w:rsidR="00506B2A" w:rsidRPr="00A34F6E" w:rsidRDefault="00506B2A" w:rsidP="006A49AB">
            <w:pPr>
              <w:pStyle w:val="TableParagraph"/>
              <w:spacing w:before="41"/>
              <w:ind w:left="97"/>
              <w:jc w:val="center"/>
              <w:rPr>
                <w:sz w:val="16"/>
                <w:szCs w:val="16"/>
              </w:rPr>
            </w:pPr>
            <w:r w:rsidRPr="00A34F6E">
              <w:rPr>
                <w:sz w:val="16"/>
                <w:szCs w:val="16"/>
              </w:rPr>
              <w:t>1</w:t>
            </w:r>
          </w:p>
          <w:p w14:paraId="2A3DF161" w14:textId="77777777" w:rsidR="00506B2A" w:rsidRPr="00A34F6E" w:rsidRDefault="00506B2A" w:rsidP="006A49AB">
            <w:pPr>
              <w:pStyle w:val="TableParagraph"/>
              <w:spacing w:before="38" w:line="167" w:lineRule="exact"/>
              <w:ind w:left="97"/>
              <w:jc w:val="center"/>
              <w:rPr>
                <w:sz w:val="16"/>
                <w:szCs w:val="16"/>
              </w:rPr>
            </w:pPr>
            <w:r w:rsidRPr="00A34F6E">
              <w:rPr>
                <w:sz w:val="16"/>
                <w:szCs w:val="16"/>
              </w:rPr>
              <w:t>1</w:t>
            </w:r>
          </w:p>
        </w:tc>
        <w:tc>
          <w:tcPr>
            <w:tcW w:w="495" w:type="dxa"/>
            <w:tcBorders>
              <w:top w:val="single" w:sz="4" w:space="0" w:color="000000"/>
              <w:bottom w:val="single" w:sz="4" w:space="0" w:color="000000"/>
            </w:tcBorders>
          </w:tcPr>
          <w:p w14:paraId="2561D09C" w14:textId="77777777" w:rsidR="00506B2A" w:rsidRPr="00A34F6E" w:rsidRDefault="00506B2A" w:rsidP="006A49AB">
            <w:pPr>
              <w:pStyle w:val="TableParagraph"/>
              <w:spacing w:before="17"/>
              <w:ind w:left="91" w:right="-66"/>
              <w:jc w:val="center"/>
              <w:rPr>
                <w:sz w:val="16"/>
                <w:szCs w:val="16"/>
              </w:rPr>
            </w:pPr>
            <w:r w:rsidRPr="00A34F6E">
              <w:rPr>
                <w:sz w:val="16"/>
                <w:szCs w:val="16"/>
              </w:rPr>
              <w:t>1</w:t>
            </w:r>
          </w:p>
          <w:p w14:paraId="348CB741" w14:textId="77777777" w:rsidR="00506B2A" w:rsidRPr="00A34F6E" w:rsidRDefault="00506B2A" w:rsidP="006A49AB">
            <w:pPr>
              <w:pStyle w:val="TableParagraph"/>
              <w:spacing w:before="41"/>
              <w:ind w:left="91" w:right="-66"/>
              <w:jc w:val="center"/>
              <w:rPr>
                <w:sz w:val="16"/>
                <w:szCs w:val="16"/>
              </w:rPr>
            </w:pPr>
            <w:r w:rsidRPr="00A34F6E">
              <w:rPr>
                <w:sz w:val="16"/>
                <w:szCs w:val="16"/>
              </w:rPr>
              <w:t>1</w:t>
            </w:r>
          </w:p>
          <w:p w14:paraId="155F1680" w14:textId="77777777" w:rsidR="00506B2A" w:rsidRPr="00A34F6E" w:rsidRDefault="00506B2A" w:rsidP="006A49AB">
            <w:pPr>
              <w:pStyle w:val="TableParagraph"/>
              <w:spacing w:before="38" w:line="167" w:lineRule="exact"/>
              <w:ind w:left="91" w:right="-66"/>
              <w:jc w:val="center"/>
              <w:rPr>
                <w:sz w:val="16"/>
                <w:szCs w:val="16"/>
              </w:rPr>
            </w:pPr>
            <w:r w:rsidRPr="00A34F6E">
              <w:rPr>
                <w:sz w:val="16"/>
                <w:szCs w:val="16"/>
              </w:rPr>
              <w:t>1</w:t>
            </w:r>
          </w:p>
        </w:tc>
        <w:tc>
          <w:tcPr>
            <w:tcW w:w="468" w:type="dxa"/>
            <w:tcBorders>
              <w:top w:val="single" w:sz="4" w:space="0" w:color="000000"/>
              <w:bottom w:val="single" w:sz="4" w:space="0" w:color="000000"/>
            </w:tcBorders>
          </w:tcPr>
          <w:p w14:paraId="7BEEF6D3" w14:textId="77777777" w:rsidR="00506B2A" w:rsidRPr="00A34F6E" w:rsidRDefault="00506B2A" w:rsidP="006A49AB">
            <w:pPr>
              <w:pStyle w:val="TableParagraph"/>
              <w:spacing w:before="17"/>
              <w:ind w:left="14"/>
              <w:jc w:val="center"/>
              <w:rPr>
                <w:sz w:val="16"/>
                <w:szCs w:val="16"/>
              </w:rPr>
            </w:pPr>
            <w:r w:rsidRPr="00A34F6E">
              <w:rPr>
                <w:sz w:val="16"/>
                <w:szCs w:val="16"/>
              </w:rPr>
              <w:t>1</w:t>
            </w:r>
          </w:p>
          <w:p w14:paraId="1980040D" w14:textId="77777777" w:rsidR="00506B2A" w:rsidRPr="00A34F6E" w:rsidRDefault="00506B2A" w:rsidP="006A49AB">
            <w:pPr>
              <w:pStyle w:val="TableParagraph"/>
              <w:spacing w:before="41"/>
              <w:ind w:left="13"/>
              <w:jc w:val="center"/>
              <w:rPr>
                <w:sz w:val="16"/>
                <w:szCs w:val="16"/>
              </w:rPr>
            </w:pPr>
            <w:r w:rsidRPr="00A34F6E">
              <w:rPr>
                <w:sz w:val="16"/>
                <w:szCs w:val="16"/>
              </w:rPr>
              <w:t>1</w:t>
            </w:r>
          </w:p>
          <w:p w14:paraId="5F2822E3" w14:textId="77777777" w:rsidR="00506B2A" w:rsidRPr="00A34F6E" w:rsidRDefault="00506B2A" w:rsidP="006A49AB">
            <w:pPr>
              <w:pStyle w:val="TableParagraph"/>
              <w:spacing w:before="38" w:line="167" w:lineRule="exact"/>
              <w:ind w:left="12"/>
              <w:jc w:val="center"/>
              <w:rPr>
                <w:sz w:val="16"/>
                <w:szCs w:val="16"/>
              </w:rPr>
            </w:pPr>
            <w:r w:rsidRPr="00A34F6E">
              <w:rPr>
                <w:sz w:val="16"/>
                <w:szCs w:val="16"/>
              </w:rPr>
              <w:t>1</w:t>
            </w:r>
          </w:p>
        </w:tc>
        <w:tc>
          <w:tcPr>
            <w:tcW w:w="667" w:type="dxa"/>
            <w:tcBorders>
              <w:top w:val="single" w:sz="4" w:space="0" w:color="000000"/>
              <w:bottom w:val="single" w:sz="4" w:space="0" w:color="000000"/>
              <w:right w:val="single" w:sz="4" w:space="0" w:color="000000"/>
            </w:tcBorders>
          </w:tcPr>
          <w:p w14:paraId="21CF5933" w14:textId="77777777" w:rsidR="00506B2A" w:rsidRPr="00A34F6E" w:rsidRDefault="00506B2A" w:rsidP="006A49AB">
            <w:pPr>
              <w:pStyle w:val="TableParagraph"/>
              <w:spacing w:before="17"/>
              <w:ind w:left="10"/>
              <w:jc w:val="center"/>
              <w:rPr>
                <w:sz w:val="16"/>
                <w:szCs w:val="16"/>
              </w:rPr>
            </w:pPr>
            <w:r w:rsidRPr="00A34F6E">
              <w:rPr>
                <w:sz w:val="16"/>
                <w:szCs w:val="16"/>
              </w:rPr>
              <w:t>1</w:t>
            </w:r>
          </w:p>
          <w:p w14:paraId="2A9DC13C" w14:textId="77777777" w:rsidR="00506B2A" w:rsidRPr="00A34F6E" w:rsidRDefault="00506B2A" w:rsidP="006A49AB">
            <w:pPr>
              <w:pStyle w:val="TableParagraph"/>
              <w:spacing w:before="41"/>
              <w:ind w:left="10"/>
              <w:jc w:val="center"/>
              <w:rPr>
                <w:sz w:val="16"/>
                <w:szCs w:val="16"/>
              </w:rPr>
            </w:pPr>
            <w:r w:rsidRPr="00A34F6E">
              <w:rPr>
                <w:sz w:val="16"/>
                <w:szCs w:val="16"/>
              </w:rPr>
              <w:t>1</w:t>
            </w:r>
          </w:p>
          <w:p w14:paraId="010AEE1F" w14:textId="77777777" w:rsidR="00506B2A" w:rsidRPr="00A34F6E" w:rsidRDefault="00506B2A" w:rsidP="006A49AB">
            <w:pPr>
              <w:pStyle w:val="TableParagraph"/>
              <w:spacing w:before="38" w:line="167" w:lineRule="exact"/>
              <w:ind w:left="10"/>
              <w:jc w:val="center"/>
              <w:rPr>
                <w:sz w:val="16"/>
                <w:szCs w:val="16"/>
              </w:rPr>
            </w:pPr>
            <w:r w:rsidRPr="00A34F6E">
              <w:rPr>
                <w:sz w:val="16"/>
                <w:szCs w:val="16"/>
              </w:rPr>
              <w:t>1</w:t>
            </w:r>
          </w:p>
        </w:tc>
        <w:tc>
          <w:tcPr>
            <w:tcW w:w="540" w:type="dxa"/>
            <w:tcBorders>
              <w:top w:val="single" w:sz="4" w:space="0" w:color="000000"/>
              <w:left w:val="single" w:sz="4" w:space="0" w:color="000000"/>
              <w:bottom w:val="single" w:sz="4" w:space="0" w:color="000000"/>
              <w:right w:val="single" w:sz="4" w:space="0" w:color="000000"/>
            </w:tcBorders>
          </w:tcPr>
          <w:p w14:paraId="1B5DCE24" w14:textId="77777777" w:rsidR="00506B2A" w:rsidRPr="00A34F6E" w:rsidRDefault="00506B2A" w:rsidP="006A49AB">
            <w:pPr>
              <w:pStyle w:val="TableParagraph"/>
              <w:jc w:val="center"/>
              <w:rPr>
                <w:sz w:val="16"/>
                <w:szCs w:val="16"/>
              </w:rPr>
            </w:pPr>
          </w:p>
          <w:p w14:paraId="78B9FB5D" w14:textId="77777777" w:rsidR="00506B2A" w:rsidRPr="00A34F6E" w:rsidRDefault="00506B2A" w:rsidP="006A49AB">
            <w:pPr>
              <w:pStyle w:val="TableParagraph"/>
              <w:ind w:left="77" w:right="77"/>
              <w:jc w:val="center"/>
              <w:rPr>
                <w:sz w:val="16"/>
                <w:szCs w:val="16"/>
              </w:rPr>
            </w:pPr>
            <w:r w:rsidRPr="00A34F6E">
              <w:rPr>
                <w:sz w:val="16"/>
                <w:szCs w:val="16"/>
              </w:rPr>
              <w:t>0.998</w:t>
            </w:r>
          </w:p>
        </w:tc>
      </w:tr>
    </w:tbl>
    <w:p w14:paraId="10FF15A5" w14:textId="77777777" w:rsidR="00855E69" w:rsidRDefault="00573AE3" w:rsidP="00855E69">
      <w:pPr>
        <w:pStyle w:val="ListParagraph"/>
        <w:spacing w:line="276" w:lineRule="auto"/>
        <w:jc w:val="center"/>
      </w:pPr>
      <w:r>
        <w:rPr>
          <w:b/>
          <w:sz w:val="32"/>
        </w:rPr>
        <w:tab/>
      </w:r>
      <w:r>
        <w:rPr>
          <w:bCs/>
        </w:rPr>
        <w:t xml:space="preserve">Table </w:t>
      </w:r>
      <w:r w:rsidR="00EB1BEB">
        <w:rPr>
          <w:bCs/>
        </w:rPr>
        <w:t>5</w:t>
      </w:r>
      <w:r>
        <w:rPr>
          <w:bCs/>
        </w:rPr>
        <w:t xml:space="preserve"> - </w:t>
      </w:r>
      <w:r>
        <w:t xml:space="preserve">Classification Report of </w:t>
      </w:r>
      <w:proofErr w:type="spellStart"/>
      <w:r>
        <w:t>EcoBee</w:t>
      </w:r>
      <w:proofErr w:type="spellEnd"/>
      <w:r>
        <w:t xml:space="preserve"> Thermostat</w:t>
      </w:r>
    </w:p>
    <w:p w14:paraId="24EE1A08" w14:textId="77777777" w:rsidR="009A4C2F" w:rsidRPr="009A4C2F" w:rsidRDefault="009A4C2F" w:rsidP="006E2416">
      <w:pPr>
        <w:spacing w:before="86" w:line="490" w:lineRule="auto"/>
        <w:ind w:left="2736" w:right="2779" w:firstLine="1224"/>
        <w:rPr>
          <w:bCs/>
        </w:rPr>
      </w:pPr>
    </w:p>
    <w:p w14:paraId="5D697C7F" w14:textId="77777777" w:rsidR="003C3007" w:rsidRPr="006D15E5" w:rsidRDefault="00573AE3" w:rsidP="00A34B9C">
      <w:pPr>
        <w:pStyle w:val="BodyText"/>
        <w:spacing w:before="85" w:line="360" w:lineRule="auto"/>
        <w:ind w:right="417"/>
        <w:jc w:val="both"/>
      </w:pPr>
      <w:r w:rsidRPr="006D15E5">
        <w:rPr>
          <w:w w:val="105"/>
        </w:rPr>
        <w:t>It</w:t>
      </w:r>
      <w:r w:rsidRPr="006D15E5">
        <w:rPr>
          <w:spacing w:val="-7"/>
          <w:w w:val="105"/>
        </w:rPr>
        <w:t xml:space="preserve"> </w:t>
      </w:r>
      <w:r w:rsidRPr="006D15E5">
        <w:rPr>
          <w:w w:val="105"/>
        </w:rPr>
        <w:t>can</w:t>
      </w:r>
      <w:r w:rsidRPr="006D15E5">
        <w:rPr>
          <w:spacing w:val="-7"/>
          <w:w w:val="105"/>
        </w:rPr>
        <w:t xml:space="preserve"> </w:t>
      </w:r>
      <w:r w:rsidRPr="006D15E5">
        <w:rPr>
          <w:w w:val="105"/>
        </w:rPr>
        <w:t>be</w:t>
      </w:r>
      <w:r w:rsidRPr="006D15E5">
        <w:rPr>
          <w:spacing w:val="-7"/>
          <w:w w:val="105"/>
        </w:rPr>
        <w:t xml:space="preserve"> </w:t>
      </w:r>
      <w:r w:rsidRPr="006D15E5">
        <w:rPr>
          <w:w w:val="105"/>
        </w:rPr>
        <w:t>seen</w:t>
      </w:r>
      <w:r w:rsidRPr="006D15E5">
        <w:rPr>
          <w:spacing w:val="-7"/>
          <w:w w:val="105"/>
        </w:rPr>
        <w:t xml:space="preserve"> </w:t>
      </w:r>
      <w:r w:rsidRPr="006D15E5">
        <w:rPr>
          <w:w w:val="105"/>
        </w:rPr>
        <w:t>in</w:t>
      </w:r>
      <w:r w:rsidRPr="006D15E5">
        <w:rPr>
          <w:spacing w:val="-6"/>
          <w:w w:val="105"/>
        </w:rPr>
        <w:t xml:space="preserve"> </w:t>
      </w:r>
      <w:r w:rsidRPr="006D15E5">
        <w:rPr>
          <w:w w:val="105"/>
        </w:rPr>
        <w:t>Table</w:t>
      </w:r>
      <w:r w:rsidRPr="006D15E5">
        <w:rPr>
          <w:spacing w:val="-7"/>
          <w:w w:val="105"/>
        </w:rPr>
        <w:t xml:space="preserve"> </w:t>
      </w:r>
      <w:r w:rsidR="009A4C2F">
        <w:rPr>
          <w:w w:val="105"/>
        </w:rPr>
        <w:t>4</w:t>
      </w:r>
      <w:r w:rsidRPr="006D15E5">
        <w:rPr>
          <w:w w:val="105"/>
        </w:rPr>
        <w:t>”,</w:t>
      </w:r>
      <w:r w:rsidRPr="006D15E5">
        <w:rPr>
          <w:spacing w:val="-7"/>
          <w:w w:val="105"/>
        </w:rPr>
        <w:t xml:space="preserve"> </w:t>
      </w:r>
      <w:r w:rsidRPr="006D15E5">
        <w:rPr>
          <w:w w:val="105"/>
        </w:rPr>
        <w:t>the</w:t>
      </w:r>
      <w:r w:rsidRPr="006D15E5">
        <w:rPr>
          <w:spacing w:val="-7"/>
          <w:w w:val="105"/>
        </w:rPr>
        <w:t xml:space="preserve"> </w:t>
      </w:r>
      <w:r w:rsidRPr="006D15E5">
        <w:rPr>
          <w:w w:val="105"/>
        </w:rPr>
        <w:t>performance</w:t>
      </w:r>
      <w:r w:rsidRPr="006D15E5">
        <w:rPr>
          <w:spacing w:val="-9"/>
          <w:w w:val="105"/>
        </w:rPr>
        <w:t xml:space="preserve"> </w:t>
      </w:r>
      <w:r w:rsidRPr="006D15E5">
        <w:rPr>
          <w:w w:val="105"/>
        </w:rPr>
        <w:t>of</w:t>
      </w:r>
      <w:r w:rsidRPr="006D15E5">
        <w:rPr>
          <w:spacing w:val="-45"/>
          <w:w w:val="105"/>
        </w:rPr>
        <w:t xml:space="preserve"> </w:t>
      </w:r>
      <w:r w:rsidRPr="006D15E5">
        <w:rPr>
          <w:w w:val="105"/>
        </w:rPr>
        <w:t>six machine learning methods: Sequential, Support Vector</w:t>
      </w:r>
      <w:r w:rsidRPr="006D15E5">
        <w:rPr>
          <w:spacing w:val="1"/>
          <w:w w:val="105"/>
        </w:rPr>
        <w:t xml:space="preserve"> </w:t>
      </w:r>
      <w:r w:rsidRPr="006D15E5">
        <w:rPr>
          <w:w w:val="105"/>
        </w:rPr>
        <w:t>Machine (SVM), K-Nearest Neighbor (KNN), decision tree,</w:t>
      </w:r>
      <w:r w:rsidRPr="006D15E5">
        <w:rPr>
          <w:spacing w:val="-45"/>
          <w:w w:val="105"/>
        </w:rPr>
        <w:t xml:space="preserve"> </w:t>
      </w:r>
      <w:r w:rsidRPr="006D15E5">
        <w:rPr>
          <w:w w:val="105"/>
        </w:rPr>
        <w:t>random forest, and Gaussian Naive Bayes (GNB). Decision</w:t>
      </w:r>
      <w:r w:rsidRPr="006D15E5">
        <w:rPr>
          <w:spacing w:val="1"/>
          <w:w w:val="105"/>
        </w:rPr>
        <w:t xml:space="preserve"> </w:t>
      </w:r>
      <w:r w:rsidRPr="006D15E5">
        <w:rPr>
          <w:w w:val="105"/>
        </w:rPr>
        <w:t>tree and Random forest have almost same results.</w:t>
      </w:r>
    </w:p>
    <w:p w14:paraId="32D9FAF1" w14:textId="77777777" w:rsidR="00DB3CEB" w:rsidRPr="00DB3CEB" w:rsidRDefault="00573AE3" w:rsidP="00A34B9C">
      <w:pPr>
        <w:pStyle w:val="BodyText"/>
        <w:spacing w:line="360" w:lineRule="auto"/>
        <w:ind w:right="417"/>
        <w:jc w:val="both"/>
        <w:rPr>
          <w:w w:val="105"/>
        </w:rPr>
      </w:pPr>
      <w:r w:rsidRPr="00DB3CEB">
        <w:rPr>
          <w:w w:val="105"/>
        </w:rPr>
        <w:lastRenderedPageBreak/>
        <w:t>It seems that provided table</w:t>
      </w:r>
      <w:r>
        <w:rPr>
          <w:w w:val="105"/>
        </w:rPr>
        <w:t xml:space="preserve"> </w:t>
      </w:r>
      <w:r w:rsidRPr="00DB3CEB">
        <w:rPr>
          <w:w w:val="105"/>
        </w:rPr>
        <w:t>contains various metrics for different machine learning models on a dataset related to network security. The dataset seems to contain different types of network attacks and benign traffic. The table shows various metrics such as accuracy, precision, recall, and F1-score for different models such as Sequential, KNN, SVM, Random Forest, Gaussian Naive Bayes, and Decision Tree.</w:t>
      </w:r>
    </w:p>
    <w:p w14:paraId="6F7CAB1E" w14:textId="77777777" w:rsidR="00DB3CEB" w:rsidRPr="00DB3CEB" w:rsidRDefault="00DB3CEB" w:rsidP="00A34B9C">
      <w:pPr>
        <w:pStyle w:val="BodyText"/>
        <w:spacing w:line="360" w:lineRule="auto"/>
        <w:ind w:right="417"/>
        <w:jc w:val="both"/>
        <w:rPr>
          <w:w w:val="105"/>
        </w:rPr>
      </w:pPr>
    </w:p>
    <w:p w14:paraId="1CBD8740" w14:textId="77777777" w:rsidR="00DB3CEB" w:rsidRPr="00DB3CEB" w:rsidRDefault="00573AE3" w:rsidP="00A34B9C">
      <w:pPr>
        <w:pStyle w:val="BodyText"/>
        <w:spacing w:line="360" w:lineRule="auto"/>
        <w:ind w:right="417"/>
        <w:jc w:val="both"/>
        <w:rPr>
          <w:w w:val="105"/>
        </w:rPr>
      </w:pPr>
      <w:r w:rsidRPr="00DB3CEB">
        <w:rPr>
          <w:w w:val="105"/>
        </w:rPr>
        <w:t>The metrics such as accuracy, precision, recall, and F1-score are commonly used in evaluating the performance of machine learning models. Accuracy measures how many predictions are correct, while precision measures how many of the predicted positive cases are actually positive. Recall measures how many actual positive cases are correctly predicted, while F1-score is a harmonic mean of precision and recall, which gives a balanced measure of model performance.</w:t>
      </w:r>
    </w:p>
    <w:p w14:paraId="2DFA64B6" w14:textId="77777777" w:rsidR="00DB3CEB" w:rsidRPr="00DB3CEB" w:rsidRDefault="00DB3CEB" w:rsidP="00A34B9C">
      <w:pPr>
        <w:pStyle w:val="BodyText"/>
        <w:spacing w:line="360" w:lineRule="auto"/>
        <w:ind w:right="417"/>
        <w:jc w:val="both"/>
        <w:rPr>
          <w:w w:val="105"/>
        </w:rPr>
      </w:pPr>
    </w:p>
    <w:p w14:paraId="79F67860" w14:textId="77777777" w:rsidR="003C3007" w:rsidRDefault="00573AE3" w:rsidP="00A34B9C">
      <w:pPr>
        <w:pStyle w:val="BodyText"/>
        <w:spacing w:line="360" w:lineRule="auto"/>
        <w:ind w:right="417"/>
        <w:jc w:val="both"/>
        <w:rPr>
          <w:w w:val="105"/>
        </w:rPr>
      </w:pPr>
      <w:r w:rsidRPr="00DB3CEB">
        <w:rPr>
          <w:w w:val="105"/>
        </w:rPr>
        <w:t>Looking at the table, it seems that Random Forest has the highest precision, recall, and F1-score for most of the attacks and benign traffic, which indicates that it is performing well on this dataset. However, it is important to note that the performance of a model can depend on various factors such as the quality and size of the dataset, the features used in the model, and the hyperparameters of the model. Therefore, it is always a good practice to evaluate different models on various datasets and select the one that performs best on the task at hand.</w:t>
      </w:r>
    </w:p>
    <w:p w14:paraId="7F74E80B" w14:textId="77777777" w:rsidR="00DB3CEB" w:rsidRDefault="00DB3CEB" w:rsidP="00A34B9C">
      <w:pPr>
        <w:pStyle w:val="BodyText"/>
        <w:spacing w:line="360" w:lineRule="auto"/>
        <w:ind w:right="417"/>
        <w:jc w:val="both"/>
        <w:rPr>
          <w:w w:val="105"/>
        </w:rPr>
      </w:pPr>
    </w:p>
    <w:p w14:paraId="42F6E0DC" w14:textId="77777777" w:rsidR="00DB3CEB" w:rsidRDefault="00573AE3" w:rsidP="00A34B9C">
      <w:pPr>
        <w:pStyle w:val="BodyText"/>
        <w:spacing w:line="360" w:lineRule="auto"/>
        <w:ind w:right="417"/>
        <w:jc w:val="both"/>
      </w:pPr>
      <w:r>
        <w:t>Both the table shows how well different machine learning models perform at classifying different types of network traffic as either benign or associated with various types of malicious activity. The rows represent the models used, while the columns show different performance metrics used to evaluate their performance.</w:t>
      </w:r>
    </w:p>
    <w:p w14:paraId="141D434C" w14:textId="77777777" w:rsidR="00DB3CEB" w:rsidRDefault="00DB3CEB" w:rsidP="00A34B9C">
      <w:pPr>
        <w:pStyle w:val="BodyText"/>
        <w:spacing w:line="360" w:lineRule="auto"/>
        <w:ind w:right="417"/>
        <w:jc w:val="both"/>
      </w:pPr>
    </w:p>
    <w:p w14:paraId="41AB7940" w14:textId="77777777" w:rsidR="00DB3CEB" w:rsidRDefault="00573AE3" w:rsidP="00A34B9C">
      <w:pPr>
        <w:pStyle w:val="BodyText"/>
        <w:spacing w:line="360" w:lineRule="auto"/>
        <w:ind w:right="417"/>
        <w:jc w:val="both"/>
      </w:pPr>
      <w:r>
        <w:t xml:space="preserve">For each type of network traffic, such as </w:t>
      </w:r>
      <w:proofErr w:type="spellStart"/>
      <w:r>
        <w:t>Bashlite</w:t>
      </w:r>
      <w:proofErr w:type="spellEnd"/>
      <w:r>
        <w:t xml:space="preserve"> or </w:t>
      </w:r>
      <w:proofErr w:type="spellStart"/>
      <w:r>
        <w:t>Mirai</w:t>
      </w:r>
      <w:proofErr w:type="spellEnd"/>
      <w:r>
        <w:t xml:space="preserve"> SYN, the table shows the accuracy, precision, recall, and F1-score for each machine learning model. These metrics indicate how well the model was able to correctly classify the network traffic as either benign or malicious.</w:t>
      </w:r>
    </w:p>
    <w:p w14:paraId="6A576064" w14:textId="77777777" w:rsidR="00DB3CEB" w:rsidRDefault="00DB3CEB" w:rsidP="00A34B9C">
      <w:pPr>
        <w:pStyle w:val="BodyText"/>
        <w:spacing w:line="360" w:lineRule="auto"/>
        <w:ind w:right="417"/>
        <w:jc w:val="both"/>
      </w:pPr>
    </w:p>
    <w:p w14:paraId="3519DBDB" w14:textId="77777777" w:rsidR="003C3007" w:rsidRDefault="00573AE3" w:rsidP="00A34B9C">
      <w:pPr>
        <w:pStyle w:val="BodyText"/>
        <w:spacing w:line="360" w:lineRule="auto"/>
        <w:ind w:right="417"/>
        <w:jc w:val="both"/>
      </w:pPr>
      <w:r>
        <w:t xml:space="preserve">In general, higher values for accuracy, precision, recall, and F1-score indicate better </w:t>
      </w:r>
      <w:r>
        <w:lastRenderedPageBreak/>
        <w:t>performance by the model. However, the specific thresholds for what constitutes "good" performance can vary depending on the context and the goals of the analysis.</w:t>
      </w:r>
    </w:p>
    <w:p w14:paraId="3C14403E" w14:textId="77777777" w:rsidR="009E2652" w:rsidRDefault="009E2652" w:rsidP="00A34B9C">
      <w:pPr>
        <w:pStyle w:val="BodyText"/>
        <w:spacing w:line="360" w:lineRule="auto"/>
        <w:ind w:right="417"/>
        <w:jc w:val="both"/>
      </w:pPr>
    </w:p>
    <w:p w14:paraId="6FF162A3" w14:textId="77777777" w:rsidR="009E2652" w:rsidRDefault="00573AE3" w:rsidP="00A34B9C">
      <w:pPr>
        <w:pStyle w:val="BodyText"/>
        <w:spacing w:line="360" w:lineRule="auto"/>
        <w:ind w:right="417"/>
        <w:jc w:val="both"/>
      </w:pPr>
      <w:r>
        <w:t>There could be several reasons why a GNB (Gaussian Naive Bayes) model is not performing well. Here are some possible reasons:</w:t>
      </w:r>
    </w:p>
    <w:p w14:paraId="1A61F86F" w14:textId="77777777" w:rsidR="009E2652" w:rsidRDefault="009E2652" w:rsidP="00A34B9C">
      <w:pPr>
        <w:pStyle w:val="BodyText"/>
        <w:spacing w:line="360" w:lineRule="auto"/>
        <w:ind w:right="417"/>
        <w:jc w:val="both"/>
      </w:pPr>
    </w:p>
    <w:p w14:paraId="3B847F7C" w14:textId="77777777" w:rsidR="009E2652" w:rsidRDefault="00573AE3" w:rsidP="00A34B9C">
      <w:pPr>
        <w:pStyle w:val="BodyText"/>
        <w:numPr>
          <w:ilvl w:val="1"/>
          <w:numId w:val="3"/>
        </w:numPr>
        <w:spacing w:line="360" w:lineRule="auto"/>
        <w:ind w:left="450" w:right="417"/>
        <w:jc w:val="both"/>
      </w:pPr>
      <w:r w:rsidRPr="009E2652">
        <w:rPr>
          <w:b/>
          <w:bCs/>
        </w:rPr>
        <w:t>Feature Independence Violation:</w:t>
      </w:r>
      <w:r>
        <w:t xml:space="preserve"> GNB assumes that features are independent of each other. If this assumption is violated, it can lead to poor performance. If the features in </w:t>
      </w:r>
      <w:r w:rsidR="00E11D1F">
        <w:t>the</w:t>
      </w:r>
      <w:r>
        <w:t xml:space="preserve"> dataset are not truly independent, it might be beneficial to consider other algorithms that can capture dependencies between features.</w:t>
      </w:r>
    </w:p>
    <w:p w14:paraId="651B849F" w14:textId="77777777" w:rsidR="009E2652" w:rsidRDefault="009E2652" w:rsidP="00A34B9C">
      <w:pPr>
        <w:pStyle w:val="BodyText"/>
        <w:spacing w:line="360" w:lineRule="auto"/>
        <w:ind w:left="450" w:right="417"/>
        <w:jc w:val="both"/>
      </w:pPr>
    </w:p>
    <w:p w14:paraId="6BBBBA06" w14:textId="77777777" w:rsidR="009E2652" w:rsidRDefault="00573AE3" w:rsidP="00A34B9C">
      <w:pPr>
        <w:pStyle w:val="BodyText"/>
        <w:numPr>
          <w:ilvl w:val="1"/>
          <w:numId w:val="3"/>
        </w:numPr>
        <w:spacing w:line="360" w:lineRule="auto"/>
        <w:ind w:left="450" w:right="417"/>
        <w:jc w:val="both"/>
      </w:pPr>
      <w:r w:rsidRPr="009E2652">
        <w:rPr>
          <w:b/>
          <w:bCs/>
        </w:rPr>
        <w:t>Incorrect Assumption of Gaussian Distribution:</w:t>
      </w:r>
      <w:r>
        <w:t xml:space="preserve"> GNB assumes that the features follow a Gaussian distribution. If the features in </w:t>
      </w:r>
      <w:r w:rsidR="00E11D1F">
        <w:t>the</w:t>
      </w:r>
      <w:r>
        <w:t xml:space="preserve"> dataset have a different distribution (e.g., multimodal or skewed), GNB may not be appropriate and could result in poor performance. </w:t>
      </w:r>
    </w:p>
    <w:p w14:paraId="1BDC7876" w14:textId="77777777" w:rsidR="009E2652" w:rsidRDefault="009E2652" w:rsidP="00A34B9C">
      <w:pPr>
        <w:pStyle w:val="BodyText"/>
        <w:spacing w:line="360" w:lineRule="auto"/>
        <w:ind w:left="450" w:right="417"/>
        <w:jc w:val="both"/>
      </w:pPr>
    </w:p>
    <w:p w14:paraId="7405F924" w14:textId="77777777" w:rsidR="009E2652" w:rsidRDefault="00573AE3" w:rsidP="00A34B9C">
      <w:pPr>
        <w:pStyle w:val="BodyText"/>
        <w:numPr>
          <w:ilvl w:val="1"/>
          <w:numId w:val="3"/>
        </w:numPr>
        <w:spacing w:line="360" w:lineRule="auto"/>
        <w:ind w:left="450" w:right="417"/>
        <w:jc w:val="both"/>
      </w:pPr>
      <w:r w:rsidRPr="009E2652">
        <w:rPr>
          <w:b/>
          <w:bCs/>
        </w:rPr>
        <w:t>Insufficient Training Data:</w:t>
      </w:r>
      <w:r>
        <w:t xml:space="preserve"> GNB, like any machine learning algorithm, requires an adequate amount of training data to learn patterns and make accurate predictions. If </w:t>
      </w:r>
      <w:r w:rsidR="00E11D1F">
        <w:t>the</w:t>
      </w:r>
      <w:r>
        <w:t xml:space="preserve"> dataset is small or imbalanced, it can lead to poor performance. </w:t>
      </w:r>
    </w:p>
    <w:p w14:paraId="2433D5B6" w14:textId="77777777" w:rsidR="009E2652" w:rsidRDefault="009E2652" w:rsidP="00A34B9C">
      <w:pPr>
        <w:pStyle w:val="BodyText"/>
        <w:spacing w:line="360" w:lineRule="auto"/>
        <w:ind w:left="450" w:right="417"/>
        <w:jc w:val="both"/>
      </w:pPr>
    </w:p>
    <w:p w14:paraId="739A75DD" w14:textId="77777777" w:rsidR="009E2652" w:rsidRDefault="00573AE3" w:rsidP="00A34B9C">
      <w:pPr>
        <w:pStyle w:val="BodyText"/>
        <w:numPr>
          <w:ilvl w:val="1"/>
          <w:numId w:val="3"/>
        </w:numPr>
        <w:spacing w:line="360" w:lineRule="auto"/>
        <w:ind w:left="450" w:right="417"/>
        <w:jc w:val="both"/>
      </w:pPr>
      <w:r w:rsidRPr="009E2652">
        <w:rPr>
          <w:b/>
          <w:bCs/>
        </w:rPr>
        <w:t>Irrelevant or Noisy Features:</w:t>
      </w:r>
      <w:r>
        <w:t xml:space="preserve"> GNB can be sensitive to irrelevant or noisy features. If </w:t>
      </w:r>
      <w:r w:rsidR="00E11D1F">
        <w:t>the</w:t>
      </w:r>
      <w:r>
        <w:t xml:space="preserve"> dataset contains features that do not provide meaningful information for the classification task or include noisy data, it can negatively impact the model's performance. </w:t>
      </w:r>
    </w:p>
    <w:p w14:paraId="07A89BD2" w14:textId="77777777" w:rsidR="009E2652" w:rsidRDefault="009E2652" w:rsidP="00A34B9C">
      <w:pPr>
        <w:pStyle w:val="BodyText"/>
        <w:spacing w:line="360" w:lineRule="auto"/>
        <w:ind w:left="450" w:right="417"/>
        <w:jc w:val="both"/>
      </w:pPr>
    </w:p>
    <w:p w14:paraId="6A6E7691" w14:textId="77777777" w:rsidR="009E2652" w:rsidRDefault="00573AE3" w:rsidP="00A34B9C">
      <w:pPr>
        <w:pStyle w:val="BodyText"/>
        <w:numPr>
          <w:ilvl w:val="1"/>
          <w:numId w:val="3"/>
        </w:numPr>
        <w:spacing w:line="360" w:lineRule="auto"/>
        <w:ind w:left="450" w:right="417"/>
        <w:jc w:val="both"/>
      </w:pPr>
      <w:r w:rsidRPr="009E2652">
        <w:rPr>
          <w:b/>
          <w:bCs/>
        </w:rPr>
        <w:t>Class Imbalance:</w:t>
      </w:r>
      <w:r>
        <w:t xml:space="preserve"> If the classes in </w:t>
      </w:r>
      <w:r w:rsidR="00E11D1F">
        <w:t>the</w:t>
      </w:r>
      <w:r>
        <w:t xml:space="preserve"> dataset are imbalanced, meaning some classes have significantly more instances than others, GNB may have difficulty accurately predicting the minority class. </w:t>
      </w:r>
    </w:p>
    <w:p w14:paraId="2AC78A1E" w14:textId="77777777" w:rsidR="009E2652" w:rsidRDefault="009E2652" w:rsidP="00A34B9C">
      <w:pPr>
        <w:pStyle w:val="BodyText"/>
        <w:spacing w:line="360" w:lineRule="auto"/>
        <w:ind w:left="450" w:right="417"/>
        <w:jc w:val="both"/>
      </w:pPr>
    </w:p>
    <w:p w14:paraId="440A7AE3" w14:textId="77777777" w:rsidR="009E2652" w:rsidRDefault="00573AE3" w:rsidP="00A34B9C">
      <w:pPr>
        <w:pStyle w:val="BodyText"/>
        <w:numPr>
          <w:ilvl w:val="1"/>
          <w:numId w:val="3"/>
        </w:numPr>
        <w:spacing w:line="360" w:lineRule="auto"/>
        <w:ind w:left="450" w:right="417"/>
        <w:jc w:val="both"/>
      </w:pPr>
      <w:r w:rsidRPr="009E2652">
        <w:rPr>
          <w:b/>
          <w:bCs/>
        </w:rPr>
        <w:t>Violation of Assumption of Conditional Independence:</w:t>
      </w:r>
      <w:r>
        <w:t xml:space="preserve"> GNB assumes that features are conditionally independent given the class label. If this assumption is violated, it can lead to poor performance. In such cases, more advanced models that can capture dependencies between features, such as decision trees or </w:t>
      </w:r>
      <w:r>
        <w:lastRenderedPageBreak/>
        <w:t>ensemble methods, might yield better results.</w:t>
      </w:r>
    </w:p>
    <w:p w14:paraId="61193612" w14:textId="77777777" w:rsidR="009E2652" w:rsidRDefault="009E2652" w:rsidP="00A34B9C">
      <w:pPr>
        <w:pStyle w:val="BodyText"/>
        <w:spacing w:line="360" w:lineRule="auto"/>
        <w:ind w:left="450" w:right="417"/>
        <w:jc w:val="both"/>
      </w:pPr>
    </w:p>
    <w:p w14:paraId="1F3C480D" w14:textId="77777777" w:rsidR="009E2652" w:rsidRDefault="00573AE3" w:rsidP="00A34B9C">
      <w:pPr>
        <w:pStyle w:val="BodyText"/>
        <w:numPr>
          <w:ilvl w:val="1"/>
          <w:numId w:val="3"/>
        </w:numPr>
        <w:spacing w:line="360" w:lineRule="auto"/>
        <w:ind w:left="450" w:right="417"/>
        <w:jc w:val="both"/>
      </w:pPr>
      <w:r w:rsidRPr="009E2652">
        <w:rPr>
          <w:b/>
          <w:bCs/>
        </w:rPr>
        <w:t>Outliers in the Data:</w:t>
      </w:r>
      <w:r>
        <w:t xml:space="preserve"> GNB can be sensitive to outliers since it relies on the mean and variance of features. If </w:t>
      </w:r>
      <w:r w:rsidR="00E11D1F">
        <w:t>the</w:t>
      </w:r>
      <w:r>
        <w:t xml:space="preserve"> dataset contains outliers, they can distort the estimation of the distribution parameters and negatively affect the model's performance. </w:t>
      </w:r>
    </w:p>
    <w:p w14:paraId="66A4E9B2" w14:textId="77777777" w:rsidR="009E2652" w:rsidRDefault="009E2652" w:rsidP="00A34B9C">
      <w:pPr>
        <w:pStyle w:val="BodyText"/>
        <w:spacing w:line="360" w:lineRule="auto"/>
        <w:ind w:left="450" w:right="417"/>
        <w:jc w:val="both"/>
      </w:pPr>
    </w:p>
    <w:p w14:paraId="5FA63CBC" w14:textId="77777777" w:rsidR="009E2652" w:rsidRDefault="00573AE3" w:rsidP="00A34B9C">
      <w:pPr>
        <w:pStyle w:val="BodyText"/>
        <w:numPr>
          <w:ilvl w:val="1"/>
          <w:numId w:val="3"/>
        </w:numPr>
        <w:spacing w:line="360" w:lineRule="auto"/>
        <w:ind w:left="450" w:right="417"/>
        <w:jc w:val="both"/>
      </w:pPr>
      <w:r w:rsidRPr="009E2652">
        <w:rPr>
          <w:b/>
          <w:bCs/>
        </w:rPr>
        <w:t>Inadequate Preprocessing:</w:t>
      </w:r>
      <w:r>
        <w:t xml:space="preserve"> Insufficient or improper preprocessing of the data can impact the performance of any machine learning model, including GNB. </w:t>
      </w:r>
    </w:p>
    <w:p w14:paraId="0774E7CB" w14:textId="77777777" w:rsidR="009E2652" w:rsidRDefault="009E2652" w:rsidP="00A34B9C">
      <w:pPr>
        <w:pStyle w:val="BodyText"/>
        <w:spacing w:line="360" w:lineRule="auto"/>
        <w:ind w:left="450" w:right="417"/>
        <w:jc w:val="both"/>
      </w:pPr>
    </w:p>
    <w:p w14:paraId="2AED1503" w14:textId="77777777" w:rsidR="009E2652" w:rsidRPr="009E2652" w:rsidRDefault="00573AE3" w:rsidP="00A34B9C">
      <w:pPr>
        <w:pStyle w:val="BodyText"/>
        <w:numPr>
          <w:ilvl w:val="1"/>
          <w:numId w:val="3"/>
        </w:numPr>
        <w:spacing w:line="360" w:lineRule="auto"/>
        <w:ind w:left="450" w:right="417"/>
        <w:jc w:val="both"/>
        <w:rPr>
          <w:b/>
          <w:bCs/>
        </w:rPr>
      </w:pPr>
      <w:r w:rsidRPr="009E2652">
        <w:rPr>
          <w:b/>
          <w:bCs/>
        </w:rPr>
        <w:t>Overfitting or Underfitting:</w:t>
      </w:r>
      <w:r>
        <w:t xml:space="preserve"> GNB, like other models, can suffer from overfitting or underfitting. Overfitting occurs when the model learns the training data too well but fails to generalize to new, unseen data. Underfitting happens when the model is too simple to capture the underlying patterns in the data. </w:t>
      </w:r>
    </w:p>
    <w:p w14:paraId="644BEBC1" w14:textId="77777777" w:rsidR="009E2652" w:rsidRPr="009E2652" w:rsidRDefault="009E2652" w:rsidP="00A34B9C">
      <w:pPr>
        <w:pStyle w:val="BodyText"/>
        <w:spacing w:line="360" w:lineRule="auto"/>
        <w:ind w:left="450" w:right="417"/>
        <w:jc w:val="both"/>
        <w:rPr>
          <w:b/>
          <w:bCs/>
        </w:rPr>
      </w:pPr>
    </w:p>
    <w:p w14:paraId="4FA038E2" w14:textId="77777777" w:rsidR="009E2652" w:rsidRDefault="00573AE3" w:rsidP="00A34B9C">
      <w:pPr>
        <w:pStyle w:val="BodyText"/>
        <w:numPr>
          <w:ilvl w:val="1"/>
          <w:numId w:val="3"/>
        </w:numPr>
        <w:spacing w:line="360" w:lineRule="auto"/>
        <w:ind w:left="450" w:right="417"/>
        <w:jc w:val="both"/>
      </w:pPr>
      <w:r w:rsidRPr="009E2652">
        <w:rPr>
          <w:b/>
          <w:bCs/>
        </w:rPr>
        <w:t>Inherent Limitations of GNB:</w:t>
      </w:r>
      <w:r>
        <w:t xml:space="preserve"> GNB is a simple and fast algorithm that makes strong assumptions about the data. However, these assumptions might not hold in all scenarios. It may struggle with complex relationships or highly correlated features. If </w:t>
      </w:r>
      <w:r w:rsidR="00E11D1F">
        <w:t>the</w:t>
      </w:r>
      <w:r>
        <w:t xml:space="preserve"> data exhibits such characteristics, using more advanced algorithms that can capture nonlinear relationships or handle feature interactions might be more suitable.</w:t>
      </w:r>
    </w:p>
    <w:p w14:paraId="50B313E9" w14:textId="77777777" w:rsidR="009E2652" w:rsidRDefault="009E2652" w:rsidP="00A34B9C">
      <w:pPr>
        <w:pStyle w:val="BodyText"/>
        <w:spacing w:line="360" w:lineRule="auto"/>
        <w:ind w:right="417"/>
        <w:jc w:val="both"/>
      </w:pPr>
    </w:p>
    <w:p w14:paraId="010FBB5F" w14:textId="77777777" w:rsidR="002B234B" w:rsidRDefault="00573AE3" w:rsidP="00A34B9C">
      <w:pPr>
        <w:pStyle w:val="BodyText"/>
        <w:spacing w:line="360" w:lineRule="auto"/>
        <w:ind w:right="417"/>
        <w:jc w:val="both"/>
      </w:pPr>
      <w:r>
        <w:t>There can be various reasons why a Support Vector Machine (SVM) may not be performing well. Here are some possible reasons:</w:t>
      </w:r>
    </w:p>
    <w:p w14:paraId="5393EA4D" w14:textId="77777777" w:rsidR="002B234B" w:rsidRPr="002B234B" w:rsidRDefault="002B234B" w:rsidP="00A34B9C">
      <w:pPr>
        <w:pStyle w:val="BodyText"/>
        <w:spacing w:line="360" w:lineRule="auto"/>
        <w:ind w:right="417"/>
        <w:jc w:val="both"/>
        <w:rPr>
          <w:b/>
          <w:bCs/>
        </w:rPr>
      </w:pPr>
    </w:p>
    <w:p w14:paraId="6C906E0D" w14:textId="77777777" w:rsidR="002B234B" w:rsidRDefault="00573AE3" w:rsidP="00CF55F9">
      <w:pPr>
        <w:pStyle w:val="BodyText"/>
        <w:numPr>
          <w:ilvl w:val="0"/>
          <w:numId w:val="26"/>
        </w:numPr>
        <w:spacing w:line="360" w:lineRule="auto"/>
        <w:ind w:left="450" w:right="417"/>
        <w:jc w:val="both"/>
      </w:pPr>
      <w:r w:rsidRPr="002B234B">
        <w:rPr>
          <w:b/>
          <w:bCs/>
        </w:rPr>
        <w:t>Insufficiently Scaled Features:</w:t>
      </w:r>
      <w:r>
        <w:t xml:space="preserve"> SVMs are sensitive to the scale of features. If the features have significantly different scales, it can affect the SVM's performance. Make sure to scale or normalize the features appropriately before training the SVM to ensure each feature contributes equally to the model.</w:t>
      </w:r>
    </w:p>
    <w:p w14:paraId="7BDAEB78" w14:textId="77777777" w:rsidR="002B234B" w:rsidRPr="002B234B" w:rsidRDefault="002B234B" w:rsidP="00A34B9C">
      <w:pPr>
        <w:pStyle w:val="BodyText"/>
        <w:spacing w:line="360" w:lineRule="auto"/>
        <w:ind w:left="450" w:right="417"/>
        <w:jc w:val="both"/>
        <w:rPr>
          <w:b/>
          <w:bCs/>
        </w:rPr>
      </w:pPr>
    </w:p>
    <w:p w14:paraId="18885973" w14:textId="77777777" w:rsidR="002B234B" w:rsidRDefault="00573AE3" w:rsidP="00CF55F9">
      <w:pPr>
        <w:pStyle w:val="BodyText"/>
        <w:numPr>
          <w:ilvl w:val="0"/>
          <w:numId w:val="26"/>
        </w:numPr>
        <w:spacing w:line="360" w:lineRule="auto"/>
        <w:ind w:left="450" w:right="417"/>
        <w:jc w:val="both"/>
      </w:pPr>
      <w:r w:rsidRPr="002B234B">
        <w:rPr>
          <w:b/>
          <w:bCs/>
        </w:rPr>
        <w:t>Improper Kernel Selection:</w:t>
      </w:r>
      <w:r>
        <w:t xml:space="preserve"> SVMs utilize different types of kernels (e.g., linear, polynomial, radial basis function) to map the data into higher-dimensional spaces. The choice of kernel can greatly impact the model's performance. If the chosen </w:t>
      </w:r>
      <w:r>
        <w:lastRenderedPageBreak/>
        <w:t xml:space="preserve">kernel is not appropriate for the underlying data distribution or problem, the SVM may not perform well. </w:t>
      </w:r>
    </w:p>
    <w:p w14:paraId="41DC582F" w14:textId="77777777" w:rsidR="002B234B" w:rsidRDefault="002B234B" w:rsidP="00A34B9C">
      <w:pPr>
        <w:pStyle w:val="BodyText"/>
        <w:spacing w:line="360" w:lineRule="auto"/>
        <w:ind w:left="450" w:right="417"/>
        <w:jc w:val="both"/>
      </w:pPr>
    </w:p>
    <w:p w14:paraId="3D2FE0E3" w14:textId="77777777" w:rsidR="002B234B" w:rsidRDefault="00573AE3" w:rsidP="00CF55F9">
      <w:pPr>
        <w:pStyle w:val="BodyText"/>
        <w:numPr>
          <w:ilvl w:val="0"/>
          <w:numId w:val="26"/>
        </w:numPr>
        <w:spacing w:line="360" w:lineRule="auto"/>
        <w:ind w:left="450" w:right="417"/>
        <w:jc w:val="both"/>
      </w:pPr>
      <w:r w:rsidRPr="002B234B">
        <w:rPr>
          <w:b/>
          <w:bCs/>
        </w:rPr>
        <w:t>Incorrect Hyperparameter Settings:</w:t>
      </w:r>
      <w:r>
        <w:t xml:space="preserve"> SVMs have several hyperparameters that need to be properly tuned to achieve optimal performance. If the hyperparameters such as the regularization parameter (C) or the kernel parameters are not set correctly, the SVM might be underfitting or overfitting the data. Performing a hyperparameter search using techniques like grid search or random search can help find the optimal hyperparameter values.</w:t>
      </w:r>
    </w:p>
    <w:p w14:paraId="70D327D3" w14:textId="77777777" w:rsidR="002B234B" w:rsidRPr="002B234B" w:rsidRDefault="002B234B" w:rsidP="00A34B9C">
      <w:pPr>
        <w:pStyle w:val="BodyText"/>
        <w:spacing w:line="360" w:lineRule="auto"/>
        <w:ind w:left="450" w:right="417"/>
        <w:jc w:val="both"/>
        <w:rPr>
          <w:b/>
          <w:bCs/>
        </w:rPr>
      </w:pPr>
    </w:p>
    <w:p w14:paraId="6FABAECE" w14:textId="77777777" w:rsidR="002B234B" w:rsidRDefault="00573AE3" w:rsidP="00CF55F9">
      <w:pPr>
        <w:pStyle w:val="BodyText"/>
        <w:numPr>
          <w:ilvl w:val="0"/>
          <w:numId w:val="26"/>
        </w:numPr>
        <w:spacing w:line="360" w:lineRule="auto"/>
        <w:ind w:left="450" w:right="417"/>
        <w:jc w:val="both"/>
      </w:pPr>
      <w:r w:rsidRPr="002B234B">
        <w:rPr>
          <w:b/>
          <w:bCs/>
        </w:rPr>
        <w:t>Imbalanced Data:</w:t>
      </w:r>
      <w:r>
        <w:t xml:space="preserve"> If the dataset is imbalanced, meaning one class has significantly more instances than the others, SVMs may not perform well. SVMs strive to find a decision boundary that maximizes the margin, which can be biased towards the majority class. </w:t>
      </w:r>
    </w:p>
    <w:p w14:paraId="285DF712" w14:textId="77777777" w:rsidR="002B234B" w:rsidRDefault="002B234B" w:rsidP="00A34B9C">
      <w:pPr>
        <w:pStyle w:val="BodyText"/>
        <w:spacing w:line="360" w:lineRule="auto"/>
        <w:ind w:left="450" w:right="417"/>
        <w:jc w:val="both"/>
      </w:pPr>
    </w:p>
    <w:p w14:paraId="37DC261C" w14:textId="77777777" w:rsidR="002B234B" w:rsidRDefault="00573AE3" w:rsidP="00CF55F9">
      <w:pPr>
        <w:pStyle w:val="BodyText"/>
        <w:numPr>
          <w:ilvl w:val="0"/>
          <w:numId w:val="26"/>
        </w:numPr>
        <w:spacing w:line="360" w:lineRule="auto"/>
        <w:ind w:left="450" w:right="417"/>
        <w:jc w:val="both"/>
      </w:pPr>
      <w:r w:rsidRPr="002B234B">
        <w:rPr>
          <w:b/>
          <w:bCs/>
        </w:rPr>
        <w:t>Insufficient Training Data:</w:t>
      </w:r>
      <w:r>
        <w:t xml:space="preserve"> SVMs, like other machine learning algorithms, require an adequate amount of training data to learn accurate decision boundaries. If the dataset is small or contains limited informative samples, the SVM's performance may suffer. </w:t>
      </w:r>
    </w:p>
    <w:p w14:paraId="13AEDF55" w14:textId="77777777" w:rsidR="002B234B" w:rsidRDefault="002B234B" w:rsidP="00A34B9C">
      <w:pPr>
        <w:pStyle w:val="BodyText"/>
        <w:spacing w:line="360" w:lineRule="auto"/>
        <w:ind w:left="450" w:right="417"/>
        <w:jc w:val="both"/>
      </w:pPr>
    </w:p>
    <w:p w14:paraId="36BA8D95" w14:textId="77777777" w:rsidR="002B234B" w:rsidRDefault="00573AE3" w:rsidP="00CF55F9">
      <w:pPr>
        <w:pStyle w:val="BodyText"/>
        <w:numPr>
          <w:ilvl w:val="0"/>
          <w:numId w:val="26"/>
        </w:numPr>
        <w:spacing w:line="360" w:lineRule="auto"/>
        <w:ind w:left="450" w:right="417"/>
        <w:jc w:val="both"/>
      </w:pPr>
      <w:r w:rsidRPr="002B234B">
        <w:rPr>
          <w:b/>
          <w:bCs/>
        </w:rPr>
        <w:t>Noisy or Outlier-Prone Data:</w:t>
      </w:r>
      <w:r>
        <w:t xml:space="preserve"> SVMs can be sensitive to noisy or outlier-prone data points. Outliers can disrupt the optimization process or mislead the SVM's decision boundary. Cleaning the data by removing or correcting noisy data points or considering outlier detection techniques can help mitigate this issue.</w:t>
      </w:r>
    </w:p>
    <w:p w14:paraId="2DD64E78" w14:textId="77777777" w:rsidR="002B234B" w:rsidRDefault="002B234B" w:rsidP="00A34B9C">
      <w:pPr>
        <w:pStyle w:val="BodyText"/>
        <w:spacing w:line="360" w:lineRule="auto"/>
        <w:ind w:left="450" w:right="417"/>
        <w:jc w:val="both"/>
      </w:pPr>
    </w:p>
    <w:p w14:paraId="118D140F" w14:textId="77777777" w:rsidR="002B234B" w:rsidRDefault="00573AE3" w:rsidP="00CF55F9">
      <w:pPr>
        <w:pStyle w:val="BodyText"/>
        <w:numPr>
          <w:ilvl w:val="0"/>
          <w:numId w:val="26"/>
        </w:numPr>
        <w:spacing w:line="360" w:lineRule="auto"/>
        <w:ind w:left="450" w:right="417"/>
        <w:jc w:val="both"/>
      </w:pPr>
      <w:r w:rsidRPr="002B234B">
        <w:rPr>
          <w:b/>
          <w:bCs/>
        </w:rPr>
        <w:t>Non-Linearly Separable Data:</w:t>
      </w:r>
      <w:r>
        <w:t xml:space="preserve"> SVMs are inherently designed to handle linearly separable data. If the data is not linearly separable and the separation requires a non-linear decision boundary, a linear SVM may not perform well. </w:t>
      </w:r>
    </w:p>
    <w:p w14:paraId="6C473B58" w14:textId="77777777" w:rsidR="002B234B" w:rsidRDefault="002B234B" w:rsidP="00A34B9C">
      <w:pPr>
        <w:pStyle w:val="BodyText"/>
        <w:spacing w:line="360" w:lineRule="auto"/>
        <w:ind w:left="450" w:right="417"/>
        <w:jc w:val="both"/>
      </w:pPr>
    </w:p>
    <w:p w14:paraId="03BC8C25" w14:textId="77777777" w:rsidR="002B234B" w:rsidRDefault="00573AE3" w:rsidP="00CF55F9">
      <w:pPr>
        <w:pStyle w:val="BodyText"/>
        <w:numPr>
          <w:ilvl w:val="0"/>
          <w:numId w:val="26"/>
        </w:numPr>
        <w:spacing w:line="360" w:lineRule="auto"/>
        <w:ind w:left="450" w:right="417"/>
        <w:jc w:val="both"/>
      </w:pPr>
      <w:r w:rsidRPr="002B234B">
        <w:rPr>
          <w:b/>
          <w:bCs/>
        </w:rPr>
        <w:t>Curse of Dimensionality:</w:t>
      </w:r>
      <w:r>
        <w:t xml:space="preserve"> When the number of features is significantly larger than the number of samples, SVMs may struggle to find meaningful patterns in the data. This is known as the "curse of dimensionality." </w:t>
      </w:r>
    </w:p>
    <w:p w14:paraId="73590D94" w14:textId="77777777" w:rsidR="002B234B" w:rsidRDefault="002B234B" w:rsidP="00A34B9C">
      <w:pPr>
        <w:pStyle w:val="BodyText"/>
        <w:spacing w:line="360" w:lineRule="auto"/>
        <w:ind w:left="450" w:right="417"/>
        <w:jc w:val="both"/>
      </w:pPr>
    </w:p>
    <w:p w14:paraId="3A6AD210" w14:textId="77777777" w:rsidR="002B234B" w:rsidRDefault="00573AE3" w:rsidP="00CF55F9">
      <w:pPr>
        <w:pStyle w:val="BodyText"/>
        <w:numPr>
          <w:ilvl w:val="0"/>
          <w:numId w:val="26"/>
        </w:numPr>
        <w:spacing w:line="360" w:lineRule="auto"/>
        <w:ind w:left="450" w:right="417"/>
        <w:jc w:val="both"/>
      </w:pPr>
      <w:r w:rsidRPr="002B234B">
        <w:rPr>
          <w:b/>
          <w:bCs/>
        </w:rPr>
        <w:lastRenderedPageBreak/>
        <w:t>Violation of Assumptions:</w:t>
      </w:r>
      <w:r>
        <w:t xml:space="preserve"> SVMs have certain assumptions, such as the data being independent and identically distributed and the classes being separable by a hyperplane. If these assumptions are violated, the SVM's performance can be negatively impacted. Understanding the characteristics of </w:t>
      </w:r>
      <w:r w:rsidR="00E11D1F">
        <w:t>the</w:t>
      </w:r>
      <w:r>
        <w:t xml:space="preserve"> data and whether it aligns with the assumptions of SVMs is crucial in assessing their performance.</w:t>
      </w:r>
    </w:p>
    <w:p w14:paraId="2F098DD9" w14:textId="77777777" w:rsidR="002B234B" w:rsidRDefault="002B234B" w:rsidP="00A34B9C">
      <w:pPr>
        <w:pStyle w:val="BodyText"/>
        <w:spacing w:line="360" w:lineRule="auto"/>
        <w:ind w:left="450" w:right="417"/>
        <w:jc w:val="both"/>
      </w:pPr>
    </w:p>
    <w:p w14:paraId="1C93961A" w14:textId="77777777" w:rsidR="002B234B" w:rsidRDefault="00573AE3" w:rsidP="00CF55F9">
      <w:pPr>
        <w:pStyle w:val="BodyText"/>
        <w:numPr>
          <w:ilvl w:val="0"/>
          <w:numId w:val="26"/>
        </w:numPr>
        <w:spacing w:line="360" w:lineRule="auto"/>
        <w:ind w:left="450" w:right="417"/>
        <w:jc w:val="both"/>
      </w:pPr>
      <w:r w:rsidRPr="002B234B">
        <w:rPr>
          <w:b/>
          <w:bCs/>
        </w:rPr>
        <w:t>Inherent Data Complexity:</w:t>
      </w:r>
      <w:r>
        <w:t xml:space="preserve"> Some datasets inherently possess complex patterns or non-linear relationships that are challenging for SVMs to capture. </w:t>
      </w:r>
    </w:p>
    <w:p w14:paraId="64F215DF" w14:textId="77777777" w:rsidR="009E2652" w:rsidRDefault="009E2652" w:rsidP="00A34B9C">
      <w:pPr>
        <w:pStyle w:val="BodyText"/>
        <w:spacing w:line="360" w:lineRule="auto"/>
        <w:ind w:right="417"/>
        <w:jc w:val="both"/>
      </w:pPr>
    </w:p>
    <w:p w14:paraId="363DEF38" w14:textId="77777777" w:rsidR="002B234B" w:rsidRDefault="00573AE3" w:rsidP="00A34B9C">
      <w:pPr>
        <w:pStyle w:val="BodyText"/>
        <w:spacing w:line="360" w:lineRule="auto"/>
        <w:ind w:right="417"/>
        <w:jc w:val="both"/>
      </w:pPr>
      <w:r>
        <w:t xml:space="preserve">To improve the performance of Gaussian Naive Bayes (GNB) and Support Vector Machine (SVM) models, </w:t>
      </w:r>
      <w:r w:rsidR="00E11D1F">
        <w:t>we</w:t>
      </w:r>
      <w:r>
        <w:t xml:space="preserve"> can consider the following solutions:</w:t>
      </w:r>
    </w:p>
    <w:p w14:paraId="010EFDB5" w14:textId="77777777" w:rsidR="002B234B" w:rsidRDefault="002B234B" w:rsidP="00A34B9C">
      <w:pPr>
        <w:pStyle w:val="BodyText"/>
        <w:spacing w:line="360" w:lineRule="auto"/>
        <w:ind w:right="417"/>
        <w:jc w:val="both"/>
      </w:pPr>
    </w:p>
    <w:p w14:paraId="3727AB5F" w14:textId="77777777" w:rsidR="002B234B" w:rsidRPr="002B234B" w:rsidRDefault="00573AE3" w:rsidP="00A34B9C">
      <w:pPr>
        <w:pStyle w:val="BodyText"/>
        <w:spacing w:line="360" w:lineRule="auto"/>
        <w:ind w:right="417"/>
        <w:jc w:val="both"/>
        <w:rPr>
          <w:b/>
          <w:bCs/>
        </w:rPr>
      </w:pPr>
      <w:r w:rsidRPr="002B234B">
        <w:rPr>
          <w:b/>
          <w:bCs/>
        </w:rPr>
        <w:t>For Gaussian Naive Bayes (GNB):</w:t>
      </w:r>
    </w:p>
    <w:p w14:paraId="07E63235" w14:textId="77777777" w:rsidR="002B234B" w:rsidRDefault="002B234B" w:rsidP="00A34B9C">
      <w:pPr>
        <w:pStyle w:val="BodyText"/>
        <w:spacing w:line="360" w:lineRule="auto"/>
        <w:ind w:right="417"/>
        <w:jc w:val="both"/>
      </w:pPr>
    </w:p>
    <w:p w14:paraId="2520E044" w14:textId="77777777" w:rsidR="002B234B" w:rsidRDefault="00573AE3" w:rsidP="00CF55F9">
      <w:pPr>
        <w:pStyle w:val="BodyText"/>
        <w:numPr>
          <w:ilvl w:val="0"/>
          <w:numId w:val="27"/>
        </w:numPr>
        <w:spacing w:line="360" w:lineRule="auto"/>
        <w:ind w:left="450" w:right="417"/>
        <w:jc w:val="both"/>
      </w:pPr>
      <w:r w:rsidRPr="002B234B">
        <w:rPr>
          <w:b/>
          <w:bCs/>
        </w:rPr>
        <w:t>Feature Engineering:</w:t>
      </w:r>
      <w:r>
        <w:t xml:space="preserve"> Analyze and preprocess </w:t>
      </w:r>
      <w:r w:rsidR="00E11D1F">
        <w:t>the</w:t>
      </w:r>
      <w:r>
        <w:t xml:space="preserve"> features to enhance their relevance and quality. This can involve techniques such as feature selection, dimensionality reduction (e.g., Principal Component Analysis), or creating new informative features.</w:t>
      </w:r>
    </w:p>
    <w:p w14:paraId="79484F57" w14:textId="77777777" w:rsidR="002B234B" w:rsidRDefault="002B234B" w:rsidP="00A34B9C">
      <w:pPr>
        <w:pStyle w:val="BodyText"/>
        <w:spacing w:line="360" w:lineRule="auto"/>
        <w:ind w:left="450" w:right="417"/>
        <w:jc w:val="both"/>
      </w:pPr>
    </w:p>
    <w:p w14:paraId="6618B71C" w14:textId="77777777" w:rsidR="002B234B" w:rsidRDefault="00573AE3" w:rsidP="00CF55F9">
      <w:pPr>
        <w:pStyle w:val="BodyText"/>
        <w:numPr>
          <w:ilvl w:val="0"/>
          <w:numId w:val="27"/>
        </w:numPr>
        <w:spacing w:line="360" w:lineRule="auto"/>
        <w:ind w:left="450" w:right="417"/>
        <w:jc w:val="both"/>
      </w:pPr>
      <w:r w:rsidRPr="002B234B">
        <w:rPr>
          <w:b/>
          <w:bCs/>
        </w:rPr>
        <w:t>Addressing Feature Independence Violation:</w:t>
      </w:r>
      <w:r>
        <w:t xml:space="preserve"> If the assumption of feature independence is violated, </w:t>
      </w:r>
      <w:r w:rsidR="00E11D1F">
        <w:t>we</w:t>
      </w:r>
      <w:r>
        <w:t xml:space="preserve"> can explore more advanced models that can capture dependencies between features, such as decision trees, random forests, or gradient boosting algorithms.</w:t>
      </w:r>
    </w:p>
    <w:p w14:paraId="5D35ACC6" w14:textId="77777777" w:rsidR="002B234B" w:rsidRDefault="002B234B" w:rsidP="00A34B9C">
      <w:pPr>
        <w:pStyle w:val="BodyText"/>
        <w:spacing w:line="360" w:lineRule="auto"/>
        <w:ind w:left="450" w:right="417"/>
        <w:jc w:val="both"/>
      </w:pPr>
    </w:p>
    <w:p w14:paraId="6F320E94" w14:textId="77777777" w:rsidR="002B234B" w:rsidRDefault="00573AE3" w:rsidP="00CF55F9">
      <w:pPr>
        <w:pStyle w:val="BodyText"/>
        <w:numPr>
          <w:ilvl w:val="0"/>
          <w:numId w:val="27"/>
        </w:numPr>
        <w:spacing w:line="360" w:lineRule="auto"/>
        <w:ind w:left="450" w:right="417"/>
        <w:jc w:val="both"/>
      </w:pPr>
      <w:r w:rsidRPr="002B234B">
        <w:rPr>
          <w:b/>
          <w:bCs/>
        </w:rPr>
        <w:t>Handling Non-Gaussian Distributions:</w:t>
      </w:r>
      <w:r>
        <w:t xml:space="preserve"> If </w:t>
      </w:r>
      <w:r w:rsidR="00E11D1F">
        <w:t>the</w:t>
      </w:r>
      <w:r>
        <w:t xml:space="preserve"> data exhibits non-Gaussian distributions, </w:t>
      </w:r>
      <w:r w:rsidR="00E11D1F">
        <w:t>we</w:t>
      </w:r>
      <w:r>
        <w:t xml:space="preserve"> can consider transforming the features to make them more Gaussian-like. Techniques such as logarithmic, exponential, or power transformations may be useful in such cases.</w:t>
      </w:r>
    </w:p>
    <w:p w14:paraId="6E663E1F" w14:textId="77777777" w:rsidR="002B234B" w:rsidRPr="002B234B" w:rsidRDefault="002B234B" w:rsidP="00A34B9C">
      <w:pPr>
        <w:pStyle w:val="BodyText"/>
        <w:spacing w:line="360" w:lineRule="auto"/>
        <w:ind w:left="450" w:right="417"/>
        <w:jc w:val="both"/>
        <w:rPr>
          <w:b/>
          <w:bCs/>
        </w:rPr>
      </w:pPr>
    </w:p>
    <w:p w14:paraId="636A1CED" w14:textId="77777777" w:rsidR="002B234B" w:rsidRDefault="00573AE3" w:rsidP="00CF55F9">
      <w:pPr>
        <w:pStyle w:val="BodyText"/>
        <w:numPr>
          <w:ilvl w:val="0"/>
          <w:numId w:val="27"/>
        </w:numPr>
        <w:spacing w:line="360" w:lineRule="auto"/>
        <w:ind w:left="450" w:right="417"/>
        <w:jc w:val="both"/>
      </w:pPr>
      <w:r w:rsidRPr="002B234B">
        <w:rPr>
          <w:b/>
          <w:bCs/>
        </w:rPr>
        <w:t>Data Augmentation:</w:t>
      </w:r>
      <w:r>
        <w:t xml:space="preserve"> If </w:t>
      </w:r>
      <w:r w:rsidR="00E11D1F">
        <w:t>the</w:t>
      </w:r>
      <w:r>
        <w:t xml:space="preserve"> dataset is limited, </w:t>
      </w:r>
      <w:r w:rsidR="00E11D1F">
        <w:t>we</w:t>
      </w:r>
      <w:r>
        <w:t xml:space="preserve"> can employ data augmentation techniques to generate synthetic samples, thereby increasing the size of </w:t>
      </w:r>
      <w:r w:rsidR="00E11D1F">
        <w:t>the</w:t>
      </w:r>
      <w:r>
        <w:t xml:space="preserve"> training set. This can help improve the model's ability to generalize.</w:t>
      </w:r>
    </w:p>
    <w:p w14:paraId="78E49F10" w14:textId="77777777" w:rsidR="002B234B" w:rsidRDefault="002B234B" w:rsidP="00A34B9C">
      <w:pPr>
        <w:pStyle w:val="BodyText"/>
        <w:spacing w:line="360" w:lineRule="auto"/>
        <w:ind w:left="450" w:right="417"/>
        <w:jc w:val="both"/>
      </w:pPr>
    </w:p>
    <w:p w14:paraId="75B72963" w14:textId="77777777" w:rsidR="002B234B" w:rsidRDefault="00573AE3" w:rsidP="00CF55F9">
      <w:pPr>
        <w:pStyle w:val="BodyText"/>
        <w:numPr>
          <w:ilvl w:val="0"/>
          <w:numId w:val="27"/>
        </w:numPr>
        <w:spacing w:line="360" w:lineRule="auto"/>
        <w:ind w:left="450" w:right="417"/>
        <w:jc w:val="both"/>
      </w:pPr>
      <w:r w:rsidRPr="002B234B">
        <w:rPr>
          <w:b/>
          <w:bCs/>
        </w:rPr>
        <w:lastRenderedPageBreak/>
        <w:t>Balancing Class Distribution:</w:t>
      </w:r>
      <w:r>
        <w:t xml:space="preserve"> If </w:t>
      </w:r>
      <w:r w:rsidR="00E11D1F">
        <w:t>the</w:t>
      </w:r>
      <w:r>
        <w:t xml:space="preserve"> classes are imbalanced, </w:t>
      </w:r>
      <w:r w:rsidR="00E11D1F">
        <w:t>we</w:t>
      </w:r>
      <w:r>
        <w:t xml:space="preserve"> can address the issue by employing techniques like oversampling the minority class, </w:t>
      </w:r>
      <w:proofErr w:type="spellStart"/>
      <w:r w:rsidR="00E11D1F">
        <w:t>undersampling</w:t>
      </w:r>
      <w:proofErr w:type="spellEnd"/>
      <w:r>
        <w:t xml:space="preserve"> the majority class, or using appropriate class weights during training to ensure equal representation and prevent bias towards the majority class.</w:t>
      </w:r>
    </w:p>
    <w:p w14:paraId="0EBBAF7B" w14:textId="77777777" w:rsidR="002B234B" w:rsidRDefault="002B234B" w:rsidP="002B234B">
      <w:pPr>
        <w:pStyle w:val="BodyText"/>
        <w:spacing w:line="360" w:lineRule="auto"/>
        <w:ind w:left="450" w:right="427"/>
        <w:jc w:val="both"/>
      </w:pPr>
    </w:p>
    <w:p w14:paraId="5147C68B" w14:textId="77777777" w:rsidR="002B234B" w:rsidRDefault="00573AE3" w:rsidP="00CF55F9">
      <w:pPr>
        <w:pStyle w:val="BodyText"/>
        <w:numPr>
          <w:ilvl w:val="0"/>
          <w:numId w:val="27"/>
        </w:numPr>
        <w:spacing w:line="360" w:lineRule="auto"/>
        <w:ind w:left="450" w:right="417"/>
        <w:jc w:val="both"/>
      </w:pPr>
      <w:r w:rsidRPr="002B234B">
        <w:rPr>
          <w:b/>
          <w:bCs/>
        </w:rPr>
        <w:t>Regularization:</w:t>
      </w:r>
      <w:r>
        <w:t xml:space="preserve"> Introducing regularization techniques, such as adding a penalty term to the likelihood function, can help prevent overfitting in GNB. This can be particularly useful when dealing with high-dimensional data or cases with a limited number of training samples.</w:t>
      </w:r>
    </w:p>
    <w:p w14:paraId="49989990" w14:textId="77777777" w:rsidR="002B234B" w:rsidRDefault="002B234B" w:rsidP="00A34B9C">
      <w:pPr>
        <w:pStyle w:val="BodyText"/>
        <w:spacing w:line="360" w:lineRule="auto"/>
        <w:ind w:right="417"/>
        <w:jc w:val="both"/>
      </w:pPr>
    </w:p>
    <w:p w14:paraId="7E4805B2" w14:textId="77777777" w:rsidR="002B234B" w:rsidRDefault="00573AE3" w:rsidP="00A34B9C">
      <w:pPr>
        <w:pStyle w:val="BodyText"/>
        <w:spacing w:line="360" w:lineRule="auto"/>
        <w:ind w:right="417"/>
        <w:jc w:val="both"/>
        <w:rPr>
          <w:b/>
          <w:bCs/>
        </w:rPr>
      </w:pPr>
      <w:r w:rsidRPr="002B234B">
        <w:rPr>
          <w:b/>
          <w:bCs/>
        </w:rPr>
        <w:t>For Support Vector Machines (SVM):</w:t>
      </w:r>
    </w:p>
    <w:p w14:paraId="2C0F7C72" w14:textId="77777777" w:rsidR="002B234B" w:rsidRPr="002B234B" w:rsidRDefault="002B234B" w:rsidP="00A34B9C">
      <w:pPr>
        <w:pStyle w:val="BodyText"/>
        <w:spacing w:line="360" w:lineRule="auto"/>
        <w:ind w:right="417"/>
        <w:jc w:val="both"/>
        <w:rPr>
          <w:b/>
          <w:bCs/>
        </w:rPr>
      </w:pPr>
    </w:p>
    <w:p w14:paraId="6925E1C6" w14:textId="77777777" w:rsidR="002B234B" w:rsidRDefault="00573AE3" w:rsidP="00CF55F9">
      <w:pPr>
        <w:pStyle w:val="BodyText"/>
        <w:numPr>
          <w:ilvl w:val="0"/>
          <w:numId w:val="28"/>
        </w:numPr>
        <w:spacing w:line="360" w:lineRule="auto"/>
        <w:ind w:left="450" w:right="417"/>
        <w:jc w:val="both"/>
      </w:pPr>
      <w:r w:rsidRPr="002B234B">
        <w:rPr>
          <w:b/>
          <w:bCs/>
        </w:rPr>
        <w:t>Feature Scaling:</w:t>
      </w:r>
      <w:r>
        <w:t xml:space="preserve"> Ensure that the features are properly scaled or normalized before training the SVM. This can be achieved by techniques like standardization or min-max scaling to ensure that each feature contributes equally to the model.</w:t>
      </w:r>
    </w:p>
    <w:p w14:paraId="6D536A41" w14:textId="77777777" w:rsidR="002B234B" w:rsidRPr="002B234B" w:rsidRDefault="002B234B" w:rsidP="00A34B9C">
      <w:pPr>
        <w:pStyle w:val="BodyText"/>
        <w:spacing w:line="360" w:lineRule="auto"/>
        <w:ind w:left="450" w:right="417"/>
        <w:jc w:val="both"/>
        <w:rPr>
          <w:b/>
          <w:bCs/>
        </w:rPr>
      </w:pPr>
    </w:p>
    <w:p w14:paraId="34202D16" w14:textId="77777777" w:rsidR="002B234B" w:rsidRDefault="00573AE3" w:rsidP="00CF55F9">
      <w:pPr>
        <w:pStyle w:val="BodyText"/>
        <w:numPr>
          <w:ilvl w:val="0"/>
          <w:numId w:val="28"/>
        </w:numPr>
        <w:spacing w:line="360" w:lineRule="auto"/>
        <w:ind w:left="450" w:right="417"/>
        <w:jc w:val="both"/>
      </w:pPr>
      <w:r w:rsidRPr="002B234B">
        <w:rPr>
          <w:b/>
          <w:bCs/>
        </w:rPr>
        <w:t>Hyperparameter Tuning:</w:t>
      </w:r>
      <w:r>
        <w:t xml:space="preserve"> Perform an extensive search or use optimization techniques, such as grid search or random search, to find the optimal values for hyperparameters like the regularization parameter (C) and kernel parameters. This can significantly impact the SVM's performance.</w:t>
      </w:r>
    </w:p>
    <w:p w14:paraId="516E6701" w14:textId="77777777" w:rsidR="002B234B" w:rsidRDefault="002B234B" w:rsidP="00A34B9C">
      <w:pPr>
        <w:pStyle w:val="BodyText"/>
        <w:spacing w:line="360" w:lineRule="auto"/>
        <w:ind w:left="450" w:right="417"/>
        <w:jc w:val="both"/>
      </w:pPr>
    </w:p>
    <w:p w14:paraId="13726C2E" w14:textId="77777777" w:rsidR="002B234B" w:rsidRDefault="00573AE3" w:rsidP="00CF55F9">
      <w:pPr>
        <w:pStyle w:val="BodyText"/>
        <w:numPr>
          <w:ilvl w:val="0"/>
          <w:numId w:val="28"/>
        </w:numPr>
        <w:spacing w:line="360" w:lineRule="auto"/>
        <w:ind w:left="450" w:right="417"/>
        <w:jc w:val="both"/>
      </w:pPr>
      <w:r w:rsidRPr="002B234B">
        <w:rPr>
          <w:b/>
          <w:bCs/>
        </w:rPr>
        <w:t>Kernel Selection:</w:t>
      </w:r>
      <w:r>
        <w:t xml:space="preserve"> Experiment with different types of kernels and their parameters to find the one that best captures the underlying patterns in </w:t>
      </w:r>
      <w:r w:rsidR="00817526">
        <w:t>the</w:t>
      </w:r>
      <w:r>
        <w:t xml:space="preserve"> data. Linear, polynomial, radial basis function (RBF), and sigmoid kernels are commonly used, but other specialized kernels may be appropriate for specific datasets.</w:t>
      </w:r>
    </w:p>
    <w:p w14:paraId="27ACD9E2" w14:textId="77777777" w:rsidR="002B234B" w:rsidRDefault="002B234B" w:rsidP="00A34B9C">
      <w:pPr>
        <w:pStyle w:val="BodyText"/>
        <w:spacing w:line="360" w:lineRule="auto"/>
        <w:ind w:left="450" w:right="417"/>
        <w:jc w:val="both"/>
      </w:pPr>
    </w:p>
    <w:p w14:paraId="2D2F7D48" w14:textId="77777777" w:rsidR="002B234B" w:rsidRDefault="00573AE3" w:rsidP="00CF55F9">
      <w:pPr>
        <w:pStyle w:val="BodyText"/>
        <w:numPr>
          <w:ilvl w:val="0"/>
          <w:numId w:val="28"/>
        </w:numPr>
        <w:spacing w:line="360" w:lineRule="auto"/>
        <w:ind w:left="450" w:right="417"/>
        <w:jc w:val="both"/>
      </w:pPr>
      <w:r w:rsidRPr="002B234B">
        <w:rPr>
          <w:b/>
          <w:bCs/>
        </w:rPr>
        <w:t>Non-Linear SVMs:</w:t>
      </w:r>
      <w:r>
        <w:t xml:space="preserve"> If </w:t>
      </w:r>
      <w:r w:rsidR="00817526">
        <w:t>the</w:t>
      </w:r>
      <w:r>
        <w:t xml:space="preserve"> data is not linearly separable, consider employing non-linear SVM variants like the kernel SVM, which can map the data into higher-dimensional spaces to find non-linear decision boundaries.</w:t>
      </w:r>
    </w:p>
    <w:p w14:paraId="11E60641" w14:textId="77777777" w:rsidR="002B234B" w:rsidRDefault="002B234B" w:rsidP="00A34B9C">
      <w:pPr>
        <w:pStyle w:val="BodyText"/>
        <w:spacing w:line="360" w:lineRule="auto"/>
        <w:ind w:left="450" w:right="417"/>
        <w:jc w:val="both"/>
      </w:pPr>
    </w:p>
    <w:p w14:paraId="408AAFF3" w14:textId="77777777" w:rsidR="002B234B" w:rsidRDefault="00573AE3" w:rsidP="00CF55F9">
      <w:pPr>
        <w:pStyle w:val="BodyText"/>
        <w:numPr>
          <w:ilvl w:val="0"/>
          <w:numId w:val="28"/>
        </w:numPr>
        <w:spacing w:line="360" w:lineRule="auto"/>
        <w:ind w:left="450" w:right="417"/>
        <w:jc w:val="both"/>
      </w:pPr>
      <w:r w:rsidRPr="002B234B">
        <w:rPr>
          <w:b/>
          <w:bCs/>
        </w:rPr>
        <w:t>Handling Outliers:</w:t>
      </w:r>
      <w:r>
        <w:t xml:space="preserve"> Outliers can adversely affect SVM performance. Consider removing or correcting outliers, or explore robust SVM formulations that are less </w:t>
      </w:r>
      <w:r>
        <w:lastRenderedPageBreak/>
        <w:t>affected by outliers.</w:t>
      </w:r>
    </w:p>
    <w:p w14:paraId="238CC9EE" w14:textId="77777777" w:rsidR="002B234B" w:rsidRDefault="002B234B" w:rsidP="00A34B9C">
      <w:pPr>
        <w:pStyle w:val="BodyText"/>
        <w:spacing w:line="360" w:lineRule="auto"/>
        <w:ind w:left="450" w:right="417"/>
        <w:jc w:val="both"/>
      </w:pPr>
    </w:p>
    <w:p w14:paraId="6B2B8254" w14:textId="77777777" w:rsidR="002B234B" w:rsidRDefault="00573AE3" w:rsidP="00CF55F9">
      <w:pPr>
        <w:pStyle w:val="BodyText"/>
        <w:numPr>
          <w:ilvl w:val="0"/>
          <w:numId w:val="28"/>
        </w:numPr>
        <w:spacing w:line="360" w:lineRule="auto"/>
        <w:ind w:left="450" w:right="417"/>
        <w:jc w:val="both"/>
      </w:pPr>
      <w:r w:rsidRPr="002B234B">
        <w:rPr>
          <w:b/>
          <w:bCs/>
        </w:rPr>
        <w:t>Ensemble Methods:</w:t>
      </w:r>
      <w:r>
        <w:t xml:space="preserve"> Combine multiple SVMs or use ensemble techniques like bagging or boosting to improve performance. This can help capture diverse patterns in the data and reduce the risk of overfitting.</w:t>
      </w:r>
    </w:p>
    <w:p w14:paraId="7F33CCAB" w14:textId="77777777" w:rsidR="002B234B" w:rsidRPr="002B234B" w:rsidRDefault="002B234B" w:rsidP="002B234B">
      <w:pPr>
        <w:pStyle w:val="BodyText"/>
        <w:spacing w:line="360" w:lineRule="auto"/>
        <w:ind w:left="450" w:right="427"/>
        <w:jc w:val="both"/>
        <w:rPr>
          <w:b/>
          <w:bCs/>
        </w:rPr>
      </w:pPr>
    </w:p>
    <w:p w14:paraId="013FBB94" w14:textId="77777777" w:rsidR="002B234B" w:rsidRDefault="00573AE3" w:rsidP="00CF55F9">
      <w:pPr>
        <w:pStyle w:val="BodyText"/>
        <w:numPr>
          <w:ilvl w:val="0"/>
          <w:numId w:val="28"/>
        </w:numPr>
        <w:spacing w:line="360" w:lineRule="auto"/>
        <w:ind w:left="450" w:right="417"/>
        <w:jc w:val="both"/>
      </w:pPr>
      <w:r w:rsidRPr="002B234B">
        <w:rPr>
          <w:b/>
          <w:bCs/>
        </w:rPr>
        <w:t>More Complex Models:</w:t>
      </w:r>
      <w:r>
        <w:t xml:space="preserve"> For complex datasets with intricate patterns, consider using more advanced models like deep learning algorithms or ensemble methods, which can capture non-linear relationships and handle high-dimensional data more effectively.</w:t>
      </w:r>
    </w:p>
    <w:p w14:paraId="050BCF32" w14:textId="77777777" w:rsidR="002B234B" w:rsidRDefault="002B234B" w:rsidP="00A34B9C">
      <w:pPr>
        <w:pStyle w:val="BodyText"/>
        <w:spacing w:line="360" w:lineRule="auto"/>
        <w:ind w:right="417"/>
        <w:jc w:val="both"/>
      </w:pPr>
    </w:p>
    <w:p w14:paraId="31186E02" w14:textId="77777777" w:rsidR="009E2652" w:rsidRDefault="00573AE3" w:rsidP="00A34B9C">
      <w:pPr>
        <w:pStyle w:val="BodyText"/>
        <w:spacing w:line="360" w:lineRule="auto"/>
        <w:ind w:right="417"/>
        <w:jc w:val="both"/>
        <w:rPr>
          <w:sz w:val="32"/>
        </w:rPr>
        <w:sectPr w:rsidR="009E2652" w:rsidSect="00F71E3A">
          <w:footerReference w:type="default" r:id="rId14"/>
          <w:pgSz w:w="11906" w:h="16838" w:code="9"/>
          <w:pgMar w:top="1843" w:right="1123" w:bottom="1123" w:left="1987" w:header="1440" w:footer="936" w:gutter="0"/>
          <w:pgNumType w:start="1"/>
          <w:cols w:space="720"/>
          <w:docGrid w:linePitch="299"/>
        </w:sectPr>
      </w:pPr>
      <w:r>
        <w:t xml:space="preserve">It's important to note that the performance of GNB and SVM models can also depend on the specific characteristics of </w:t>
      </w:r>
      <w:r w:rsidR="00E11D1F">
        <w:t>the</w:t>
      </w:r>
      <w:r>
        <w:t xml:space="preserve"> dataset and problem. Experimenting with different approaches, analyzing the results, and iteratively refining </w:t>
      </w:r>
      <w:r w:rsidR="00E11D1F">
        <w:t>the</w:t>
      </w:r>
      <w:r>
        <w:t xml:space="preserve"> models can help </w:t>
      </w:r>
      <w:r w:rsidR="00E11D1F">
        <w:t>us</w:t>
      </w:r>
      <w:r>
        <w:t xml:space="preserve"> achieve better performance</w:t>
      </w:r>
    </w:p>
    <w:p w14:paraId="11411496" w14:textId="77777777" w:rsidR="00EB4B8D" w:rsidRDefault="00573AE3" w:rsidP="007B09A7">
      <w:pPr>
        <w:pStyle w:val="Heading1"/>
        <w:spacing w:line="489" w:lineRule="auto"/>
        <w:ind w:left="0" w:right="156"/>
        <w:rPr>
          <w:spacing w:val="1"/>
        </w:rPr>
      </w:pPr>
      <w:r w:rsidRPr="00F00B86">
        <w:rPr>
          <w:u w:val="single"/>
        </w:rPr>
        <w:lastRenderedPageBreak/>
        <w:t>CHAPTER 5</w:t>
      </w:r>
    </w:p>
    <w:p w14:paraId="08BF681E" w14:textId="77777777" w:rsidR="00C472AC" w:rsidRDefault="00573AE3" w:rsidP="007B09A7">
      <w:pPr>
        <w:pStyle w:val="Heading1"/>
        <w:spacing w:line="489" w:lineRule="auto"/>
        <w:ind w:left="0" w:right="156"/>
      </w:pPr>
      <w:r w:rsidRPr="00F00B86">
        <w:rPr>
          <w:u w:val="single"/>
        </w:rPr>
        <w:t>CONCLUSION</w:t>
      </w:r>
      <w:r w:rsidRPr="00F00B86">
        <w:rPr>
          <w:spacing w:val="-6"/>
          <w:u w:val="single"/>
        </w:rPr>
        <w:t xml:space="preserve"> </w:t>
      </w:r>
      <w:r w:rsidRPr="00F00B86">
        <w:rPr>
          <w:u w:val="single"/>
        </w:rPr>
        <w:t>AND</w:t>
      </w:r>
      <w:r w:rsidRPr="00F00B86">
        <w:rPr>
          <w:spacing w:val="-6"/>
          <w:u w:val="single"/>
        </w:rPr>
        <w:t xml:space="preserve"> </w:t>
      </w:r>
      <w:r w:rsidRPr="00F00B86">
        <w:rPr>
          <w:u w:val="single"/>
        </w:rPr>
        <w:t>FUTURE</w:t>
      </w:r>
      <w:r w:rsidRPr="00F00B86">
        <w:rPr>
          <w:spacing w:val="-8"/>
          <w:u w:val="single"/>
        </w:rPr>
        <w:t xml:space="preserve"> </w:t>
      </w:r>
      <w:r w:rsidRPr="00F00B86">
        <w:rPr>
          <w:u w:val="single"/>
        </w:rPr>
        <w:t>SCOPE</w:t>
      </w:r>
    </w:p>
    <w:p w14:paraId="320A09C6" w14:textId="77777777" w:rsidR="00C472AC" w:rsidRDefault="00C472AC">
      <w:pPr>
        <w:spacing w:line="489" w:lineRule="auto"/>
      </w:pPr>
    </w:p>
    <w:p w14:paraId="4625BBF8" w14:textId="77777777" w:rsidR="0005298D" w:rsidRPr="006D15E5" w:rsidRDefault="00573AE3" w:rsidP="00EB4B8D">
      <w:pPr>
        <w:pStyle w:val="BodyText"/>
        <w:spacing w:before="81" w:line="360" w:lineRule="auto"/>
        <w:ind w:right="417"/>
        <w:jc w:val="both"/>
      </w:pPr>
      <w:r w:rsidRPr="006D15E5">
        <w:rPr>
          <w:w w:val="105"/>
        </w:rPr>
        <w:t>The</w:t>
      </w:r>
      <w:r w:rsidRPr="006D15E5">
        <w:rPr>
          <w:spacing w:val="-5"/>
          <w:w w:val="105"/>
        </w:rPr>
        <w:t xml:space="preserve"> </w:t>
      </w:r>
      <w:r w:rsidRPr="006D15E5">
        <w:rPr>
          <w:w w:val="105"/>
        </w:rPr>
        <w:t>growth</w:t>
      </w:r>
      <w:r w:rsidRPr="006D15E5">
        <w:rPr>
          <w:spacing w:val="-5"/>
          <w:w w:val="105"/>
        </w:rPr>
        <w:t xml:space="preserve"> </w:t>
      </w:r>
      <w:r w:rsidRPr="006D15E5">
        <w:rPr>
          <w:w w:val="105"/>
        </w:rPr>
        <w:t>of</w:t>
      </w:r>
      <w:r w:rsidRPr="006D15E5">
        <w:rPr>
          <w:spacing w:val="-7"/>
          <w:w w:val="105"/>
        </w:rPr>
        <w:t xml:space="preserve"> </w:t>
      </w:r>
      <w:r w:rsidRPr="006D15E5">
        <w:rPr>
          <w:w w:val="105"/>
        </w:rPr>
        <w:t>IoT</w:t>
      </w:r>
      <w:r w:rsidRPr="006D15E5">
        <w:rPr>
          <w:spacing w:val="-5"/>
          <w:w w:val="105"/>
        </w:rPr>
        <w:t xml:space="preserve"> </w:t>
      </w:r>
      <w:r w:rsidRPr="006D15E5">
        <w:rPr>
          <w:w w:val="105"/>
        </w:rPr>
        <w:t>is</w:t>
      </w:r>
      <w:r w:rsidRPr="006D15E5">
        <w:rPr>
          <w:spacing w:val="-5"/>
          <w:w w:val="105"/>
        </w:rPr>
        <w:t xml:space="preserve"> </w:t>
      </w:r>
      <w:r w:rsidRPr="006D15E5">
        <w:rPr>
          <w:w w:val="105"/>
        </w:rPr>
        <w:t>phenomenal,</w:t>
      </w:r>
      <w:r w:rsidRPr="006D15E5">
        <w:rPr>
          <w:spacing w:val="-4"/>
          <w:w w:val="105"/>
        </w:rPr>
        <w:t xml:space="preserve"> </w:t>
      </w:r>
      <w:r w:rsidRPr="006D15E5">
        <w:rPr>
          <w:w w:val="105"/>
        </w:rPr>
        <w:t>with</w:t>
      </w:r>
      <w:r w:rsidRPr="006D15E5">
        <w:rPr>
          <w:spacing w:val="-3"/>
          <w:w w:val="105"/>
        </w:rPr>
        <w:t xml:space="preserve"> </w:t>
      </w:r>
      <w:r w:rsidRPr="006D15E5">
        <w:rPr>
          <w:w w:val="105"/>
        </w:rPr>
        <w:t>the</w:t>
      </w:r>
      <w:r w:rsidRPr="006D15E5">
        <w:rPr>
          <w:spacing w:val="-5"/>
          <w:w w:val="105"/>
        </w:rPr>
        <w:t xml:space="preserve"> </w:t>
      </w:r>
      <w:r w:rsidRPr="006D15E5">
        <w:rPr>
          <w:w w:val="105"/>
        </w:rPr>
        <w:t>market</w:t>
      </w:r>
      <w:r w:rsidRPr="006D15E5">
        <w:rPr>
          <w:spacing w:val="-3"/>
          <w:w w:val="105"/>
        </w:rPr>
        <w:t xml:space="preserve"> </w:t>
      </w:r>
      <w:r w:rsidRPr="006D15E5">
        <w:rPr>
          <w:w w:val="105"/>
        </w:rPr>
        <w:t>having</w:t>
      </w:r>
      <w:r w:rsidRPr="006D15E5">
        <w:rPr>
          <w:spacing w:val="-6"/>
          <w:w w:val="105"/>
        </w:rPr>
        <w:t xml:space="preserve"> </w:t>
      </w:r>
      <w:r w:rsidRPr="006D15E5">
        <w:rPr>
          <w:w w:val="105"/>
        </w:rPr>
        <w:t>an</w:t>
      </w:r>
      <w:r w:rsidRPr="006D15E5">
        <w:rPr>
          <w:spacing w:val="-44"/>
          <w:w w:val="105"/>
        </w:rPr>
        <w:t xml:space="preserve"> </w:t>
      </w:r>
      <w:r w:rsidRPr="006D15E5">
        <w:rPr>
          <w:w w:val="105"/>
        </w:rPr>
        <w:t>incredible compound per annum growth rate. According to</w:t>
      </w:r>
      <w:r w:rsidRPr="006D15E5">
        <w:rPr>
          <w:spacing w:val="1"/>
          <w:w w:val="105"/>
        </w:rPr>
        <w:t xml:space="preserve"> </w:t>
      </w:r>
      <w:r w:rsidRPr="006D15E5">
        <w:rPr>
          <w:w w:val="105"/>
        </w:rPr>
        <w:t>some researchers, it is estimated that the industry of the</w:t>
      </w:r>
      <w:r w:rsidRPr="006D15E5">
        <w:rPr>
          <w:spacing w:val="1"/>
          <w:w w:val="105"/>
        </w:rPr>
        <w:t xml:space="preserve"> </w:t>
      </w:r>
      <w:r w:rsidRPr="006D15E5">
        <w:rPr>
          <w:w w:val="105"/>
        </w:rPr>
        <w:t>Internet</w:t>
      </w:r>
      <w:r w:rsidRPr="006D15E5">
        <w:rPr>
          <w:spacing w:val="-8"/>
          <w:w w:val="105"/>
        </w:rPr>
        <w:t xml:space="preserve"> </w:t>
      </w:r>
      <w:r w:rsidRPr="006D15E5">
        <w:rPr>
          <w:w w:val="105"/>
        </w:rPr>
        <w:t>of</w:t>
      </w:r>
      <w:r w:rsidRPr="006D15E5">
        <w:rPr>
          <w:spacing w:val="-6"/>
          <w:w w:val="105"/>
        </w:rPr>
        <w:t xml:space="preserve"> </w:t>
      </w:r>
      <w:r w:rsidRPr="006D15E5">
        <w:rPr>
          <w:w w:val="105"/>
        </w:rPr>
        <w:t>Things</w:t>
      </w:r>
      <w:r w:rsidRPr="006D15E5">
        <w:rPr>
          <w:spacing w:val="-7"/>
          <w:w w:val="105"/>
        </w:rPr>
        <w:t xml:space="preserve"> </w:t>
      </w:r>
      <w:r w:rsidRPr="006D15E5">
        <w:rPr>
          <w:w w:val="105"/>
        </w:rPr>
        <w:t>is</w:t>
      </w:r>
      <w:r w:rsidRPr="006D15E5">
        <w:rPr>
          <w:spacing w:val="-5"/>
          <w:w w:val="105"/>
        </w:rPr>
        <w:t xml:space="preserve"> </w:t>
      </w:r>
      <w:r w:rsidRPr="006D15E5">
        <w:rPr>
          <w:w w:val="105"/>
        </w:rPr>
        <w:t>likely</w:t>
      </w:r>
      <w:r w:rsidRPr="006D15E5">
        <w:rPr>
          <w:spacing w:val="-5"/>
          <w:w w:val="105"/>
        </w:rPr>
        <w:t xml:space="preserve"> </w:t>
      </w:r>
      <w:r w:rsidRPr="006D15E5">
        <w:rPr>
          <w:w w:val="105"/>
        </w:rPr>
        <w:t>to</w:t>
      </w:r>
      <w:r w:rsidRPr="006D15E5">
        <w:rPr>
          <w:spacing w:val="-2"/>
          <w:w w:val="105"/>
        </w:rPr>
        <w:t xml:space="preserve"> </w:t>
      </w:r>
      <w:r w:rsidRPr="006D15E5">
        <w:rPr>
          <w:w w:val="105"/>
        </w:rPr>
        <w:t>increase</w:t>
      </w:r>
      <w:r w:rsidRPr="006D15E5">
        <w:rPr>
          <w:spacing w:val="-5"/>
          <w:w w:val="105"/>
        </w:rPr>
        <w:t xml:space="preserve"> </w:t>
      </w:r>
      <w:r w:rsidRPr="006D15E5">
        <w:rPr>
          <w:w w:val="105"/>
        </w:rPr>
        <w:t>by</w:t>
      </w:r>
      <w:r w:rsidRPr="006D15E5">
        <w:rPr>
          <w:spacing w:val="-3"/>
          <w:w w:val="105"/>
        </w:rPr>
        <w:t xml:space="preserve"> </w:t>
      </w:r>
      <w:r w:rsidRPr="006D15E5">
        <w:rPr>
          <w:w w:val="105"/>
        </w:rPr>
        <w:t>18%</w:t>
      </w:r>
      <w:r w:rsidRPr="006D15E5">
        <w:rPr>
          <w:spacing w:val="-6"/>
          <w:w w:val="105"/>
        </w:rPr>
        <w:t xml:space="preserve"> </w:t>
      </w:r>
      <w:r w:rsidRPr="006D15E5">
        <w:rPr>
          <w:w w:val="105"/>
        </w:rPr>
        <w:t>to</w:t>
      </w:r>
      <w:r w:rsidRPr="006D15E5">
        <w:rPr>
          <w:spacing w:val="-5"/>
          <w:w w:val="105"/>
        </w:rPr>
        <w:t xml:space="preserve"> </w:t>
      </w:r>
      <w:r w:rsidRPr="006D15E5">
        <w:rPr>
          <w:w w:val="105"/>
        </w:rPr>
        <w:t>14.4</w:t>
      </w:r>
      <w:r w:rsidRPr="006D15E5">
        <w:rPr>
          <w:spacing w:val="-6"/>
          <w:w w:val="105"/>
        </w:rPr>
        <w:t xml:space="preserve"> </w:t>
      </w:r>
      <w:r w:rsidRPr="006D15E5">
        <w:rPr>
          <w:w w:val="105"/>
        </w:rPr>
        <w:t>billion</w:t>
      </w:r>
      <w:r w:rsidRPr="006D15E5">
        <w:rPr>
          <w:spacing w:val="-45"/>
          <w:w w:val="105"/>
        </w:rPr>
        <w:t xml:space="preserve"> </w:t>
      </w:r>
      <w:r w:rsidRPr="006D15E5">
        <w:rPr>
          <w:w w:val="105"/>
        </w:rPr>
        <w:t>active</w:t>
      </w:r>
      <w:r w:rsidRPr="006D15E5">
        <w:rPr>
          <w:spacing w:val="1"/>
          <w:w w:val="105"/>
        </w:rPr>
        <w:t xml:space="preserve"> </w:t>
      </w:r>
      <w:r w:rsidRPr="006D15E5">
        <w:rPr>
          <w:w w:val="105"/>
        </w:rPr>
        <w:t>devices. When the</w:t>
      </w:r>
      <w:r w:rsidRPr="006D15E5">
        <w:rPr>
          <w:spacing w:val="1"/>
          <w:w w:val="105"/>
        </w:rPr>
        <w:t xml:space="preserve"> </w:t>
      </w:r>
      <w:r w:rsidRPr="006D15E5">
        <w:rPr>
          <w:w w:val="105"/>
        </w:rPr>
        <w:t>Russia-Ukraine crisis ends and</w:t>
      </w:r>
      <w:r w:rsidRPr="006D15E5">
        <w:rPr>
          <w:spacing w:val="1"/>
          <w:w w:val="105"/>
        </w:rPr>
        <w:t xml:space="preserve"> </w:t>
      </w:r>
      <w:r w:rsidRPr="006D15E5">
        <w:t>international trade gets back on track, it is likely that by 2025,</w:t>
      </w:r>
      <w:r w:rsidRPr="006D15E5">
        <w:rPr>
          <w:spacing w:val="1"/>
        </w:rPr>
        <w:t xml:space="preserve"> </w:t>
      </w:r>
      <w:r w:rsidRPr="006D15E5">
        <w:t>there will be approximately 27 billion connected IoT devices.</w:t>
      </w:r>
      <w:r w:rsidRPr="006D15E5">
        <w:rPr>
          <w:spacing w:val="1"/>
        </w:rPr>
        <w:t xml:space="preserve"> </w:t>
      </w:r>
      <w:r w:rsidRPr="006D15E5">
        <w:rPr>
          <w:w w:val="105"/>
        </w:rPr>
        <w:t>Decision</w:t>
      </w:r>
      <w:r w:rsidRPr="006D15E5">
        <w:rPr>
          <w:spacing w:val="1"/>
          <w:w w:val="105"/>
        </w:rPr>
        <w:t xml:space="preserve"> </w:t>
      </w:r>
      <w:r w:rsidRPr="006D15E5">
        <w:rPr>
          <w:w w:val="105"/>
        </w:rPr>
        <w:t>Tree,</w:t>
      </w:r>
      <w:r w:rsidRPr="006D15E5">
        <w:rPr>
          <w:spacing w:val="1"/>
          <w:w w:val="105"/>
        </w:rPr>
        <w:t xml:space="preserve"> </w:t>
      </w:r>
      <w:r w:rsidRPr="006D15E5">
        <w:rPr>
          <w:w w:val="105"/>
        </w:rPr>
        <w:t>K</w:t>
      </w:r>
      <w:r w:rsidR="00F20BA6" w:rsidRPr="006D15E5">
        <w:rPr>
          <w:w w:val="105"/>
        </w:rPr>
        <w:t xml:space="preserve"> </w:t>
      </w:r>
      <w:r w:rsidRPr="006D15E5">
        <w:rPr>
          <w:w w:val="105"/>
        </w:rPr>
        <w:t>nearest</w:t>
      </w:r>
      <w:r w:rsidRPr="006D15E5">
        <w:rPr>
          <w:spacing w:val="1"/>
          <w:w w:val="105"/>
        </w:rPr>
        <w:t xml:space="preserve"> </w:t>
      </w:r>
      <w:r w:rsidRPr="006D15E5">
        <w:rPr>
          <w:w w:val="105"/>
        </w:rPr>
        <w:t>neighbor</w:t>
      </w:r>
      <w:r w:rsidRPr="006D15E5">
        <w:rPr>
          <w:spacing w:val="1"/>
          <w:w w:val="105"/>
        </w:rPr>
        <w:t xml:space="preserve"> </w:t>
      </w:r>
      <w:r w:rsidRPr="006D15E5">
        <w:rPr>
          <w:w w:val="105"/>
        </w:rPr>
        <w:t>and</w:t>
      </w:r>
      <w:r w:rsidRPr="006D15E5">
        <w:rPr>
          <w:spacing w:val="1"/>
          <w:w w:val="105"/>
        </w:rPr>
        <w:t xml:space="preserve"> </w:t>
      </w:r>
      <w:r w:rsidRPr="006D15E5">
        <w:rPr>
          <w:w w:val="105"/>
        </w:rPr>
        <w:t>random</w:t>
      </w:r>
      <w:r w:rsidRPr="006D15E5">
        <w:rPr>
          <w:spacing w:val="1"/>
          <w:w w:val="105"/>
        </w:rPr>
        <w:t xml:space="preserve"> </w:t>
      </w:r>
      <w:r w:rsidRPr="006D15E5">
        <w:rPr>
          <w:w w:val="105"/>
        </w:rPr>
        <w:t>forest</w:t>
      </w:r>
      <w:r w:rsidRPr="006D15E5">
        <w:rPr>
          <w:spacing w:val="1"/>
          <w:w w:val="105"/>
        </w:rPr>
        <w:t xml:space="preserve"> </w:t>
      </w:r>
      <w:r w:rsidRPr="006D15E5">
        <w:rPr>
          <w:w w:val="105"/>
        </w:rPr>
        <w:t>showed</w:t>
      </w:r>
      <w:r w:rsidRPr="006D15E5">
        <w:rPr>
          <w:spacing w:val="1"/>
          <w:w w:val="105"/>
        </w:rPr>
        <w:t xml:space="preserve"> </w:t>
      </w:r>
      <w:r w:rsidRPr="006D15E5">
        <w:rPr>
          <w:w w:val="105"/>
        </w:rPr>
        <w:t>extremely</w:t>
      </w:r>
      <w:r w:rsidRPr="006D15E5">
        <w:rPr>
          <w:spacing w:val="1"/>
          <w:w w:val="105"/>
        </w:rPr>
        <w:t xml:space="preserve"> </w:t>
      </w:r>
      <w:r w:rsidRPr="006D15E5">
        <w:rPr>
          <w:w w:val="105"/>
        </w:rPr>
        <w:t>high</w:t>
      </w:r>
      <w:r w:rsidRPr="006D15E5">
        <w:rPr>
          <w:spacing w:val="1"/>
          <w:w w:val="105"/>
        </w:rPr>
        <w:t xml:space="preserve"> </w:t>
      </w:r>
      <w:r w:rsidRPr="006D15E5">
        <w:rPr>
          <w:w w:val="105"/>
        </w:rPr>
        <w:t>accuracy</w:t>
      </w:r>
      <w:r w:rsidRPr="006D15E5">
        <w:rPr>
          <w:spacing w:val="1"/>
          <w:w w:val="105"/>
        </w:rPr>
        <w:t xml:space="preserve"> </w:t>
      </w:r>
      <w:r w:rsidRPr="006D15E5">
        <w:rPr>
          <w:w w:val="105"/>
        </w:rPr>
        <w:t>in</w:t>
      </w:r>
      <w:r w:rsidRPr="006D15E5">
        <w:rPr>
          <w:spacing w:val="1"/>
          <w:w w:val="105"/>
        </w:rPr>
        <w:t xml:space="preserve"> </w:t>
      </w:r>
      <w:r w:rsidRPr="006D15E5">
        <w:rPr>
          <w:w w:val="105"/>
        </w:rPr>
        <w:t>detecting</w:t>
      </w:r>
      <w:r w:rsidRPr="006D15E5">
        <w:rPr>
          <w:spacing w:val="1"/>
          <w:w w:val="105"/>
        </w:rPr>
        <w:t xml:space="preserve"> </w:t>
      </w:r>
      <w:proofErr w:type="spellStart"/>
      <w:r w:rsidRPr="006D15E5">
        <w:rPr>
          <w:w w:val="105"/>
        </w:rPr>
        <w:t>Mirai</w:t>
      </w:r>
      <w:proofErr w:type="spellEnd"/>
      <w:r w:rsidRPr="006D15E5">
        <w:rPr>
          <w:spacing w:val="1"/>
          <w:w w:val="105"/>
        </w:rPr>
        <w:t xml:space="preserve"> </w:t>
      </w:r>
      <w:r w:rsidRPr="006D15E5">
        <w:rPr>
          <w:w w:val="105"/>
        </w:rPr>
        <w:t>and</w:t>
      </w:r>
      <w:r w:rsidRPr="006D15E5">
        <w:rPr>
          <w:spacing w:val="1"/>
          <w:w w:val="105"/>
        </w:rPr>
        <w:t xml:space="preserve"> </w:t>
      </w:r>
      <w:proofErr w:type="spellStart"/>
      <w:r w:rsidRPr="006D15E5">
        <w:rPr>
          <w:w w:val="105"/>
        </w:rPr>
        <w:t>Bashlite</w:t>
      </w:r>
      <w:proofErr w:type="spellEnd"/>
      <w:r w:rsidRPr="006D15E5">
        <w:rPr>
          <w:w w:val="105"/>
        </w:rPr>
        <w:t xml:space="preserve"> Botnet attacks. But, IoT attacks are becoming more</w:t>
      </w:r>
      <w:r w:rsidRPr="006D15E5">
        <w:rPr>
          <w:spacing w:val="-45"/>
          <w:w w:val="105"/>
        </w:rPr>
        <w:t xml:space="preserve"> </w:t>
      </w:r>
      <w:r w:rsidRPr="006D15E5">
        <w:rPr>
          <w:w w:val="105"/>
        </w:rPr>
        <w:t>complex</w:t>
      </w:r>
      <w:r w:rsidRPr="006D15E5">
        <w:rPr>
          <w:spacing w:val="-10"/>
          <w:w w:val="105"/>
        </w:rPr>
        <w:t xml:space="preserve"> </w:t>
      </w:r>
      <w:r w:rsidRPr="006D15E5">
        <w:rPr>
          <w:w w:val="105"/>
        </w:rPr>
        <w:t>with</w:t>
      </w:r>
      <w:r w:rsidRPr="006D15E5">
        <w:rPr>
          <w:spacing w:val="-7"/>
          <w:w w:val="105"/>
        </w:rPr>
        <w:t xml:space="preserve"> </w:t>
      </w:r>
      <w:r w:rsidRPr="006D15E5">
        <w:rPr>
          <w:w w:val="105"/>
        </w:rPr>
        <w:t>the</w:t>
      </w:r>
      <w:r w:rsidRPr="006D15E5">
        <w:rPr>
          <w:spacing w:val="-12"/>
          <w:w w:val="105"/>
        </w:rPr>
        <w:t xml:space="preserve"> </w:t>
      </w:r>
      <w:r w:rsidRPr="006D15E5">
        <w:rPr>
          <w:w w:val="105"/>
        </w:rPr>
        <w:t>advancement</w:t>
      </w:r>
      <w:r w:rsidRPr="006D15E5">
        <w:rPr>
          <w:spacing w:val="-8"/>
          <w:w w:val="105"/>
        </w:rPr>
        <w:t xml:space="preserve"> </w:t>
      </w:r>
      <w:r w:rsidRPr="006D15E5">
        <w:rPr>
          <w:w w:val="105"/>
        </w:rPr>
        <w:t>in</w:t>
      </w:r>
      <w:r w:rsidRPr="006D15E5">
        <w:rPr>
          <w:spacing w:val="-11"/>
          <w:w w:val="105"/>
        </w:rPr>
        <w:t xml:space="preserve"> </w:t>
      </w:r>
      <w:r w:rsidRPr="006D15E5">
        <w:rPr>
          <w:w w:val="105"/>
        </w:rPr>
        <w:t>technology</w:t>
      </w:r>
      <w:r w:rsidRPr="006D15E5">
        <w:rPr>
          <w:spacing w:val="-11"/>
          <w:w w:val="105"/>
        </w:rPr>
        <w:t xml:space="preserve"> </w:t>
      </w:r>
      <w:r w:rsidRPr="006D15E5">
        <w:rPr>
          <w:w w:val="105"/>
        </w:rPr>
        <w:t>and</w:t>
      </w:r>
      <w:r w:rsidRPr="006D15E5">
        <w:rPr>
          <w:spacing w:val="-11"/>
          <w:w w:val="105"/>
        </w:rPr>
        <w:t xml:space="preserve"> </w:t>
      </w:r>
      <w:r w:rsidRPr="006D15E5">
        <w:rPr>
          <w:w w:val="105"/>
        </w:rPr>
        <w:t>knowledge</w:t>
      </w:r>
      <w:r w:rsidRPr="006D15E5">
        <w:rPr>
          <w:spacing w:val="-45"/>
          <w:w w:val="105"/>
        </w:rPr>
        <w:t xml:space="preserve"> </w:t>
      </w:r>
      <w:r w:rsidRPr="006D15E5">
        <w:rPr>
          <w:w w:val="105"/>
        </w:rPr>
        <w:t>about connected systems. Cybercriminals have now become</w:t>
      </w:r>
      <w:r w:rsidRPr="006D15E5">
        <w:rPr>
          <w:spacing w:val="-45"/>
          <w:w w:val="105"/>
        </w:rPr>
        <w:t xml:space="preserve"> </w:t>
      </w:r>
      <w:r w:rsidRPr="006D15E5">
        <w:rPr>
          <w:w w:val="105"/>
        </w:rPr>
        <w:t>more</w:t>
      </w:r>
      <w:r w:rsidRPr="006D15E5">
        <w:rPr>
          <w:spacing w:val="-5"/>
          <w:w w:val="105"/>
        </w:rPr>
        <w:t xml:space="preserve"> </w:t>
      </w:r>
      <w:r w:rsidRPr="006D15E5">
        <w:rPr>
          <w:w w:val="105"/>
        </w:rPr>
        <w:t>efficient</w:t>
      </w:r>
      <w:r w:rsidRPr="006D15E5">
        <w:rPr>
          <w:spacing w:val="-3"/>
          <w:w w:val="105"/>
        </w:rPr>
        <w:t xml:space="preserve"> </w:t>
      </w:r>
      <w:r w:rsidRPr="006D15E5">
        <w:rPr>
          <w:w w:val="105"/>
        </w:rPr>
        <w:t>and</w:t>
      </w:r>
      <w:r w:rsidRPr="006D15E5">
        <w:rPr>
          <w:spacing w:val="-3"/>
          <w:w w:val="105"/>
        </w:rPr>
        <w:t xml:space="preserve"> </w:t>
      </w:r>
      <w:r w:rsidRPr="006D15E5">
        <w:rPr>
          <w:w w:val="105"/>
        </w:rPr>
        <w:t>can</w:t>
      </w:r>
      <w:r w:rsidRPr="006D15E5">
        <w:rPr>
          <w:spacing w:val="-3"/>
          <w:w w:val="105"/>
        </w:rPr>
        <w:t xml:space="preserve"> </w:t>
      </w:r>
      <w:r w:rsidRPr="006D15E5">
        <w:rPr>
          <w:w w:val="105"/>
        </w:rPr>
        <w:t>attack</w:t>
      </w:r>
      <w:r w:rsidRPr="006D15E5">
        <w:rPr>
          <w:spacing w:val="-4"/>
          <w:w w:val="105"/>
        </w:rPr>
        <w:t xml:space="preserve"> </w:t>
      </w:r>
      <w:r w:rsidRPr="006D15E5">
        <w:rPr>
          <w:w w:val="105"/>
        </w:rPr>
        <w:t>different</w:t>
      </w:r>
      <w:r w:rsidRPr="006D15E5">
        <w:rPr>
          <w:spacing w:val="-6"/>
          <w:w w:val="105"/>
        </w:rPr>
        <w:t xml:space="preserve"> </w:t>
      </w:r>
      <w:r w:rsidRPr="006D15E5">
        <w:rPr>
          <w:w w:val="105"/>
        </w:rPr>
        <w:t>components</w:t>
      </w:r>
      <w:r w:rsidRPr="006D15E5">
        <w:rPr>
          <w:spacing w:val="-4"/>
          <w:w w:val="105"/>
        </w:rPr>
        <w:t xml:space="preserve"> </w:t>
      </w:r>
      <w:r w:rsidRPr="006D15E5">
        <w:rPr>
          <w:w w:val="105"/>
        </w:rPr>
        <w:t>of</w:t>
      </w:r>
      <w:r w:rsidRPr="006D15E5">
        <w:rPr>
          <w:spacing w:val="-3"/>
          <w:w w:val="105"/>
        </w:rPr>
        <w:t xml:space="preserve"> </w:t>
      </w:r>
      <w:r w:rsidRPr="006D15E5">
        <w:rPr>
          <w:w w:val="105"/>
        </w:rPr>
        <w:t>an</w:t>
      </w:r>
      <w:r w:rsidRPr="006D15E5">
        <w:rPr>
          <w:spacing w:val="-5"/>
          <w:w w:val="105"/>
        </w:rPr>
        <w:t xml:space="preserve"> </w:t>
      </w:r>
      <w:r w:rsidRPr="006D15E5">
        <w:rPr>
          <w:w w:val="105"/>
        </w:rPr>
        <w:t>IoT</w:t>
      </w:r>
      <w:r w:rsidRPr="006D15E5">
        <w:rPr>
          <w:spacing w:val="-45"/>
          <w:w w:val="105"/>
        </w:rPr>
        <w:t xml:space="preserve"> </w:t>
      </w:r>
      <w:r w:rsidRPr="006D15E5">
        <w:rPr>
          <w:w w:val="105"/>
        </w:rPr>
        <w:t>network.</w:t>
      </w:r>
      <w:r w:rsidRPr="006D15E5">
        <w:rPr>
          <w:spacing w:val="1"/>
          <w:w w:val="105"/>
        </w:rPr>
        <w:t xml:space="preserve"> </w:t>
      </w:r>
      <w:r w:rsidRPr="006D15E5">
        <w:rPr>
          <w:w w:val="105"/>
        </w:rPr>
        <w:t>Thus,</w:t>
      </w:r>
      <w:r w:rsidRPr="006D15E5">
        <w:rPr>
          <w:spacing w:val="1"/>
          <w:w w:val="105"/>
        </w:rPr>
        <w:t xml:space="preserve"> </w:t>
      </w:r>
      <w:r w:rsidRPr="006D15E5">
        <w:rPr>
          <w:w w:val="105"/>
        </w:rPr>
        <w:t>we</w:t>
      </w:r>
      <w:r w:rsidRPr="006D15E5">
        <w:rPr>
          <w:spacing w:val="1"/>
          <w:w w:val="105"/>
        </w:rPr>
        <w:t xml:space="preserve"> </w:t>
      </w:r>
      <w:r w:rsidRPr="006D15E5">
        <w:rPr>
          <w:w w:val="105"/>
        </w:rPr>
        <w:t>should</w:t>
      </w:r>
      <w:r w:rsidRPr="006D15E5">
        <w:rPr>
          <w:spacing w:val="1"/>
          <w:w w:val="105"/>
        </w:rPr>
        <w:t xml:space="preserve"> </w:t>
      </w:r>
      <w:r w:rsidRPr="006D15E5">
        <w:rPr>
          <w:w w:val="105"/>
        </w:rPr>
        <w:t>devise</w:t>
      </w:r>
      <w:r w:rsidRPr="006D15E5">
        <w:rPr>
          <w:spacing w:val="1"/>
          <w:w w:val="105"/>
        </w:rPr>
        <w:t xml:space="preserve"> </w:t>
      </w:r>
      <w:r w:rsidRPr="006D15E5">
        <w:rPr>
          <w:w w:val="105"/>
        </w:rPr>
        <w:t>new</w:t>
      </w:r>
      <w:r w:rsidRPr="006D15E5">
        <w:rPr>
          <w:spacing w:val="1"/>
          <w:w w:val="105"/>
        </w:rPr>
        <w:t xml:space="preserve"> </w:t>
      </w:r>
      <w:r w:rsidRPr="006D15E5">
        <w:rPr>
          <w:w w:val="105"/>
        </w:rPr>
        <w:t>methods</w:t>
      </w:r>
      <w:r w:rsidRPr="006D15E5">
        <w:rPr>
          <w:spacing w:val="1"/>
          <w:w w:val="105"/>
        </w:rPr>
        <w:t xml:space="preserve"> </w:t>
      </w:r>
      <w:r w:rsidRPr="006D15E5">
        <w:rPr>
          <w:w w:val="105"/>
        </w:rPr>
        <w:t>and</w:t>
      </w:r>
      <w:r w:rsidRPr="006D15E5">
        <w:rPr>
          <w:spacing w:val="1"/>
          <w:w w:val="105"/>
        </w:rPr>
        <w:t xml:space="preserve"> </w:t>
      </w:r>
      <w:r w:rsidRPr="006D15E5">
        <w:rPr>
          <w:w w:val="105"/>
        </w:rPr>
        <w:t>techniques</w:t>
      </w:r>
      <w:r w:rsidRPr="006D15E5">
        <w:rPr>
          <w:spacing w:val="-3"/>
          <w:w w:val="105"/>
        </w:rPr>
        <w:t xml:space="preserve"> </w:t>
      </w:r>
      <w:r w:rsidRPr="006D15E5">
        <w:rPr>
          <w:w w:val="105"/>
        </w:rPr>
        <w:t>to counter</w:t>
      </w:r>
      <w:r w:rsidRPr="006D15E5">
        <w:rPr>
          <w:spacing w:val="-4"/>
          <w:w w:val="105"/>
        </w:rPr>
        <w:t xml:space="preserve"> </w:t>
      </w:r>
      <w:r w:rsidRPr="006D15E5">
        <w:rPr>
          <w:w w:val="105"/>
        </w:rPr>
        <w:t>IoT</w:t>
      </w:r>
      <w:r w:rsidRPr="006D15E5">
        <w:rPr>
          <w:spacing w:val="-1"/>
          <w:w w:val="105"/>
        </w:rPr>
        <w:t xml:space="preserve"> </w:t>
      </w:r>
      <w:r w:rsidRPr="006D15E5">
        <w:rPr>
          <w:w w:val="105"/>
        </w:rPr>
        <w:t>cyberattacks.</w:t>
      </w:r>
    </w:p>
    <w:p w14:paraId="30A902C8" w14:textId="77777777" w:rsidR="003C3007" w:rsidRPr="006D15E5" w:rsidRDefault="003C3007" w:rsidP="00EB4B8D">
      <w:pPr>
        <w:pStyle w:val="BodyText"/>
        <w:spacing w:before="4" w:line="360" w:lineRule="auto"/>
        <w:ind w:right="417"/>
        <w:jc w:val="both"/>
        <w:rPr>
          <w:w w:val="105"/>
        </w:rPr>
      </w:pPr>
    </w:p>
    <w:p w14:paraId="5EDC812E" w14:textId="77777777" w:rsidR="003C3007" w:rsidRPr="006D15E5" w:rsidRDefault="00573AE3" w:rsidP="00EB4B8D">
      <w:pPr>
        <w:pStyle w:val="BodyText"/>
        <w:spacing w:before="4" w:line="360" w:lineRule="auto"/>
        <w:ind w:right="417"/>
        <w:jc w:val="both"/>
      </w:pPr>
      <w:r w:rsidRPr="006D15E5">
        <w:rPr>
          <w:w w:val="105"/>
        </w:rPr>
        <w:t>Future</w:t>
      </w:r>
      <w:r w:rsidRPr="006D15E5">
        <w:rPr>
          <w:spacing w:val="-2"/>
          <w:w w:val="105"/>
        </w:rPr>
        <w:t xml:space="preserve"> </w:t>
      </w:r>
      <w:r w:rsidRPr="006D15E5">
        <w:rPr>
          <w:w w:val="105"/>
        </w:rPr>
        <w:t>work</w:t>
      </w:r>
      <w:r w:rsidRPr="006D15E5">
        <w:rPr>
          <w:spacing w:val="-7"/>
          <w:w w:val="105"/>
        </w:rPr>
        <w:t xml:space="preserve"> </w:t>
      </w:r>
      <w:r w:rsidRPr="006D15E5">
        <w:rPr>
          <w:w w:val="105"/>
        </w:rPr>
        <w:t>of</w:t>
      </w:r>
      <w:r w:rsidRPr="006D15E5">
        <w:rPr>
          <w:spacing w:val="-4"/>
          <w:w w:val="105"/>
        </w:rPr>
        <w:t xml:space="preserve"> </w:t>
      </w:r>
      <w:r w:rsidRPr="006D15E5">
        <w:rPr>
          <w:w w:val="105"/>
        </w:rPr>
        <w:t>this</w:t>
      </w:r>
      <w:r w:rsidRPr="006D15E5">
        <w:rPr>
          <w:spacing w:val="-4"/>
          <w:w w:val="105"/>
        </w:rPr>
        <w:t xml:space="preserve"> </w:t>
      </w:r>
      <w:r w:rsidRPr="006D15E5">
        <w:rPr>
          <w:w w:val="105"/>
        </w:rPr>
        <w:t>paper</w:t>
      </w:r>
      <w:r w:rsidRPr="006D15E5">
        <w:rPr>
          <w:spacing w:val="-3"/>
          <w:w w:val="105"/>
        </w:rPr>
        <w:t xml:space="preserve"> </w:t>
      </w:r>
      <w:r w:rsidRPr="006D15E5">
        <w:rPr>
          <w:w w:val="105"/>
        </w:rPr>
        <w:t>would</w:t>
      </w:r>
      <w:r w:rsidRPr="006D15E5">
        <w:rPr>
          <w:spacing w:val="-3"/>
          <w:w w:val="105"/>
        </w:rPr>
        <w:t xml:space="preserve"> </w:t>
      </w:r>
      <w:r w:rsidRPr="006D15E5">
        <w:rPr>
          <w:w w:val="105"/>
        </w:rPr>
        <w:t>be</w:t>
      </w:r>
      <w:r w:rsidRPr="006D15E5">
        <w:rPr>
          <w:spacing w:val="-4"/>
          <w:w w:val="105"/>
        </w:rPr>
        <w:t xml:space="preserve"> </w:t>
      </w:r>
      <w:r w:rsidRPr="006D15E5">
        <w:rPr>
          <w:w w:val="105"/>
        </w:rPr>
        <w:t>to:</w:t>
      </w:r>
    </w:p>
    <w:p w14:paraId="4C54A956" w14:textId="77777777" w:rsidR="003C3007" w:rsidRPr="006D15E5" w:rsidRDefault="00573AE3" w:rsidP="00EB4B8D">
      <w:pPr>
        <w:pStyle w:val="ListParagraph"/>
        <w:numPr>
          <w:ilvl w:val="0"/>
          <w:numId w:val="2"/>
        </w:numPr>
        <w:tabs>
          <w:tab w:val="left" w:pos="792"/>
        </w:tabs>
        <w:spacing w:before="42" w:line="360" w:lineRule="auto"/>
        <w:ind w:left="360" w:right="417"/>
        <w:jc w:val="both"/>
        <w:rPr>
          <w:sz w:val="24"/>
          <w:szCs w:val="24"/>
        </w:rPr>
      </w:pPr>
      <w:r w:rsidRPr="006D15E5">
        <w:rPr>
          <w:w w:val="105"/>
          <w:sz w:val="24"/>
          <w:szCs w:val="24"/>
        </w:rPr>
        <w:t>Extend</w:t>
      </w:r>
      <w:r w:rsidRPr="006D15E5">
        <w:rPr>
          <w:spacing w:val="-4"/>
          <w:w w:val="105"/>
          <w:sz w:val="24"/>
          <w:szCs w:val="24"/>
        </w:rPr>
        <w:t xml:space="preserve"> </w:t>
      </w:r>
      <w:r w:rsidRPr="006D15E5">
        <w:rPr>
          <w:w w:val="105"/>
          <w:sz w:val="24"/>
          <w:szCs w:val="24"/>
        </w:rPr>
        <w:t>our</w:t>
      </w:r>
      <w:r w:rsidRPr="006D15E5">
        <w:rPr>
          <w:spacing w:val="-6"/>
          <w:w w:val="105"/>
          <w:sz w:val="24"/>
          <w:szCs w:val="24"/>
        </w:rPr>
        <w:t xml:space="preserve"> </w:t>
      </w:r>
      <w:r w:rsidRPr="006D15E5">
        <w:rPr>
          <w:w w:val="105"/>
          <w:sz w:val="24"/>
          <w:szCs w:val="24"/>
        </w:rPr>
        <w:t>models</w:t>
      </w:r>
      <w:r w:rsidRPr="006D15E5">
        <w:rPr>
          <w:spacing w:val="-6"/>
          <w:w w:val="105"/>
          <w:sz w:val="24"/>
          <w:szCs w:val="24"/>
        </w:rPr>
        <w:t xml:space="preserve"> </w:t>
      </w:r>
      <w:r w:rsidRPr="006D15E5">
        <w:rPr>
          <w:w w:val="105"/>
          <w:sz w:val="24"/>
          <w:szCs w:val="24"/>
        </w:rPr>
        <w:t>by</w:t>
      </w:r>
      <w:r w:rsidRPr="006D15E5">
        <w:rPr>
          <w:spacing w:val="-7"/>
          <w:w w:val="105"/>
          <w:sz w:val="24"/>
          <w:szCs w:val="24"/>
        </w:rPr>
        <w:t xml:space="preserve"> </w:t>
      </w:r>
      <w:r w:rsidRPr="006D15E5">
        <w:rPr>
          <w:w w:val="105"/>
          <w:sz w:val="24"/>
          <w:szCs w:val="24"/>
        </w:rPr>
        <w:t>using</w:t>
      </w:r>
      <w:r w:rsidRPr="006D15E5">
        <w:rPr>
          <w:spacing w:val="-6"/>
          <w:w w:val="105"/>
          <w:sz w:val="24"/>
          <w:szCs w:val="24"/>
        </w:rPr>
        <w:t xml:space="preserve"> </w:t>
      </w:r>
      <w:r w:rsidRPr="006D15E5">
        <w:rPr>
          <w:w w:val="105"/>
          <w:sz w:val="24"/>
          <w:szCs w:val="24"/>
        </w:rPr>
        <w:t>complete</w:t>
      </w:r>
      <w:r w:rsidRPr="006D15E5">
        <w:rPr>
          <w:spacing w:val="-7"/>
          <w:w w:val="105"/>
          <w:sz w:val="24"/>
          <w:szCs w:val="24"/>
        </w:rPr>
        <w:t xml:space="preserve"> </w:t>
      </w:r>
      <w:r w:rsidRPr="006D15E5">
        <w:rPr>
          <w:w w:val="105"/>
          <w:sz w:val="24"/>
          <w:szCs w:val="24"/>
        </w:rPr>
        <w:t>dataset</w:t>
      </w:r>
      <w:r w:rsidRPr="006D15E5">
        <w:rPr>
          <w:spacing w:val="-8"/>
          <w:w w:val="105"/>
          <w:sz w:val="24"/>
          <w:szCs w:val="24"/>
        </w:rPr>
        <w:t xml:space="preserve"> </w:t>
      </w:r>
      <w:r w:rsidRPr="006D15E5">
        <w:rPr>
          <w:w w:val="105"/>
          <w:sz w:val="24"/>
          <w:szCs w:val="24"/>
        </w:rPr>
        <w:t>and</w:t>
      </w:r>
      <w:r w:rsidRPr="006D15E5">
        <w:rPr>
          <w:spacing w:val="-3"/>
          <w:w w:val="105"/>
          <w:sz w:val="24"/>
          <w:szCs w:val="24"/>
        </w:rPr>
        <w:t xml:space="preserve"> </w:t>
      </w:r>
      <w:r w:rsidRPr="006D15E5">
        <w:rPr>
          <w:w w:val="105"/>
          <w:sz w:val="24"/>
          <w:szCs w:val="24"/>
        </w:rPr>
        <w:t>at</w:t>
      </w:r>
      <w:r w:rsidRPr="006D15E5">
        <w:rPr>
          <w:spacing w:val="-45"/>
          <w:w w:val="105"/>
          <w:sz w:val="24"/>
          <w:szCs w:val="24"/>
        </w:rPr>
        <w:t xml:space="preserve"> </w:t>
      </w:r>
      <w:r w:rsidRPr="006D15E5">
        <w:rPr>
          <w:w w:val="105"/>
          <w:sz w:val="24"/>
          <w:szCs w:val="24"/>
        </w:rPr>
        <w:t>the same time ensure that the data remain balanced</w:t>
      </w:r>
      <w:r w:rsidRPr="006D15E5">
        <w:rPr>
          <w:spacing w:val="1"/>
          <w:w w:val="105"/>
          <w:sz w:val="24"/>
          <w:szCs w:val="24"/>
        </w:rPr>
        <w:t xml:space="preserve"> </w:t>
      </w:r>
      <w:r w:rsidRPr="006D15E5">
        <w:rPr>
          <w:w w:val="105"/>
          <w:sz w:val="24"/>
          <w:szCs w:val="24"/>
        </w:rPr>
        <w:t>to avoid overfitting.</w:t>
      </w:r>
    </w:p>
    <w:p w14:paraId="66F12A19" w14:textId="77777777" w:rsidR="003C3007" w:rsidRPr="006D15E5" w:rsidRDefault="00573AE3" w:rsidP="00EB4B8D">
      <w:pPr>
        <w:pStyle w:val="ListParagraph"/>
        <w:numPr>
          <w:ilvl w:val="0"/>
          <w:numId w:val="2"/>
        </w:numPr>
        <w:tabs>
          <w:tab w:val="left" w:pos="792"/>
        </w:tabs>
        <w:spacing w:before="0" w:line="360" w:lineRule="auto"/>
        <w:ind w:left="360" w:right="417"/>
        <w:jc w:val="both"/>
        <w:rPr>
          <w:sz w:val="24"/>
          <w:szCs w:val="24"/>
        </w:rPr>
      </w:pPr>
      <w:r w:rsidRPr="006D15E5">
        <w:rPr>
          <w:w w:val="105"/>
          <w:sz w:val="24"/>
          <w:szCs w:val="24"/>
        </w:rPr>
        <w:t>Hyperparameter tune our models to achieve higher</w:t>
      </w:r>
      <w:r w:rsidRPr="006D15E5">
        <w:rPr>
          <w:spacing w:val="1"/>
          <w:w w:val="105"/>
          <w:sz w:val="24"/>
          <w:szCs w:val="24"/>
        </w:rPr>
        <w:t xml:space="preserve"> </w:t>
      </w:r>
      <w:r w:rsidRPr="006D15E5">
        <w:rPr>
          <w:w w:val="105"/>
          <w:sz w:val="24"/>
          <w:szCs w:val="24"/>
        </w:rPr>
        <w:t>F1</w:t>
      </w:r>
      <w:r w:rsidRPr="006D15E5">
        <w:rPr>
          <w:spacing w:val="-1"/>
          <w:w w:val="105"/>
          <w:sz w:val="24"/>
          <w:szCs w:val="24"/>
        </w:rPr>
        <w:t xml:space="preserve"> </w:t>
      </w:r>
      <w:r w:rsidRPr="006D15E5">
        <w:rPr>
          <w:w w:val="105"/>
          <w:sz w:val="24"/>
          <w:szCs w:val="24"/>
        </w:rPr>
        <w:t>scores</w:t>
      </w:r>
      <w:r w:rsidRPr="006D15E5">
        <w:rPr>
          <w:spacing w:val="-3"/>
          <w:w w:val="105"/>
          <w:sz w:val="24"/>
          <w:szCs w:val="24"/>
        </w:rPr>
        <w:t xml:space="preserve"> </w:t>
      </w:r>
      <w:r w:rsidRPr="006D15E5">
        <w:rPr>
          <w:w w:val="105"/>
          <w:sz w:val="24"/>
          <w:szCs w:val="24"/>
        </w:rPr>
        <w:t>in</w:t>
      </w:r>
      <w:r w:rsidRPr="006D15E5">
        <w:rPr>
          <w:spacing w:val="2"/>
          <w:w w:val="105"/>
          <w:sz w:val="24"/>
          <w:szCs w:val="24"/>
        </w:rPr>
        <w:t xml:space="preserve"> </w:t>
      </w:r>
      <w:r w:rsidRPr="006D15E5">
        <w:rPr>
          <w:w w:val="105"/>
          <w:sz w:val="24"/>
          <w:szCs w:val="24"/>
        </w:rPr>
        <w:t>predicting</w:t>
      </w:r>
      <w:r w:rsidRPr="006D15E5">
        <w:rPr>
          <w:spacing w:val="-3"/>
          <w:w w:val="105"/>
          <w:sz w:val="24"/>
          <w:szCs w:val="24"/>
        </w:rPr>
        <w:t xml:space="preserve"> </w:t>
      </w:r>
      <w:proofErr w:type="spellStart"/>
      <w:r w:rsidRPr="006D15E5">
        <w:rPr>
          <w:w w:val="105"/>
          <w:sz w:val="24"/>
          <w:szCs w:val="24"/>
        </w:rPr>
        <w:t>Bashlite</w:t>
      </w:r>
      <w:proofErr w:type="spellEnd"/>
      <w:r w:rsidRPr="006D15E5">
        <w:rPr>
          <w:w w:val="105"/>
          <w:sz w:val="24"/>
          <w:szCs w:val="24"/>
        </w:rPr>
        <w:t xml:space="preserve"> attacks.</w:t>
      </w:r>
    </w:p>
    <w:p w14:paraId="4CE8E376" w14:textId="77777777" w:rsidR="003C3007" w:rsidRPr="006D15E5" w:rsidRDefault="00573AE3" w:rsidP="00EB4B8D">
      <w:pPr>
        <w:pStyle w:val="ListParagraph"/>
        <w:numPr>
          <w:ilvl w:val="0"/>
          <w:numId w:val="2"/>
        </w:numPr>
        <w:tabs>
          <w:tab w:val="left" w:pos="792"/>
        </w:tabs>
        <w:spacing w:before="0" w:line="360" w:lineRule="auto"/>
        <w:ind w:left="360" w:right="417"/>
        <w:jc w:val="both"/>
        <w:rPr>
          <w:sz w:val="24"/>
          <w:szCs w:val="24"/>
        </w:rPr>
      </w:pPr>
      <w:r w:rsidRPr="006D15E5">
        <w:rPr>
          <w:w w:val="105"/>
          <w:sz w:val="24"/>
          <w:szCs w:val="24"/>
        </w:rPr>
        <w:t>Use</w:t>
      </w:r>
      <w:r w:rsidRPr="006D15E5">
        <w:rPr>
          <w:spacing w:val="1"/>
          <w:w w:val="105"/>
          <w:sz w:val="24"/>
          <w:szCs w:val="24"/>
        </w:rPr>
        <w:t xml:space="preserve"> </w:t>
      </w:r>
      <w:r w:rsidRPr="006D15E5">
        <w:rPr>
          <w:w w:val="105"/>
          <w:sz w:val="24"/>
          <w:szCs w:val="24"/>
        </w:rPr>
        <w:t>new</w:t>
      </w:r>
      <w:r w:rsidRPr="006D15E5">
        <w:rPr>
          <w:spacing w:val="1"/>
          <w:w w:val="105"/>
          <w:sz w:val="24"/>
          <w:szCs w:val="24"/>
        </w:rPr>
        <w:t xml:space="preserve"> </w:t>
      </w:r>
      <w:r w:rsidRPr="006D15E5">
        <w:rPr>
          <w:w w:val="105"/>
          <w:sz w:val="24"/>
          <w:szCs w:val="24"/>
        </w:rPr>
        <w:t>Machine</w:t>
      </w:r>
      <w:r w:rsidRPr="006D15E5">
        <w:rPr>
          <w:spacing w:val="1"/>
          <w:w w:val="105"/>
          <w:sz w:val="24"/>
          <w:szCs w:val="24"/>
        </w:rPr>
        <w:t xml:space="preserve"> </w:t>
      </w:r>
      <w:r w:rsidRPr="006D15E5">
        <w:rPr>
          <w:w w:val="105"/>
          <w:sz w:val="24"/>
          <w:szCs w:val="24"/>
        </w:rPr>
        <w:t>Learning</w:t>
      </w:r>
      <w:r w:rsidRPr="006D15E5">
        <w:rPr>
          <w:spacing w:val="1"/>
          <w:w w:val="105"/>
          <w:sz w:val="24"/>
          <w:szCs w:val="24"/>
        </w:rPr>
        <w:t xml:space="preserve"> </w:t>
      </w:r>
      <w:r w:rsidRPr="006D15E5">
        <w:rPr>
          <w:w w:val="105"/>
          <w:sz w:val="24"/>
          <w:szCs w:val="24"/>
        </w:rPr>
        <w:t>techniques</w:t>
      </w:r>
      <w:r w:rsidRPr="006D15E5">
        <w:rPr>
          <w:spacing w:val="1"/>
          <w:w w:val="105"/>
          <w:sz w:val="24"/>
          <w:szCs w:val="24"/>
        </w:rPr>
        <w:t xml:space="preserve"> </w:t>
      </w:r>
      <w:r w:rsidRPr="006D15E5">
        <w:rPr>
          <w:w w:val="105"/>
          <w:sz w:val="24"/>
          <w:szCs w:val="24"/>
        </w:rPr>
        <w:t>that</w:t>
      </w:r>
      <w:r w:rsidRPr="006D15E5">
        <w:rPr>
          <w:spacing w:val="1"/>
          <w:w w:val="105"/>
          <w:sz w:val="24"/>
          <w:szCs w:val="24"/>
        </w:rPr>
        <w:t xml:space="preserve"> </w:t>
      </w:r>
      <w:r w:rsidRPr="006D15E5">
        <w:rPr>
          <w:w w:val="105"/>
          <w:sz w:val="24"/>
          <w:szCs w:val="24"/>
        </w:rPr>
        <w:t>provided</w:t>
      </w:r>
      <w:r w:rsidRPr="006D15E5">
        <w:rPr>
          <w:spacing w:val="1"/>
          <w:w w:val="105"/>
          <w:sz w:val="24"/>
          <w:szCs w:val="24"/>
        </w:rPr>
        <w:t xml:space="preserve"> </w:t>
      </w:r>
      <w:r w:rsidRPr="006D15E5">
        <w:rPr>
          <w:w w:val="105"/>
          <w:sz w:val="24"/>
          <w:szCs w:val="24"/>
        </w:rPr>
        <w:t>advanced</w:t>
      </w:r>
      <w:r w:rsidRPr="006D15E5">
        <w:rPr>
          <w:spacing w:val="1"/>
          <w:w w:val="105"/>
          <w:sz w:val="24"/>
          <w:szCs w:val="24"/>
        </w:rPr>
        <w:t xml:space="preserve"> </w:t>
      </w:r>
      <w:r w:rsidRPr="006D15E5">
        <w:rPr>
          <w:w w:val="105"/>
          <w:sz w:val="24"/>
          <w:szCs w:val="24"/>
        </w:rPr>
        <w:t>and</w:t>
      </w:r>
      <w:r w:rsidRPr="006D15E5">
        <w:rPr>
          <w:spacing w:val="1"/>
          <w:w w:val="105"/>
          <w:sz w:val="24"/>
          <w:szCs w:val="24"/>
        </w:rPr>
        <w:t xml:space="preserve"> </w:t>
      </w:r>
      <w:r w:rsidRPr="006D15E5">
        <w:rPr>
          <w:w w:val="105"/>
          <w:sz w:val="24"/>
          <w:szCs w:val="24"/>
        </w:rPr>
        <w:t>accurate</w:t>
      </w:r>
      <w:r w:rsidRPr="006D15E5">
        <w:rPr>
          <w:spacing w:val="1"/>
          <w:w w:val="105"/>
          <w:sz w:val="24"/>
          <w:szCs w:val="24"/>
        </w:rPr>
        <w:t xml:space="preserve"> </w:t>
      </w:r>
      <w:r w:rsidRPr="006D15E5">
        <w:rPr>
          <w:w w:val="105"/>
          <w:sz w:val="24"/>
          <w:szCs w:val="24"/>
        </w:rPr>
        <w:t>models</w:t>
      </w:r>
      <w:r w:rsidRPr="006D15E5">
        <w:rPr>
          <w:spacing w:val="1"/>
          <w:w w:val="105"/>
          <w:sz w:val="24"/>
          <w:szCs w:val="24"/>
        </w:rPr>
        <w:t xml:space="preserve"> </w:t>
      </w:r>
      <w:r w:rsidRPr="006D15E5">
        <w:rPr>
          <w:w w:val="105"/>
          <w:sz w:val="24"/>
          <w:szCs w:val="24"/>
        </w:rPr>
        <w:t>for</w:t>
      </w:r>
      <w:r w:rsidRPr="006D15E5">
        <w:rPr>
          <w:spacing w:val="1"/>
          <w:w w:val="105"/>
          <w:sz w:val="24"/>
          <w:szCs w:val="24"/>
        </w:rPr>
        <w:t xml:space="preserve"> </w:t>
      </w:r>
      <w:r w:rsidRPr="006D15E5">
        <w:rPr>
          <w:w w:val="105"/>
          <w:sz w:val="24"/>
          <w:szCs w:val="24"/>
        </w:rPr>
        <w:t>detecting</w:t>
      </w:r>
      <w:r w:rsidRPr="006D15E5">
        <w:rPr>
          <w:spacing w:val="-2"/>
          <w:w w:val="105"/>
          <w:sz w:val="24"/>
          <w:szCs w:val="24"/>
        </w:rPr>
        <w:t xml:space="preserve"> </w:t>
      </w:r>
      <w:r w:rsidRPr="006D15E5">
        <w:rPr>
          <w:w w:val="105"/>
          <w:sz w:val="24"/>
          <w:szCs w:val="24"/>
        </w:rPr>
        <w:t>botnet</w:t>
      </w:r>
      <w:r w:rsidRPr="006D15E5">
        <w:rPr>
          <w:spacing w:val="-1"/>
          <w:w w:val="105"/>
          <w:sz w:val="24"/>
          <w:szCs w:val="24"/>
        </w:rPr>
        <w:t xml:space="preserve"> </w:t>
      </w:r>
      <w:r w:rsidRPr="006D15E5">
        <w:rPr>
          <w:w w:val="105"/>
          <w:sz w:val="24"/>
          <w:szCs w:val="24"/>
        </w:rPr>
        <w:t>attacks.</w:t>
      </w:r>
    </w:p>
    <w:p w14:paraId="1D6B12AA" w14:textId="77777777" w:rsidR="003C3007" w:rsidRDefault="003C3007">
      <w:pPr>
        <w:spacing w:line="489" w:lineRule="auto"/>
        <w:sectPr w:rsidR="003C3007" w:rsidSect="007B09A7">
          <w:pgSz w:w="11906" w:h="16838" w:code="9"/>
          <w:pgMar w:top="1843" w:right="1123" w:bottom="1123" w:left="1987" w:header="2160" w:footer="936" w:gutter="0"/>
          <w:pgNumType w:start="54"/>
          <w:cols w:space="720"/>
        </w:sectPr>
      </w:pPr>
    </w:p>
    <w:p w14:paraId="2FB7D3B5" w14:textId="77777777" w:rsidR="00C472AC" w:rsidRDefault="00C472AC">
      <w:pPr>
        <w:pStyle w:val="BodyText"/>
        <w:spacing w:before="3"/>
        <w:rPr>
          <w:b/>
          <w:sz w:val="22"/>
        </w:rPr>
      </w:pPr>
    </w:p>
    <w:p w14:paraId="3A419953" w14:textId="77777777" w:rsidR="00C472AC" w:rsidRPr="00F00B86" w:rsidRDefault="00573AE3" w:rsidP="0005298D">
      <w:pPr>
        <w:spacing w:before="86"/>
        <w:ind w:left="2667" w:right="2703"/>
        <w:jc w:val="center"/>
        <w:rPr>
          <w:b/>
          <w:sz w:val="32"/>
          <w:u w:val="single"/>
        </w:rPr>
      </w:pPr>
      <w:r w:rsidRPr="00F00B86">
        <w:rPr>
          <w:b/>
          <w:sz w:val="32"/>
          <w:u w:val="single"/>
        </w:rPr>
        <w:t>REFERENCES</w:t>
      </w:r>
    </w:p>
    <w:p w14:paraId="01A3E570" w14:textId="77777777" w:rsidR="00C472AC" w:rsidRDefault="00C472AC">
      <w:pPr>
        <w:jc w:val="center"/>
        <w:rPr>
          <w:sz w:val="32"/>
        </w:rPr>
      </w:pPr>
    </w:p>
    <w:p w14:paraId="07A5BCD4" w14:textId="77777777" w:rsidR="0005298D" w:rsidRDefault="0005298D" w:rsidP="0005298D">
      <w:pPr>
        <w:rPr>
          <w:sz w:val="32"/>
        </w:rPr>
      </w:pPr>
    </w:p>
    <w:p w14:paraId="7C49BAE6"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J. </w:t>
      </w:r>
      <w:proofErr w:type="spellStart"/>
      <w:r w:rsidRPr="00264619">
        <w:rPr>
          <w:sz w:val="24"/>
          <w:szCs w:val="24"/>
        </w:rPr>
        <w:t>Ploennigs</w:t>
      </w:r>
      <w:proofErr w:type="spellEnd"/>
      <w:r w:rsidRPr="00264619">
        <w:rPr>
          <w:sz w:val="24"/>
          <w:szCs w:val="24"/>
        </w:rPr>
        <w:t xml:space="preserve">, J. Cohn and A. Stanford-Clark, "The Future of IoT," in IEEE Internet of Things Magazine, vol. 1, no. 1, pp. 28-33, SEPTEMBER 2018, </w:t>
      </w:r>
      <w:proofErr w:type="spellStart"/>
      <w:r w:rsidRPr="00264619">
        <w:rPr>
          <w:sz w:val="24"/>
          <w:szCs w:val="24"/>
        </w:rPr>
        <w:t>doi</w:t>
      </w:r>
      <w:proofErr w:type="spellEnd"/>
      <w:r w:rsidRPr="00264619">
        <w:rPr>
          <w:sz w:val="24"/>
          <w:szCs w:val="24"/>
        </w:rPr>
        <w:t xml:space="preserve">: 10.1109/IOTM.2018.1700021. </w:t>
      </w:r>
    </w:p>
    <w:p w14:paraId="33940380" w14:textId="77777777" w:rsidR="0005298D" w:rsidRPr="00264619" w:rsidRDefault="0005298D" w:rsidP="00A34B9C">
      <w:pPr>
        <w:pStyle w:val="ListParagraph"/>
        <w:ind w:right="417"/>
        <w:jc w:val="both"/>
        <w:rPr>
          <w:sz w:val="24"/>
          <w:szCs w:val="24"/>
        </w:rPr>
      </w:pPr>
    </w:p>
    <w:p w14:paraId="505723FC"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Nozomi Networks “OT/IoT Security Report”, (2022) </w:t>
      </w:r>
      <w:hyperlink r:id="rId15" w:history="1">
        <w:r w:rsidRPr="00264619">
          <w:rPr>
            <w:rStyle w:val="Hyperlink"/>
            <w:sz w:val="24"/>
            <w:szCs w:val="24"/>
          </w:rPr>
          <w:t>https://www.cisa.gov/uscert/sites/default/files/ICSJWGArchive/QNL_SEP_22/Nozomi-Networks-OT-IoT-Security-Report-ES2022-1H_508c.pdf</w:t>
        </w:r>
      </w:hyperlink>
      <w:r w:rsidRPr="00264619">
        <w:rPr>
          <w:sz w:val="24"/>
          <w:szCs w:val="24"/>
        </w:rPr>
        <w:t>.</w:t>
      </w:r>
    </w:p>
    <w:p w14:paraId="3A0C5643" w14:textId="77777777" w:rsidR="0005298D" w:rsidRPr="00264619" w:rsidRDefault="0005298D" w:rsidP="00A34B9C">
      <w:pPr>
        <w:pStyle w:val="ListParagraph"/>
        <w:ind w:right="417"/>
        <w:jc w:val="both"/>
        <w:rPr>
          <w:sz w:val="24"/>
          <w:szCs w:val="24"/>
        </w:rPr>
      </w:pPr>
    </w:p>
    <w:p w14:paraId="06560868"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Y. </w:t>
      </w:r>
      <w:proofErr w:type="spellStart"/>
      <w:r w:rsidRPr="00264619">
        <w:rPr>
          <w:sz w:val="24"/>
          <w:szCs w:val="24"/>
        </w:rPr>
        <w:t>Jin</w:t>
      </w:r>
      <w:proofErr w:type="spellEnd"/>
      <w:r w:rsidRPr="00264619">
        <w:rPr>
          <w:sz w:val="24"/>
          <w:szCs w:val="24"/>
        </w:rPr>
        <w:t xml:space="preserve">, "Towards Hardware-Assisted Security for IoT Systems," 2019 IEEE Computer Society Annual Symposium on VLSI (ISVLSI), 2019, pp. 632-637, </w:t>
      </w:r>
      <w:proofErr w:type="spellStart"/>
      <w:r w:rsidRPr="00264619">
        <w:rPr>
          <w:sz w:val="24"/>
          <w:szCs w:val="24"/>
        </w:rPr>
        <w:t>doi</w:t>
      </w:r>
      <w:proofErr w:type="spellEnd"/>
      <w:r w:rsidRPr="00264619">
        <w:rPr>
          <w:sz w:val="24"/>
          <w:szCs w:val="24"/>
        </w:rPr>
        <w:t xml:space="preserve">: 10.1109/ISVLSI.2019.00118. </w:t>
      </w:r>
    </w:p>
    <w:p w14:paraId="2D8D3CDF" w14:textId="77777777" w:rsidR="0005298D" w:rsidRPr="00264619" w:rsidRDefault="0005298D" w:rsidP="00A34B9C">
      <w:pPr>
        <w:pStyle w:val="ListParagraph"/>
        <w:ind w:right="417"/>
        <w:jc w:val="both"/>
        <w:rPr>
          <w:sz w:val="24"/>
          <w:szCs w:val="24"/>
        </w:rPr>
      </w:pPr>
    </w:p>
    <w:p w14:paraId="1E650E9B"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Leonard, Justin &amp; Xu, </w:t>
      </w:r>
      <w:proofErr w:type="spellStart"/>
      <w:r w:rsidRPr="00264619">
        <w:rPr>
          <w:sz w:val="24"/>
          <w:szCs w:val="24"/>
        </w:rPr>
        <w:t>Shouhuai</w:t>
      </w:r>
      <w:proofErr w:type="spellEnd"/>
      <w:r w:rsidRPr="00264619">
        <w:rPr>
          <w:sz w:val="24"/>
          <w:szCs w:val="24"/>
        </w:rPr>
        <w:t xml:space="preserve"> &amp; Sandhu, Ravi. (2009). “A Framework for Understanding Botnets,” Proceedings - International Conference on Availability, Reliability and Security, ARES 2009. 917-922, </w:t>
      </w:r>
      <w:proofErr w:type="spellStart"/>
      <w:r w:rsidRPr="00264619">
        <w:rPr>
          <w:sz w:val="24"/>
          <w:szCs w:val="24"/>
        </w:rPr>
        <w:t>doi</w:t>
      </w:r>
      <w:proofErr w:type="spellEnd"/>
      <w:r w:rsidRPr="00264619">
        <w:rPr>
          <w:sz w:val="24"/>
          <w:szCs w:val="24"/>
        </w:rPr>
        <w:t xml:space="preserve">: 10.1109/ARES.2009.65. </w:t>
      </w:r>
    </w:p>
    <w:p w14:paraId="25EE10C0" w14:textId="77777777" w:rsidR="0005298D" w:rsidRPr="00264619" w:rsidRDefault="0005298D" w:rsidP="00A34B9C">
      <w:pPr>
        <w:pStyle w:val="ListParagraph"/>
        <w:ind w:right="417"/>
        <w:jc w:val="both"/>
        <w:rPr>
          <w:sz w:val="24"/>
          <w:szCs w:val="24"/>
        </w:rPr>
      </w:pPr>
    </w:p>
    <w:p w14:paraId="39055152"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K. </w:t>
      </w:r>
      <w:proofErr w:type="spellStart"/>
      <w:r w:rsidRPr="00264619">
        <w:rPr>
          <w:sz w:val="24"/>
          <w:szCs w:val="24"/>
        </w:rPr>
        <w:t>Angrishi</w:t>
      </w:r>
      <w:proofErr w:type="spellEnd"/>
      <w:r w:rsidRPr="00264619">
        <w:rPr>
          <w:sz w:val="24"/>
          <w:szCs w:val="24"/>
        </w:rPr>
        <w:t>, “Turning internet of things (</w:t>
      </w:r>
      <w:proofErr w:type="spellStart"/>
      <w:r w:rsidRPr="00264619">
        <w:rPr>
          <w:sz w:val="24"/>
          <w:szCs w:val="24"/>
        </w:rPr>
        <w:t>iot</w:t>
      </w:r>
      <w:proofErr w:type="spellEnd"/>
      <w:r w:rsidRPr="00264619">
        <w:rPr>
          <w:sz w:val="24"/>
          <w:szCs w:val="24"/>
        </w:rPr>
        <w:t>) into internet of vulnerabilities (</w:t>
      </w:r>
      <w:proofErr w:type="spellStart"/>
      <w:r w:rsidRPr="00264619">
        <w:rPr>
          <w:sz w:val="24"/>
          <w:szCs w:val="24"/>
        </w:rPr>
        <w:t>iov</w:t>
      </w:r>
      <w:proofErr w:type="spellEnd"/>
      <w:r w:rsidRPr="00264619">
        <w:rPr>
          <w:sz w:val="24"/>
          <w:szCs w:val="24"/>
        </w:rPr>
        <w:t xml:space="preserve">): IoT botnets,” 2017., </w:t>
      </w:r>
      <w:proofErr w:type="spellStart"/>
      <w:r w:rsidRPr="00264619">
        <w:rPr>
          <w:sz w:val="24"/>
          <w:szCs w:val="24"/>
        </w:rPr>
        <w:t>doi</w:t>
      </w:r>
      <w:proofErr w:type="spellEnd"/>
      <w:r w:rsidRPr="00264619">
        <w:rPr>
          <w:sz w:val="24"/>
          <w:szCs w:val="24"/>
        </w:rPr>
        <w:t xml:space="preserve">: 10.48550/arXiv.1702.03681. </w:t>
      </w:r>
    </w:p>
    <w:p w14:paraId="1C0D79C7" w14:textId="77777777" w:rsidR="0005298D" w:rsidRPr="00264619" w:rsidRDefault="0005298D" w:rsidP="00A34B9C">
      <w:pPr>
        <w:pStyle w:val="ListParagraph"/>
        <w:ind w:right="417"/>
        <w:jc w:val="both"/>
        <w:rPr>
          <w:sz w:val="24"/>
          <w:szCs w:val="24"/>
        </w:rPr>
      </w:pPr>
    </w:p>
    <w:p w14:paraId="4C05899B"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C. </w:t>
      </w:r>
      <w:proofErr w:type="spellStart"/>
      <w:r w:rsidRPr="00264619">
        <w:rPr>
          <w:sz w:val="24"/>
          <w:szCs w:val="24"/>
        </w:rPr>
        <w:t>Kolias</w:t>
      </w:r>
      <w:proofErr w:type="spellEnd"/>
      <w:r w:rsidRPr="00264619">
        <w:rPr>
          <w:sz w:val="24"/>
          <w:szCs w:val="24"/>
        </w:rPr>
        <w:t xml:space="preserve">, G. </w:t>
      </w:r>
      <w:proofErr w:type="spellStart"/>
      <w:r w:rsidRPr="00264619">
        <w:rPr>
          <w:sz w:val="24"/>
          <w:szCs w:val="24"/>
        </w:rPr>
        <w:t>Kambourakis</w:t>
      </w:r>
      <w:proofErr w:type="spellEnd"/>
      <w:r w:rsidRPr="00264619">
        <w:rPr>
          <w:sz w:val="24"/>
          <w:szCs w:val="24"/>
        </w:rPr>
        <w:t xml:space="preserve">, A. </w:t>
      </w:r>
      <w:proofErr w:type="spellStart"/>
      <w:r w:rsidRPr="00264619">
        <w:rPr>
          <w:sz w:val="24"/>
          <w:szCs w:val="24"/>
        </w:rPr>
        <w:t>Stavrou</w:t>
      </w:r>
      <w:proofErr w:type="spellEnd"/>
      <w:r w:rsidRPr="00264619">
        <w:rPr>
          <w:sz w:val="24"/>
          <w:szCs w:val="24"/>
        </w:rPr>
        <w:t xml:space="preserve"> and J. </w:t>
      </w:r>
      <w:proofErr w:type="spellStart"/>
      <w:r w:rsidRPr="00264619">
        <w:rPr>
          <w:sz w:val="24"/>
          <w:szCs w:val="24"/>
        </w:rPr>
        <w:t>Voas</w:t>
      </w:r>
      <w:proofErr w:type="spellEnd"/>
      <w:r w:rsidRPr="00264619">
        <w:rPr>
          <w:sz w:val="24"/>
          <w:szCs w:val="24"/>
        </w:rPr>
        <w:t xml:space="preserve">, "DDoS in the IoT: </w:t>
      </w:r>
      <w:proofErr w:type="spellStart"/>
      <w:r w:rsidRPr="00264619">
        <w:rPr>
          <w:sz w:val="24"/>
          <w:szCs w:val="24"/>
        </w:rPr>
        <w:t>Mirai</w:t>
      </w:r>
      <w:proofErr w:type="spellEnd"/>
      <w:r w:rsidRPr="00264619">
        <w:rPr>
          <w:sz w:val="24"/>
          <w:szCs w:val="24"/>
        </w:rPr>
        <w:t xml:space="preserve"> and Other Botnets," in Computer, vol. 50, no. 7, pp. 80-84, 2017, </w:t>
      </w:r>
      <w:proofErr w:type="spellStart"/>
      <w:r w:rsidRPr="00264619">
        <w:rPr>
          <w:sz w:val="24"/>
          <w:szCs w:val="24"/>
        </w:rPr>
        <w:t>doi</w:t>
      </w:r>
      <w:proofErr w:type="spellEnd"/>
      <w:r w:rsidRPr="00264619">
        <w:rPr>
          <w:sz w:val="24"/>
          <w:szCs w:val="24"/>
        </w:rPr>
        <w:t xml:space="preserve">: 10.1109/MC.2017.201. </w:t>
      </w:r>
    </w:p>
    <w:p w14:paraId="0B7CCFA3" w14:textId="77777777" w:rsidR="0005298D" w:rsidRPr="00264619" w:rsidRDefault="0005298D" w:rsidP="00A34B9C">
      <w:pPr>
        <w:pStyle w:val="ListParagraph"/>
        <w:ind w:right="417"/>
        <w:jc w:val="both"/>
        <w:rPr>
          <w:sz w:val="24"/>
          <w:szCs w:val="24"/>
        </w:rPr>
      </w:pPr>
    </w:p>
    <w:p w14:paraId="4E3648E6"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M. </w:t>
      </w:r>
      <w:proofErr w:type="spellStart"/>
      <w:r w:rsidRPr="00264619">
        <w:rPr>
          <w:sz w:val="24"/>
          <w:szCs w:val="24"/>
        </w:rPr>
        <w:t>Antonakakis</w:t>
      </w:r>
      <w:proofErr w:type="spellEnd"/>
      <w:r w:rsidRPr="00264619">
        <w:rPr>
          <w:sz w:val="24"/>
          <w:szCs w:val="24"/>
        </w:rPr>
        <w:t xml:space="preserve">, T. April, M. Bailey, M. Bernhard, E. </w:t>
      </w:r>
      <w:proofErr w:type="spellStart"/>
      <w:r w:rsidRPr="00264619">
        <w:rPr>
          <w:sz w:val="24"/>
          <w:szCs w:val="24"/>
        </w:rPr>
        <w:t>Bursztein</w:t>
      </w:r>
      <w:proofErr w:type="spellEnd"/>
      <w:r w:rsidRPr="00264619">
        <w:rPr>
          <w:sz w:val="24"/>
          <w:szCs w:val="24"/>
        </w:rPr>
        <w:t xml:space="preserve">, J. Cochran, Z. </w:t>
      </w:r>
      <w:proofErr w:type="spellStart"/>
      <w:r w:rsidRPr="00264619">
        <w:rPr>
          <w:sz w:val="24"/>
          <w:szCs w:val="24"/>
        </w:rPr>
        <w:t>Durumeric</w:t>
      </w:r>
      <w:proofErr w:type="spellEnd"/>
      <w:r w:rsidRPr="00264619">
        <w:rPr>
          <w:sz w:val="24"/>
          <w:szCs w:val="24"/>
        </w:rPr>
        <w:t xml:space="preserve">, J. A. </w:t>
      </w:r>
      <w:proofErr w:type="spellStart"/>
      <w:r w:rsidRPr="00264619">
        <w:rPr>
          <w:sz w:val="24"/>
          <w:szCs w:val="24"/>
        </w:rPr>
        <w:t>Halderman</w:t>
      </w:r>
      <w:proofErr w:type="spellEnd"/>
      <w:r w:rsidRPr="00264619">
        <w:rPr>
          <w:sz w:val="24"/>
          <w:szCs w:val="24"/>
        </w:rPr>
        <w:t xml:space="preserve">, L. </w:t>
      </w:r>
      <w:proofErr w:type="spellStart"/>
      <w:r w:rsidRPr="00264619">
        <w:rPr>
          <w:sz w:val="24"/>
          <w:szCs w:val="24"/>
        </w:rPr>
        <w:t>Invernizzi</w:t>
      </w:r>
      <w:proofErr w:type="spellEnd"/>
      <w:r w:rsidRPr="00264619">
        <w:rPr>
          <w:sz w:val="24"/>
          <w:szCs w:val="24"/>
        </w:rPr>
        <w:t xml:space="preserve">, M. </w:t>
      </w:r>
      <w:proofErr w:type="spellStart"/>
      <w:r w:rsidRPr="00264619">
        <w:rPr>
          <w:sz w:val="24"/>
          <w:szCs w:val="24"/>
        </w:rPr>
        <w:t>Kallitsis</w:t>
      </w:r>
      <w:proofErr w:type="spellEnd"/>
      <w:r w:rsidRPr="00264619">
        <w:rPr>
          <w:sz w:val="24"/>
          <w:szCs w:val="24"/>
        </w:rPr>
        <w:t xml:space="preserve">, D. Kumar, C. Lever, Z. Ma, J. Mason, D. </w:t>
      </w:r>
      <w:proofErr w:type="spellStart"/>
      <w:r w:rsidRPr="00264619">
        <w:rPr>
          <w:sz w:val="24"/>
          <w:szCs w:val="24"/>
        </w:rPr>
        <w:t>Menscher</w:t>
      </w:r>
      <w:proofErr w:type="spellEnd"/>
      <w:r w:rsidRPr="00264619">
        <w:rPr>
          <w:sz w:val="24"/>
          <w:szCs w:val="24"/>
        </w:rPr>
        <w:t xml:space="preserve">, C. Seaman, N. Sullivan, K. Thomas, and Y. Zhou, “Understanding the </w:t>
      </w:r>
      <w:proofErr w:type="spellStart"/>
      <w:r w:rsidRPr="00264619">
        <w:rPr>
          <w:sz w:val="24"/>
          <w:szCs w:val="24"/>
        </w:rPr>
        <w:t>mirai</w:t>
      </w:r>
      <w:proofErr w:type="spellEnd"/>
      <w:r w:rsidRPr="00264619">
        <w:rPr>
          <w:sz w:val="24"/>
          <w:szCs w:val="24"/>
        </w:rPr>
        <w:t xml:space="preserve"> botnet,” in Proc. of USENIX Security Symposium, 2017. </w:t>
      </w:r>
    </w:p>
    <w:p w14:paraId="13979199" w14:textId="77777777" w:rsidR="0005298D" w:rsidRPr="00264619" w:rsidRDefault="0005298D" w:rsidP="00A34B9C">
      <w:pPr>
        <w:pStyle w:val="ListParagraph"/>
        <w:ind w:right="417"/>
        <w:jc w:val="both"/>
        <w:rPr>
          <w:sz w:val="24"/>
          <w:szCs w:val="24"/>
        </w:rPr>
      </w:pPr>
    </w:p>
    <w:p w14:paraId="38B95F97"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Y. M. P. Pa, S. Suzuki, K. Yoshioka, T. Matsumoto, T. Kasama, and C. </w:t>
      </w:r>
      <w:proofErr w:type="spellStart"/>
      <w:r w:rsidRPr="00264619">
        <w:rPr>
          <w:sz w:val="24"/>
          <w:szCs w:val="24"/>
        </w:rPr>
        <w:t>Rossow</w:t>
      </w:r>
      <w:proofErr w:type="spellEnd"/>
      <w:r w:rsidRPr="00264619">
        <w:rPr>
          <w:sz w:val="24"/>
          <w:szCs w:val="24"/>
        </w:rPr>
        <w:t>, “</w:t>
      </w:r>
      <w:proofErr w:type="spellStart"/>
      <w:r w:rsidRPr="00264619">
        <w:rPr>
          <w:sz w:val="24"/>
          <w:szCs w:val="24"/>
        </w:rPr>
        <w:t>Iotpot</w:t>
      </w:r>
      <w:proofErr w:type="spellEnd"/>
      <w:r w:rsidRPr="00264619">
        <w:rPr>
          <w:sz w:val="24"/>
          <w:szCs w:val="24"/>
        </w:rPr>
        <w:t xml:space="preserve">: </w:t>
      </w:r>
      <w:proofErr w:type="spellStart"/>
      <w:r w:rsidRPr="00264619">
        <w:rPr>
          <w:sz w:val="24"/>
          <w:szCs w:val="24"/>
        </w:rPr>
        <w:t>Analysing</w:t>
      </w:r>
      <w:proofErr w:type="spellEnd"/>
      <w:r w:rsidRPr="00264619">
        <w:rPr>
          <w:sz w:val="24"/>
          <w:szCs w:val="24"/>
        </w:rPr>
        <w:t xml:space="preserve"> the rise of </w:t>
      </w:r>
      <w:proofErr w:type="spellStart"/>
      <w:r w:rsidRPr="00264619">
        <w:rPr>
          <w:sz w:val="24"/>
          <w:szCs w:val="24"/>
        </w:rPr>
        <w:t>iot</w:t>
      </w:r>
      <w:proofErr w:type="spellEnd"/>
      <w:r w:rsidRPr="00264619">
        <w:rPr>
          <w:sz w:val="24"/>
          <w:szCs w:val="24"/>
        </w:rPr>
        <w:t xml:space="preserve"> compromises,” in Proc. Of USENIX Workshop on Offensive Technologies, 2015. </w:t>
      </w:r>
    </w:p>
    <w:p w14:paraId="3A9508DC" w14:textId="77777777" w:rsidR="0005298D" w:rsidRPr="00264619" w:rsidRDefault="0005298D" w:rsidP="00A34B9C">
      <w:pPr>
        <w:pStyle w:val="ListParagraph"/>
        <w:ind w:right="417"/>
        <w:jc w:val="both"/>
        <w:rPr>
          <w:sz w:val="24"/>
          <w:szCs w:val="24"/>
        </w:rPr>
      </w:pPr>
    </w:p>
    <w:p w14:paraId="0281B412" w14:textId="77777777" w:rsidR="0005298D" w:rsidRPr="00264619" w:rsidRDefault="00573AE3" w:rsidP="00CF55F9">
      <w:pPr>
        <w:pStyle w:val="ListParagraph"/>
        <w:numPr>
          <w:ilvl w:val="0"/>
          <w:numId w:val="24"/>
        </w:numPr>
        <w:ind w:right="417"/>
        <w:jc w:val="both"/>
        <w:rPr>
          <w:sz w:val="24"/>
          <w:szCs w:val="24"/>
        </w:rPr>
      </w:pPr>
      <w:r w:rsidRPr="00264619">
        <w:rPr>
          <w:sz w:val="24"/>
          <w:szCs w:val="24"/>
        </w:rPr>
        <w:t xml:space="preserve">P. P. Shinde and S. Shah, "A Review of Machine Learning and Deep Learning Applications," 2018 Fourth International Conference on Computing Communication Control and Automation (ICCUBEA), 2018, pp. 1-6, </w:t>
      </w:r>
      <w:proofErr w:type="spellStart"/>
      <w:r w:rsidRPr="00264619">
        <w:rPr>
          <w:sz w:val="24"/>
          <w:szCs w:val="24"/>
        </w:rPr>
        <w:t>doi</w:t>
      </w:r>
      <w:proofErr w:type="spellEnd"/>
      <w:r w:rsidRPr="00264619">
        <w:rPr>
          <w:sz w:val="24"/>
          <w:szCs w:val="24"/>
        </w:rPr>
        <w:t xml:space="preserve">: 10.1109/ICCUBEA.2018.8697857. </w:t>
      </w:r>
    </w:p>
    <w:p w14:paraId="44E5C957" w14:textId="77777777" w:rsidR="0005298D" w:rsidRPr="00264619" w:rsidRDefault="0005298D" w:rsidP="00A34B9C">
      <w:pPr>
        <w:pStyle w:val="ListParagraph"/>
        <w:ind w:right="417"/>
        <w:jc w:val="both"/>
        <w:rPr>
          <w:sz w:val="24"/>
          <w:szCs w:val="24"/>
        </w:rPr>
      </w:pPr>
    </w:p>
    <w:p w14:paraId="3E69EE4B" w14:textId="77777777" w:rsidR="0005298D" w:rsidRPr="00264619" w:rsidRDefault="00573AE3" w:rsidP="00CF55F9">
      <w:pPr>
        <w:pStyle w:val="ListParagraph"/>
        <w:numPr>
          <w:ilvl w:val="0"/>
          <w:numId w:val="24"/>
        </w:numPr>
        <w:ind w:right="417" w:hanging="396"/>
        <w:jc w:val="both"/>
        <w:rPr>
          <w:sz w:val="24"/>
          <w:szCs w:val="24"/>
        </w:rPr>
      </w:pPr>
      <w:r w:rsidRPr="00264619">
        <w:rPr>
          <w:sz w:val="24"/>
          <w:szCs w:val="24"/>
        </w:rPr>
        <w:lastRenderedPageBreak/>
        <w:t xml:space="preserve">C. Sinclair, L. Pierce and S. Matzner, "An application of machine learning to network intrusion detection," Proceedings 15th Annual Computer Security Applications Conference (ACSAC'99), 1999, pp. 371- 377, </w:t>
      </w:r>
      <w:proofErr w:type="spellStart"/>
      <w:r w:rsidRPr="00264619">
        <w:rPr>
          <w:sz w:val="24"/>
          <w:szCs w:val="24"/>
        </w:rPr>
        <w:t>doi</w:t>
      </w:r>
      <w:proofErr w:type="spellEnd"/>
      <w:r w:rsidRPr="00264619">
        <w:rPr>
          <w:sz w:val="24"/>
          <w:szCs w:val="24"/>
        </w:rPr>
        <w:t xml:space="preserve">: 10.1109/CSAC.1999.816048. </w:t>
      </w:r>
    </w:p>
    <w:p w14:paraId="00E77C01" w14:textId="77777777" w:rsidR="0005298D" w:rsidRPr="00264619" w:rsidRDefault="0005298D" w:rsidP="000361B8">
      <w:pPr>
        <w:pStyle w:val="ListParagraph"/>
        <w:ind w:right="417" w:hanging="396"/>
        <w:jc w:val="both"/>
        <w:rPr>
          <w:sz w:val="24"/>
          <w:szCs w:val="24"/>
        </w:rPr>
      </w:pPr>
    </w:p>
    <w:p w14:paraId="4B8CF426" w14:textId="77777777" w:rsidR="0005298D" w:rsidRPr="00264619" w:rsidRDefault="00573AE3" w:rsidP="00CF55F9">
      <w:pPr>
        <w:pStyle w:val="ListParagraph"/>
        <w:numPr>
          <w:ilvl w:val="0"/>
          <w:numId w:val="24"/>
        </w:numPr>
        <w:ind w:right="417" w:hanging="396"/>
        <w:jc w:val="both"/>
        <w:rPr>
          <w:sz w:val="24"/>
          <w:szCs w:val="24"/>
        </w:rPr>
      </w:pPr>
      <w:r w:rsidRPr="00264619">
        <w:rPr>
          <w:sz w:val="24"/>
          <w:szCs w:val="24"/>
        </w:rPr>
        <w:t xml:space="preserve">Yair </w:t>
      </w:r>
      <w:proofErr w:type="spellStart"/>
      <w:r w:rsidRPr="00264619">
        <w:rPr>
          <w:sz w:val="24"/>
          <w:szCs w:val="24"/>
        </w:rPr>
        <w:t>Meidan</w:t>
      </w:r>
      <w:proofErr w:type="spellEnd"/>
      <w:r w:rsidRPr="00264619">
        <w:rPr>
          <w:sz w:val="24"/>
          <w:szCs w:val="24"/>
        </w:rPr>
        <w:t xml:space="preserve">, Michael </w:t>
      </w:r>
      <w:proofErr w:type="spellStart"/>
      <w:r w:rsidRPr="00264619">
        <w:rPr>
          <w:sz w:val="24"/>
          <w:szCs w:val="24"/>
        </w:rPr>
        <w:t>Bohadana</w:t>
      </w:r>
      <w:proofErr w:type="spellEnd"/>
      <w:r w:rsidRPr="00264619">
        <w:rPr>
          <w:sz w:val="24"/>
          <w:szCs w:val="24"/>
        </w:rPr>
        <w:t xml:space="preserve">, Yael </w:t>
      </w:r>
      <w:proofErr w:type="spellStart"/>
      <w:r w:rsidRPr="00264619">
        <w:rPr>
          <w:sz w:val="24"/>
          <w:szCs w:val="24"/>
        </w:rPr>
        <w:t>Mathov</w:t>
      </w:r>
      <w:proofErr w:type="spellEnd"/>
      <w:r w:rsidRPr="00264619">
        <w:rPr>
          <w:sz w:val="24"/>
          <w:szCs w:val="24"/>
        </w:rPr>
        <w:t xml:space="preserve"> and other, N-</w:t>
      </w:r>
      <w:proofErr w:type="spellStart"/>
      <w:r w:rsidRPr="00264619">
        <w:rPr>
          <w:sz w:val="24"/>
          <w:szCs w:val="24"/>
        </w:rPr>
        <w:t>Baiot</w:t>
      </w:r>
      <w:proofErr w:type="spellEnd"/>
      <w:r w:rsidRPr="00264619">
        <w:rPr>
          <w:sz w:val="24"/>
          <w:szCs w:val="24"/>
        </w:rPr>
        <w:t xml:space="preserve"> dataset, http://archive.ics.uci.edu/ml/datasets/detection_of_IoT_ </w:t>
      </w:r>
      <w:proofErr w:type="spellStart"/>
      <w:r w:rsidRPr="00264619">
        <w:rPr>
          <w:sz w:val="24"/>
          <w:szCs w:val="24"/>
        </w:rPr>
        <w:t>botnet_attacks_N_BaIoT</w:t>
      </w:r>
      <w:proofErr w:type="spellEnd"/>
      <w:r w:rsidRPr="00264619">
        <w:rPr>
          <w:sz w:val="24"/>
          <w:szCs w:val="24"/>
        </w:rPr>
        <w:t>.</w:t>
      </w:r>
    </w:p>
    <w:p w14:paraId="797F4213" w14:textId="77777777" w:rsidR="0005298D" w:rsidRPr="00264619" w:rsidRDefault="0005298D" w:rsidP="000361B8">
      <w:pPr>
        <w:pStyle w:val="ListParagraph"/>
        <w:ind w:right="417" w:hanging="396"/>
        <w:jc w:val="both"/>
        <w:rPr>
          <w:sz w:val="24"/>
          <w:szCs w:val="24"/>
        </w:rPr>
      </w:pPr>
    </w:p>
    <w:p w14:paraId="2216CA44" w14:textId="77777777" w:rsidR="0005298D" w:rsidRPr="00264619" w:rsidRDefault="00573AE3" w:rsidP="00CF55F9">
      <w:pPr>
        <w:pStyle w:val="ListParagraph"/>
        <w:numPr>
          <w:ilvl w:val="0"/>
          <w:numId w:val="24"/>
        </w:numPr>
        <w:ind w:right="417" w:hanging="396"/>
        <w:jc w:val="both"/>
        <w:rPr>
          <w:sz w:val="24"/>
          <w:szCs w:val="24"/>
        </w:rPr>
      </w:pPr>
      <w:r w:rsidRPr="00264619">
        <w:rPr>
          <w:sz w:val="24"/>
          <w:szCs w:val="24"/>
        </w:rPr>
        <w:t xml:space="preserve">Y. </w:t>
      </w:r>
      <w:proofErr w:type="spellStart"/>
      <w:r w:rsidRPr="00264619">
        <w:rPr>
          <w:sz w:val="24"/>
          <w:szCs w:val="24"/>
        </w:rPr>
        <w:t>Meidan</w:t>
      </w:r>
      <w:proofErr w:type="spellEnd"/>
      <w:r w:rsidRPr="00264619">
        <w:rPr>
          <w:sz w:val="24"/>
          <w:szCs w:val="24"/>
        </w:rPr>
        <w:t xml:space="preserve"> et al., "N-</w:t>
      </w:r>
      <w:proofErr w:type="spellStart"/>
      <w:r w:rsidRPr="00264619">
        <w:rPr>
          <w:sz w:val="24"/>
          <w:szCs w:val="24"/>
        </w:rPr>
        <w:t>BaIoT</w:t>
      </w:r>
      <w:proofErr w:type="spellEnd"/>
      <w:r w:rsidRPr="00264619">
        <w:rPr>
          <w:sz w:val="24"/>
          <w:szCs w:val="24"/>
        </w:rPr>
        <w:t xml:space="preserve">—Network-Based Detection of IoT Botnet Attacks Using Deep Autoencoders," in IEEE Pervasive Computing, vol. 17, no. 3, pp. 12-22, Jul.-Sep. 2018, </w:t>
      </w:r>
      <w:proofErr w:type="spellStart"/>
      <w:r w:rsidRPr="00264619">
        <w:rPr>
          <w:sz w:val="24"/>
          <w:szCs w:val="24"/>
        </w:rPr>
        <w:t>doi</w:t>
      </w:r>
      <w:proofErr w:type="spellEnd"/>
      <w:r w:rsidRPr="00264619">
        <w:rPr>
          <w:sz w:val="24"/>
          <w:szCs w:val="24"/>
        </w:rPr>
        <w:t xml:space="preserve">: 10.1109/MPRV.2018.03367731. </w:t>
      </w:r>
    </w:p>
    <w:p w14:paraId="5F5A53D0" w14:textId="77777777" w:rsidR="0005298D" w:rsidRPr="00264619" w:rsidRDefault="0005298D" w:rsidP="000361B8">
      <w:pPr>
        <w:pStyle w:val="ListParagraph"/>
        <w:ind w:right="417" w:hanging="396"/>
        <w:jc w:val="both"/>
        <w:rPr>
          <w:sz w:val="24"/>
          <w:szCs w:val="24"/>
        </w:rPr>
      </w:pPr>
    </w:p>
    <w:p w14:paraId="274E4CD9" w14:textId="77777777" w:rsidR="0005298D" w:rsidRPr="00264619" w:rsidRDefault="00573AE3" w:rsidP="00CF55F9">
      <w:pPr>
        <w:pStyle w:val="ListParagraph"/>
        <w:numPr>
          <w:ilvl w:val="0"/>
          <w:numId w:val="24"/>
        </w:numPr>
        <w:ind w:right="417" w:hanging="396"/>
        <w:jc w:val="both"/>
        <w:rPr>
          <w:sz w:val="24"/>
          <w:szCs w:val="24"/>
        </w:rPr>
      </w:pPr>
      <w:r w:rsidRPr="00264619">
        <w:rPr>
          <w:sz w:val="24"/>
          <w:szCs w:val="24"/>
        </w:rPr>
        <w:t xml:space="preserve">C. OKUR and M. DENER, "Detecting IoT Botnet Attacks Using Machine Learning Methods," 2020 International Conference on Information Security and Cryptology (ISCTURKEY), 2020, pp. 31-37, </w:t>
      </w:r>
      <w:proofErr w:type="spellStart"/>
      <w:r w:rsidRPr="00264619">
        <w:rPr>
          <w:sz w:val="24"/>
          <w:szCs w:val="24"/>
        </w:rPr>
        <w:t>doi</w:t>
      </w:r>
      <w:proofErr w:type="spellEnd"/>
      <w:r w:rsidRPr="00264619">
        <w:rPr>
          <w:sz w:val="24"/>
          <w:szCs w:val="24"/>
        </w:rPr>
        <w:t xml:space="preserve">: 10.1109/ISCTURKEY51113.2020.9307994. </w:t>
      </w:r>
    </w:p>
    <w:p w14:paraId="01E6E519" w14:textId="77777777" w:rsidR="0005298D" w:rsidRPr="00264619" w:rsidRDefault="0005298D" w:rsidP="000361B8">
      <w:pPr>
        <w:pStyle w:val="ListParagraph"/>
        <w:ind w:right="417" w:hanging="396"/>
        <w:jc w:val="both"/>
        <w:rPr>
          <w:sz w:val="24"/>
          <w:szCs w:val="24"/>
        </w:rPr>
      </w:pPr>
    </w:p>
    <w:p w14:paraId="11EF8F68" w14:textId="77777777" w:rsidR="0005298D" w:rsidRPr="00264619" w:rsidRDefault="00573AE3" w:rsidP="00CF55F9">
      <w:pPr>
        <w:pStyle w:val="ListParagraph"/>
        <w:numPr>
          <w:ilvl w:val="0"/>
          <w:numId w:val="24"/>
        </w:numPr>
        <w:ind w:right="417" w:hanging="396"/>
        <w:jc w:val="both"/>
        <w:rPr>
          <w:sz w:val="24"/>
          <w:szCs w:val="24"/>
        </w:rPr>
      </w:pPr>
      <w:r w:rsidRPr="00264619">
        <w:rPr>
          <w:sz w:val="24"/>
          <w:szCs w:val="24"/>
        </w:rPr>
        <w:t xml:space="preserve">Dr. D. </w:t>
      </w:r>
      <w:proofErr w:type="spellStart"/>
      <w:r w:rsidRPr="00264619">
        <w:rPr>
          <w:sz w:val="24"/>
          <w:szCs w:val="24"/>
        </w:rPr>
        <w:t>Ramyachitra</w:t>
      </w:r>
      <w:proofErr w:type="spellEnd"/>
      <w:r w:rsidRPr="00264619">
        <w:rPr>
          <w:sz w:val="24"/>
          <w:szCs w:val="24"/>
        </w:rPr>
        <w:t>, P. Manikandan, IMBALANCED DATASET CLASSIFICATION AND SOLUTIONS: A REVIEW, International Journal of Computing and Business Research (IJCBR) ISSN (Online</w:t>
      </w:r>
      <w:proofErr w:type="gramStart"/>
      <w:r w:rsidRPr="00264619">
        <w:rPr>
          <w:sz w:val="24"/>
          <w:szCs w:val="24"/>
        </w:rPr>
        <w:t>) :</w:t>
      </w:r>
      <w:proofErr w:type="gramEnd"/>
      <w:r w:rsidRPr="00264619">
        <w:rPr>
          <w:sz w:val="24"/>
          <w:szCs w:val="24"/>
        </w:rPr>
        <w:t xml:space="preserve"> 2229-6166.</w:t>
      </w:r>
    </w:p>
    <w:p w14:paraId="2E5D396A" w14:textId="77777777" w:rsidR="00264619" w:rsidRPr="00264619" w:rsidRDefault="00264619" w:rsidP="000361B8">
      <w:pPr>
        <w:pStyle w:val="ListParagraph"/>
        <w:ind w:right="417" w:hanging="396"/>
        <w:jc w:val="both"/>
        <w:rPr>
          <w:sz w:val="24"/>
          <w:szCs w:val="24"/>
        </w:rPr>
      </w:pPr>
    </w:p>
    <w:p w14:paraId="49705D91" w14:textId="77777777" w:rsidR="00264619" w:rsidRDefault="00573AE3" w:rsidP="00CF55F9">
      <w:pPr>
        <w:pStyle w:val="ListParagraph"/>
        <w:numPr>
          <w:ilvl w:val="0"/>
          <w:numId w:val="24"/>
        </w:numPr>
        <w:ind w:right="417" w:hanging="396"/>
        <w:jc w:val="both"/>
      </w:pPr>
      <w:r w:rsidRPr="00264619">
        <w:rPr>
          <w:sz w:val="24"/>
          <w:szCs w:val="24"/>
        </w:rPr>
        <w:t xml:space="preserve">M. </w:t>
      </w:r>
      <w:proofErr w:type="spellStart"/>
      <w:r w:rsidRPr="00264619">
        <w:rPr>
          <w:sz w:val="24"/>
          <w:szCs w:val="24"/>
        </w:rPr>
        <w:t>Alshamkhany</w:t>
      </w:r>
      <w:proofErr w:type="spellEnd"/>
      <w:r w:rsidRPr="00264619">
        <w:rPr>
          <w:sz w:val="24"/>
          <w:szCs w:val="24"/>
        </w:rPr>
        <w:t xml:space="preserve">, W. </w:t>
      </w:r>
      <w:proofErr w:type="spellStart"/>
      <w:r w:rsidRPr="00264619">
        <w:rPr>
          <w:sz w:val="24"/>
          <w:szCs w:val="24"/>
        </w:rPr>
        <w:t>Alshamkhany</w:t>
      </w:r>
      <w:proofErr w:type="spellEnd"/>
      <w:r w:rsidRPr="00264619">
        <w:rPr>
          <w:sz w:val="24"/>
          <w:szCs w:val="24"/>
        </w:rPr>
        <w:t xml:space="preserve">, M. Mansour, M. Khan, S. </w:t>
      </w:r>
      <w:proofErr w:type="spellStart"/>
      <w:r w:rsidRPr="00264619">
        <w:rPr>
          <w:sz w:val="24"/>
          <w:szCs w:val="24"/>
        </w:rPr>
        <w:t>Dhou</w:t>
      </w:r>
      <w:proofErr w:type="spellEnd"/>
      <w:r w:rsidRPr="00264619">
        <w:rPr>
          <w:sz w:val="24"/>
          <w:szCs w:val="24"/>
        </w:rPr>
        <w:t xml:space="preserve"> and F. </w:t>
      </w:r>
      <w:proofErr w:type="spellStart"/>
      <w:r w:rsidRPr="00264619">
        <w:rPr>
          <w:sz w:val="24"/>
          <w:szCs w:val="24"/>
        </w:rPr>
        <w:t>Aloul</w:t>
      </w:r>
      <w:proofErr w:type="spellEnd"/>
      <w:r w:rsidRPr="00264619">
        <w:rPr>
          <w:sz w:val="24"/>
          <w:szCs w:val="24"/>
        </w:rPr>
        <w:t xml:space="preserve">, "Botnet Attack Detection using Machine Learning," 2020 14th International Conference on Innovations in Information Technology (IIT), 2020, pp. 203-208, </w:t>
      </w:r>
      <w:proofErr w:type="spellStart"/>
      <w:r w:rsidRPr="00264619">
        <w:rPr>
          <w:sz w:val="24"/>
          <w:szCs w:val="24"/>
        </w:rPr>
        <w:t>doi</w:t>
      </w:r>
      <w:proofErr w:type="spellEnd"/>
      <w:r w:rsidRPr="00264619">
        <w:rPr>
          <w:sz w:val="24"/>
          <w:szCs w:val="24"/>
        </w:rPr>
        <w:t>: 10.1109/IIT50501.2020.929906.</w:t>
      </w:r>
    </w:p>
    <w:bookmarkEnd w:id="1"/>
    <w:p w14:paraId="76C25725" w14:textId="77777777" w:rsidR="00264619" w:rsidRDefault="00264619" w:rsidP="007A433F">
      <w:pPr>
        <w:pStyle w:val="ListParagraph"/>
        <w:spacing w:line="360" w:lineRule="auto"/>
        <w:ind w:left="720" w:right="427" w:firstLine="0"/>
        <w:rPr>
          <w:sz w:val="24"/>
          <w:szCs w:val="24"/>
        </w:rPr>
      </w:pPr>
    </w:p>
    <w:p w14:paraId="18960D9F" w14:textId="77777777" w:rsidR="001361CD" w:rsidRDefault="001361CD" w:rsidP="007A433F">
      <w:pPr>
        <w:pStyle w:val="ListParagraph"/>
        <w:spacing w:line="360" w:lineRule="auto"/>
        <w:ind w:left="720" w:right="427" w:firstLine="0"/>
        <w:rPr>
          <w:sz w:val="24"/>
          <w:szCs w:val="24"/>
        </w:rPr>
      </w:pPr>
    </w:p>
    <w:p w14:paraId="4F9544E2" w14:textId="77777777" w:rsidR="001361CD" w:rsidRDefault="001361CD" w:rsidP="007A433F">
      <w:pPr>
        <w:pStyle w:val="ListParagraph"/>
        <w:spacing w:line="360" w:lineRule="auto"/>
        <w:ind w:left="720" w:right="427" w:firstLine="0"/>
        <w:rPr>
          <w:sz w:val="24"/>
          <w:szCs w:val="24"/>
        </w:rPr>
      </w:pPr>
    </w:p>
    <w:p w14:paraId="2C806DD1" w14:textId="77777777" w:rsidR="001361CD" w:rsidRDefault="001361CD" w:rsidP="007A433F">
      <w:pPr>
        <w:pStyle w:val="ListParagraph"/>
        <w:spacing w:line="360" w:lineRule="auto"/>
        <w:ind w:left="720" w:right="427" w:firstLine="0"/>
        <w:rPr>
          <w:sz w:val="24"/>
          <w:szCs w:val="24"/>
        </w:rPr>
      </w:pPr>
    </w:p>
    <w:p w14:paraId="5601AAFD" w14:textId="77777777" w:rsidR="001361CD" w:rsidRDefault="001361CD" w:rsidP="007A433F">
      <w:pPr>
        <w:pStyle w:val="ListParagraph"/>
        <w:spacing w:line="360" w:lineRule="auto"/>
        <w:ind w:left="720" w:right="427" w:firstLine="0"/>
        <w:rPr>
          <w:sz w:val="24"/>
          <w:szCs w:val="24"/>
        </w:rPr>
      </w:pPr>
    </w:p>
    <w:p w14:paraId="1909915E" w14:textId="77777777" w:rsidR="001361CD" w:rsidRDefault="001361CD" w:rsidP="007A433F">
      <w:pPr>
        <w:pStyle w:val="ListParagraph"/>
        <w:spacing w:line="360" w:lineRule="auto"/>
        <w:ind w:left="720" w:right="427" w:firstLine="0"/>
        <w:rPr>
          <w:sz w:val="24"/>
          <w:szCs w:val="24"/>
        </w:rPr>
      </w:pPr>
    </w:p>
    <w:p w14:paraId="1F1A7461" w14:textId="77777777" w:rsidR="001361CD" w:rsidRDefault="001361CD" w:rsidP="007A433F">
      <w:pPr>
        <w:pStyle w:val="ListParagraph"/>
        <w:spacing w:line="360" w:lineRule="auto"/>
        <w:ind w:left="720" w:right="427" w:firstLine="0"/>
        <w:rPr>
          <w:sz w:val="24"/>
          <w:szCs w:val="24"/>
        </w:rPr>
        <w:sectPr w:rsidR="001361CD" w:rsidSect="007B09A7">
          <w:pgSz w:w="11906" w:h="16838" w:code="9"/>
          <w:pgMar w:top="1843" w:right="1123" w:bottom="1123" w:left="1987" w:header="720" w:footer="720" w:gutter="0"/>
          <w:cols w:space="720"/>
        </w:sectPr>
      </w:pPr>
    </w:p>
    <w:p w14:paraId="4B71808F" w14:textId="4909CF59" w:rsidR="00573AE3" w:rsidRPr="00573AE3" w:rsidRDefault="00573AE3" w:rsidP="00573AE3">
      <w:pPr>
        <w:widowControl/>
        <w:autoSpaceDE/>
        <w:autoSpaceDN/>
        <w:jc w:val="center"/>
        <w:rPr>
          <w:rFonts w:eastAsia="MS Mincho"/>
          <w:b/>
          <w:bCs/>
          <w:noProof/>
          <w:sz w:val="32"/>
          <w:szCs w:val="32"/>
          <w:u w:val="single"/>
        </w:rPr>
      </w:pPr>
      <w:r>
        <w:rPr>
          <w:rFonts w:eastAsia="MS Mincho"/>
          <w:b/>
          <w:bCs/>
          <w:noProof/>
          <w:sz w:val="32"/>
          <w:szCs w:val="32"/>
          <w:u w:val="single"/>
        </w:rPr>
        <w:lastRenderedPageBreak/>
        <w:t>APPENDIX1</w:t>
      </w:r>
    </w:p>
    <w:p w14:paraId="54EF6DAD" w14:textId="084EA08A" w:rsidR="002F4140" w:rsidRPr="00EA39AA" w:rsidRDefault="00573AE3" w:rsidP="00573AE3">
      <w:pPr>
        <w:widowControl/>
        <w:autoSpaceDE/>
        <w:autoSpaceDN/>
        <w:spacing w:after="100" w:afterAutospacing="1"/>
        <w:jc w:val="center"/>
        <w:rPr>
          <w:rFonts w:eastAsia="MS Mincho"/>
          <w:i/>
          <w:iCs/>
          <w:noProof/>
          <w:sz w:val="48"/>
          <w:szCs w:val="48"/>
        </w:rPr>
      </w:pPr>
      <w:r w:rsidRPr="00EA39AA">
        <w:rPr>
          <w:rFonts w:eastAsia="MS Mincho"/>
          <w:i/>
          <w:iCs/>
          <w:noProof/>
          <w:sz w:val="48"/>
          <w:szCs w:val="48"/>
        </w:rPr>
        <w:t>Attack detection on I</w:t>
      </w:r>
      <w:r w:rsidR="005A06E8">
        <w:rPr>
          <w:rFonts w:eastAsia="MS Mincho"/>
          <w:i/>
          <w:iCs/>
          <w:noProof/>
          <w:sz w:val="48"/>
          <w:szCs w:val="48"/>
        </w:rPr>
        <w:t xml:space="preserve">nternet </w:t>
      </w:r>
      <w:r w:rsidRPr="00EA39AA">
        <w:rPr>
          <w:rFonts w:eastAsia="MS Mincho"/>
          <w:i/>
          <w:iCs/>
          <w:noProof/>
          <w:sz w:val="48"/>
          <w:szCs w:val="48"/>
        </w:rPr>
        <w:t>o</w:t>
      </w:r>
      <w:r w:rsidR="005A06E8">
        <w:rPr>
          <w:rFonts w:eastAsia="MS Mincho"/>
          <w:i/>
          <w:iCs/>
          <w:noProof/>
          <w:sz w:val="48"/>
          <w:szCs w:val="48"/>
        </w:rPr>
        <w:t xml:space="preserve">f </w:t>
      </w:r>
      <w:r w:rsidR="00A31785">
        <w:rPr>
          <w:rFonts w:eastAsia="MS Mincho"/>
          <w:i/>
          <w:iCs/>
          <w:noProof/>
          <w:sz w:val="48"/>
          <w:szCs w:val="48"/>
        </w:rPr>
        <w:t>T</w:t>
      </w:r>
      <w:r w:rsidR="005A06E8">
        <w:rPr>
          <w:rFonts w:eastAsia="MS Mincho"/>
          <w:i/>
          <w:iCs/>
          <w:noProof/>
          <w:sz w:val="48"/>
          <w:szCs w:val="48"/>
        </w:rPr>
        <w:t>hings</w:t>
      </w:r>
      <w:r w:rsidRPr="00EA39AA">
        <w:rPr>
          <w:rFonts w:eastAsia="MS Mincho"/>
          <w:i/>
          <w:iCs/>
          <w:noProof/>
          <w:sz w:val="48"/>
          <w:szCs w:val="48"/>
        </w:rPr>
        <w:t xml:space="preserve"> </w:t>
      </w:r>
      <w:r w:rsidR="00611F77">
        <w:rPr>
          <w:rFonts w:eastAsia="MS Mincho"/>
          <w:i/>
          <w:iCs/>
          <w:noProof/>
          <w:sz w:val="48"/>
          <w:szCs w:val="48"/>
        </w:rPr>
        <w:t>d</w:t>
      </w:r>
      <w:r w:rsidRPr="00EA39AA">
        <w:rPr>
          <w:rFonts w:eastAsia="MS Mincho"/>
          <w:i/>
          <w:iCs/>
          <w:noProof/>
          <w:sz w:val="48"/>
          <w:szCs w:val="48"/>
        </w:rPr>
        <w:t xml:space="preserve">evices using </w:t>
      </w:r>
      <w:r w:rsidR="00611F77">
        <w:rPr>
          <w:rFonts w:eastAsia="MS Mincho"/>
          <w:i/>
          <w:iCs/>
          <w:noProof/>
          <w:sz w:val="48"/>
          <w:szCs w:val="48"/>
        </w:rPr>
        <w:t>m</w:t>
      </w:r>
      <w:r w:rsidRPr="00EA39AA">
        <w:rPr>
          <w:rFonts w:eastAsia="MS Mincho"/>
          <w:i/>
          <w:iCs/>
          <w:noProof/>
          <w:sz w:val="48"/>
          <w:szCs w:val="48"/>
        </w:rPr>
        <w:t xml:space="preserve">achine </w:t>
      </w:r>
      <w:r w:rsidR="00611F77">
        <w:rPr>
          <w:rFonts w:eastAsia="MS Mincho"/>
          <w:i/>
          <w:iCs/>
          <w:noProof/>
          <w:sz w:val="48"/>
          <w:szCs w:val="48"/>
        </w:rPr>
        <w:t>l</w:t>
      </w:r>
      <w:r w:rsidRPr="00EA39AA">
        <w:rPr>
          <w:rFonts w:eastAsia="MS Mincho"/>
          <w:i/>
          <w:iCs/>
          <w:noProof/>
          <w:sz w:val="48"/>
          <w:szCs w:val="48"/>
        </w:rPr>
        <w:t xml:space="preserve">earning </w:t>
      </w:r>
      <w:r w:rsidR="00611F77">
        <w:rPr>
          <w:rFonts w:eastAsia="MS Mincho"/>
          <w:i/>
          <w:iCs/>
          <w:noProof/>
          <w:sz w:val="48"/>
          <w:szCs w:val="48"/>
        </w:rPr>
        <w:t>t</w:t>
      </w:r>
      <w:r w:rsidRPr="00EA39AA">
        <w:rPr>
          <w:rFonts w:eastAsia="MS Mincho"/>
          <w:i/>
          <w:iCs/>
          <w:noProof/>
          <w:sz w:val="48"/>
          <w:szCs w:val="48"/>
        </w:rPr>
        <w:t>echniques</w:t>
      </w:r>
    </w:p>
    <w:p w14:paraId="004F67C8" w14:textId="77777777" w:rsidR="002F4140" w:rsidRPr="00EA39AA" w:rsidRDefault="002F4140" w:rsidP="002F4140">
      <w:pPr>
        <w:widowControl/>
        <w:autoSpaceDE/>
        <w:autoSpaceDN/>
        <w:spacing w:line="120" w:lineRule="auto"/>
        <w:rPr>
          <w:rFonts w:eastAsia="SimSun"/>
          <w:noProof/>
          <w:sz w:val="16"/>
          <w:szCs w:val="16"/>
        </w:rPr>
        <w:sectPr w:rsidR="002F4140" w:rsidRPr="00EA39AA" w:rsidSect="00573AE3">
          <w:pgSz w:w="11906" w:h="16838"/>
          <w:pgMar w:top="1843" w:right="1123" w:bottom="1123" w:left="1987" w:header="720" w:footer="720" w:gutter="0"/>
          <w:cols w:space="720"/>
        </w:sectPr>
      </w:pPr>
    </w:p>
    <w:p w14:paraId="014D26A5" w14:textId="77777777" w:rsidR="002F4140" w:rsidRPr="00EA39AA" w:rsidRDefault="00573AE3" w:rsidP="002F4140">
      <w:pPr>
        <w:widowControl/>
        <w:autoSpaceDE/>
        <w:autoSpaceDN/>
        <w:jc w:val="center"/>
        <w:rPr>
          <w:rFonts w:eastAsia="SimSun"/>
          <w:noProof/>
          <w:sz w:val="18"/>
          <w:szCs w:val="18"/>
        </w:rPr>
      </w:pPr>
      <w:r>
        <w:rPr>
          <w:rFonts w:eastAsia="SimSun"/>
          <w:noProof/>
          <w:sz w:val="18"/>
          <w:szCs w:val="18"/>
        </w:rPr>
        <w:t>Yatharth Sharma</w:t>
      </w:r>
      <w:r w:rsidRPr="00EA39AA">
        <w:rPr>
          <w:rFonts w:eastAsia="SimSun"/>
          <w:noProof/>
          <w:sz w:val="18"/>
          <w:szCs w:val="18"/>
        </w:rPr>
        <w:br/>
        <w:t xml:space="preserve"> </w:t>
      </w:r>
      <w:r w:rsidRPr="00EA39AA">
        <w:rPr>
          <w:rFonts w:eastAsia="SimSun"/>
          <w:i/>
          <w:noProof/>
          <w:sz w:val="18"/>
          <w:szCs w:val="18"/>
        </w:rPr>
        <w:t>Department of Computer Science and Engineering</w:t>
      </w:r>
      <w:r w:rsidRPr="00EA39AA">
        <w:rPr>
          <w:rFonts w:eastAsia="SimSun"/>
          <w:noProof/>
          <w:sz w:val="18"/>
          <w:szCs w:val="18"/>
        </w:rPr>
        <w:br/>
      </w:r>
      <w:r w:rsidRPr="00EA39AA">
        <w:rPr>
          <w:rFonts w:eastAsia="SimSun"/>
          <w:i/>
          <w:iCs/>
          <w:noProof/>
          <w:sz w:val="18"/>
          <w:szCs w:val="18"/>
        </w:rPr>
        <w:t>KIET Group of Institutions</w:t>
      </w:r>
      <w:r w:rsidRPr="00EA39AA">
        <w:rPr>
          <w:rFonts w:eastAsia="SimSun"/>
          <w:i/>
          <w:noProof/>
          <w:sz w:val="18"/>
          <w:szCs w:val="18"/>
        </w:rPr>
        <w:t xml:space="preserve"> </w:t>
      </w:r>
      <w:r w:rsidRPr="00EA39AA">
        <w:rPr>
          <w:rFonts w:eastAsia="SimSun"/>
          <w:i/>
          <w:noProof/>
          <w:sz w:val="18"/>
          <w:szCs w:val="18"/>
        </w:rPr>
        <w:br/>
      </w:r>
      <w:r w:rsidRPr="00EA39AA">
        <w:rPr>
          <w:rFonts w:eastAsia="SimSun"/>
          <w:noProof/>
          <w:sz w:val="18"/>
          <w:szCs w:val="18"/>
        </w:rPr>
        <w:t>Ghaziabad, India</w:t>
      </w:r>
      <w:r w:rsidRPr="00EA39AA">
        <w:rPr>
          <w:rFonts w:eastAsia="SimSun"/>
          <w:noProof/>
          <w:sz w:val="18"/>
          <w:szCs w:val="18"/>
        </w:rPr>
        <w:br/>
      </w:r>
      <w:r>
        <w:rPr>
          <w:rFonts w:eastAsia="SimSun"/>
          <w:noProof/>
          <w:sz w:val="18"/>
          <w:szCs w:val="18"/>
        </w:rPr>
        <w:t>yathart</w:t>
      </w:r>
      <w:r w:rsidR="00A056BA">
        <w:rPr>
          <w:rFonts w:eastAsia="SimSun"/>
          <w:noProof/>
          <w:sz w:val="18"/>
          <w:szCs w:val="18"/>
        </w:rPr>
        <w:t>h</w:t>
      </w:r>
      <w:r>
        <w:rPr>
          <w:rFonts w:eastAsia="SimSun"/>
          <w:noProof/>
          <w:sz w:val="18"/>
          <w:szCs w:val="18"/>
        </w:rPr>
        <w:t>570@gmail.com</w:t>
      </w:r>
    </w:p>
    <w:p w14:paraId="07D04A42" w14:textId="77777777" w:rsidR="002F4140" w:rsidRPr="00EA39AA" w:rsidRDefault="00573AE3" w:rsidP="002F4140">
      <w:pPr>
        <w:widowControl/>
        <w:autoSpaceDE/>
        <w:autoSpaceDN/>
        <w:jc w:val="center"/>
        <w:rPr>
          <w:rFonts w:eastAsia="SimSun"/>
          <w:noProof/>
          <w:sz w:val="18"/>
          <w:szCs w:val="18"/>
        </w:rPr>
      </w:pPr>
      <w:r w:rsidRPr="00EA39AA">
        <w:rPr>
          <w:rFonts w:eastAsia="SimSun"/>
          <w:noProof/>
          <w:sz w:val="18"/>
          <w:szCs w:val="18"/>
        </w:rPr>
        <w:br w:type="column"/>
      </w:r>
      <w:r w:rsidR="00611F77">
        <w:rPr>
          <w:rFonts w:eastAsia="SimSun"/>
          <w:noProof/>
          <w:sz w:val="18"/>
          <w:szCs w:val="18"/>
        </w:rPr>
        <w:t>Vansh Kumar</w:t>
      </w:r>
      <w:r w:rsidR="00611F77" w:rsidRPr="00EA39AA">
        <w:rPr>
          <w:rFonts w:eastAsia="SimSun"/>
          <w:noProof/>
          <w:sz w:val="18"/>
          <w:szCs w:val="18"/>
        </w:rPr>
        <w:t xml:space="preserve"> </w:t>
      </w:r>
      <w:r w:rsidRPr="00EA39AA">
        <w:rPr>
          <w:rFonts w:eastAsia="SimSun"/>
          <w:noProof/>
          <w:sz w:val="18"/>
          <w:szCs w:val="18"/>
        </w:rPr>
        <w:br/>
      </w:r>
      <w:r w:rsidRPr="00EA39AA">
        <w:rPr>
          <w:rFonts w:eastAsia="SimSun"/>
          <w:i/>
          <w:iCs/>
          <w:noProof/>
          <w:sz w:val="18"/>
          <w:szCs w:val="18"/>
        </w:rPr>
        <w:t>Department of Computer Science and Engineering</w:t>
      </w:r>
      <w:r w:rsidRPr="00EA39AA">
        <w:rPr>
          <w:rFonts w:eastAsia="SimSun"/>
          <w:noProof/>
          <w:sz w:val="18"/>
          <w:szCs w:val="18"/>
        </w:rPr>
        <w:t xml:space="preserve"> </w:t>
      </w:r>
      <w:r w:rsidRPr="00EA39AA">
        <w:rPr>
          <w:rFonts w:eastAsia="SimSun"/>
          <w:noProof/>
          <w:sz w:val="18"/>
          <w:szCs w:val="18"/>
        </w:rPr>
        <w:br/>
      </w:r>
      <w:r w:rsidRPr="00EA39AA">
        <w:rPr>
          <w:rFonts w:eastAsia="SimSun"/>
          <w:i/>
          <w:iCs/>
          <w:noProof/>
          <w:sz w:val="18"/>
          <w:szCs w:val="18"/>
        </w:rPr>
        <w:t>KIET Group of Institutions</w:t>
      </w:r>
      <w:r w:rsidRPr="00EA39AA">
        <w:rPr>
          <w:rFonts w:eastAsia="SimSun"/>
          <w:i/>
          <w:noProof/>
          <w:sz w:val="18"/>
          <w:szCs w:val="18"/>
        </w:rPr>
        <w:br/>
      </w:r>
      <w:r w:rsidRPr="00EA39AA">
        <w:rPr>
          <w:rFonts w:eastAsia="SimSun"/>
          <w:noProof/>
          <w:sz w:val="18"/>
          <w:szCs w:val="18"/>
        </w:rPr>
        <w:t>Ghaziabad, India</w:t>
      </w:r>
      <w:r w:rsidRPr="00EA39AA">
        <w:rPr>
          <w:rFonts w:eastAsia="SimSun"/>
          <w:noProof/>
          <w:sz w:val="18"/>
          <w:szCs w:val="18"/>
        </w:rPr>
        <w:br/>
      </w:r>
      <w:r w:rsidR="00611F77">
        <w:rPr>
          <w:rFonts w:eastAsia="SimSun"/>
          <w:noProof/>
          <w:sz w:val="18"/>
          <w:szCs w:val="18"/>
        </w:rPr>
        <w:t>krvansh30@gmail.com</w:t>
      </w:r>
    </w:p>
    <w:p w14:paraId="5CBD7E4F" w14:textId="77777777" w:rsidR="002F4140" w:rsidRPr="00EA39AA" w:rsidRDefault="002F4140" w:rsidP="002F4140">
      <w:pPr>
        <w:widowControl/>
        <w:autoSpaceDE/>
        <w:autoSpaceDN/>
        <w:jc w:val="center"/>
        <w:rPr>
          <w:rFonts w:eastAsia="SimSun"/>
          <w:noProof/>
          <w:sz w:val="18"/>
          <w:szCs w:val="18"/>
        </w:rPr>
      </w:pPr>
    </w:p>
    <w:p w14:paraId="6CA381ED" w14:textId="77777777" w:rsidR="002F4140" w:rsidRPr="00EA39AA" w:rsidRDefault="002F4140" w:rsidP="002F4140">
      <w:pPr>
        <w:widowControl/>
        <w:autoSpaceDE/>
        <w:autoSpaceDN/>
        <w:jc w:val="center"/>
        <w:rPr>
          <w:rFonts w:eastAsia="SimSun"/>
          <w:noProof/>
          <w:sz w:val="18"/>
          <w:szCs w:val="18"/>
        </w:rPr>
      </w:pPr>
    </w:p>
    <w:p w14:paraId="57BC4A25" w14:textId="77777777" w:rsidR="002F4140" w:rsidRPr="00EA39AA" w:rsidRDefault="002F4140" w:rsidP="002F4140">
      <w:pPr>
        <w:widowControl/>
        <w:autoSpaceDE/>
        <w:autoSpaceDN/>
        <w:jc w:val="center"/>
        <w:rPr>
          <w:rFonts w:eastAsia="SimSun"/>
          <w:noProof/>
          <w:sz w:val="18"/>
          <w:szCs w:val="18"/>
        </w:rPr>
      </w:pPr>
    </w:p>
    <w:p w14:paraId="6D7560C1" w14:textId="77777777" w:rsidR="002F4140" w:rsidRPr="00EA39AA" w:rsidRDefault="00573AE3" w:rsidP="002F4140">
      <w:pPr>
        <w:widowControl/>
        <w:autoSpaceDE/>
        <w:autoSpaceDN/>
        <w:jc w:val="center"/>
        <w:rPr>
          <w:rFonts w:eastAsia="SimSun"/>
          <w:noProof/>
          <w:sz w:val="18"/>
          <w:szCs w:val="18"/>
        </w:rPr>
      </w:pPr>
      <w:r w:rsidRPr="00EA39AA">
        <w:rPr>
          <w:rFonts w:eastAsia="SimSun"/>
          <w:noProof/>
          <w:sz w:val="18"/>
          <w:szCs w:val="18"/>
        </w:rPr>
        <w:br w:type="column"/>
      </w:r>
      <w:r w:rsidRPr="00EA39AA">
        <w:rPr>
          <w:rFonts w:eastAsia="SimSun"/>
          <w:noProof/>
          <w:sz w:val="18"/>
          <w:szCs w:val="18"/>
        </w:rPr>
        <w:t>Himanshi Chaudhary</w:t>
      </w:r>
      <w:r w:rsidRPr="00EA39AA">
        <w:rPr>
          <w:rFonts w:eastAsia="SimSun"/>
          <w:noProof/>
          <w:sz w:val="18"/>
          <w:szCs w:val="18"/>
        </w:rPr>
        <w:br/>
      </w:r>
      <w:r w:rsidRPr="00EA39AA">
        <w:rPr>
          <w:rFonts w:eastAsia="SimSun"/>
          <w:i/>
          <w:iCs/>
          <w:noProof/>
          <w:sz w:val="18"/>
          <w:szCs w:val="18"/>
        </w:rPr>
        <w:t>Department of Computer Science and Engineering</w:t>
      </w:r>
      <w:r w:rsidRPr="00EA39AA">
        <w:rPr>
          <w:rFonts w:eastAsia="SimSun"/>
          <w:i/>
          <w:iCs/>
          <w:noProof/>
          <w:sz w:val="18"/>
          <w:szCs w:val="18"/>
        </w:rPr>
        <w:br/>
        <w:t>KIET Group of Institutions</w:t>
      </w:r>
      <w:r w:rsidRPr="00EA39AA">
        <w:rPr>
          <w:rFonts w:eastAsia="SimSun"/>
          <w:i/>
          <w:noProof/>
          <w:sz w:val="18"/>
          <w:szCs w:val="18"/>
        </w:rPr>
        <w:br/>
      </w:r>
      <w:r w:rsidRPr="00EA39AA">
        <w:rPr>
          <w:rFonts w:eastAsia="SimSun"/>
          <w:noProof/>
          <w:sz w:val="18"/>
          <w:szCs w:val="18"/>
        </w:rPr>
        <w:t>Ghaziabad, India</w:t>
      </w:r>
      <w:r w:rsidRPr="00EA39AA">
        <w:rPr>
          <w:rFonts w:eastAsia="SimSun"/>
          <w:noProof/>
          <w:sz w:val="18"/>
          <w:szCs w:val="18"/>
        </w:rPr>
        <w:br/>
      </w:r>
      <w:r w:rsidR="00A31785" w:rsidRPr="00A31785">
        <w:rPr>
          <w:rFonts w:eastAsia="SimSun"/>
          <w:noProof/>
          <w:sz w:val="18"/>
          <w:szCs w:val="18"/>
        </w:rPr>
        <w:t>himanshi.chaudhary@kiet.edu</w:t>
      </w:r>
    </w:p>
    <w:p w14:paraId="4B0DBADB" w14:textId="77777777" w:rsidR="002F4140" w:rsidRPr="00EA39AA" w:rsidRDefault="002F4140" w:rsidP="002F4140">
      <w:pPr>
        <w:widowControl/>
        <w:autoSpaceDE/>
        <w:autoSpaceDN/>
        <w:rPr>
          <w:rFonts w:eastAsia="SimSun"/>
          <w:noProof/>
          <w:sz w:val="18"/>
          <w:szCs w:val="18"/>
        </w:rPr>
      </w:pPr>
    </w:p>
    <w:p w14:paraId="68C64F61" w14:textId="77777777" w:rsidR="002F4140" w:rsidRPr="00EA39AA" w:rsidRDefault="002F4140" w:rsidP="002F4140">
      <w:pPr>
        <w:widowControl/>
        <w:autoSpaceDE/>
        <w:autoSpaceDN/>
        <w:rPr>
          <w:rFonts w:eastAsia="SimSun"/>
          <w:noProof/>
          <w:sz w:val="18"/>
          <w:szCs w:val="18"/>
        </w:rPr>
      </w:pPr>
    </w:p>
    <w:p w14:paraId="1AE024B1" w14:textId="77777777" w:rsidR="002F4140" w:rsidRPr="00EA39AA" w:rsidRDefault="002F4140" w:rsidP="002F4140">
      <w:pPr>
        <w:widowControl/>
        <w:autoSpaceDE/>
        <w:autoSpaceDN/>
        <w:rPr>
          <w:rFonts w:eastAsia="SimSun"/>
          <w:noProof/>
          <w:sz w:val="18"/>
          <w:szCs w:val="18"/>
        </w:rPr>
        <w:sectPr w:rsidR="002F4140" w:rsidRPr="00EA39AA" w:rsidSect="00573AE3">
          <w:type w:val="continuous"/>
          <w:pgSz w:w="11906" w:h="16838"/>
          <w:pgMar w:top="1843" w:right="1123" w:bottom="1123" w:left="1987" w:header="720" w:footer="720" w:gutter="0"/>
          <w:cols w:num="3" w:space="720"/>
        </w:sectPr>
      </w:pPr>
    </w:p>
    <w:p w14:paraId="23EC55B9" w14:textId="77777777" w:rsidR="00B36C40" w:rsidRPr="00611F77" w:rsidRDefault="00573AE3" w:rsidP="002F4140">
      <w:pPr>
        <w:widowControl/>
        <w:autoSpaceDE/>
        <w:autoSpaceDN/>
        <w:spacing w:after="200"/>
        <w:jc w:val="both"/>
        <w:rPr>
          <w:rFonts w:eastAsia="SimSun"/>
          <w:b/>
          <w:bCs/>
          <w:sz w:val="18"/>
          <w:szCs w:val="18"/>
        </w:rPr>
      </w:pPr>
      <w:r w:rsidRPr="00611F77">
        <w:rPr>
          <w:rFonts w:eastAsia="SimSun"/>
          <w:b/>
          <w:bCs/>
          <w:i/>
          <w:iCs/>
          <w:sz w:val="18"/>
          <w:szCs w:val="18"/>
        </w:rPr>
        <w:t>Abstract</w:t>
      </w:r>
      <w:r w:rsidRPr="00611F77">
        <w:rPr>
          <w:rFonts w:eastAsia="SimSun"/>
          <w:b/>
          <w:bCs/>
          <w:sz w:val="18"/>
          <w:szCs w:val="18"/>
        </w:rPr>
        <w:t>—</w:t>
      </w:r>
      <w:r w:rsidR="0005648B" w:rsidRPr="00611F77">
        <w:rPr>
          <w:rFonts w:eastAsia="SimSun"/>
          <w:b/>
          <w:bCs/>
          <w:sz w:val="18"/>
          <w:szCs w:val="18"/>
        </w:rPr>
        <w:t xml:space="preserve">Today, </w:t>
      </w:r>
      <w:r w:rsidR="00A31785" w:rsidRPr="00611F77">
        <w:rPr>
          <w:rFonts w:eastAsia="SimSun"/>
          <w:b/>
          <w:bCs/>
          <w:sz w:val="18"/>
          <w:szCs w:val="18"/>
        </w:rPr>
        <w:t xml:space="preserve">the </w:t>
      </w:r>
      <w:r w:rsidR="0005648B" w:rsidRPr="00611F77">
        <w:rPr>
          <w:rFonts w:eastAsia="SimSun"/>
          <w:b/>
          <w:bCs/>
          <w:sz w:val="18"/>
          <w:szCs w:val="18"/>
        </w:rPr>
        <w:t xml:space="preserve">exponential growth of technology and </w:t>
      </w:r>
      <w:r w:rsidR="00302C45">
        <w:rPr>
          <w:rFonts w:eastAsia="SimSun"/>
          <w:b/>
          <w:bCs/>
          <w:sz w:val="18"/>
          <w:szCs w:val="18"/>
        </w:rPr>
        <w:t>t</w:t>
      </w:r>
      <w:r w:rsidR="00302C45" w:rsidRPr="00302C45">
        <w:rPr>
          <w:rFonts w:eastAsia="SimSun"/>
          <w:b/>
          <w:bCs/>
          <w:sz w:val="18"/>
          <w:szCs w:val="18"/>
        </w:rPr>
        <w:t xml:space="preserve">he boom in connection demand has resulted in significant growth </w:t>
      </w:r>
      <w:r w:rsidR="00C03BCD">
        <w:rPr>
          <w:rFonts w:eastAsia="SimSun"/>
          <w:b/>
          <w:bCs/>
          <w:sz w:val="18"/>
          <w:szCs w:val="18"/>
        </w:rPr>
        <w:t>of</w:t>
      </w:r>
      <w:r w:rsidR="00302C45" w:rsidRPr="00302C45">
        <w:rPr>
          <w:rFonts w:eastAsia="SimSun"/>
          <w:b/>
          <w:bCs/>
          <w:sz w:val="18"/>
          <w:szCs w:val="18"/>
        </w:rPr>
        <w:t xml:space="preserve"> Internet of Things (IoT) devices.</w:t>
      </w:r>
      <w:r w:rsidR="0005648B" w:rsidRPr="00611F77">
        <w:rPr>
          <w:rFonts w:eastAsia="SimSun"/>
          <w:b/>
          <w:bCs/>
          <w:sz w:val="18"/>
          <w:szCs w:val="18"/>
        </w:rPr>
        <w:t xml:space="preserve"> </w:t>
      </w:r>
      <w:r w:rsidR="002D3CF1" w:rsidRPr="002D3CF1">
        <w:rPr>
          <w:rFonts w:eastAsia="SimSun"/>
          <w:b/>
          <w:bCs/>
          <w:sz w:val="18"/>
          <w:szCs w:val="18"/>
        </w:rPr>
        <w:t>In light of the enormous increase in smart devices, secure communication between them has become a major challenge due to an increase in cyber-attacks.</w:t>
      </w:r>
      <w:r w:rsidR="00F92A28" w:rsidRPr="00611F77">
        <w:rPr>
          <w:rFonts w:eastAsia="SimSun"/>
          <w:b/>
          <w:bCs/>
          <w:sz w:val="18"/>
          <w:szCs w:val="18"/>
        </w:rPr>
        <w:t xml:space="preserve"> Adding hardware-based security is challenging due to </w:t>
      </w:r>
      <w:r w:rsidR="00A31785" w:rsidRPr="00611F77">
        <w:rPr>
          <w:rFonts w:eastAsia="SimSun"/>
          <w:b/>
          <w:bCs/>
          <w:sz w:val="18"/>
          <w:szCs w:val="18"/>
        </w:rPr>
        <w:t xml:space="preserve">the </w:t>
      </w:r>
      <w:r w:rsidR="00F92A28" w:rsidRPr="00611F77">
        <w:rPr>
          <w:rFonts w:eastAsia="SimSun"/>
          <w:b/>
          <w:bCs/>
          <w:sz w:val="18"/>
          <w:szCs w:val="18"/>
        </w:rPr>
        <w:t xml:space="preserve">complex architecture of IoT devices and limited computation ability. </w:t>
      </w:r>
      <w:r w:rsidR="00E92A9A" w:rsidRPr="00611F77">
        <w:rPr>
          <w:rFonts w:eastAsia="SimSun"/>
          <w:b/>
          <w:bCs/>
          <w:sz w:val="18"/>
          <w:szCs w:val="18"/>
        </w:rPr>
        <w:t>Since IoT devices produce enormous amount of data, machine learning (ML) can be utilized to detect attacks on IoT devices</w:t>
      </w:r>
      <w:r w:rsidR="00F92A28" w:rsidRPr="00611F77">
        <w:rPr>
          <w:rFonts w:eastAsia="SimSun"/>
          <w:b/>
          <w:bCs/>
          <w:sz w:val="18"/>
          <w:szCs w:val="18"/>
        </w:rPr>
        <w:t>.</w:t>
      </w:r>
      <w:r w:rsidRPr="00611F77">
        <w:rPr>
          <w:rFonts w:eastAsia="SimSun"/>
          <w:b/>
          <w:bCs/>
          <w:sz w:val="18"/>
          <w:szCs w:val="18"/>
        </w:rPr>
        <w:t xml:space="preserve"> In this study, we propose some Machine Learning models</w:t>
      </w:r>
      <w:r w:rsidR="00CA03EC" w:rsidRPr="00611F77">
        <w:rPr>
          <w:rFonts w:eastAsia="SimSun"/>
          <w:b/>
          <w:bCs/>
          <w:sz w:val="18"/>
          <w:szCs w:val="18"/>
        </w:rPr>
        <w:t xml:space="preserve"> to detect and prevent Botnet IoT attacks. </w:t>
      </w:r>
      <w:r w:rsidR="00C03BCD">
        <w:rPr>
          <w:rFonts w:eastAsia="SimSun"/>
          <w:b/>
          <w:bCs/>
          <w:sz w:val="18"/>
          <w:szCs w:val="18"/>
        </w:rPr>
        <w:t>The n</w:t>
      </w:r>
      <w:r w:rsidR="00522C48">
        <w:rPr>
          <w:rFonts w:eastAsia="SimSun"/>
          <w:b/>
          <w:bCs/>
          <w:sz w:val="18"/>
          <w:szCs w:val="18"/>
        </w:rPr>
        <w:t>etwork-Based Detection of Bait-and-Switch IoT Attacks (</w:t>
      </w:r>
      <w:r w:rsidR="00CA03EC" w:rsidRPr="00611F77">
        <w:rPr>
          <w:rFonts w:eastAsia="SimSun"/>
          <w:b/>
          <w:bCs/>
          <w:sz w:val="18"/>
          <w:szCs w:val="18"/>
        </w:rPr>
        <w:t>N-</w:t>
      </w:r>
      <w:proofErr w:type="spellStart"/>
      <w:r w:rsidR="00CA03EC" w:rsidRPr="00611F77">
        <w:rPr>
          <w:rFonts w:eastAsia="SimSun"/>
          <w:b/>
          <w:bCs/>
          <w:sz w:val="18"/>
          <w:szCs w:val="18"/>
        </w:rPr>
        <w:t>BaIoT</w:t>
      </w:r>
      <w:proofErr w:type="spellEnd"/>
      <w:r w:rsidR="00522C48">
        <w:rPr>
          <w:rFonts w:eastAsia="SimSun"/>
          <w:b/>
          <w:bCs/>
          <w:sz w:val="18"/>
          <w:szCs w:val="18"/>
        </w:rPr>
        <w:t>)</w:t>
      </w:r>
      <w:r w:rsidR="00CA03EC" w:rsidRPr="00611F77">
        <w:rPr>
          <w:rFonts w:eastAsia="SimSun"/>
          <w:b/>
          <w:bCs/>
          <w:sz w:val="18"/>
          <w:szCs w:val="18"/>
        </w:rPr>
        <w:t xml:space="preserve"> dataset is used to train our models. We have analyzed the performance of models using precision, recall and F1-score by carrying out multiclass classification. Experimental result shows that some of the proposed models are efficient in detect</w:t>
      </w:r>
      <w:r w:rsidR="00A31785" w:rsidRPr="00611F77">
        <w:rPr>
          <w:rFonts w:eastAsia="SimSun"/>
          <w:b/>
          <w:bCs/>
          <w:sz w:val="18"/>
          <w:szCs w:val="18"/>
        </w:rPr>
        <w:t>ing</w:t>
      </w:r>
      <w:r w:rsidR="00CA03EC" w:rsidRPr="00611F77">
        <w:rPr>
          <w:rFonts w:eastAsia="SimSun"/>
          <w:b/>
          <w:bCs/>
          <w:sz w:val="18"/>
          <w:szCs w:val="18"/>
        </w:rPr>
        <w:t xml:space="preserve"> botnet attacks with 99% accuracy. We can also extend our model to use complete dataset and new ML techniques. </w:t>
      </w:r>
    </w:p>
    <w:p w14:paraId="3CA14F42" w14:textId="77777777" w:rsidR="002F4140" w:rsidRPr="00611F77" w:rsidRDefault="00573AE3" w:rsidP="009608CF">
      <w:pPr>
        <w:widowControl/>
        <w:autoSpaceDE/>
        <w:autoSpaceDN/>
        <w:jc w:val="both"/>
        <w:rPr>
          <w:rFonts w:eastAsia="SimSun"/>
          <w:b/>
          <w:bCs/>
          <w:i/>
          <w:iCs/>
          <w:sz w:val="18"/>
          <w:szCs w:val="18"/>
        </w:rPr>
      </w:pPr>
      <w:r w:rsidRPr="00611F77">
        <w:rPr>
          <w:rFonts w:eastAsia="SimSun"/>
          <w:b/>
          <w:bCs/>
          <w:i/>
          <w:iCs/>
          <w:sz w:val="18"/>
          <w:szCs w:val="18"/>
        </w:rPr>
        <w:t xml:space="preserve">Keywords— </w:t>
      </w:r>
      <w:r w:rsidR="00CA03EC" w:rsidRPr="00611F77">
        <w:rPr>
          <w:rFonts w:eastAsia="SimSun"/>
          <w:b/>
          <w:bCs/>
          <w:i/>
          <w:iCs/>
          <w:sz w:val="18"/>
          <w:szCs w:val="18"/>
        </w:rPr>
        <w:t>IoT, m</w:t>
      </w:r>
      <w:r w:rsidRPr="00611F77">
        <w:rPr>
          <w:rFonts w:eastAsia="SimSun"/>
          <w:b/>
          <w:bCs/>
          <w:i/>
          <w:iCs/>
          <w:sz w:val="18"/>
          <w:szCs w:val="18"/>
        </w:rPr>
        <w:t xml:space="preserve">achine learning, </w:t>
      </w:r>
      <w:r w:rsidR="00CA03EC" w:rsidRPr="00611F77">
        <w:rPr>
          <w:rFonts w:eastAsia="SimSun"/>
          <w:b/>
          <w:bCs/>
          <w:i/>
          <w:iCs/>
          <w:sz w:val="18"/>
          <w:szCs w:val="18"/>
        </w:rPr>
        <w:t>a</w:t>
      </w:r>
      <w:r w:rsidRPr="00611F77">
        <w:rPr>
          <w:rFonts w:eastAsia="SimSun"/>
          <w:b/>
          <w:bCs/>
          <w:i/>
          <w:iCs/>
          <w:sz w:val="18"/>
          <w:szCs w:val="18"/>
        </w:rPr>
        <w:t>ttack Detection, Botnet, N</w:t>
      </w:r>
      <w:r w:rsidR="00B028C4" w:rsidRPr="00611F77">
        <w:rPr>
          <w:rFonts w:eastAsia="SimSun"/>
          <w:b/>
          <w:bCs/>
          <w:i/>
          <w:iCs/>
          <w:sz w:val="18"/>
          <w:szCs w:val="18"/>
        </w:rPr>
        <w:t>-</w:t>
      </w:r>
      <w:proofErr w:type="spellStart"/>
      <w:r w:rsidR="00B028C4" w:rsidRPr="00611F77">
        <w:rPr>
          <w:rFonts w:eastAsia="SimSun"/>
          <w:b/>
          <w:bCs/>
          <w:i/>
          <w:iCs/>
          <w:sz w:val="18"/>
          <w:szCs w:val="18"/>
        </w:rPr>
        <w:t>B</w:t>
      </w:r>
      <w:r w:rsidRPr="00611F77">
        <w:rPr>
          <w:rFonts w:eastAsia="SimSun"/>
          <w:b/>
          <w:bCs/>
          <w:i/>
          <w:iCs/>
          <w:sz w:val="18"/>
          <w:szCs w:val="18"/>
        </w:rPr>
        <w:t>a</w:t>
      </w:r>
      <w:r w:rsidR="00B028C4" w:rsidRPr="00611F77">
        <w:rPr>
          <w:rFonts w:eastAsia="SimSun"/>
          <w:b/>
          <w:bCs/>
          <w:i/>
          <w:iCs/>
          <w:sz w:val="18"/>
          <w:szCs w:val="18"/>
        </w:rPr>
        <w:t>I</w:t>
      </w:r>
      <w:r w:rsidRPr="00611F77">
        <w:rPr>
          <w:rFonts w:eastAsia="SimSun"/>
          <w:b/>
          <w:bCs/>
          <w:i/>
          <w:iCs/>
          <w:sz w:val="18"/>
          <w:szCs w:val="18"/>
        </w:rPr>
        <w:t>o</w:t>
      </w:r>
      <w:r w:rsidR="00B028C4" w:rsidRPr="00611F77">
        <w:rPr>
          <w:rFonts w:eastAsia="SimSun"/>
          <w:b/>
          <w:bCs/>
          <w:i/>
          <w:iCs/>
          <w:sz w:val="18"/>
          <w:szCs w:val="18"/>
        </w:rPr>
        <w:t>T</w:t>
      </w:r>
      <w:proofErr w:type="spellEnd"/>
      <w:r w:rsidRPr="00611F77">
        <w:rPr>
          <w:rFonts w:eastAsia="SimSun"/>
          <w:b/>
          <w:bCs/>
          <w:i/>
          <w:iCs/>
          <w:sz w:val="18"/>
          <w:szCs w:val="18"/>
        </w:rPr>
        <w:t xml:space="preserve">, </w:t>
      </w:r>
      <w:proofErr w:type="spellStart"/>
      <w:r w:rsidRPr="00611F77">
        <w:rPr>
          <w:rFonts w:eastAsia="SimSun"/>
          <w:b/>
          <w:bCs/>
          <w:i/>
          <w:iCs/>
          <w:sz w:val="18"/>
          <w:szCs w:val="18"/>
        </w:rPr>
        <w:t>Mirai</w:t>
      </w:r>
      <w:proofErr w:type="spellEnd"/>
      <w:r w:rsidRPr="00611F77">
        <w:rPr>
          <w:rFonts w:eastAsia="SimSun"/>
          <w:b/>
          <w:bCs/>
          <w:i/>
          <w:iCs/>
          <w:sz w:val="18"/>
          <w:szCs w:val="18"/>
        </w:rPr>
        <w:t xml:space="preserve">, </w:t>
      </w:r>
      <w:proofErr w:type="spellStart"/>
      <w:r w:rsidRPr="00611F77">
        <w:rPr>
          <w:rFonts w:eastAsia="SimSun"/>
          <w:b/>
          <w:bCs/>
          <w:i/>
          <w:iCs/>
          <w:sz w:val="18"/>
          <w:szCs w:val="18"/>
        </w:rPr>
        <w:t>Bashlite</w:t>
      </w:r>
      <w:proofErr w:type="spellEnd"/>
      <w:r w:rsidRPr="00611F77">
        <w:rPr>
          <w:rFonts w:eastAsia="SimSun"/>
          <w:b/>
          <w:bCs/>
          <w:i/>
          <w:iCs/>
          <w:sz w:val="18"/>
          <w:szCs w:val="18"/>
        </w:rPr>
        <w:t>.</w:t>
      </w:r>
    </w:p>
    <w:p w14:paraId="136A6189" w14:textId="77777777" w:rsidR="002F4140" w:rsidRPr="00EA39AA" w:rsidRDefault="00573AE3" w:rsidP="002F4140">
      <w:pPr>
        <w:keepNext/>
        <w:keepLines/>
        <w:widowControl/>
        <w:numPr>
          <w:ilvl w:val="0"/>
          <w:numId w:val="48"/>
        </w:numPr>
        <w:tabs>
          <w:tab w:val="left" w:pos="216"/>
        </w:tabs>
        <w:autoSpaceDE/>
        <w:autoSpaceDN/>
        <w:spacing w:before="160" w:after="80"/>
        <w:jc w:val="center"/>
        <w:outlineLvl w:val="0"/>
        <w:rPr>
          <w:smallCaps/>
          <w:noProof/>
          <w:sz w:val="20"/>
          <w:szCs w:val="20"/>
        </w:rPr>
      </w:pPr>
      <w:r w:rsidRPr="00EA39AA">
        <w:rPr>
          <w:smallCaps/>
          <w:noProof/>
          <w:sz w:val="20"/>
          <w:szCs w:val="20"/>
        </w:rPr>
        <w:t>Introduction</w:t>
      </w:r>
    </w:p>
    <w:p w14:paraId="732C6DFA" w14:textId="77777777" w:rsidR="00956653" w:rsidRDefault="00573AE3" w:rsidP="00956653">
      <w:pPr>
        <w:widowControl/>
        <w:autoSpaceDE/>
        <w:autoSpaceDN/>
        <w:spacing w:line="276" w:lineRule="auto"/>
        <w:jc w:val="both"/>
        <w:rPr>
          <w:rFonts w:eastAsia="SimSun"/>
          <w:sz w:val="20"/>
          <w:szCs w:val="20"/>
        </w:rPr>
      </w:pPr>
      <w:r>
        <w:rPr>
          <w:rFonts w:eastAsia="SimSun"/>
          <w:sz w:val="20"/>
          <w:szCs w:val="20"/>
        </w:rPr>
        <w:t>Kevin Ashton in 1999 independently came up with the term “Internet of Things” or IoT. IoT devices are physical computing devices that include smart home devices, sensors, wearables, security devices and other machines. They collect and exchange data online.</w:t>
      </w:r>
    </w:p>
    <w:p w14:paraId="0A840C48" w14:textId="77777777" w:rsidR="002F4140" w:rsidRPr="002D3CF1" w:rsidRDefault="00573AE3" w:rsidP="00956653">
      <w:pPr>
        <w:widowControl/>
        <w:autoSpaceDE/>
        <w:autoSpaceDN/>
        <w:spacing w:line="276" w:lineRule="auto"/>
        <w:jc w:val="both"/>
        <w:rPr>
          <w:rFonts w:eastAsia="SimSun"/>
          <w:sz w:val="20"/>
          <w:szCs w:val="20"/>
        </w:rPr>
      </w:pPr>
      <w:r w:rsidRPr="002D3CF1">
        <w:rPr>
          <w:rFonts w:eastAsia="SimSun"/>
          <w:sz w:val="20"/>
          <w:szCs w:val="20"/>
        </w:rPr>
        <w:t xml:space="preserve">[1] </w:t>
      </w:r>
      <w:r w:rsidR="002D3CF1" w:rsidRPr="002D3CF1">
        <w:rPr>
          <w:rFonts w:eastAsia="SimSun"/>
          <w:sz w:val="20"/>
          <w:szCs w:val="20"/>
        </w:rPr>
        <w:t>With IoT improvements, it has now become possible to meet digitally and cooperate with others. It has also connected various electrical, electronic and mechanical machines to the internet. This gives us the advantage of controlling these machines from anywhere in the world.</w:t>
      </w:r>
      <w:r w:rsidRPr="002D3CF1">
        <w:rPr>
          <w:rFonts w:eastAsia="SimSun"/>
          <w:sz w:val="20"/>
          <w:szCs w:val="20"/>
        </w:rPr>
        <w:t xml:space="preserve"> </w:t>
      </w:r>
    </w:p>
    <w:p w14:paraId="06D7CE66" w14:textId="77777777" w:rsidR="002F4140" w:rsidRPr="00EA39AA" w:rsidRDefault="002F4140" w:rsidP="00414E0C">
      <w:pPr>
        <w:widowControl/>
        <w:autoSpaceDE/>
        <w:autoSpaceDN/>
        <w:spacing w:line="276" w:lineRule="auto"/>
        <w:jc w:val="both"/>
        <w:rPr>
          <w:rFonts w:eastAsia="SimSun"/>
          <w:sz w:val="20"/>
          <w:szCs w:val="20"/>
        </w:rPr>
      </w:pPr>
    </w:p>
    <w:p w14:paraId="2015C0ED" w14:textId="77777777" w:rsidR="009533DF" w:rsidRDefault="00573AE3" w:rsidP="00414E0C">
      <w:pPr>
        <w:widowControl/>
        <w:autoSpaceDE/>
        <w:autoSpaceDN/>
        <w:spacing w:line="276" w:lineRule="auto"/>
        <w:jc w:val="both"/>
        <w:rPr>
          <w:rFonts w:eastAsia="SimSun"/>
          <w:sz w:val="20"/>
          <w:szCs w:val="20"/>
        </w:rPr>
      </w:pPr>
      <w:r w:rsidRPr="00EA39AA">
        <w:rPr>
          <w:rFonts w:eastAsia="SimSun"/>
          <w:sz w:val="20"/>
          <w:szCs w:val="20"/>
        </w:rPr>
        <w:t xml:space="preserve">With </w:t>
      </w:r>
      <w:r w:rsidR="007B1192">
        <w:rPr>
          <w:rFonts w:eastAsia="SimSun"/>
          <w:sz w:val="20"/>
          <w:szCs w:val="20"/>
        </w:rPr>
        <w:t xml:space="preserve">the </w:t>
      </w:r>
      <w:r w:rsidR="00A25750">
        <w:rPr>
          <w:rFonts w:eastAsia="SimSun"/>
          <w:sz w:val="20"/>
          <w:szCs w:val="20"/>
        </w:rPr>
        <w:t>advancement in technology, it is crucial for us to protect</w:t>
      </w:r>
      <w:r w:rsidR="002409B0">
        <w:rPr>
          <w:rFonts w:eastAsia="SimSun"/>
          <w:sz w:val="20"/>
          <w:szCs w:val="20"/>
        </w:rPr>
        <w:t xml:space="preserve"> and secure</w:t>
      </w:r>
      <w:r w:rsidR="00A25750">
        <w:rPr>
          <w:rFonts w:eastAsia="SimSun"/>
          <w:sz w:val="20"/>
          <w:szCs w:val="20"/>
        </w:rPr>
        <w:t xml:space="preserve"> </w:t>
      </w:r>
      <w:r w:rsidR="002409B0">
        <w:rPr>
          <w:rFonts w:eastAsia="SimSun"/>
          <w:sz w:val="20"/>
          <w:szCs w:val="20"/>
        </w:rPr>
        <w:t>our devices from cyber-attack</w:t>
      </w:r>
      <w:r w:rsidRPr="00EA39AA">
        <w:rPr>
          <w:rFonts w:eastAsia="SimSun"/>
          <w:sz w:val="20"/>
          <w:szCs w:val="20"/>
        </w:rPr>
        <w:t xml:space="preserve">. In the past </w:t>
      </w:r>
      <w:r w:rsidR="002409B0">
        <w:rPr>
          <w:rFonts w:eastAsia="SimSun"/>
          <w:sz w:val="20"/>
          <w:szCs w:val="20"/>
        </w:rPr>
        <w:t>year</w:t>
      </w:r>
      <w:r w:rsidRPr="00EA39AA">
        <w:rPr>
          <w:rFonts w:eastAsia="SimSun"/>
          <w:sz w:val="20"/>
          <w:szCs w:val="20"/>
        </w:rPr>
        <w:t xml:space="preserve">, we have </w:t>
      </w:r>
      <w:r w:rsidR="002409B0">
        <w:rPr>
          <w:rFonts w:eastAsia="SimSun"/>
          <w:sz w:val="20"/>
          <w:szCs w:val="20"/>
        </w:rPr>
        <w:t>observed</w:t>
      </w:r>
      <w:r w:rsidRPr="00EA39AA">
        <w:rPr>
          <w:rFonts w:eastAsia="SimSun"/>
          <w:sz w:val="20"/>
          <w:szCs w:val="20"/>
        </w:rPr>
        <w:t xml:space="preserve"> </w:t>
      </w:r>
      <w:r w:rsidR="002409B0">
        <w:rPr>
          <w:rFonts w:eastAsia="SimSun"/>
          <w:sz w:val="20"/>
          <w:szCs w:val="20"/>
        </w:rPr>
        <w:t xml:space="preserve">an increase </w:t>
      </w:r>
      <w:r w:rsidRPr="00EA39AA">
        <w:rPr>
          <w:rFonts w:eastAsia="SimSun"/>
          <w:sz w:val="20"/>
          <w:szCs w:val="20"/>
        </w:rPr>
        <w:t>in</w:t>
      </w:r>
      <w:r w:rsidR="00723591">
        <w:rPr>
          <w:rFonts w:eastAsia="SimSun"/>
          <w:sz w:val="20"/>
          <w:szCs w:val="20"/>
        </w:rPr>
        <w:t xml:space="preserve"> </w:t>
      </w:r>
      <w:r w:rsidR="00D825A0">
        <w:rPr>
          <w:rFonts w:eastAsia="SimSun"/>
          <w:sz w:val="20"/>
          <w:szCs w:val="20"/>
        </w:rPr>
        <w:t>attack numbers and complications</w:t>
      </w:r>
      <w:r w:rsidR="002409B0">
        <w:rPr>
          <w:rFonts w:eastAsia="SimSun"/>
          <w:sz w:val="20"/>
          <w:szCs w:val="20"/>
        </w:rPr>
        <w:t>. Attacker</w:t>
      </w:r>
      <w:r w:rsidR="007B1192">
        <w:rPr>
          <w:rFonts w:eastAsia="SimSun"/>
          <w:sz w:val="20"/>
          <w:szCs w:val="20"/>
        </w:rPr>
        <w:t>s</w:t>
      </w:r>
      <w:r w:rsidR="002409B0">
        <w:rPr>
          <w:rFonts w:eastAsia="SimSun"/>
          <w:sz w:val="20"/>
          <w:szCs w:val="20"/>
        </w:rPr>
        <w:t xml:space="preserve"> </w:t>
      </w:r>
      <w:r w:rsidR="00D825A0">
        <w:rPr>
          <w:rFonts w:eastAsia="SimSun"/>
          <w:sz w:val="20"/>
          <w:szCs w:val="20"/>
        </w:rPr>
        <w:t xml:space="preserve">use </w:t>
      </w:r>
      <w:r w:rsidR="002409B0">
        <w:rPr>
          <w:rFonts w:eastAsia="SimSun"/>
          <w:sz w:val="20"/>
          <w:szCs w:val="20"/>
        </w:rPr>
        <w:t>new and sophisticated attacks</w:t>
      </w:r>
      <w:r w:rsidRPr="00EA39AA">
        <w:rPr>
          <w:rFonts w:eastAsia="SimSun"/>
          <w:sz w:val="20"/>
          <w:szCs w:val="20"/>
        </w:rPr>
        <w:t xml:space="preserve">. </w:t>
      </w:r>
      <w:r w:rsidR="002409B0">
        <w:rPr>
          <w:rFonts w:eastAsia="SimSun"/>
          <w:sz w:val="20"/>
          <w:szCs w:val="20"/>
        </w:rPr>
        <w:t xml:space="preserve">Vendors that have </w:t>
      </w:r>
      <w:r w:rsidR="002409B0">
        <w:rPr>
          <w:rFonts w:eastAsia="SimSun"/>
          <w:sz w:val="20"/>
          <w:szCs w:val="20"/>
        </w:rPr>
        <w:t xml:space="preserve">been </w:t>
      </w:r>
      <w:r w:rsidR="007B1192">
        <w:rPr>
          <w:rFonts w:eastAsia="SimSun"/>
          <w:sz w:val="20"/>
          <w:szCs w:val="20"/>
        </w:rPr>
        <w:t xml:space="preserve">a </w:t>
      </w:r>
      <w:r w:rsidR="002409B0">
        <w:rPr>
          <w:rFonts w:eastAsia="SimSun"/>
          <w:sz w:val="20"/>
          <w:szCs w:val="20"/>
        </w:rPr>
        <w:t>victim of cyber-attack have increased by</w:t>
      </w:r>
      <w:r w:rsidR="00587BA5" w:rsidRPr="00EA39AA">
        <w:rPr>
          <w:rFonts w:eastAsia="SimSun"/>
          <w:sz w:val="20"/>
          <w:szCs w:val="20"/>
        </w:rPr>
        <w:t xml:space="preserve"> </w:t>
      </w:r>
      <w:r w:rsidRPr="00EA39AA">
        <w:rPr>
          <w:rFonts w:eastAsia="SimSun"/>
          <w:sz w:val="20"/>
          <w:szCs w:val="20"/>
        </w:rPr>
        <w:t xml:space="preserve">27% and affected </w:t>
      </w:r>
      <w:r w:rsidR="002409B0">
        <w:rPr>
          <w:rFonts w:eastAsia="SimSun"/>
          <w:sz w:val="20"/>
          <w:szCs w:val="20"/>
        </w:rPr>
        <w:t>IoT devices have increased by</w:t>
      </w:r>
      <w:r w:rsidRPr="00EA39AA">
        <w:rPr>
          <w:rFonts w:eastAsia="SimSun"/>
          <w:sz w:val="20"/>
          <w:szCs w:val="20"/>
        </w:rPr>
        <w:t xml:space="preserve"> 19% from the </w:t>
      </w:r>
      <w:r w:rsidR="002409B0">
        <w:rPr>
          <w:rFonts w:eastAsia="SimSun"/>
          <w:sz w:val="20"/>
          <w:szCs w:val="20"/>
        </w:rPr>
        <w:t xml:space="preserve">mid </w:t>
      </w:r>
      <w:r w:rsidRPr="00EA39AA">
        <w:rPr>
          <w:rFonts w:eastAsia="SimSun"/>
          <w:sz w:val="20"/>
          <w:szCs w:val="20"/>
        </w:rPr>
        <w:t>of 2021[2].</w:t>
      </w:r>
    </w:p>
    <w:p w14:paraId="7D96FB77" w14:textId="77777777" w:rsidR="00956653" w:rsidRPr="009533DF" w:rsidRDefault="00956653" w:rsidP="00636908">
      <w:pPr>
        <w:widowControl/>
        <w:autoSpaceDE/>
        <w:autoSpaceDN/>
        <w:spacing w:line="276" w:lineRule="auto"/>
        <w:jc w:val="both"/>
        <w:rPr>
          <w:rFonts w:eastAsia="SimSun"/>
          <w:sz w:val="20"/>
          <w:szCs w:val="20"/>
        </w:rPr>
      </w:pPr>
    </w:p>
    <w:p w14:paraId="243A0D5A" w14:textId="77777777" w:rsidR="002F4140" w:rsidRPr="00EA39AA" w:rsidRDefault="00573AE3" w:rsidP="00414E0C">
      <w:pPr>
        <w:widowControl/>
        <w:autoSpaceDE/>
        <w:autoSpaceDN/>
        <w:spacing w:line="276" w:lineRule="auto"/>
        <w:jc w:val="both"/>
        <w:rPr>
          <w:rFonts w:eastAsia="SimSun"/>
          <w:sz w:val="20"/>
          <w:szCs w:val="20"/>
        </w:rPr>
      </w:pPr>
      <w:r w:rsidRPr="00EA39AA">
        <w:rPr>
          <w:rFonts w:eastAsia="SimSun"/>
          <w:sz w:val="20"/>
          <w:szCs w:val="20"/>
        </w:rPr>
        <w:t>Currently, Io</w:t>
      </w:r>
      <w:r w:rsidR="00B028C4" w:rsidRPr="00EA39AA">
        <w:rPr>
          <w:rFonts w:eastAsia="SimSun"/>
          <w:sz w:val="20"/>
          <w:szCs w:val="20"/>
        </w:rPr>
        <w:t>T</w:t>
      </w:r>
      <w:r w:rsidRPr="00EA39AA">
        <w:rPr>
          <w:rFonts w:eastAsia="SimSun"/>
          <w:sz w:val="20"/>
          <w:szCs w:val="20"/>
        </w:rPr>
        <w:t xml:space="preserve"> network</w:t>
      </w:r>
      <w:r w:rsidR="00A31785">
        <w:rPr>
          <w:rFonts w:eastAsia="SimSun"/>
          <w:sz w:val="20"/>
          <w:szCs w:val="20"/>
        </w:rPr>
        <w:t>s</w:t>
      </w:r>
      <w:r w:rsidRPr="00EA39AA">
        <w:rPr>
          <w:rFonts w:eastAsia="SimSun"/>
          <w:sz w:val="20"/>
          <w:szCs w:val="20"/>
        </w:rPr>
        <w:t xml:space="preserve"> are attacked through various method</w:t>
      </w:r>
      <w:r w:rsidR="00A31785">
        <w:rPr>
          <w:rFonts w:eastAsia="SimSun"/>
          <w:sz w:val="20"/>
          <w:szCs w:val="20"/>
        </w:rPr>
        <w:t>s</w:t>
      </w:r>
      <w:r w:rsidRPr="00EA39AA">
        <w:rPr>
          <w:rFonts w:eastAsia="SimSun"/>
          <w:sz w:val="20"/>
          <w:szCs w:val="20"/>
        </w:rPr>
        <w:t xml:space="preserve"> and techniques. [3]</w:t>
      </w:r>
      <w:r w:rsidR="00B028C4" w:rsidRPr="00EA39AA">
        <w:rPr>
          <w:rFonts w:eastAsia="SimSun"/>
          <w:sz w:val="20"/>
          <w:szCs w:val="20"/>
        </w:rPr>
        <w:t xml:space="preserve"> </w:t>
      </w:r>
      <w:proofErr w:type="spellStart"/>
      <w:r w:rsidRPr="00EA39AA">
        <w:rPr>
          <w:rFonts w:eastAsia="SimSun"/>
          <w:sz w:val="20"/>
          <w:szCs w:val="20"/>
        </w:rPr>
        <w:t>Jin</w:t>
      </w:r>
      <w:proofErr w:type="spellEnd"/>
      <w:r w:rsidRPr="00EA39AA">
        <w:rPr>
          <w:rFonts w:eastAsia="SimSun"/>
          <w:sz w:val="20"/>
          <w:szCs w:val="20"/>
        </w:rPr>
        <w:t xml:space="preserve"> </w:t>
      </w:r>
      <w:proofErr w:type="spellStart"/>
      <w:r w:rsidRPr="00EA39AA">
        <w:rPr>
          <w:rFonts w:eastAsia="SimSun"/>
          <w:sz w:val="20"/>
          <w:szCs w:val="20"/>
        </w:rPr>
        <w:t>Yier</w:t>
      </w:r>
      <w:proofErr w:type="spellEnd"/>
      <w:r w:rsidRPr="00EA39AA">
        <w:rPr>
          <w:rFonts w:eastAsia="SimSun"/>
          <w:sz w:val="20"/>
          <w:szCs w:val="20"/>
        </w:rPr>
        <w:t xml:space="preserve"> provide</w:t>
      </w:r>
      <w:r w:rsidR="00D825A0">
        <w:rPr>
          <w:rFonts w:eastAsia="SimSun"/>
          <w:sz w:val="20"/>
          <w:szCs w:val="20"/>
        </w:rPr>
        <w:t>s</w:t>
      </w:r>
      <w:r w:rsidRPr="00EA39AA">
        <w:rPr>
          <w:rFonts w:eastAsia="SimSun"/>
          <w:sz w:val="20"/>
          <w:szCs w:val="20"/>
        </w:rPr>
        <w:t xml:space="preserve"> hardware-assisted protection mechanisms </w:t>
      </w:r>
      <w:r w:rsidR="001B0DA2">
        <w:rPr>
          <w:rFonts w:eastAsia="SimSun"/>
          <w:sz w:val="20"/>
          <w:szCs w:val="20"/>
        </w:rPr>
        <w:t>that</w:t>
      </w:r>
      <w:r w:rsidRPr="00EA39AA">
        <w:rPr>
          <w:rFonts w:eastAsia="SimSun"/>
          <w:sz w:val="20"/>
          <w:szCs w:val="20"/>
        </w:rPr>
        <w:t xml:space="preserve"> </w:t>
      </w:r>
      <w:r w:rsidR="00302C45" w:rsidRPr="00302C45">
        <w:rPr>
          <w:rFonts w:eastAsia="SimSun"/>
          <w:sz w:val="20"/>
          <w:szCs w:val="20"/>
        </w:rPr>
        <w:t>are more effective in defending against threats and provide less performance overhead</w:t>
      </w:r>
      <w:r w:rsidRPr="00EA39AA">
        <w:rPr>
          <w:rFonts w:eastAsia="SimSun"/>
          <w:sz w:val="20"/>
          <w:szCs w:val="20"/>
        </w:rPr>
        <w:t xml:space="preserve">. However, it is difficult to </w:t>
      </w:r>
      <w:r w:rsidR="001B0DA2">
        <w:rPr>
          <w:rFonts w:eastAsia="SimSun"/>
          <w:sz w:val="20"/>
          <w:szCs w:val="20"/>
        </w:rPr>
        <w:t>install</w:t>
      </w:r>
      <w:r w:rsidRPr="00EA39AA">
        <w:rPr>
          <w:rFonts w:eastAsia="SimSun"/>
          <w:sz w:val="20"/>
          <w:szCs w:val="20"/>
        </w:rPr>
        <w:t xml:space="preserve"> hardware-assisted security defenses in the Io</w:t>
      </w:r>
      <w:r w:rsidR="00B028C4" w:rsidRPr="00EA39AA">
        <w:rPr>
          <w:rFonts w:eastAsia="SimSun"/>
          <w:sz w:val="20"/>
          <w:szCs w:val="20"/>
        </w:rPr>
        <w:t>T</w:t>
      </w:r>
      <w:r w:rsidRPr="00EA39AA">
        <w:rPr>
          <w:rFonts w:eastAsia="SimSun"/>
          <w:sz w:val="20"/>
          <w:szCs w:val="20"/>
        </w:rPr>
        <w:t xml:space="preserve"> network. </w:t>
      </w:r>
      <w:r w:rsidR="00D825A0">
        <w:rPr>
          <w:rFonts w:eastAsia="SimSun"/>
          <w:sz w:val="20"/>
          <w:szCs w:val="20"/>
        </w:rPr>
        <w:t xml:space="preserve">We </w:t>
      </w:r>
      <w:r w:rsidR="00E92A9A" w:rsidRPr="00EA39AA">
        <w:rPr>
          <w:rFonts w:eastAsia="SimSun"/>
          <w:sz w:val="20"/>
          <w:szCs w:val="20"/>
        </w:rPr>
        <w:t>inten</w:t>
      </w:r>
      <w:r w:rsidR="00E92A9A">
        <w:rPr>
          <w:rFonts w:eastAsia="SimSun"/>
          <w:sz w:val="20"/>
          <w:szCs w:val="20"/>
        </w:rPr>
        <w:t>d</w:t>
      </w:r>
      <w:r w:rsidR="00E92A9A" w:rsidRPr="00EA39AA">
        <w:rPr>
          <w:rFonts w:eastAsia="SimSun"/>
          <w:sz w:val="20"/>
          <w:szCs w:val="20"/>
        </w:rPr>
        <w:t xml:space="preserve"> to </w:t>
      </w:r>
      <w:r w:rsidR="00E92A9A">
        <w:rPr>
          <w:rFonts w:eastAsia="SimSun"/>
          <w:sz w:val="20"/>
          <w:szCs w:val="20"/>
        </w:rPr>
        <w:t>predict</w:t>
      </w:r>
      <w:r w:rsidR="00E92A9A" w:rsidRPr="00EA39AA">
        <w:rPr>
          <w:rFonts w:eastAsia="SimSun"/>
          <w:sz w:val="20"/>
          <w:szCs w:val="20"/>
        </w:rPr>
        <w:t xml:space="preserve"> attack</w:t>
      </w:r>
      <w:r w:rsidR="00E92A9A">
        <w:rPr>
          <w:rFonts w:eastAsia="SimSun"/>
          <w:sz w:val="20"/>
          <w:szCs w:val="20"/>
        </w:rPr>
        <w:t>s</w:t>
      </w:r>
      <w:r w:rsidR="00E92A9A" w:rsidRPr="00EA39AA">
        <w:rPr>
          <w:rFonts w:eastAsia="SimSun"/>
          <w:sz w:val="20"/>
          <w:szCs w:val="20"/>
        </w:rPr>
        <w:t xml:space="preserve"> on IoT devices </w:t>
      </w:r>
      <w:r w:rsidR="00E92A9A">
        <w:rPr>
          <w:rFonts w:eastAsia="SimSun"/>
          <w:sz w:val="20"/>
          <w:szCs w:val="20"/>
        </w:rPr>
        <w:t>via</w:t>
      </w:r>
      <w:r w:rsidR="00E92A9A" w:rsidRPr="00EA39AA">
        <w:rPr>
          <w:rFonts w:eastAsia="SimSun"/>
          <w:sz w:val="20"/>
          <w:szCs w:val="20"/>
        </w:rPr>
        <w:t xml:space="preserve"> machine learning techniques</w:t>
      </w:r>
      <w:r w:rsidRPr="00EA39AA">
        <w:rPr>
          <w:rFonts w:eastAsia="SimSun"/>
          <w:sz w:val="20"/>
          <w:szCs w:val="20"/>
        </w:rPr>
        <w:t>.</w:t>
      </w:r>
    </w:p>
    <w:p w14:paraId="621EF8C1" w14:textId="77777777" w:rsidR="002F4140" w:rsidRPr="00EA39AA" w:rsidRDefault="00573AE3" w:rsidP="009608CF">
      <w:pPr>
        <w:keepNext/>
        <w:keepLines/>
        <w:widowControl/>
        <w:numPr>
          <w:ilvl w:val="0"/>
          <w:numId w:val="48"/>
        </w:numPr>
        <w:tabs>
          <w:tab w:val="left" w:pos="216"/>
        </w:tabs>
        <w:autoSpaceDE/>
        <w:autoSpaceDN/>
        <w:spacing w:before="160" w:after="80" w:line="276" w:lineRule="auto"/>
        <w:jc w:val="center"/>
        <w:outlineLvl w:val="0"/>
        <w:rPr>
          <w:smallCaps/>
          <w:noProof/>
          <w:sz w:val="20"/>
          <w:szCs w:val="20"/>
        </w:rPr>
      </w:pPr>
      <w:r w:rsidRPr="00EA39AA">
        <w:rPr>
          <w:smallCaps/>
          <w:noProof/>
          <w:sz w:val="20"/>
          <w:szCs w:val="20"/>
        </w:rPr>
        <w:t>Io</w:t>
      </w:r>
      <w:r w:rsidR="00A31785">
        <w:rPr>
          <w:smallCaps/>
          <w:noProof/>
          <w:sz w:val="20"/>
          <w:szCs w:val="20"/>
        </w:rPr>
        <w:t>T</w:t>
      </w:r>
      <w:r w:rsidRPr="00EA39AA">
        <w:rPr>
          <w:smallCaps/>
          <w:noProof/>
          <w:sz w:val="20"/>
          <w:szCs w:val="20"/>
        </w:rPr>
        <w:t xml:space="preserve"> Attacks</w:t>
      </w:r>
    </w:p>
    <w:p w14:paraId="5939F3C1"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IoT attacks are cyber</w:t>
      </w:r>
      <w:r w:rsidR="00723591">
        <w:rPr>
          <w:sz w:val="20"/>
          <w:szCs w:val="20"/>
          <w:lang w:val="en-IN" w:eastAsia="en-IN"/>
        </w:rPr>
        <w:t>-</w:t>
      </w:r>
      <w:r w:rsidRPr="00EA39AA">
        <w:rPr>
          <w:sz w:val="20"/>
          <w:szCs w:val="20"/>
          <w:lang w:val="en-IN" w:eastAsia="en-IN"/>
        </w:rPr>
        <w:t>attacks that access sensitive user information using any IoT device. Attackers typically install malware on the device, damage the device, or access other company personal information. Since IoT devices are not built with proper security as a result they pose a huge security attack. Devices, Communication Channels, and applications and software are some attacking zones.</w:t>
      </w:r>
    </w:p>
    <w:p w14:paraId="1F4925AE"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 xml:space="preserve">Different </w:t>
      </w:r>
      <w:r w:rsidR="001B0DA2">
        <w:rPr>
          <w:sz w:val="20"/>
          <w:szCs w:val="20"/>
          <w:lang w:val="en-IN" w:eastAsia="en-IN"/>
        </w:rPr>
        <w:t>forms</w:t>
      </w:r>
      <w:r w:rsidRPr="00EA39AA">
        <w:rPr>
          <w:sz w:val="20"/>
          <w:szCs w:val="20"/>
          <w:lang w:val="en-IN" w:eastAsia="en-IN"/>
        </w:rPr>
        <w:t xml:space="preserve"> of IoT attacks are:</w:t>
      </w:r>
    </w:p>
    <w:p w14:paraId="543753A2" w14:textId="77777777" w:rsidR="002F4140" w:rsidRPr="00EA39AA" w:rsidRDefault="00573AE3" w:rsidP="00573AE3">
      <w:pPr>
        <w:widowControl/>
        <w:numPr>
          <w:ilvl w:val="0"/>
          <w:numId w:val="34"/>
        </w:numPr>
        <w:autoSpaceDE/>
        <w:autoSpaceDN/>
        <w:spacing w:line="276" w:lineRule="auto"/>
        <w:ind w:left="270" w:hanging="270"/>
        <w:jc w:val="both"/>
        <w:rPr>
          <w:sz w:val="20"/>
          <w:szCs w:val="20"/>
          <w:lang w:val="en-IN" w:eastAsia="en-IN"/>
        </w:rPr>
      </w:pPr>
      <w:r w:rsidRPr="00EA39AA">
        <w:rPr>
          <w:sz w:val="20"/>
          <w:szCs w:val="20"/>
          <w:lang w:val="en-IN" w:eastAsia="en-IN"/>
        </w:rPr>
        <w:t>Physical Tampering</w:t>
      </w:r>
      <w:r w:rsidR="00FA730E" w:rsidRPr="00EA39AA">
        <w:rPr>
          <w:b/>
          <w:bCs/>
          <w:sz w:val="20"/>
          <w:szCs w:val="20"/>
          <w:lang w:val="en-IN" w:eastAsia="en-IN"/>
        </w:rPr>
        <w:t xml:space="preserve"> </w:t>
      </w:r>
      <w:r w:rsidR="00182AC7">
        <w:rPr>
          <w:b/>
          <w:bCs/>
          <w:sz w:val="20"/>
          <w:szCs w:val="20"/>
          <w:lang w:val="en-IN" w:eastAsia="en-IN"/>
        </w:rPr>
        <w:t>–</w:t>
      </w:r>
      <w:r w:rsidRPr="00EA39AA">
        <w:rPr>
          <w:sz w:val="20"/>
          <w:szCs w:val="20"/>
          <w:lang w:val="en-IN" w:eastAsia="en-IN"/>
        </w:rPr>
        <w:t> </w:t>
      </w:r>
      <w:r w:rsidR="00182AC7">
        <w:rPr>
          <w:sz w:val="20"/>
          <w:szCs w:val="20"/>
          <w:lang w:val="en-IN" w:eastAsia="en-IN"/>
        </w:rPr>
        <w:t xml:space="preserve">Attackers </w:t>
      </w:r>
      <w:r w:rsidR="00FA730E" w:rsidRPr="00EA39AA">
        <w:rPr>
          <w:sz w:val="20"/>
          <w:szCs w:val="20"/>
          <w:lang w:val="en-IN" w:eastAsia="en-IN"/>
        </w:rPr>
        <w:t>physically</w:t>
      </w:r>
      <w:r w:rsidRPr="00EA39AA">
        <w:rPr>
          <w:sz w:val="20"/>
          <w:szCs w:val="20"/>
          <w:lang w:val="en-IN" w:eastAsia="en-IN"/>
        </w:rPr>
        <w:t xml:space="preserve"> </w:t>
      </w:r>
      <w:r w:rsidR="00182AC7">
        <w:rPr>
          <w:sz w:val="20"/>
          <w:szCs w:val="20"/>
          <w:lang w:val="en-IN" w:eastAsia="en-IN"/>
        </w:rPr>
        <w:t>control</w:t>
      </w:r>
      <w:r w:rsidRPr="00EA39AA">
        <w:rPr>
          <w:sz w:val="20"/>
          <w:szCs w:val="20"/>
          <w:lang w:val="en-IN" w:eastAsia="en-IN"/>
        </w:rPr>
        <w:t xml:space="preserve"> the devices and steal data from them.</w:t>
      </w:r>
    </w:p>
    <w:p w14:paraId="69905C5E" w14:textId="77777777" w:rsidR="002F4140" w:rsidRPr="00EA39AA" w:rsidRDefault="00573AE3" w:rsidP="00573AE3">
      <w:pPr>
        <w:widowControl/>
        <w:numPr>
          <w:ilvl w:val="0"/>
          <w:numId w:val="34"/>
        </w:numPr>
        <w:autoSpaceDE/>
        <w:autoSpaceDN/>
        <w:spacing w:line="276" w:lineRule="auto"/>
        <w:ind w:left="270" w:hanging="270"/>
        <w:jc w:val="both"/>
        <w:rPr>
          <w:sz w:val="20"/>
          <w:szCs w:val="20"/>
          <w:lang w:val="en-IN" w:eastAsia="en-IN"/>
        </w:rPr>
      </w:pPr>
      <w:r w:rsidRPr="00EA39AA">
        <w:rPr>
          <w:sz w:val="20"/>
          <w:szCs w:val="20"/>
          <w:lang w:val="en-IN" w:eastAsia="en-IN"/>
        </w:rPr>
        <w:t>Eavesdropping</w:t>
      </w:r>
      <w:r w:rsidR="00FA730E" w:rsidRPr="00EA39AA">
        <w:rPr>
          <w:b/>
          <w:bCs/>
          <w:sz w:val="20"/>
          <w:szCs w:val="20"/>
          <w:lang w:val="en-IN" w:eastAsia="en-IN"/>
        </w:rPr>
        <w:t xml:space="preserve"> </w:t>
      </w:r>
      <w:r w:rsidR="00CD3D78">
        <w:rPr>
          <w:b/>
          <w:bCs/>
          <w:sz w:val="20"/>
          <w:szCs w:val="20"/>
          <w:lang w:val="en-IN" w:eastAsia="en-IN"/>
        </w:rPr>
        <w:t>–</w:t>
      </w:r>
      <w:r w:rsidR="00CD3D78" w:rsidRPr="00EA39AA">
        <w:rPr>
          <w:b/>
          <w:bCs/>
          <w:sz w:val="20"/>
          <w:szCs w:val="20"/>
          <w:lang w:val="en-IN" w:eastAsia="en-IN"/>
        </w:rPr>
        <w:t> </w:t>
      </w:r>
      <w:r w:rsidRPr="00EA39AA">
        <w:rPr>
          <w:sz w:val="20"/>
          <w:szCs w:val="20"/>
          <w:lang w:val="en-IN" w:eastAsia="en-IN"/>
        </w:rPr>
        <w:t xml:space="preserve">The attacker can </w:t>
      </w:r>
      <w:r w:rsidR="00FA730E" w:rsidRPr="00EA39AA">
        <w:rPr>
          <w:sz w:val="20"/>
          <w:szCs w:val="20"/>
          <w:lang w:val="en-IN" w:eastAsia="en-IN"/>
        </w:rPr>
        <w:t>take advantage of</w:t>
      </w:r>
      <w:r w:rsidRPr="00EA39AA">
        <w:rPr>
          <w:sz w:val="20"/>
          <w:szCs w:val="20"/>
          <w:lang w:val="en-IN" w:eastAsia="en-IN"/>
        </w:rPr>
        <w:t xml:space="preserve"> a weak </w:t>
      </w:r>
      <w:r w:rsidR="001B0DA2">
        <w:rPr>
          <w:sz w:val="20"/>
          <w:szCs w:val="20"/>
          <w:lang w:val="en-IN" w:eastAsia="en-IN"/>
        </w:rPr>
        <w:t>network</w:t>
      </w:r>
      <w:r w:rsidRPr="00EA39AA">
        <w:rPr>
          <w:sz w:val="20"/>
          <w:szCs w:val="20"/>
          <w:lang w:val="en-IN" w:eastAsia="en-IN"/>
        </w:rPr>
        <w:t xml:space="preserve"> between </w:t>
      </w:r>
      <w:r w:rsidR="00182AC7">
        <w:rPr>
          <w:sz w:val="20"/>
          <w:szCs w:val="20"/>
          <w:lang w:val="en-IN" w:eastAsia="en-IN"/>
        </w:rPr>
        <w:t xml:space="preserve">an IoT device </w:t>
      </w:r>
      <w:r w:rsidRPr="00EA39AA">
        <w:rPr>
          <w:sz w:val="20"/>
          <w:szCs w:val="20"/>
          <w:lang w:val="en-IN" w:eastAsia="en-IN"/>
        </w:rPr>
        <w:t>and</w:t>
      </w:r>
      <w:r w:rsidR="00182AC7">
        <w:rPr>
          <w:sz w:val="20"/>
          <w:szCs w:val="20"/>
          <w:lang w:val="en-IN" w:eastAsia="en-IN"/>
        </w:rPr>
        <w:t xml:space="preserve"> the</w:t>
      </w:r>
      <w:r w:rsidRPr="00EA39AA">
        <w:rPr>
          <w:sz w:val="20"/>
          <w:szCs w:val="20"/>
          <w:lang w:val="en-IN" w:eastAsia="en-IN"/>
        </w:rPr>
        <w:t xml:space="preserve"> </w:t>
      </w:r>
      <w:r w:rsidR="00182AC7">
        <w:rPr>
          <w:sz w:val="20"/>
          <w:szCs w:val="20"/>
          <w:lang w:val="en-IN" w:eastAsia="en-IN"/>
        </w:rPr>
        <w:t>server</w:t>
      </w:r>
      <w:r w:rsidRPr="00EA39AA">
        <w:rPr>
          <w:sz w:val="20"/>
          <w:szCs w:val="20"/>
          <w:lang w:val="en-IN" w:eastAsia="en-IN"/>
        </w:rPr>
        <w:t xml:space="preserve"> to steal data.</w:t>
      </w:r>
    </w:p>
    <w:p w14:paraId="62347F47" w14:textId="77777777" w:rsidR="00050B17" w:rsidRPr="00EA39AA" w:rsidRDefault="00573AE3" w:rsidP="00573AE3">
      <w:pPr>
        <w:widowControl/>
        <w:numPr>
          <w:ilvl w:val="0"/>
          <w:numId w:val="34"/>
        </w:numPr>
        <w:autoSpaceDE/>
        <w:autoSpaceDN/>
        <w:spacing w:line="276" w:lineRule="auto"/>
        <w:ind w:left="270" w:hanging="270"/>
        <w:jc w:val="both"/>
        <w:rPr>
          <w:sz w:val="20"/>
          <w:szCs w:val="20"/>
          <w:lang w:val="en-IN" w:eastAsia="en-IN"/>
        </w:rPr>
      </w:pPr>
      <w:r w:rsidRPr="00EA39AA">
        <w:rPr>
          <w:sz w:val="20"/>
          <w:szCs w:val="20"/>
          <w:lang w:val="en-IN" w:eastAsia="en-IN"/>
        </w:rPr>
        <w:t>Man-in-the-middle-attack</w:t>
      </w:r>
      <w:r w:rsidR="00FA730E" w:rsidRPr="00EA39AA">
        <w:rPr>
          <w:b/>
          <w:bCs/>
          <w:sz w:val="20"/>
          <w:szCs w:val="20"/>
          <w:lang w:val="en-IN" w:eastAsia="en-IN"/>
        </w:rPr>
        <w:t xml:space="preserve"> </w:t>
      </w:r>
      <w:r w:rsidR="001B0DA2">
        <w:rPr>
          <w:b/>
          <w:bCs/>
          <w:sz w:val="20"/>
          <w:szCs w:val="20"/>
          <w:lang w:val="en-IN" w:eastAsia="en-IN"/>
        </w:rPr>
        <w:t>–</w:t>
      </w:r>
      <w:r w:rsidRPr="00EA39AA">
        <w:rPr>
          <w:b/>
          <w:bCs/>
          <w:sz w:val="20"/>
          <w:szCs w:val="20"/>
          <w:lang w:val="en-IN" w:eastAsia="en-IN"/>
        </w:rPr>
        <w:t> </w:t>
      </w:r>
      <w:r w:rsidR="001B0DA2">
        <w:rPr>
          <w:sz w:val="20"/>
          <w:szCs w:val="20"/>
          <w:lang w:val="en-IN" w:eastAsia="en-IN"/>
        </w:rPr>
        <w:t xml:space="preserve">Cybercriminals can access the data passed between </w:t>
      </w:r>
      <w:r w:rsidR="001B0DA2" w:rsidRPr="00EA39AA">
        <w:rPr>
          <w:sz w:val="20"/>
          <w:szCs w:val="20"/>
          <w:lang w:val="en-IN" w:eastAsia="en-IN"/>
        </w:rPr>
        <w:t xml:space="preserve">the device </w:t>
      </w:r>
      <w:r w:rsidR="001B0DA2">
        <w:rPr>
          <w:sz w:val="20"/>
          <w:szCs w:val="20"/>
          <w:lang w:val="en-IN" w:eastAsia="en-IN"/>
        </w:rPr>
        <w:t xml:space="preserve">and </w:t>
      </w:r>
      <w:r w:rsidR="001B0DA2" w:rsidRPr="00EA39AA">
        <w:rPr>
          <w:sz w:val="20"/>
          <w:szCs w:val="20"/>
          <w:lang w:val="en-IN" w:eastAsia="en-IN"/>
        </w:rPr>
        <w:t xml:space="preserve">the server </w:t>
      </w:r>
      <w:r w:rsidR="001B0DA2">
        <w:rPr>
          <w:sz w:val="20"/>
          <w:szCs w:val="20"/>
          <w:lang w:val="en-IN" w:eastAsia="en-IN"/>
        </w:rPr>
        <w:t>b</w:t>
      </w:r>
      <w:r w:rsidRPr="00EA39AA">
        <w:rPr>
          <w:sz w:val="20"/>
          <w:szCs w:val="20"/>
          <w:lang w:val="en-IN" w:eastAsia="en-IN"/>
        </w:rPr>
        <w:t>y exploiting insecure networks</w:t>
      </w:r>
      <w:r w:rsidR="001B0DA2">
        <w:rPr>
          <w:sz w:val="20"/>
          <w:szCs w:val="20"/>
          <w:lang w:val="en-IN" w:eastAsia="en-IN"/>
        </w:rPr>
        <w:t>.</w:t>
      </w:r>
    </w:p>
    <w:p w14:paraId="1303ADAC" w14:textId="77777777" w:rsidR="002F4140" w:rsidRPr="00EA39AA" w:rsidRDefault="00573AE3" w:rsidP="00573AE3">
      <w:pPr>
        <w:widowControl/>
        <w:numPr>
          <w:ilvl w:val="0"/>
          <w:numId w:val="34"/>
        </w:numPr>
        <w:autoSpaceDE/>
        <w:autoSpaceDN/>
        <w:spacing w:line="276" w:lineRule="auto"/>
        <w:ind w:left="270" w:hanging="270"/>
        <w:jc w:val="both"/>
        <w:rPr>
          <w:sz w:val="20"/>
          <w:szCs w:val="20"/>
          <w:lang w:val="en-IN" w:eastAsia="en-IN"/>
        </w:rPr>
      </w:pPr>
      <w:r w:rsidRPr="00EA39AA">
        <w:rPr>
          <w:sz w:val="20"/>
          <w:szCs w:val="20"/>
          <w:lang w:val="en-IN" w:eastAsia="en-IN"/>
        </w:rPr>
        <w:t>Malicious code injection</w:t>
      </w:r>
      <w:r w:rsidR="00FA730E" w:rsidRPr="00EA39AA">
        <w:rPr>
          <w:b/>
          <w:bCs/>
          <w:sz w:val="20"/>
          <w:szCs w:val="20"/>
          <w:lang w:val="en-IN" w:eastAsia="en-IN"/>
        </w:rPr>
        <w:t xml:space="preserve"> –</w:t>
      </w:r>
      <w:r w:rsidRPr="00EA39AA">
        <w:rPr>
          <w:b/>
          <w:bCs/>
          <w:sz w:val="20"/>
          <w:szCs w:val="20"/>
          <w:lang w:val="en-IN" w:eastAsia="en-IN"/>
        </w:rPr>
        <w:t> </w:t>
      </w:r>
      <w:r w:rsidR="00182AC7">
        <w:rPr>
          <w:sz w:val="20"/>
          <w:szCs w:val="20"/>
          <w:lang w:val="en-IN" w:eastAsia="en-IN"/>
        </w:rPr>
        <w:t xml:space="preserve">The </w:t>
      </w:r>
      <w:r w:rsidR="00FA730E" w:rsidRPr="00EA39AA">
        <w:rPr>
          <w:sz w:val="20"/>
          <w:szCs w:val="20"/>
          <w:shd w:val="clear" w:color="auto" w:fill="FFFFFF"/>
          <w:lang w:val="en-IN" w:eastAsia="en-IN"/>
        </w:rPr>
        <w:t>attacker inject</w:t>
      </w:r>
      <w:r w:rsidR="00182AC7">
        <w:rPr>
          <w:sz w:val="20"/>
          <w:szCs w:val="20"/>
          <w:shd w:val="clear" w:color="auto" w:fill="FFFFFF"/>
          <w:lang w:val="en-IN" w:eastAsia="en-IN"/>
        </w:rPr>
        <w:t>s</w:t>
      </w:r>
      <w:r w:rsidR="00FA730E" w:rsidRPr="00EA39AA">
        <w:rPr>
          <w:sz w:val="20"/>
          <w:szCs w:val="20"/>
          <w:shd w:val="clear" w:color="auto" w:fill="FFFFFF"/>
          <w:lang w:val="en-IN" w:eastAsia="en-IN"/>
        </w:rPr>
        <w:t xml:space="preserve"> malicious code into an application </w:t>
      </w:r>
      <w:r w:rsidR="00182AC7">
        <w:rPr>
          <w:sz w:val="20"/>
          <w:szCs w:val="20"/>
          <w:shd w:val="clear" w:color="auto" w:fill="FFFFFF"/>
          <w:lang w:val="en-IN" w:eastAsia="en-IN"/>
        </w:rPr>
        <w:t>via</w:t>
      </w:r>
      <w:r w:rsidR="00FA730E" w:rsidRPr="00EA39AA">
        <w:rPr>
          <w:sz w:val="20"/>
          <w:szCs w:val="20"/>
          <w:shd w:val="clear" w:color="auto" w:fill="FFFFFF"/>
          <w:lang w:val="en-IN" w:eastAsia="en-IN"/>
        </w:rPr>
        <w:t xml:space="preserve"> </w:t>
      </w:r>
      <w:r w:rsidR="007B1192">
        <w:rPr>
          <w:sz w:val="20"/>
          <w:szCs w:val="20"/>
          <w:shd w:val="clear" w:color="auto" w:fill="FFFFFF"/>
          <w:lang w:val="en-IN" w:eastAsia="en-IN"/>
        </w:rPr>
        <w:t xml:space="preserve">a </w:t>
      </w:r>
      <w:r w:rsidR="00182AC7">
        <w:rPr>
          <w:sz w:val="20"/>
          <w:szCs w:val="20"/>
          <w:shd w:val="clear" w:color="auto" w:fill="FFFFFF"/>
          <w:lang w:val="en-IN" w:eastAsia="en-IN"/>
        </w:rPr>
        <w:t xml:space="preserve">web page </w:t>
      </w:r>
      <w:r w:rsidR="00182AC7" w:rsidRPr="00EA39AA">
        <w:rPr>
          <w:sz w:val="20"/>
          <w:szCs w:val="20"/>
          <w:shd w:val="clear" w:color="auto" w:fill="FFFFFF"/>
          <w:lang w:val="en-IN" w:eastAsia="en-IN"/>
        </w:rPr>
        <w:t>field</w:t>
      </w:r>
      <w:r w:rsidR="00FA730E" w:rsidRPr="00EA39AA">
        <w:rPr>
          <w:sz w:val="20"/>
          <w:szCs w:val="20"/>
          <w:shd w:val="clear" w:color="auto" w:fill="FFFFFF"/>
          <w:lang w:val="en-IN" w:eastAsia="en-IN"/>
        </w:rPr>
        <w:t>.</w:t>
      </w:r>
    </w:p>
    <w:p w14:paraId="0F2A6206" w14:textId="19686688" w:rsidR="00F64BC0" w:rsidRPr="000F0020" w:rsidRDefault="00573AE3" w:rsidP="00573AE3">
      <w:pPr>
        <w:widowControl/>
        <w:numPr>
          <w:ilvl w:val="0"/>
          <w:numId w:val="34"/>
        </w:numPr>
        <w:autoSpaceDE/>
        <w:autoSpaceDN/>
        <w:spacing w:line="276" w:lineRule="auto"/>
        <w:ind w:left="270" w:hanging="270"/>
        <w:jc w:val="both"/>
        <w:rPr>
          <w:sz w:val="20"/>
          <w:szCs w:val="20"/>
          <w:lang w:val="en-IN" w:eastAsia="en-IN"/>
        </w:rPr>
        <w:sectPr w:rsidR="00F64BC0" w:rsidRPr="000F0020" w:rsidSect="00573AE3">
          <w:type w:val="continuous"/>
          <w:pgSz w:w="11906" w:h="16838"/>
          <w:pgMar w:top="1843" w:right="1123" w:bottom="1123" w:left="1987" w:header="720" w:footer="720" w:gutter="0"/>
          <w:cols w:num="2" w:space="206"/>
        </w:sectPr>
      </w:pPr>
      <w:r w:rsidRPr="00EA39AA">
        <w:rPr>
          <w:sz w:val="20"/>
          <w:szCs w:val="20"/>
          <w:lang w:val="en-IN" w:eastAsia="en-IN"/>
        </w:rPr>
        <w:t>Botnet attacks</w:t>
      </w:r>
      <w:r w:rsidR="00E90000">
        <w:rPr>
          <w:sz w:val="20"/>
          <w:szCs w:val="20"/>
          <w:lang w:val="en-IN" w:eastAsia="en-IN"/>
        </w:rPr>
        <w:t xml:space="preserve"> </w:t>
      </w:r>
      <w:r w:rsidR="00E90000" w:rsidRPr="00EA39AA">
        <w:rPr>
          <w:b/>
          <w:bCs/>
          <w:sz w:val="20"/>
          <w:szCs w:val="20"/>
          <w:lang w:val="en-IN" w:eastAsia="en-IN"/>
        </w:rPr>
        <w:t>–</w:t>
      </w:r>
      <w:r w:rsidRPr="00EA39AA">
        <w:rPr>
          <w:sz w:val="20"/>
          <w:szCs w:val="20"/>
          <w:lang w:val="en-IN" w:eastAsia="en-IN"/>
        </w:rPr>
        <w:t xml:space="preserve"> In this, botnets (network</w:t>
      </w:r>
      <w:r w:rsidR="007B1192">
        <w:rPr>
          <w:sz w:val="20"/>
          <w:szCs w:val="20"/>
          <w:lang w:val="en-IN" w:eastAsia="en-IN"/>
        </w:rPr>
        <w:t>s</w:t>
      </w:r>
      <w:r w:rsidRPr="00EA39AA">
        <w:rPr>
          <w:sz w:val="20"/>
          <w:szCs w:val="20"/>
          <w:lang w:val="en-IN" w:eastAsia="en-IN"/>
        </w:rPr>
        <w:t xml:space="preserve"> of </w:t>
      </w:r>
      <w:r w:rsidR="00182AC7">
        <w:rPr>
          <w:sz w:val="20"/>
          <w:szCs w:val="20"/>
          <w:lang w:val="en-IN" w:eastAsia="en-IN"/>
        </w:rPr>
        <w:t>infected</w:t>
      </w:r>
      <w:r w:rsidRPr="00EA39AA">
        <w:rPr>
          <w:sz w:val="20"/>
          <w:szCs w:val="20"/>
          <w:lang w:val="en-IN" w:eastAsia="en-IN"/>
        </w:rPr>
        <w:t xml:space="preserve"> computer</w:t>
      </w:r>
      <w:r w:rsidR="00182AC7">
        <w:rPr>
          <w:sz w:val="20"/>
          <w:szCs w:val="20"/>
          <w:lang w:val="en-IN" w:eastAsia="en-IN"/>
        </w:rPr>
        <w:t>s</w:t>
      </w:r>
      <w:r w:rsidRPr="00EA39AA">
        <w:rPr>
          <w:sz w:val="20"/>
          <w:szCs w:val="20"/>
          <w:lang w:val="en-IN" w:eastAsia="en-IN"/>
        </w:rPr>
        <w:t xml:space="preserve">) are used to </w:t>
      </w:r>
      <w:r w:rsidR="00414E0C">
        <w:rPr>
          <w:sz w:val="20"/>
          <w:szCs w:val="20"/>
          <w:lang w:val="en-IN" w:eastAsia="en-IN"/>
        </w:rPr>
        <w:t>perform malicious activities</w:t>
      </w:r>
      <w:r w:rsidRPr="00EA39AA">
        <w:rPr>
          <w:sz w:val="20"/>
          <w:szCs w:val="20"/>
          <w:lang w:val="en-IN" w:eastAsia="en-IN"/>
        </w:rPr>
        <w:t xml:space="preserve"> and cyberattack</w:t>
      </w:r>
      <w:r>
        <w:rPr>
          <w:sz w:val="20"/>
          <w:szCs w:val="20"/>
          <w:lang w:val="en-IN" w:eastAsia="en-IN"/>
        </w:rPr>
        <w:t>.</w:t>
      </w:r>
    </w:p>
    <w:p w14:paraId="327E0329" w14:textId="4B43B411" w:rsidR="00322AFC" w:rsidRPr="00EA39AA" w:rsidRDefault="00573AE3" w:rsidP="00573AE3">
      <w:pPr>
        <w:keepNext/>
        <w:widowControl/>
        <w:autoSpaceDE/>
        <w:autoSpaceDN/>
        <w:rPr>
          <w:sz w:val="24"/>
          <w:szCs w:val="24"/>
          <w:lang w:val="en-IN" w:eastAsia="en-IN"/>
        </w:rPr>
      </w:pPr>
      <w:r w:rsidRPr="004965F5">
        <w:rPr>
          <w:noProof/>
        </w:rPr>
        <w:lastRenderedPageBreak/>
        <w:drawing>
          <wp:anchor distT="0" distB="0" distL="114300" distR="114300" simplePos="0" relativeHeight="251663360" behindDoc="0" locked="0" layoutInCell="1" allowOverlap="1" wp14:anchorId="0B76AC6B" wp14:editId="62C146A8">
            <wp:simplePos x="0" y="0"/>
            <wp:positionH relativeFrom="column">
              <wp:posOffset>0</wp:posOffset>
            </wp:positionH>
            <wp:positionV relativeFrom="paragraph">
              <wp:posOffset>-635</wp:posOffset>
            </wp:positionV>
            <wp:extent cx="5029200" cy="28708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9200"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C1CB4" w14:textId="68AE5753" w:rsidR="00FB0A31" w:rsidRPr="00EA39AA" w:rsidRDefault="00573AE3" w:rsidP="00AA7396">
      <w:pPr>
        <w:widowControl/>
        <w:autoSpaceDE/>
        <w:autoSpaceDN/>
        <w:spacing w:after="200"/>
        <w:jc w:val="center"/>
        <w:rPr>
          <w:rFonts w:eastAsia="SimSun"/>
          <w:sz w:val="16"/>
          <w:szCs w:val="16"/>
        </w:rPr>
        <w:sectPr w:rsidR="00FB0A31" w:rsidRPr="00EA39AA" w:rsidSect="00573AE3">
          <w:type w:val="continuous"/>
          <w:pgSz w:w="11906" w:h="16838"/>
          <w:pgMar w:top="1843" w:right="1123" w:bottom="1123" w:left="1987" w:header="720" w:footer="720" w:gutter="0"/>
          <w:cols w:space="720"/>
        </w:sectPr>
      </w:pPr>
      <w:r w:rsidRPr="00EA39AA">
        <w:rPr>
          <w:rFonts w:eastAsia="SimSun"/>
          <w:sz w:val="16"/>
          <w:szCs w:val="16"/>
        </w:rPr>
        <w:t>Fig.</w:t>
      </w:r>
      <w:r w:rsidRPr="00EA39AA">
        <w:rPr>
          <w:rFonts w:eastAsia="SimSun"/>
          <w:sz w:val="16"/>
          <w:szCs w:val="16"/>
        </w:rPr>
        <w:fldChar w:fldCharType="begin"/>
      </w:r>
      <w:r w:rsidRPr="00EA39AA">
        <w:rPr>
          <w:rFonts w:eastAsia="SimSun"/>
          <w:sz w:val="16"/>
          <w:szCs w:val="16"/>
        </w:rPr>
        <w:instrText xml:space="preserve"> SEQ Fig. \* ARABIC </w:instrText>
      </w:r>
      <w:r w:rsidRPr="00EA39AA">
        <w:rPr>
          <w:rFonts w:eastAsia="SimSun"/>
          <w:sz w:val="16"/>
          <w:szCs w:val="16"/>
        </w:rPr>
        <w:fldChar w:fldCharType="separate"/>
      </w:r>
      <w:r w:rsidR="00072131">
        <w:rPr>
          <w:rFonts w:eastAsia="SimSun"/>
          <w:noProof/>
          <w:sz w:val="16"/>
          <w:szCs w:val="16"/>
        </w:rPr>
        <w:t>1</w:t>
      </w:r>
      <w:r w:rsidRPr="00EA39AA">
        <w:rPr>
          <w:rFonts w:eastAsia="SimSun"/>
          <w:sz w:val="16"/>
          <w:szCs w:val="16"/>
        </w:rPr>
        <w:fldChar w:fldCharType="end"/>
      </w:r>
      <w:r w:rsidRPr="00EA39AA">
        <w:rPr>
          <w:rFonts w:eastAsia="SimSun"/>
          <w:sz w:val="16"/>
          <w:szCs w:val="16"/>
        </w:rPr>
        <w:t xml:space="preserve"> </w:t>
      </w:r>
      <w:r w:rsidR="008F6FEA">
        <w:rPr>
          <w:rFonts w:eastAsia="SimSun"/>
          <w:sz w:val="16"/>
          <w:szCs w:val="16"/>
        </w:rPr>
        <w:t>2022’s f</w:t>
      </w:r>
      <w:r w:rsidR="008F6FEA" w:rsidRPr="008F6FEA">
        <w:rPr>
          <w:rFonts w:eastAsia="SimSun"/>
          <w:sz w:val="16"/>
          <w:szCs w:val="16"/>
        </w:rPr>
        <w:t xml:space="preserve">irst-half cyber happenings </w:t>
      </w:r>
    </w:p>
    <w:p w14:paraId="2DF5F2F1"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In this study, w</w:t>
      </w:r>
      <w:r w:rsidR="00AE5DA7">
        <w:rPr>
          <w:sz w:val="20"/>
          <w:szCs w:val="20"/>
          <w:lang w:val="en-IN" w:eastAsia="en-IN"/>
        </w:rPr>
        <w:t>e detect</w:t>
      </w:r>
      <w:r w:rsidRPr="00EA39AA">
        <w:rPr>
          <w:sz w:val="20"/>
          <w:szCs w:val="20"/>
          <w:lang w:val="en-IN" w:eastAsia="en-IN"/>
        </w:rPr>
        <w:t xml:space="preserve"> IoT Botnet attacks. There are four </w:t>
      </w:r>
      <w:r w:rsidR="00E92A9A">
        <w:rPr>
          <w:sz w:val="20"/>
          <w:szCs w:val="20"/>
          <w:lang w:val="en-IN" w:eastAsia="en-IN"/>
        </w:rPr>
        <w:t>phases</w:t>
      </w:r>
      <w:r w:rsidRPr="00EA39AA">
        <w:rPr>
          <w:sz w:val="20"/>
          <w:szCs w:val="20"/>
          <w:lang w:val="en-IN" w:eastAsia="en-IN"/>
        </w:rPr>
        <w:t xml:space="preserve"> in the botnet lifecycle</w:t>
      </w:r>
      <w:r w:rsidR="00FA730E" w:rsidRPr="00EA39AA">
        <w:rPr>
          <w:sz w:val="20"/>
          <w:szCs w:val="20"/>
          <w:lang w:val="en-IN" w:eastAsia="en-IN"/>
        </w:rPr>
        <w:t xml:space="preserve"> </w:t>
      </w:r>
      <w:r w:rsidRPr="00EA39AA">
        <w:rPr>
          <w:sz w:val="20"/>
          <w:szCs w:val="20"/>
          <w:lang w:val="en-IN" w:eastAsia="en-IN"/>
        </w:rPr>
        <w:t>-</w:t>
      </w:r>
      <w:r w:rsidR="00FA730E" w:rsidRPr="00EA39AA">
        <w:rPr>
          <w:sz w:val="20"/>
          <w:szCs w:val="20"/>
          <w:lang w:val="en-IN" w:eastAsia="en-IN"/>
        </w:rPr>
        <w:t xml:space="preserve"> </w:t>
      </w:r>
      <w:r w:rsidRPr="00EA39AA">
        <w:rPr>
          <w:sz w:val="20"/>
          <w:szCs w:val="20"/>
          <w:lang w:val="en-IN" w:eastAsia="en-IN"/>
        </w:rPr>
        <w:t xml:space="preserve">the occurrence </w:t>
      </w:r>
      <w:r w:rsidR="00E92A9A">
        <w:rPr>
          <w:sz w:val="20"/>
          <w:szCs w:val="20"/>
          <w:lang w:val="en-IN" w:eastAsia="en-IN"/>
        </w:rPr>
        <w:t>phase</w:t>
      </w:r>
      <w:r w:rsidRPr="00EA39AA">
        <w:rPr>
          <w:sz w:val="20"/>
          <w:szCs w:val="20"/>
          <w:lang w:val="en-IN" w:eastAsia="en-IN"/>
        </w:rPr>
        <w:t xml:space="preserve">, the </w:t>
      </w:r>
      <w:r w:rsidR="00FA730E" w:rsidRPr="00EA39AA">
        <w:rPr>
          <w:sz w:val="20"/>
          <w:szCs w:val="20"/>
          <w:lang w:val="en-IN" w:eastAsia="en-IN"/>
        </w:rPr>
        <w:t>command-and-control</w:t>
      </w:r>
      <w:r w:rsidRPr="00EA39AA">
        <w:rPr>
          <w:sz w:val="20"/>
          <w:szCs w:val="20"/>
          <w:lang w:val="en-IN" w:eastAsia="en-IN"/>
        </w:rPr>
        <w:t xml:space="preserve"> </w:t>
      </w:r>
      <w:r w:rsidR="00E92A9A">
        <w:rPr>
          <w:sz w:val="20"/>
          <w:szCs w:val="20"/>
          <w:lang w:val="en-IN" w:eastAsia="en-IN"/>
        </w:rPr>
        <w:t>phase</w:t>
      </w:r>
      <w:r w:rsidRPr="00EA39AA">
        <w:rPr>
          <w:sz w:val="20"/>
          <w:szCs w:val="20"/>
          <w:lang w:val="en-IN" w:eastAsia="en-IN"/>
        </w:rPr>
        <w:t xml:space="preserve">, the attack </w:t>
      </w:r>
      <w:r w:rsidR="00E92A9A">
        <w:rPr>
          <w:sz w:val="20"/>
          <w:szCs w:val="20"/>
          <w:lang w:val="en-IN" w:eastAsia="en-IN"/>
        </w:rPr>
        <w:t>phase</w:t>
      </w:r>
      <w:r w:rsidRPr="00EA39AA">
        <w:rPr>
          <w:sz w:val="20"/>
          <w:szCs w:val="20"/>
          <w:lang w:val="en-IN" w:eastAsia="en-IN"/>
        </w:rPr>
        <w:t xml:space="preserve">, and the post-attack </w:t>
      </w:r>
      <w:r w:rsidR="00E92A9A">
        <w:rPr>
          <w:sz w:val="20"/>
          <w:szCs w:val="20"/>
          <w:lang w:val="en-IN" w:eastAsia="en-IN"/>
        </w:rPr>
        <w:t>phase</w:t>
      </w:r>
      <w:r w:rsidRPr="00EA39AA">
        <w:rPr>
          <w:sz w:val="20"/>
          <w:szCs w:val="20"/>
          <w:lang w:val="en-IN" w:eastAsia="en-IN"/>
        </w:rPr>
        <w:t xml:space="preserve"> [</w:t>
      </w:r>
      <w:r w:rsidR="00B028C4" w:rsidRPr="00EA39AA">
        <w:rPr>
          <w:sz w:val="20"/>
          <w:szCs w:val="20"/>
          <w:lang w:val="en-IN" w:eastAsia="en-IN"/>
        </w:rPr>
        <w:t>4</w:t>
      </w:r>
      <w:r w:rsidRPr="00EA39AA">
        <w:rPr>
          <w:sz w:val="20"/>
          <w:szCs w:val="20"/>
          <w:lang w:val="en-IN" w:eastAsia="en-IN"/>
        </w:rPr>
        <w:t>]. Botnets are mostly used for financial theft, information theft, sabotage of services, etc.</w:t>
      </w:r>
    </w:p>
    <w:p w14:paraId="4F75E150"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 xml:space="preserve">Distributed Denial-of-Service (DDoS), </w:t>
      </w:r>
      <w:r w:rsidR="00E92A9A">
        <w:rPr>
          <w:sz w:val="20"/>
          <w:szCs w:val="20"/>
          <w:lang w:val="en-IN" w:eastAsia="en-IN"/>
        </w:rPr>
        <w:t>Spambots</w:t>
      </w:r>
      <w:r w:rsidRPr="00EA39AA">
        <w:rPr>
          <w:sz w:val="20"/>
          <w:szCs w:val="20"/>
          <w:lang w:val="en-IN" w:eastAsia="en-IN"/>
        </w:rPr>
        <w:t>, and Brute force attacks are its types.</w:t>
      </w:r>
    </w:p>
    <w:p w14:paraId="7851AB20"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 xml:space="preserve">DDoS is </w:t>
      </w:r>
      <w:r w:rsidR="00FA730E" w:rsidRPr="00EA39AA">
        <w:rPr>
          <w:sz w:val="20"/>
          <w:szCs w:val="20"/>
          <w:lang w:val="en-IN" w:eastAsia="en-IN"/>
        </w:rPr>
        <w:t xml:space="preserve">one </w:t>
      </w:r>
      <w:r w:rsidR="00A31785">
        <w:rPr>
          <w:sz w:val="20"/>
          <w:szCs w:val="20"/>
          <w:lang w:val="en-IN" w:eastAsia="en-IN"/>
        </w:rPr>
        <w:t xml:space="preserve">of </w:t>
      </w:r>
      <w:r w:rsidRPr="00EA39AA">
        <w:rPr>
          <w:sz w:val="20"/>
          <w:szCs w:val="20"/>
          <w:lang w:val="en-IN" w:eastAsia="en-IN"/>
        </w:rPr>
        <w:t xml:space="preserve">the most vulnerable </w:t>
      </w:r>
      <w:r w:rsidR="00FA730E" w:rsidRPr="00EA39AA">
        <w:rPr>
          <w:sz w:val="20"/>
          <w:szCs w:val="20"/>
          <w:lang w:val="en-IN" w:eastAsia="en-IN"/>
        </w:rPr>
        <w:t>attack</w:t>
      </w:r>
      <w:r w:rsidR="00A31785">
        <w:rPr>
          <w:sz w:val="20"/>
          <w:szCs w:val="20"/>
          <w:lang w:val="en-IN" w:eastAsia="en-IN"/>
        </w:rPr>
        <w:t>s</w:t>
      </w:r>
      <w:r w:rsidRPr="00EA39AA">
        <w:rPr>
          <w:sz w:val="20"/>
          <w:szCs w:val="20"/>
          <w:lang w:val="en-IN" w:eastAsia="en-IN"/>
        </w:rPr>
        <w:t xml:space="preserve"> and </w:t>
      </w:r>
      <w:r w:rsidR="00FA730E" w:rsidRPr="00EA39AA">
        <w:rPr>
          <w:sz w:val="20"/>
          <w:szCs w:val="20"/>
          <w:lang w:val="en-IN" w:eastAsia="en-IN"/>
        </w:rPr>
        <w:t>can be</w:t>
      </w:r>
      <w:r w:rsidRPr="00EA39AA">
        <w:rPr>
          <w:sz w:val="20"/>
          <w:szCs w:val="20"/>
          <w:lang w:val="en-IN" w:eastAsia="en-IN"/>
        </w:rPr>
        <w:t xml:space="preserve"> launched from botnets.</w:t>
      </w:r>
    </w:p>
    <w:p w14:paraId="701EEE7F"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 xml:space="preserve">Security </w:t>
      </w:r>
      <w:r w:rsidR="00E92A9A">
        <w:rPr>
          <w:sz w:val="20"/>
          <w:szCs w:val="20"/>
          <w:lang w:val="en-IN" w:eastAsia="en-IN"/>
        </w:rPr>
        <w:t>specialists</w:t>
      </w:r>
      <w:r w:rsidRPr="00EA39AA">
        <w:rPr>
          <w:sz w:val="20"/>
          <w:szCs w:val="20"/>
          <w:lang w:val="en-IN" w:eastAsia="en-IN"/>
        </w:rPr>
        <w:t xml:space="preserve"> have d</w:t>
      </w:r>
      <w:r w:rsidR="00E92A9A">
        <w:rPr>
          <w:sz w:val="20"/>
          <w:szCs w:val="20"/>
          <w:lang w:val="en-IN" w:eastAsia="en-IN"/>
        </w:rPr>
        <w:t>evoted their</w:t>
      </w:r>
      <w:r w:rsidRPr="00EA39AA">
        <w:rPr>
          <w:sz w:val="20"/>
          <w:szCs w:val="20"/>
          <w:lang w:val="en-IN" w:eastAsia="en-IN"/>
        </w:rPr>
        <w:t xml:space="preserve"> efforts </w:t>
      </w:r>
      <w:r w:rsidR="00B3202B">
        <w:rPr>
          <w:sz w:val="20"/>
          <w:szCs w:val="20"/>
          <w:lang w:val="en-IN" w:eastAsia="en-IN"/>
        </w:rPr>
        <w:t>to</w:t>
      </w:r>
      <w:r w:rsidRPr="00EA39AA">
        <w:rPr>
          <w:sz w:val="20"/>
          <w:szCs w:val="20"/>
          <w:lang w:val="en-IN" w:eastAsia="en-IN"/>
        </w:rPr>
        <w:t xml:space="preserve"> </w:t>
      </w:r>
      <w:r w:rsidR="00E92A9A">
        <w:rPr>
          <w:sz w:val="20"/>
          <w:szCs w:val="20"/>
          <w:lang w:val="en-IN" w:eastAsia="en-IN"/>
        </w:rPr>
        <w:t>describ</w:t>
      </w:r>
      <w:r w:rsidR="00B3202B">
        <w:rPr>
          <w:sz w:val="20"/>
          <w:szCs w:val="20"/>
          <w:lang w:val="en-IN" w:eastAsia="en-IN"/>
        </w:rPr>
        <w:t>e</w:t>
      </w:r>
      <w:r w:rsidRPr="00EA39AA">
        <w:rPr>
          <w:sz w:val="20"/>
          <w:szCs w:val="20"/>
          <w:lang w:val="en-IN" w:eastAsia="en-IN"/>
        </w:rPr>
        <w:t xml:space="preserve"> those</w:t>
      </w:r>
      <w:r w:rsidR="00FA730E" w:rsidRPr="00EA39AA">
        <w:rPr>
          <w:sz w:val="20"/>
          <w:szCs w:val="20"/>
          <w:lang w:val="en-IN" w:eastAsia="en-IN"/>
        </w:rPr>
        <w:t xml:space="preserve"> </w:t>
      </w:r>
      <w:r w:rsidRPr="00EA39AA">
        <w:rPr>
          <w:sz w:val="20"/>
          <w:szCs w:val="20"/>
          <w:lang w:val="en-IN" w:eastAsia="en-IN"/>
        </w:rPr>
        <w:t>botnets and develop countermeasures [</w:t>
      </w:r>
      <w:r w:rsidR="00B028C4" w:rsidRPr="00EA39AA">
        <w:rPr>
          <w:sz w:val="20"/>
          <w:szCs w:val="20"/>
          <w:lang w:val="en-IN" w:eastAsia="en-IN"/>
        </w:rPr>
        <w:t>5</w:t>
      </w:r>
      <w:r w:rsidRPr="00EA39AA">
        <w:rPr>
          <w:sz w:val="20"/>
          <w:szCs w:val="20"/>
          <w:lang w:val="en-IN" w:eastAsia="en-IN"/>
        </w:rPr>
        <w:t>],</w:t>
      </w:r>
      <w:r w:rsidR="00A056BA">
        <w:rPr>
          <w:sz w:val="20"/>
          <w:szCs w:val="20"/>
          <w:lang w:val="en-IN" w:eastAsia="en-IN"/>
        </w:rPr>
        <w:t xml:space="preserve"> </w:t>
      </w:r>
      <w:r w:rsidRPr="00EA39AA">
        <w:rPr>
          <w:sz w:val="20"/>
          <w:szCs w:val="20"/>
          <w:lang w:val="en-IN" w:eastAsia="en-IN"/>
        </w:rPr>
        <w:t>[</w:t>
      </w:r>
      <w:r w:rsidR="006379EE" w:rsidRPr="00EA39AA">
        <w:rPr>
          <w:sz w:val="20"/>
          <w:szCs w:val="20"/>
          <w:lang w:val="en-IN" w:eastAsia="en-IN"/>
        </w:rPr>
        <w:t>6</w:t>
      </w:r>
      <w:r w:rsidRPr="00EA39AA">
        <w:rPr>
          <w:sz w:val="20"/>
          <w:szCs w:val="20"/>
          <w:lang w:val="en-IN" w:eastAsia="en-IN"/>
        </w:rPr>
        <w:t>],</w:t>
      </w:r>
      <w:r w:rsidR="00A056BA">
        <w:rPr>
          <w:sz w:val="20"/>
          <w:szCs w:val="20"/>
          <w:lang w:val="en-IN" w:eastAsia="en-IN"/>
        </w:rPr>
        <w:t xml:space="preserve"> </w:t>
      </w:r>
      <w:r w:rsidRPr="00EA39AA">
        <w:rPr>
          <w:sz w:val="20"/>
          <w:szCs w:val="20"/>
          <w:lang w:val="en-IN" w:eastAsia="en-IN"/>
        </w:rPr>
        <w:t>[</w:t>
      </w:r>
      <w:r w:rsidR="006379EE" w:rsidRPr="00EA39AA">
        <w:rPr>
          <w:sz w:val="20"/>
          <w:szCs w:val="20"/>
          <w:lang w:val="en-IN" w:eastAsia="en-IN"/>
        </w:rPr>
        <w:t>7</w:t>
      </w:r>
      <w:r w:rsidRPr="00EA39AA">
        <w:rPr>
          <w:sz w:val="20"/>
          <w:szCs w:val="20"/>
          <w:lang w:val="en-IN" w:eastAsia="en-IN"/>
        </w:rPr>
        <w:t>],</w:t>
      </w:r>
      <w:r w:rsidR="00A056BA">
        <w:rPr>
          <w:sz w:val="20"/>
          <w:szCs w:val="20"/>
          <w:lang w:val="en-IN" w:eastAsia="en-IN"/>
        </w:rPr>
        <w:t xml:space="preserve"> </w:t>
      </w:r>
      <w:r w:rsidRPr="00EA39AA">
        <w:rPr>
          <w:sz w:val="20"/>
          <w:szCs w:val="20"/>
          <w:lang w:val="en-IN" w:eastAsia="en-IN"/>
        </w:rPr>
        <w:t>[</w:t>
      </w:r>
      <w:r w:rsidR="006379EE" w:rsidRPr="00EA39AA">
        <w:rPr>
          <w:sz w:val="20"/>
          <w:szCs w:val="20"/>
          <w:lang w:val="en-IN" w:eastAsia="en-IN"/>
        </w:rPr>
        <w:t>8</w:t>
      </w:r>
      <w:r w:rsidRPr="00EA39AA">
        <w:rPr>
          <w:sz w:val="20"/>
          <w:szCs w:val="20"/>
          <w:lang w:val="en-IN" w:eastAsia="en-IN"/>
        </w:rPr>
        <w:t>].</w:t>
      </w:r>
    </w:p>
    <w:p w14:paraId="6DB07259" w14:textId="77777777" w:rsidR="002F4140" w:rsidRPr="00EA39AA" w:rsidRDefault="00573AE3" w:rsidP="00414E0C">
      <w:pPr>
        <w:widowControl/>
        <w:autoSpaceDE/>
        <w:autoSpaceDN/>
        <w:spacing w:line="276" w:lineRule="auto"/>
        <w:jc w:val="both"/>
        <w:rPr>
          <w:sz w:val="20"/>
          <w:szCs w:val="20"/>
          <w:lang w:val="en-IN" w:eastAsia="en-IN"/>
        </w:rPr>
      </w:pPr>
      <w:proofErr w:type="spellStart"/>
      <w:r w:rsidRPr="00EA39AA">
        <w:rPr>
          <w:sz w:val="20"/>
          <w:szCs w:val="20"/>
          <w:lang w:val="en-IN" w:eastAsia="en-IN"/>
        </w:rPr>
        <w:t>Bashlite</w:t>
      </w:r>
      <w:proofErr w:type="spellEnd"/>
      <w:r w:rsidRPr="00EA39AA">
        <w:rPr>
          <w:sz w:val="20"/>
          <w:szCs w:val="20"/>
          <w:lang w:val="en-IN" w:eastAsia="en-IN"/>
        </w:rPr>
        <w:t xml:space="preserve"> Botnet (</w:t>
      </w:r>
      <w:r w:rsidR="00FB0A31" w:rsidRPr="00EA39AA">
        <w:rPr>
          <w:sz w:val="20"/>
          <w:szCs w:val="20"/>
          <w:lang w:val="en-IN" w:eastAsia="en-IN"/>
        </w:rPr>
        <w:t>first founded</w:t>
      </w:r>
      <w:r w:rsidRPr="00EA39AA">
        <w:rPr>
          <w:sz w:val="20"/>
          <w:szCs w:val="20"/>
          <w:lang w:val="en-IN" w:eastAsia="en-IN"/>
        </w:rPr>
        <w:t xml:space="preserve"> in 2014 [</w:t>
      </w:r>
      <w:r w:rsidR="006379EE" w:rsidRPr="00EA39AA">
        <w:rPr>
          <w:sz w:val="20"/>
          <w:szCs w:val="20"/>
          <w:lang w:val="en-IN" w:eastAsia="en-IN"/>
        </w:rPr>
        <w:t>5</w:t>
      </w:r>
      <w:r w:rsidRPr="00EA39AA">
        <w:rPr>
          <w:sz w:val="20"/>
          <w:szCs w:val="20"/>
          <w:lang w:val="en-IN" w:eastAsia="en-IN"/>
        </w:rPr>
        <w:t xml:space="preserve">]), and </w:t>
      </w:r>
      <w:proofErr w:type="spellStart"/>
      <w:r w:rsidRPr="00EA39AA">
        <w:rPr>
          <w:sz w:val="20"/>
          <w:szCs w:val="20"/>
          <w:lang w:val="en-IN" w:eastAsia="en-IN"/>
        </w:rPr>
        <w:t>Mirai</w:t>
      </w:r>
      <w:proofErr w:type="spellEnd"/>
      <w:r w:rsidRPr="00EA39AA">
        <w:rPr>
          <w:sz w:val="20"/>
          <w:szCs w:val="20"/>
          <w:lang w:val="en-IN" w:eastAsia="en-IN"/>
        </w:rPr>
        <w:t xml:space="preserve"> Botnet (</w:t>
      </w:r>
      <w:r w:rsidR="00FB0A31" w:rsidRPr="00EA39AA">
        <w:rPr>
          <w:sz w:val="20"/>
          <w:szCs w:val="20"/>
          <w:lang w:val="en-IN" w:eastAsia="en-IN"/>
        </w:rPr>
        <w:t>first founded</w:t>
      </w:r>
      <w:r w:rsidRPr="00EA39AA">
        <w:rPr>
          <w:sz w:val="20"/>
          <w:szCs w:val="20"/>
          <w:lang w:val="en-IN" w:eastAsia="en-IN"/>
        </w:rPr>
        <w:t xml:space="preserve"> in 2016 [</w:t>
      </w:r>
      <w:r w:rsidR="006379EE" w:rsidRPr="00EA39AA">
        <w:rPr>
          <w:sz w:val="20"/>
          <w:szCs w:val="20"/>
          <w:lang w:val="en-IN" w:eastAsia="en-IN"/>
        </w:rPr>
        <w:t>7</w:t>
      </w:r>
      <w:r w:rsidRPr="00EA39AA">
        <w:rPr>
          <w:sz w:val="20"/>
          <w:szCs w:val="20"/>
          <w:lang w:val="en-IN" w:eastAsia="en-IN"/>
        </w:rPr>
        <w:t>]) are the most famous families of IoT Botnets.</w:t>
      </w:r>
    </w:p>
    <w:p w14:paraId="251FB60C" w14:textId="77777777" w:rsidR="002F4140" w:rsidRPr="00EA39AA" w:rsidRDefault="00573AE3" w:rsidP="00414E0C">
      <w:pPr>
        <w:widowControl/>
        <w:autoSpaceDE/>
        <w:autoSpaceDN/>
        <w:spacing w:line="276" w:lineRule="auto"/>
        <w:jc w:val="both"/>
        <w:rPr>
          <w:sz w:val="20"/>
          <w:szCs w:val="20"/>
          <w:lang w:val="en-IN" w:eastAsia="en-IN"/>
        </w:rPr>
      </w:pPr>
      <w:r w:rsidRPr="00EA39AA">
        <w:rPr>
          <w:sz w:val="20"/>
          <w:szCs w:val="20"/>
          <w:lang w:val="en-IN" w:eastAsia="en-IN"/>
        </w:rPr>
        <w:t>BASHLITE</w:t>
      </w:r>
      <w:r w:rsidR="00E94855" w:rsidRPr="00EA39AA">
        <w:rPr>
          <w:sz w:val="20"/>
          <w:szCs w:val="20"/>
          <w:lang w:val="en-IN" w:eastAsia="en-IN"/>
        </w:rPr>
        <w:t xml:space="preserve"> (also known as </w:t>
      </w:r>
      <w:proofErr w:type="spellStart"/>
      <w:r w:rsidR="00AE5DA7">
        <w:rPr>
          <w:sz w:val="20"/>
          <w:szCs w:val="20"/>
          <w:lang w:val="en-IN" w:eastAsia="en-IN"/>
        </w:rPr>
        <w:t>G</w:t>
      </w:r>
      <w:r w:rsidR="00E94855" w:rsidRPr="00EA39AA">
        <w:rPr>
          <w:sz w:val="20"/>
          <w:szCs w:val="20"/>
          <w:lang w:val="en-IN" w:eastAsia="en-IN"/>
        </w:rPr>
        <w:t>afgyt</w:t>
      </w:r>
      <w:proofErr w:type="spellEnd"/>
      <w:r w:rsidR="00E94855" w:rsidRPr="00EA39AA">
        <w:rPr>
          <w:sz w:val="20"/>
          <w:szCs w:val="20"/>
          <w:lang w:val="en-IN" w:eastAsia="en-IN"/>
        </w:rPr>
        <w:t>)</w:t>
      </w:r>
      <w:r w:rsidRPr="00EA39AA">
        <w:rPr>
          <w:sz w:val="20"/>
          <w:szCs w:val="20"/>
          <w:lang w:val="en-IN" w:eastAsia="en-IN"/>
        </w:rPr>
        <w:t xml:space="preserve"> is a botnet that launches DDoS attacks. It not only exploits </w:t>
      </w:r>
      <w:r w:rsidR="00AE5DA7">
        <w:rPr>
          <w:sz w:val="20"/>
          <w:szCs w:val="20"/>
          <w:lang w:val="en-IN" w:eastAsia="en-IN"/>
        </w:rPr>
        <w:t>upcoming</w:t>
      </w:r>
      <w:r w:rsidRPr="00EA39AA">
        <w:rPr>
          <w:sz w:val="20"/>
          <w:szCs w:val="20"/>
          <w:lang w:val="en-IN" w:eastAsia="en-IN"/>
        </w:rPr>
        <w:t xml:space="preserve"> IoT vulnerabilities</w:t>
      </w:r>
      <w:r w:rsidR="001A1995">
        <w:rPr>
          <w:sz w:val="20"/>
          <w:szCs w:val="20"/>
          <w:lang w:val="en-IN" w:eastAsia="en-IN"/>
        </w:rPr>
        <w:t>,</w:t>
      </w:r>
      <w:r w:rsidRPr="00EA39AA">
        <w:rPr>
          <w:sz w:val="20"/>
          <w:szCs w:val="20"/>
          <w:lang w:val="en-IN" w:eastAsia="en-IN"/>
        </w:rPr>
        <w:t xml:space="preserve"> but also employs botnet strategies like using Tor to cloak its activities. The most common method to infect </w:t>
      </w:r>
      <w:r w:rsidR="00AE5DA7">
        <w:rPr>
          <w:sz w:val="20"/>
          <w:szCs w:val="20"/>
          <w:lang w:val="en-IN" w:eastAsia="en-IN"/>
        </w:rPr>
        <w:t>recently acquired</w:t>
      </w:r>
      <w:r w:rsidRPr="00EA39AA">
        <w:rPr>
          <w:sz w:val="20"/>
          <w:szCs w:val="20"/>
          <w:lang w:val="en-IN" w:eastAsia="en-IN"/>
        </w:rPr>
        <w:t xml:space="preserve"> devices is to leverage Metasploit modules. </w:t>
      </w:r>
      <w:r w:rsidR="00AE5DA7">
        <w:rPr>
          <w:sz w:val="20"/>
          <w:szCs w:val="20"/>
          <w:lang w:val="en-IN" w:eastAsia="en-IN"/>
        </w:rPr>
        <w:t>I</w:t>
      </w:r>
      <w:r w:rsidRPr="00EA39AA">
        <w:rPr>
          <w:sz w:val="20"/>
          <w:szCs w:val="20"/>
          <w:lang w:val="en-IN" w:eastAsia="en-IN"/>
        </w:rPr>
        <w:t>t targets devices like DVR(s).</w:t>
      </w:r>
    </w:p>
    <w:p w14:paraId="4C97AB9F" w14:textId="77777777" w:rsidR="002F4140" w:rsidRPr="00EA39AA" w:rsidRDefault="00573AE3" w:rsidP="007343D8">
      <w:pPr>
        <w:widowControl/>
        <w:autoSpaceDE/>
        <w:autoSpaceDN/>
        <w:spacing w:line="276" w:lineRule="auto"/>
        <w:jc w:val="both"/>
        <w:rPr>
          <w:sz w:val="20"/>
          <w:szCs w:val="20"/>
          <w:lang w:val="en-IN" w:eastAsia="en-IN"/>
        </w:rPr>
      </w:pPr>
      <w:proofErr w:type="spellStart"/>
      <w:r w:rsidRPr="00EA39AA">
        <w:rPr>
          <w:sz w:val="20"/>
          <w:szCs w:val="20"/>
          <w:lang w:val="en-IN" w:eastAsia="en-IN"/>
        </w:rPr>
        <w:t>Mirai</w:t>
      </w:r>
      <w:proofErr w:type="spellEnd"/>
      <w:r w:rsidR="00414E0C">
        <w:rPr>
          <w:sz w:val="20"/>
          <w:szCs w:val="20"/>
          <w:lang w:val="en-IN" w:eastAsia="en-IN"/>
        </w:rPr>
        <w:t xml:space="preserve"> botnet</w:t>
      </w:r>
      <w:r w:rsidRPr="00EA39AA">
        <w:rPr>
          <w:sz w:val="20"/>
          <w:szCs w:val="20"/>
          <w:lang w:val="en-IN" w:eastAsia="en-IN"/>
        </w:rPr>
        <w:t xml:space="preserve"> is malware that </w:t>
      </w:r>
      <w:r w:rsidR="00414E0C">
        <w:rPr>
          <w:sz w:val="20"/>
          <w:szCs w:val="20"/>
          <w:lang w:val="en-IN" w:eastAsia="en-IN"/>
        </w:rPr>
        <w:t>infects</w:t>
      </w:r>
      <w:r w:rsidRPr="00EA39AA">
        <w:rPr>
          <w:sz w:val="20"/>
          <w:szCs w:val="20"/>
          <w:lang w:val="en-IN" w:eastAsia="en-IN"/>
        </w:rPr>
        <w:t xml:space="preserve"> </w:t>
      </w:r>
      <w:r w:rsidR="00414E0C">
        <w:rPr>
          <w:sz w:val="20"/>
          <w:szCs w:val="20"/>
          <w:lang w:val="en-IN" w:eastAsia="en-IN"/>
        </w:rPr>
        <w:t>networked</w:t>
      </w:r>
      <w:r w:rsidRPr="00EA39AA">
        <w:rPr>
          <w:sz w:val="20"/>
          <w:szCs w:val="20"/>
          <w:lang w:val="en-IN" w:eastAsia="en-IN"/>
        </w:rPr>
        <w:t xml:space="preserve"> devices like </w:t>
      </w:r>
      <w:r w:rsidR="00414E0C">
        <w:rPr>
          <w:sz w:val="20"/>
          <w:szCs w:val="20"/>
          <w:lang w:val="en-IN" w:eastAsia="en-IN"/>
        </w:rPr>
        <w:t>security</w:t>
      </w:r>
      <w:r w:rsidRPr="00EA39AA">
        <w:rPr>
          <w:sz w:val="20"/>
          <w:szCs w:val="20"/>
          <w:lang w:val="en-IN" w:eastAsia="en-IN"/>
        </w:rPr>
        <w:t xml:space="preserve"> cameras</w:t>
      </w:r>
      <w:r w:rsidR="007343D8">
        <w:rPr>
          <w:sz w:val="20"/>
          <w:szCs w:val="20"/>
          <w:lang w:val="en-IN" w:eastAsia="en-IN"/>
        </w:rPr>
        <w:t xml:space="preserve">, </w:t>
      </w:r>
      <w:r w:rsidR="007B1192">
        <w:rPr>
          <w:sz w:val="20"/>
          <w:szCs w:val="20"/>
          <w:lang w:val="en-IN" w:eastAsia="en-IN"/>
        </w:rPr>
        <w:t xml:space="preserve">and </w:t>
      </w:r>
      <w:r w:rsidR="007343D8">
        <w:rPr>
          <w:sz w:val="20"/>
          <w:szCs w:val="20"/>
          <w:lang w:val="en-IN" w:eastAsia="en-IN"/>
        </w:rPr>
        <w:t>smart home devices,</w:t>
      </w:r>
      <w:r w:rsidR="007B1192">
        <w:rPr>
          <w:sz w:val="20"/>
          <w:szCs w:val="20"/>
          <w:lang w:val="en-IN" w:eastAsia="en-IN"/>
        </w:rPr>
        <w:t xml:space="preserve"> </w:t>
      </w:r>
      <w:r w:rsidR="007343D8">
        <w:rPr>
          <w:sz w:val="20"/>
          <w:szCs w:val="20"/>
          <w:lang w:val="en-IN" w:eastAsia="en-IN"/>
        </w:rPr>
        <w:t>converting the network into remotely controlled bots.</w:t>
      </w:r>
      <w:r w:rsidRPr="00EA39AA">
        <w:rPr>
          <w:sz w:val="20"/>
          <w:szCs w:val="20"/>
          <w:lang w:val="en-IN" w:eastAsia="en-IN"/>
        </w:rPr>
        <w:t xml:space="preserve"> </w:t>
      </w:r>
      <w:proofErr w:type="spellStart"/>
      <w:r w:rsidRPr="00EA39AA">
        <w:rPr>
          <w:sz w:val="20"/>
          <w:szCs w:val="20"/>
          <w:lang w:val="en-IN" w:eastAsia="en-IN"/>
        </w:rPr>
        <w:t>Mirai</w:t>
      </w:r>
      <w:proofErr w:type="spellEnd"/>
      <w:r w:rsidRPr="00EA39AA">
        <w:rPr>
          <w:sz w:val="20"/>
          <w:szCs w:val="20"/>
          <w:lang w:val="en-IN" w:eastAsia="en-IN"/>
        </w:rPr>
        <w:t xml:space="preserve"> botnets are used by hackers to target systems in mass DDoS attacks.</w:t>
      </w:r>
      <w:r w:rsidR="00FB0A31" w:rsidRPr="00EA39AA">
        <w:rPr>
          <w:sz w:val="20"/>
          <w:szCs w:val="20"/>
          <w:lang w:val="en-IN" w:eastAsia="en-IN"/>
        </w:rPr>
        <w:t xml:space="preserve"> Fig. 1 </w:t>
      </w:r>
      <w:r w:rsidR="00A868CB" w:rsidRPr="00EA39AA">
        <w:rPr>
          <w:sz w:val="20"/>
          <w:szCs w:val="20"/>
          <w:lang w:val="en-IN" w:eastAsia="en-IN"/>
        </w:rPr>
        <w:t>demonstrate</w:t>
      </w:r>
      <w:r w:rsidR="00C03BCD">
        <w:rPr>
          <w:sz w:val="20"/>
          <w:szCs w:val="20"/>
          <w:lang w:val="en-IN" w:eastAsia="en-IN"/>
        </w:rPr>
        <w:t>s</w:t>
      </w:r>
      <w:r w:rsidR="00A868CB" w:rsidRPr="00EA39AA">
        <w:rPr>
          <w:sz w:val="20"/>
          <w:szCs w:val="20"/>
          <w:lang w:val="en-IN" w:eastAsia="en-IN"/>
        </w:rPr>
        <w:t xml:space="preserve"> </w:t>
      </w:r>
      <w:r w:rsidR="002B1A83" w:rsidRPr="00EA39AA">
        <w:rPr>
          <w:sz w:val="20"/>
          <w:szCs w:val="20"/>
          <w:lang w:val="en-IN" w:eastAsia="en-IN"/>
        </w:rPr>
        <w:t>cyber-attack</w:t>
      </w:r>
      <w:r w:rsidR="00A868CB" w:rsidRPr="00EA39AA">
        <w:rPr>
          <w:sz w:val="20"/>
          <w:szCs w:val="20"/>
          <w:lang w:val="en-IN" w:eastAsia="en-IN"/>
        </w:rPr>
        <w:t xml:space="preserve"> on various industries</w:t>
      </w:r>
      <w:r w:rsidR="00F64BC0">
        <w:rPr>
          <w:sz w:val="20"/>
          <w:szCs w:val="20"/>
          <w:lang w:val="en-IN" w:eastAsia="en-IN"/>
        </w:rPr>
        <w:t xml:space="preserve"> in </w:t>
      </w:r>
      <w:r w:rsidR="00B3202B">
        <w:rPr>
          <w:sz w:val="20"/>
          <w:szCs w:val="20"/>
          <w:lang w:val="en-IN" w:eastAsia="en-IN"/>
        </w:rPr>
        <w:t xml:space="preserve">the </w:t>
      </w:r>
      <w:r w:rsidR="00F64BC0">
        <w:rPr>
          <w:sz w:val="20"/>
          <w:szCs w:val="20"/>
          <w:lang w:val="en-IN" w:eastAsia="en-IN"/>
        </w:rPr>
        <w:t>first half of 2022</w:t>
      </w:r>
      <w:r w:rsidR="00A868CB" w:rsidRPr="00EA39AA">
        <w:rPr>
          <w:sz w:val="20"/>
          <w:szCs w:val="20"/>
          <w:lang w:val="en-IN" w:eastAsia="en-IN"/>
        </w:rPr>
        <w:t xml:space="preserve">. Among them manufacturing, energy and healthcare </w:t>
      </w:r>
      <w:r w:rsidR="00A31785">
        <w:rPr>
          <w:sz w:val="20"/>
          <w:szCs w:val="20"/>
          <w:lang w:val="en-IN" w:eastAsia="en-IN"/>
        </w:rPr>
        <w:t>are</w:t>
      </w:r>
      <w:r w:rsidR="00A868CB" w:rsidRPr="00EA39AA">
        <w:rPr>
          <w:sz w:val="20"/>
          <w:szCs w:val="20"/>
          <w:lang w:val="en-IN" w:eastAsia="en-IN"/>
        </w:rPr>
        <w:t xml:space="preserve"> the most affected industries. </w:t>
      </w:r>
    </w:p>
    <w:p w14:paraId="1BAC93C8" w14:textId="77777777" w:rsidR="002F4140" w:rsidRPr="00EA39AA" w:rsidRDefault="00573AE3" w:rsidP="007343D8">
      <w:pPr>
        <w:widowControl/>
        <w:autoSpaceDE/>
        <w:autoSpaceDN/>
        <w:spacing w:line="276" w:lineRule="auto"/>
        <w:jc w:val="both"/>
        <w:rPr>
          <w:rFonts w:eastAsia="SimSun"/>
          <w:sz w:val="20"/>
          <w:szCs w:val="20"/>
        </w:rPr>
      </w:pPr>
      <w:r w:rsidRPr="00EA39AA">
        <w:rPr>
          <w:rFonts w:eastAsia="SimSun"/>
          <w:sz w:val="20"/>
          <w:szCs w:val="20"/>
        </w:rPr>
        <w:t>In this</w:t>
      </w:r>
      <w:r w:rsidR="00A868CB" w:rsidRPr="00EA39AA">
        <w:rPr>
          <w:rFonts w:eastAsia="SimSun"/>
          <w:sz w:val="20"/>
          <w:szCs w:val="20"/>
        </w:rPr>
        <w:t xml:space="preserve"> study</w:t>
      </w:r>
      <w:r w:rsidRPr="00EA39AA">
        <w:rPr>
          <w:rFonts w:eastAsia="SimSun"/>
          <w:sz w:val="20"/>
          <w:szCs w:val="20"/>
        </w:rPr>
        <w:t xml:space="preserve">, we will </w:t>
      </w:r>
      <w:r w:rsidR="00A868CB" w:rsidRPr="00EA39AA">
        <w:rPr>
          <w:rFonts w:eastAsia="SimSun"/>
          <w:sz w:val="20"/>
          <w:szCs w:val="20"/>
        </w:rPr>
        <w:t>devise methods to</w:t>
      </w:r>
      <w:r w:rsidRPr="00EA39AA">
        <w:rPr>
          <w:rFonts w:eastAsia="SimSun"/>
          <w:sz w:val="20"/>
          <w:szCs w:val="20"/>
        </w:rPr>
        <w:t xml:space="preserve"> </w:t>
      </w:r>
      <w:r w:rsidR="00A868CB" w:rsidRPr="00EA39AA">
        <w:rPr>
          <w:rFonts w:eastAsia="SimSun"/>
          <w:sz w:val="20"/>
          <w:szCs w:val="20"/>
        </w:rPr>
        <w:t>detect</w:t>
      </w:r>
      <w:r w:rsidRPr="00EA39AA">
        <w:rPr>
          <w:rFonts w:eastAsia="SimSun"/>
          <w:sz w:val="20"/>
          <w:szCs w:val="20"/>
        </w:rPr>
        <w:t xml:space="preserve"> </w:t>
      </w:r>
      <w:proofErr w:type="spellStart"/>
      <w:r w:rsidRPr="00EA39AA">
        <w:rPr>
          <w:rFonts w:eastAsia="SimSun"/>
          <w:sz w:val="20"/>
          <w:szCs w:val="20"/>
        </w:rPr>
        <w:t>Bashlite</w:t>
      </w:r>
      <w:proofErr w:type="spellEnd"/>
      <w:r w:rsidRPr="00EA39AA">
        <w:rPr>
          <w:rFonts w:eastAsia="SimSun"/>
          <w:sz w:val="20"/>
          <w:szCs w:val="20"/>
        </w:rPr>
        <w:t xml:space="preserve"> and </w:t>
      </w:r>
      <w:proofErr w:type="spellStart"/>
      <w:r w:rsidRPr="00EA39AA">
        <w:rPr>
          <w:rFonts w:eastAsia="SimSun"/>
          <w:sz w:val="20"/>
          <w:szCs w:val="20"/>
        </w:rPr>
        <w:t>Mirai</w:t>
      </w:r>
      <w:proofErr w:type="spellEnd"/>
      <w:r w:rsidRPr="00EA39AA">
        <w:rPr>
          <w:rFonts w:eastAsia="SimSun"/>
          <w:sz w:val="20"/>
          <w:szCs w:val="20"/>
        </w:rPr>
        <w:t xml:space="preserve"> Botnet attacks using machine learning methods.</w:t>
      </w:r>
    </w:p>
    <w:p w14:paraId="46AE262A" w14:textId="77777777" w:rsidR="00A868CB" w:rsidRPr="00EA39AA" w:rsidRDefault="00573AE3" w:rsidP="00E70027">
      <w:pPr>
        <w:keepNext/>
        <w:keepLines/>
        <w:widowControl/>
        <w:numPr>
          <w:ilvl w:val="0"/>
          <w:numId w:val="48"/>
        </w:numPr>
        <w:tabs>
          <w:tab w:val="left" w:pos="216"/>
        </w:tabs>
        <w:autoSpaceDE/>
        <w:autoSpaceDN/>
        <w:spacing w:before="160" w:after="80" w:line="276" w:lineRule="auto"/>
        <w:jc w:val="center"/>
        <w:outlineLvl w:val="0"/>
        <w:rPr>
          <w:smallCaps/>
          <w:noProof/>
          <w:sz w:val="20"/>
          <w:szCs w:val="20"/>
        </w:rPr>
      </w:pPr>
      <w:r w:rsidRPr="00EA39AA">
        <w:rPr>
          <w:smallCaps/>
          <w:noProof/>
          <w:sz w:val="20"/>
          <w:szCs w:val="20"/>
        </w:rPr>
        <w:t>Machine Learning</w:t>
      </w:r>
    </w:p>
    <w:p w14:paraId="21FAF02D" w14:textId="77777777" w:rsidR="00A868CB" w:rsidRPr="00EA39AA" w:rsidRDefault="00573AE3" w:rsidP="007343D8">
      <w:pPr>
        <w:widowControl/>
        <w:autoSpaceDE/>
        <w:autoSpaceDN/>
        <w:spacing w:line="276" w:lineRule="auto"/>
        <w:jc w:val="both"/>
        <w:rPr>
          <w:sz w:val="20"/>
          <w:szCs w:val="20"/>
          <w:lang w:eastAsia="en-IN"/>
        </w:rPr>
      </w:pPr>
      <w:r w:rsidRPr="00EA39AA">
        <w:rPr>
          <w:sz w:val="20"/>
          <w:szCs w:val="20"/>
          <w:lang w:eastAsia="en-IN"/>
        </w:rPr>
        <w:t xml:space="preserve">If a picture of a Lion or Tiger is shown, will you be able to classify them? Yes, because since childhood, we are taught by our elders how a tiger or lion looks and we </w:t>
      </w:r>
      <w:r w:rsidR="00A31785">
        <w:rPr>
          <w:sz w:val="20"/>
          <w:szCs w:val="20"/>
          <w:lang w:eastAsia="en-IN"/>
        </w:rPr>
        <w:t>can</w:t>
      </w:r>
      <w:r w:rsidRPr="00EA39AA">
        <w:rPr>
          <w:sz w:val="20"/>
          <w:szCs w:val="20"/>
          <w:lang w:eastAsia="en-IN"/>
        </w:rPr>
        <w:t xml:space="preserve"> visualize after feeding some data that is machine learning. Machine Learning is a process by which a system improves performance from experience, in other words, </w:t>
      </w:r>
      <w:r w:rsidR="00D711CE">
        <w:rPr>
          <w:rFonts w:eastAsia="SimSun"/>
          <w:sz w:val="20"/>
          <w:szCs w:val="20"/>
        </w:rPr>
        <w:t>t</w:t>
      </w:r>
      <w:r w:rsidR="00D711CE" w:rsidRPr="00D711CE">
        <w:rPr>
          <w:rFonts w:eastAsia="SimSun"/>
          <w:sz w:val="20"/>
          <w:szCs w:val="20"/>
        </w:rPr>
        <w:t>he science of machine learning has enabled computers to learn without explicit programming.</w:t>
      </w:r>
      <w:r w:rsidR="00D711CE">
        <w:rPr>
          <w:rFonts w:eastAsia="SimSun"/>
          <w:sz w:val="20"/>
          <w:szCs w:val="20"/>
        </w:rPr>
        <w:t xml:space="preserve"> </w:t>
      </w:r>
      <w:r w:rsidRPr="00EA39AA">
        <w:rPr>
          <w:sz w:val="20"/>
          <w:szCs w:val="20"/>
          <w:lang w:eastAsia="en-IN"/>
        </w:rPr>
        <w:t xml:space="preserve">Tom Mitchell </w:t>
      </w:r>
      <w:r w:rsidR="000F6F15">
        <w:rPr>
          <w:sz w:val="20"/>
          <w:szCs w:val="20"/>
          <w:lang w:eastAsia="en-IN"/>
        </w:rPr>
        <w:t>proposed that m</w:t>
      </w:r>
      <w:r w:rsidRPr="00EA39AA">
        <w:rPr>
          <w:sz w:val="20"/>
          <w:szCs w:val="20"/>
          <w:lang w:eastAsia="en-IN"/>
        </w:rPr>
        <w:t>achine learning is the study of algorithms that:</w:t>
      </w:r>
    </w:p>
    <w:p w14:paraId="32DCBCCC" w14:textId="77777777" w:rsidR="00A868CB" w:rsidRPr="00EA39AA" w:rsidRDefault="00573AE3" w:rsidP="007343D8">
      <w:pPr>
        <w:widowControl/>
        <w:numPr>
          <w:ilvl w:val="0"/>
          <w:numId w:val="35"/>
        </w:numPr>
        <w:autoSpaceDE/>
        <w:autoSpaceDN/>
        <w:spacing w:line="276" w:lineRule="auto"/>
        <w:jc w:val="both"/>
        <w:rPr>
          <w:sz w:val="20"/>
          <w:szCs w:val="20"/>
          <w:lang w:eastAsia="en-IN"/>
        </w:rPr>
      </w:pPr>
      <w:r w:rsidRPr="00EA39AA">
        <w:rPr>
          <w:sz w:val="20"/>
          <w:szCs w:val="20"/>
          <w:lang w:eastAsia="en-IN"/>
        </w:rPr>
        <w:t>improve their performance P</w:t>
      </w:r>
    </w:p>
    <w:p w14:paraId="5943BEC4" w14:textId="77777777" w:rsidR="00A868CB" w:rsidRPr="00EA39AA" w:rsidRDefault="00573AE3" w:rsidP="007343D8">
      <w:pPr>
        <w:widowControl/>
        <w:numPr>
          <w:ilvl w:val="0"/>
          <w:numId w:val="35"/>
        </w:numPr>
        <w:autoSpaceDE/>
        <w:autoSpaceDN/>
        <w:spacing w:line="276" w:lineRule="auto"/>
        <w:jc w:val="both"/>
        <w:rPr>
          <w:sz w:val="20"/>
          <w:szCs w:val="20"/>
          <w:lang w:eastAsia="en-IN"/>
        </w:rPr>
      </w:pPr>
      <w:r w:rsidRPr="00EA39AA">
        <w:rPr>
          <w:sz w:val="20"/>
          <w:szCs w:val="20"/>
          <w:lang w:eastAsia="en-IN"/>
        </w:rPr>
        <w:t>at some tasks T</w:t>
      </w:r>
    </w:p>
    <w:p w14:paraId="16FA4B2F" w14:textId="77777777" w:rsidR="00A868CB" w:rsidRPr="00EA39AA" w:rsidRDefault="00573AE3" w:rsidP="007343D8">
      <w:pPr>
        <w:widowControl/>
        <w:numPr>
          <w:ilvl w:val="0"/>
          <w:numId w:val="35"/>
        </w:numPr>
        <w:autoSpaceDE/>
        <w:autoSpaceDN/>
        <w:spacing w:line="276" w:lineRule="auto"/>
        <w:jc w:val="both"/>
        <w:rPr>
          <w:sz w:val="20"/>
          <w:szCs w:val="20"/>
          <w:lang w:eastAsia="en-IN"/>
        </w:rPr>
      </w:pPr>
      <w:r w:rsidRPr="00EA39AA">
        <w:rPr>
          <w:sz w:val="20"/>
          <w:szCs w:val="20"/>
          <w:lang w:eastAsia="en-IN"/>
        </w:rPr>
        <w:t>with experience E</w:t>
      </w:r>
    </w:p>
    <w:p w14:paraId="1B2305B8" w14:textId="77777777" w:rsidR="00A868CB" w:rsidRPr="00EA39AA" w:rsidRDefault="00573AE3" w:rsidP="007343D8">
      <w:pPr>
        <w:widowControl/>
        <w:autoSpaceDE/>
        <w:autoSpaceDN/>
        <w:spacing w:line="276" w:lineRule="auto"/>
        <w:jc w:val="both"/>
        <w:rPr>
          <w:sz w:val="20"/>
          <w:szCs w:val="20"/>
          <w:lang w:eastAsia="en-IN"/>
        </w:rPr>
      </w:pPr>
      <w:r w:rsidRPr="00EA39AA">
        <w:rPr>
          <w:sz w:val="20"/>
          <w:szCs w:val="20"/>
          <w:lang w:eastAsia="en-IN"/>
        </w:rPr>
        <w:t>There are seven steps involved in implementing machine learning models</w:t>
      </w:r>
    </w:p>
    <w:p w14:paraId="299F2DCD" w14:textId="77777777" w:rsidR="00A868CB" w:rsidRPr="00A31785"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sz w:val="20"/>
          <w:szCs w:val="20"/>
          <w:lang w:eastAsia="en-IN" w:bidi="hi-IN"/>
        </w:rPr>
        <w:t xml:space="preserve">Data is collected. The accuracy of our model depends on the amount and quality of data. This stage generally results in a representation of data that will be used for training. </w:t>
      </w:r>
    </w:p>
    <w:p w14:paraId="5AACCFA9" w14:textId="77777777" w:rsidR="00A868CB" w:rsidRPr="00A31785"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sz w:val="20"/>
          <w:szCs w:val="20"/>
          <w:lang w:eastAsia="en-IN" w:bidi="hi-IN"/>
        </w:rPr>
        <w:t>Data is pre-processed, cleaned, randomized to avoid ambiguity, and then prepared for training.</w:t>
      </w:r>
    </w:p>
    <w:p w14:paraId="32A77D75" w14:textId="77777777" w:rsidR="00A868CB" w:rsidRPr="00A31785"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sz w:val="20"/>
          <w:szCs w:val="20"/>
          <w:lang w:eastAsia="en-IN" w:bidi="hi-IN"/>
        </w:rPr>
        <w:t xml:space="preserve">Dataset </w:t>
      </w:r>
      <w:r w:rsidR="00C5573C">
        <w:rPr>
          <w:sz w:val="20"/>
          <w:szCs w:val="20"/>
          <w:lang w:eastAsia="en-IN" w:bidi="hi-IN"/>
        </w:rPr>
        <w:t xml:space="preserve">was </w:t>
      </w:r>
      <w:r w:rsidR="007343D8">
        <w:rPr>
          <w:sz w:val="20"/>
          <w:szCs w:val="20"/>
          <w:lang w:eastAsia="en-IN" w:bidi="hi-IN"/>
        </w:rPr>
        <w:t>split</w:t>
      </w:r>
      <w:r w:rsidRPr="00A31785">
        <w:rPr>
          <w:sz w:val="20"/>
          <w:szCs w:val="20"/>
          <w:lang w:eastAsia="en-IN" w:bidi="hi-IN"/>
        </w:rPr>
        <w:t xml:space="preserve"> into </w:t>
      </w:r>
      <w:r w:rsidR="005B132D">
        <w:rPr>
          <w:sz w:val="20"/>
          <w:szCs w:val="20"/>
          <w:lang w:eastAsia="en-IN" w:bidi="hi-IN"/>
        </w:rPr>
        <w:t>testing</w:t>
      </w:r>
      <w:r w:rsidRPr="00A31785">
        <w:rPr>
          <w:sz w:val="20"/>
          <w:szCs w:val="20"/>
          <w:lang w:eastAsia="en-IN" w:bidi="hi-IN"/>
        </w:rPr>
        <w:t xml:space="preserve"> and </w:t>
      </w:r>
      <w:r w:rsidR="005B132D">
        <w:rPr>
          <w:sz w:val="20"/>
          <w:szCs w:val="20"/>
          <w:lang w:eastAsia="en-IN" w:bidi="hi-IN"/>
        </w:rPr>
        <w:t>training</w:t>
      </w:r>
      <w:r w:rsidRPr="00A31785">
        <w:rPr>
          <w:sz w:val="20"/>
          <w:szCs w:val="20"/>
          <w:lang w:eastAsia="en-IN" w:bidi="hi-IN"/>
        </w:rPr>
        <w:t xml:space="preserve"> set, using different distributions/approaches. One of the most used distributions is K-fold </w:t>
      </w:r>
      <w:r w:rsidR="00090A9C">
        <w:rPr>
          <w:sz w:val="20"/>
          <w:szCs w:val="20"/>
          <w:lang w:eastAsia="en-IN" w:bidi="hi-IN"/>
        </w:rPr>
        <w:t>c</w:t>
      </w:r>
      <w:r w:rsidRPr="00A31785">
        <w:rPr>
          <w:sz w:val="20"/>
          <w:szCs w:val="20"/>
          <w:lang w:eastAsia="en-IN" w:bidi="hi-IN"/>
        </w:rPr>
        <w:t xml:space="preserve">ross-validation. </w:t>
      </w:r>
    </w:p>
    <w:p w14:paraId="5E84BD08" w14:textId="77777777" w:rsidR="00192632" w:rsidRPr="00A31785"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rFonts w:eastAsia="Calibri"/>
          <w:sz w:val="20"/>
          <w:szCs w:val="20"/>
          <w:lang w:bidi="hi-IN"/>
        </w:rPr>
        <w:t>C</w:t>
      </w:r>
      <w:r w:rsidR="00A868CB" w:rsidRPr="00A31785">
        <w:rPr>
          <w:rFonts w:eastAsia="Calibri"/>
          <w:sz w:val="20"/>
          <w:szCs w:val="20"/>
          <w:lang w:bidi="hi-IN"/>
        </w:rPr>
        <w:t>hoos</w:t>
      </w:r>
      <w:r w:rsidRPr="00A31785">
        <w:rPr>
          <w:rFonts w:eastAsia="Calibri"/>
          <w:sz w:val="20"/>
          <w:szCs w:val="20"/>
          <w:lang w:bidi="hi-IN"/>
        </w:rPr>
        <w:t>ing</w:t>
      </w:r>
      <w:r w:rsidR="00A868CB" w:rsidRPr="00A31785">
        <w:rPr>
          <w:rFonts w:eastAsia="Calibri"/>
          <w:sz w:val="20"/>
          <w:szCs w:val="20"/>
          <w:lang w:bidi="hi-IN"/>
        </w:rPr>
        <w:t xml:space="preserve"> a model</w:t>
      </w:r>
      <w:r w:rsidR="002D18BA" w:rsidRPr="00A31785">
        <w:rPr>
          <w:rFonts w:eastAsia="Calibri"/>
          <w:sz w:val="20"/>
          <w:szCs w:val="20"/>
          <w:lang w:bidi="hi-IN"/>
        </w:rPr>
        <w:t xml:space="preserve">. Based on the methods and way of learning, machine learning is </w:t>
      </w:r>
      <w:r w:rsidR="00E92A9A">
        <w:rPr>
          <w:rFonts w:eastAsia="Calibri"/>
          <w:sz w:val="20"/>
          <w:szCs w:val="20"/>
          <w:lang w:bidi="hi-IN"/>
        </w:rPr>
        <w:t>categorized</w:t>
      </w:r>
      <w:r w:rsidR="002D18BA" w:rsidRPr="00A31785">
        <w:rPr>
          <w:rFonts w:eastAsia="Calibri"/>
          <w:sz w:val="20"/>
          <w:szCs w:val="20"/>
          <w:lang w:bidi="hi-IN"/>
        </w:rPr>
        <w:t xml:space="preserve"> </w:t>
      </w:r>
      <w:r w:rsidR="002D18BA" w:rsidRPr="00A31785">
        <w:rPr>
          <w:rFonts w:eastAsia="Calibri"/>
          <w:sz w:val="20"/>
          <w:szCs w:val="20"/>
          <w:lang w:bidi="hi-IN"/>
        </w:rPr>
        <w:lastRenderedPageBreak/>
        <w:t>into Supervised, Unsupervised</w:t>
      </w:r>
      <w:r w:rsidR="00E92A9A">
        <w:rPr>
          <w:rFonts w:eastAsia="Calibri"/>
          <w:sz w:val="20"/>
          <w:szCs w:val="20"/>
          <w:lang w:bidi="hi-IN"/>
        </w:rPr>
        <w:t xml:space="preserve"> </w:t>
      </w:r>
      <w:r w:rsidR="002D18BA" w:rsidRPr="00A31785">
        <w:rPr>
          <w:rFonts w:eastAsia="Calibri"/>
          <w:sz w:val="20"/>
          <w:szCs w:val="20"/>
          <w:lang w:bidi="hi-IN"/>
        </w:rPr>
        <w:t>and Reinforcement Learning.</w:t>
      </w:r>
      <w:r w:rsidR="002D18BA" w:rsidRPr="00A31785">
        <w:rPr>
          <w:sz w:val="20"/>
          <w:szCs w:val="20"/>
          <w:lang w:eastAsia="en-IN" w:bidi="hi-IN"/>
        </w:rPr>
        <w:t xml:space="preserve"> </w:t>
      </w:r>
      <w:r w:rsidR="00A868CB" w:rsidRPr="00A31785">
        <w:rPr>
          <w:sz w:val="20"/>
          <w:szCs w:val="20"/>
          <w:lang w:eastAsia="en-IN" w:bidi="hi-IN"/>
        </w:rPr>
        <w:t xml:space="preserve"> </w:t>
      </w:r>
    </w:p>
    <w:p w14:paraId="2554B958" w14:textId="77777777" w:rsidR="00192632" w:rsidRPr="00A31785"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sz w:val="20"/>
          <w:szCs w:val="20"/>
          <w:lang w:eastAsia="en-IN" w:bidi="hi-IN"/>
        </w:rPr>
        <w:t>T</w:t>
      </w:r>
      <w:r w:rsidR="00A868CB" w:rsidRPr="00A31785">
        <w:rPr>
          <w:sz w:val="20"/>
          <w:szCs w:val="20"/>
          <w:lang w:eastAsia="en-IN" w:bidi="hi-IN"/>
        </w:rPr>
        <w:t xml:space="preserve">rain the model. This selected model is trained. This step aims to </w:t>
      </w:r>
      <w:r w:rsidRPr="00A31785">
        <w:rPr>
          <w:sz w:val="20"/>
          <w:szCs w:val="20"/>
          <w:lang w:eastAsia="en-IN" w:bidi="hi-IN"/>
        </w:rPr>
        <w:t>produce</w:t>
      </w:r>
      <w:r w:rsidR="00A868CB" w:rsidRPr="00A31785">
        <w:rPr>
          <w:sz w:val="20"/>
          <w:szCs w:val="20"/>
          <w:lang w:eastAsia="en-IN" w:bidi="hi-IN"/>
        </w:rPr>
        <w:t xml:space="preserve"> </w:t>
      </w:r>
      <w:r w:rsidRPr="00A31785">
        <w:rPr>
          <w:sz w:val="20"/>
          <w:szCs w:val="20"/>
          <w:lang w:eastAsia="en-IN" w:bidi="hi-IN"/>
        </w:rPr>
        <w:t xml:space="preserve">a model that can make </w:t>
      </w:r>
      <w:r w:rsidR="00A868CB" w:rsidRPr="00A31785">
        <w:rPr>
          <w:sz w:val="20"/>
          <w:szCs w:val="20"/>
          <w:lang w:eastAsia="en-IN" w:bidi="hi-IN"/>
        </w:rPr>
        <w:t xml:space="preserve">predictions correctly. </w:t>
      </w:r>
    </w:p>
    <w:p w14:paraId="3E572BDA" w14:textId="77777777" w:rsidR="002C79C2"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2C79C2">
        <w:rPr>
          <w:sz w:val="20"/>
          <w:szCs w:val="20"/>
          <w:lang w:eastAsia="en-IN" w:bidi="hi-IN"/>
        </w:rPr>
        <w:t>Assessing the model utili</w:t>
      </w:r>
      <w:r w:rsidR="00C03BCD">
        <w:rPr>
          <w:sz w:val="20"/>
          <w:szCs w:val="20"/>
          <w:lang w:eastAsia="en-IN" w:bidi="hi-IN"/>
        </w:rPr>
        <w:t>z</w:t>
      </w:r>
      <w:r w:rsidRPr="002C79C2">
        <w:rPr>
          <w:sz w:val="20"/>
          <w:szCs w:val="20"/>
          <w:lang w:eastAsia="en-IN" w:bidi="hi-IN"/>
        </w:rPr>
        <w:t>ing metrics to assess the model's performance. This model is validated using previously unknown data.</w:t>
      </w:r>
    </w:p>
    <w:p w14:paraId="313A1D97" w14:textId="77777777" w:rsidR="00A868CB" w:rsidRPr="00E92A9A" w:rsidRDefault="00573AE3" w:rsidP="00573AE3">
      <w:pPr>
        <w:widowControl/>
        <w:numPr>
          <w:ilvl w:val="0"/>
          <w:numId w:val="36"/>
        </w:numPr>
        <w:autoSpaceDE/>
        <w:autoSpaceDN/>
        <w:spacing w:after="160" w:line="276" w:lineRule="auto"/>
        <w:ind w:left="270" w:hanging="270"/>
        <w:contextualSpacing/>
        <w:jc w:val="both"/>
        <w:rPr>
          <w:sz w:val="20"/>
          <w:szCs w:val="20"/>
          <w:lang w:eastAsia="en-IN" w:bidi="hi-IN"/>
        </w:rPr>
      </w:pPr>
      <w:r w:rsidRPr="00A31785">
        <w:rPr>
          <w:sz w:val="20"/>
          <w:szCs w:val="20"/>
          <w:lang w:eastAsia="en-IN" w:bidi="hi-IN"/>
        </w:rPr>
        <w:t>Parameter tuning</w:t>
      </w:r>
      <w:r w:rsidR="00090A9C">
        <w:rPr>
          <w:sz w:val="20"/>
          <w:szCs w:val="20"/>
          <w:lang w:eastAsia="en-IN" w:bidi="hi-IN"/>
        </w:rPr>
        <w:t xml:space="preserve"> </w:t>
      </w:r>
      <w:r w:rsidRPr="00A31785">
        <w:rPr>
          <w:sz w:val="20"/>
          <w:szCs w:val="20"/>
          <w:lang w:eastAsia="en-IN" w:bidi="hi-IN"/>
        </w:rPr>
        <w:t>refers to hyperparameter</w:t>
      </w:r>
      <w:r w:rsidR="00192632" w:rsidRPr="00A31785">
        <w:rPr>
          <w:sz w:val="20"/>
          <w:szCs w:val="20"/>
          <w:lang w:eastAsia="en-IN" w:bidi="hi-IN"/>
        </w:rPr>
        <w:t xml:space="preserve"> </w:t>
      </w:r>
      <w:r w:rsidRPr="00A31785">
        <w:rPr>
          <w:sz w:val="20"/>
          <w:szCs w:val="20"/>
          <w:lang w:eastAsia="en-IN" w:bidi="hi-IN"/>
        </w:rPr>
        <w:t>tuning. Hyperparameters</w:t>
      </w:r>
      <w:r w:rsidR="005B132D">
        <w:rPr>
          <w:sz w:val="20"/>
          <w:szCs w:val="20"/>
          <w:lang w:eastAsia="en-IN" w:bidi="hi-IN"/>
        </w:rPr>
        <w:t xml:space="preserve"> cannot be learned </w:t>
      </w:r>
      <w:r w:rsidR="00090A9C">
        <w:rPr>
          <w:sz w:val="20"/>
          <w:szCs w:val="20"/>
          <w:lang w:eastAsia="en-IN" w:bidi="hi-IN"/>
        </w:rPr>
        <w:t>during</w:t>
      </w:r>
      <w:r w:rsidR="005B132D">
        <w:rPr>
          <w:sz w:val="20"/>
          <w:szCs w:val="20"/>
          <w:lang w:eastAsia="en-IN" w:bidi="hi-IN"/>
        </w:rPr>
        <w:t xml:space="preserve"> the training process</w:t>
      </w:r>
      <w:r w:rsidRPr="00A31785">
        <w:rPr>
          <w:sz w:val="20"/>
          <w:szCs w:val="20"/>
          <w:lang w:eastAsia="en-IN" w:bidi="hi-IN"/>
        </w:rPr>
        <w:t>. The</w:t>
      </w:r>
      <w:r w:rsidR="005B132D">
        <w:rPr>
          <w:sz w:val="20"/>
          <w:szCs w:val="20"/>
          <w:lang w:eastAsia="en-IN" w:bidi="hi-IN"/>
        </w:rPr>
        <w:t>se</w:t>
      </w:r>
      <w:r w:rsidRPr="00A31785">
        <w:rPr>
          <w:sz w:val="20"/>
          <w:szCs w:val="20"/>
          <w:lang w:eastAsia="en-IN" w:bidi="hi-IN"/>
        </w:rPr>
        <w:t xml:space="preserve"> </w:t>
      </w:r>
      <w:r w:rsidR="005B132D">
        <w:rPr>
          <w:sz w:val="20"/>
          <w:szCs w:val="20"/>
          <w:lang w:eastAsia="en-IN" w:bidi="hi-IN"/>
        </w:rPr>
        <w:t xml:space="preserve">can be </w:t>
      </w:r>
      <w:r w:rsidRPr="00A31785">
        <w:rPr>
          <w:sz w:val="20"/>
          <w:szCs w:val="20"/>
          <w:lang w:eastAsia="en-IN" w:bidi="hi-IN"/>
        </w:rPr>
        <w:t>fixed before the actual training process begins.</w:t>
      </w:r>
      <w:r w:rsidR="005B132D">
        <w:rPr>
          <w:sz w:val="20"/>
          <w:szCs w:val="20"/>
          <w:lang w:eastAsia="en-IN" w:bidi="hi-IN"/>
        </w:rPr>
        <w:t xml:space="preserve"> They are used to control the learning rate. They play </w:t>
      </w:r>
      <w:r w:rsidR="007B1192">
        <w:rPr>
          <w:sz w:val="20"/>
          <w:szCs w:val="20"/>
          <w:lang w:eastAsia="en-IN" w:bidi="hi-IN"/>
        </w:rPr>
        <w:t xml:space="preserve">a </w:t>
      </w:r>
      <w:r w:rsidR="005B132D">
        <w:rPr>
          <w:sz w:val="20"/>
          <w:szCs w:val="20"/>
          <w:lang w:eastAsia="en-IN" w:bidi="hi-IN"/>
        </w:rPr>
        <w:t>crucial role in the fitting of machine learning algorithms</w:t>
      </w:r>
      <w:r w:rsidRPr="00A31785">
        <w:rPr>
          <w:sz w:val="20"/>
          <w:szCs w:val="20"/>
          <w:lang w:eastAsia="en-IN" w:bidi="hi-IN"/>
        </w:rPr>
        <w:t xml:space="preserve">. </w:t>
      </w:r>
      <w:r w:rsidR="00192632" w:rsidRPr="00A31785">
        <w:rPr>
          <w:sz w:val="20"/>
          <w:szCs w:val="20"/>
          <w:lang w:eastAsia="en-IN" w:bidi="hi-IN"/>
        </w:rPr>
        <w:t>Two</w:t>
      </w:r>
      <w:r w:rsidRPr="00A31785">
        <w:rPr>
          <w:sz w:val="20"/>
          <w:szCs w:val="20"/>
          <w:lang w:eastAsia="en-IN" w:bidi="hi-IN"/>
        </w:rPr>
        <w:t xml:space="preserve"> </w:t>
      </w:r>
      <w:r w:rsidR="00192632" w:rsidRPr="00A31785">
        <w:rPr>
          <w:sz w:val="20"/>
          <w:szCs w:val="20"/>
          <w:lang w:eastAsia="en-IN" w:bidi="hi-IN"/>
        </w:rPr>
        <w:t>well-known</w:t>
      </w:r>
      <w:r w:rsidRPr="00A31785">
        <w:rPr>
          <w:sz w:val="20"/>
          <w:szCs w:val="20"/>
          <w:lang w:eastAsia="en-IN" w:bidi="hi-IN"/>
        </w:rPr>
        <w:t xml:space="preserve"> strategies for hyperparameter</w:t>
      </w:r>
      <w:r w:rsidR="00155C85">
        <w:rPr>
          <w:sz w:val="20"/>
          <w:szCs w:val="20"/>
          <w:lang w:eastAsia="en-IN" w:bidi="hi-IN"/>
        </w:rPr>
        <w:t xml:space="preserve"> </w:t>
      </w:r>
      <w:r w:rsidRPr="00A31785">
        <w:rPr>
          <w:sz w:val="20"/>
          <w:szCs w:val="20"/>
          <w:lang w:eastAsia="en-IN" w:bidi="hi-IN"/>
        </w:rPr>
        <w:t>tuning</w:t>
      </w:r>
      <w:r w:rsidR="00155C85">
        <w:rPr>
          <w:sz w:val="20"/>
          <w:szCs w:val="20"/>
          <w:lang w:eastAsia="en-IN" w:bidi="hi-IN"/>
        </w:rPr>
        <w:t xml:space="preserve"> </w:t>
      </w:r>
      <w:r w:rsidRPr="00A31785">
        <w:rPr>
          <w:sz w:val="20"/>
          <w:szCs w:val="20"/>
          <w:lang w:eastAsia="en-IN" w:bidi="hi-IN"/>
        </w:rPr>
        <w:t>are </w:t>
      </w:r>
      <w:proofErr w:type="spellStart"/>
      <w:r w:rsidRPr="00A31785">
        <w:rPr>
          <w:sz w:val="20"/>
          <w:szCs w:val="20"/>
          <w:lang w:eastAsia="en-IN" w:bidi="hi-IN"/>
        </w:rPr>
        <w:t>GridSeachCV</w:t>
      </w:r>
      <w:proofErr w:type="spellEnd"/>
      <w:r w:rsidR="00155C85">
        <w:rPr>
          <w:sz w:val="20"/>
          <w:szCs w:val="20"/>
          <w:lang w:eastAsia="en-IN" w:bidi="hi-IN"/>
        </w:rPr>
        <w:t xml:space="preserve"> </w:t>
      </w:r>
      <w:r w:rsidRPr="00A31785">
        <w:rPr>
          <w:sz w:val="20"/>
          <w:szCs w:val="20"/>
          <w:lang w:eastAsia="en-IN" w:bidi="hi-IN"/>
        </w:rPr>
        <w:t xml:space="preserve">and </w:t>
      </w:r>
      <w:proofErr w:type="spellStart"/>
      <w:r w:rsidRPr="00A31785">
        <w:rPr>
          <w:sz w:val="20"/>
          <w:szCs w:val="20"/>
          <w:lang w:eastAsia="en-IN" w:bidi="hi-IN"/>
        </w:rPr>
        <w:t>RandomizedSearchCV</w:t>
      </w:r>
      <w:proofErr w:type="spellEnd"/>
      <w:r w:rsidRPr="00A31785">
        <w:rPr>
          <w:sz w:val="20"/>
          <w:szCs w:val="20"/>
          <w:lang w:eastAsia="en-IN" w:bidi="hi-IN"/>
        </w:rPr>
        <w:t>.</w:t>
      </w:r>
    </w:p>
    <w:p w14:paraId="1D8E0A11" w14:textId="77777777" w:rsidR="00636908" w:rsidRPr="00EA39AA" w:rsidRDefault="00573AE3" w:rsidP="007343D8">
      <w:pPr>
        <w:widowControl/>
        <w:autoSpaceDE/>
        <w:autoSpaceDN/>
        <w:spacing w:line="276" w:lineRule="auto"/>
        <w:jc w:val="both"/>
        <w:rPr>
          <w:rFonts w:eastAsia="SimSun"/>
          <w:sz w:val="20"/>
          <w:szCs w:val="20"/>
        </w:rPr>
      </w:pPr>
      <w:r w:rsidRPr="00EA39AA">
        <w:rPr>
          <w:sz w:val="20"/>
          <w:szCs w:val="20"/>
          <w:lang w:eastAsia="en-IN"/>
        </w:rPr>
        <w:t xml:space="preserve">Machine </w:t>
      </w:r>
      <w:r w:rsidR="00723591">
        <w:rPr>
          <w:sz w:val="20"/>
          <w:szCs w:val="20"/>
          <w:lang w:eastAsia="en-IN"/>
        </w:rPr>
        <w:t>l</w:t>
      </w:r>
      <w:r w:rsidRPr="00EA39AA">
        <w:rPr>
          <w:sz w:val="20"/>
          <w:szCs w:val="20"/>
          <w:lang w:eastAsia="en-IN"/>
        </w:rPr>
        <w:t xml:space="preserve">earning </w:t>
      </w:r>
      <w:r w:rsidR="00272156">
        <w:rPr>
          <w:sz w:val="20"/>
          <w:szCs w:val="20"/>
          <w:lang w:eastAsia="en-IN"/>
        </w:rPr>
        <w:t xml:space="preserve">algorithms </w:t>
      </w:r>
      <w:r w:rsidRPr="00EA39AA">
        <w:rPr>
          <w:sz w:val="20"/>
          <w:szCs w:val="20"/>
          <w:lang w:eastAsia="en-IN"/>
        </w:rPr>
        <w:t xml:space="preserve">have demonstrated their </w:t>
      </w:r>
      <w:r w:rsidR="00272156" w:rsidRPr="00EA39AA">
        <w:rPr>
          <w:sz w:val="20"/>
          <w:szCs w:val="20"/>
          <w:lang w:eastAsia="en-IN"/>
        </w:rPr>
        <w:t xml:space="preserve">efficiency </w:t>
      </w:r>
      <w:r w:rsidR="00272156">
        <w:rPr>
          <w:sz w:val="20"/>
          <w:szCs w:val="20"/>
          <w:lang w:eastAsia="en-IN"/>
        </w:rPr>
        <w:t xml:space="preserve">and </w:t>
      </w:r>
      <w:r w:rsidRPr="00EA39AA">
        <w:rPr>
          <w:sz w:val="20"/>
          <w:szCs w:val="20"/>
          <w:lang w:eastAsia="en-IN"/>
        </w:rPr>
        <w:t xml:space="preserve">effectiveness in numerous </w:t>
      </w:r>
      <w:r w:rsidR="00272156">
        <w:rPr>
          <w:sz w:val="20"/>
          <w:szCs w:val="20"/>
          <w:lang w:eastAsia="en-IN"/>
        </w:rPr>
        <w:t>use case</w:t>
      </w:r>
      <w:r w:rsidR="007B1192">
        <w:rPr>
          <w:sz w:val="20"/>
          <w:szCs w:val="20"/>
          <w:lang w:eastAsia="en-IN"/>
        </w:rPr>
        <w:t>s</w:t>
      </w:r>
      <w:r w:rsidR="00272156">
        <w:rPr>
          <w:sz w:val="20"/>
          <w:szCs w:val="20"/>
          <w:lang w:eastAsia="en-IN"/>
        </w:rPr>
        <w:t xml:space="preserve"> and applications</w:t>
      </w:r>
      <w:r w:rsidRPr="00EA39AA">
        <w:rPr>
          <w:sz w:val="20"/>
          <w:szCs w:val="20"/>
          <w:lang w:eastAsia="en-IN"/>
        </w:rPr>
        <w:t>.</w:t>
      </w:r>
      <w:r w:rsidR="00272156">
        <w:rPr>
          <w:sz w:val="20"/>
          <w:szCs w:val="20"/>
          <w:lang w:eastAsia="en-IN"/>
        </w:rPr>
        <w:t xml:space="preserve"> </w:t>
      </w:r>
      <w:r w:rsidRPr="00EA39AA">
        <w:rPr>
          <w:sz w:val="20"/>
          <w:szCs w:val="20"/>
          <w:lang w:eastAsia="en-IN"/>
        </w:rPr>
        <w:t>[</w:t>
      </w:r>
      <w:r w:rsidR="002B1A83" w:rsidRPr="00EA39AA">
        <w:rPr>
          <w:sz w:val="20"/>
          <w:szCs w:val="20"/>
          <w:lang w:eastAsia="en-IN"/>
        </w:rPr>
        <w:t>9</w:t>
      </w:r>
      <w:r w:rsidRPr="00EA39AA">
        <w:rPr>
          <w:sz w:val="20"/>
          <w:szCs w:val="20"/>
          <w:lang w:eastAsia="en-IN"/>
        </w:rPr>
        <w:t xml:space="preserve">] </w:t>
      </w:r>
      <w:r w:rsidR="002B1A83" w:rsidRPr="00EA39AA">
        <w:rPr>
          <w:sz w:val="20"/>
          <w:szCs w:val="20"/>
          <w:lang w:eastAsia="en-IN"/>
        </w:rPr>
        <w:t xml:space="preserve">P. P. </w:t>
      </w:r>
      <w:r w:rsidRPr="00EA39AA">
        <w:rPr>
          <w:sz w:val="20"/>
          <w:szCs w:val="20"/>
          <w:lang w:eastAsia="en-IN"/>
        </w:rPr>
        <w:t xml:space="preserve">Shinde, Pramila P acknowledged the use of machine learning for classification, </w:t>
      </w:r>
      <w:r w:rsidRPr="00EA39AA">
        <w:rPr>
          <w:rFonts w:eastAsia="SimSun"/>
          <w:sz w:val="20"/>
          <w:szCs w:val="20"/>
        </w:rPr>
        <w:t>predicting denial of service attack</w:t>
      </w:r>
      <w:r w:rsidR="00C5573C">
        <w:rPr>
          <w:rFonts w:eastAsia="SimSun"/>
          <w:sz w:val="20"/>
          <w:szCs w:val="20"/>
        </w:rPr>
        <w:t>,</w:t>
      </w:r>
      <w:r w:rsidRPr="00EA39AA">
        <w:rPr>
          <w:rFonts w:eastAsia="SimSun"/>
          <w:sz w:val="20"/>
          <w:szCs w:val="20"/>
        </w:rPr>
        <w:t xml:space="preserve"> etc. </w:t>
      </w:r>
      <w:r w:rsidR="00AE5DA7">
        <w:rPr>
          <w:rFonts w:eastAsia="SimSun"/>
          <w:sz w:val="20"/>
          <w:szCs w:val="20"/>
        </w:rPr>
        <w:t>A</w:t>
      </w:r>
      <w:r w:rsidR="00B36C40" w:rsidRPr="00EA39AA">
        <w:rPr>
          <w:rFonts w:eastAsia="SimSun"/>
          <w:sz w:val="20"/>
          <w:szCs w:val="20"/>
        </w:rPr>
        <w:t xml:space="preserve">nd </w:t>
      </w:r>
      <w:r w:rsidR="00A31785">
        <w:rPr>
          <w:rFonts w:eastAsia="SimSun"/>
          <w:sz w:val="20"/>
          <w:szCs w:val="20"/>
        </w:rPr>
        <w:t xml:space="preserve">they </w:t>
      </w:r>
      <w:r w:rsidRPr="00EA39AA">
        <w:rPr>
          <w:rFonts w:eastAsia="SimSun"/>
          <w:sz w:val="20"/>
          <w:szCs w:val="20"/>
        </w:rPr>
        <w:t>have been successfully implemented. [</w:t>
      </w:r>
      <w:r w:rsidR="002B1A83" w:rsidRPr="00EA39AA">
        <w:rPr>
          <w:rFonts w:eastAsia="SimSun"/>
          <w:sz w:val="20"/>
          <w:szCs w:val="20"/>
        </w:rPr>
        <w:t>10</w:t>
      </w:r>
      <w:r w:rsidRPr="00EA39AA">
        <w:rPr>
          <w:rFonts w:eastAsia="SimSun"/>
          <w:sz w:val="20"/>
          <w:szCs w:val="20"/>
        </w:rPr>
        <w:t>]</w:t>
      </w:r>
      <w:r w:rsidR="002B1A83" w:rsidRPr="00EA39AA">
        <w:rPr>
          <w:sz w:val="16"/>
          <w:szCs w:val="16"/>
          <w:lang w:bidi="hi-IN"/>
        </w:rPr>
        <w:t xml:space="preserve"> </w:t>
      </w:r>
      <w:r w:rsidR="002B1A83" w:rsidRPr="00EA39AA">
        <w:rPr>
          <w:sz w:val="20"/>
          <w:szCs w:val="20"/>
          <w:lang w:bidi="hi-IN"/>
        </w:rPr>
        <w:t>C. Sinclair, L. Pierce and S. Matzner used</w:t>
      </w:r>
      <w:r w:rsidR="00192632" w:rsidRPr="00EA39AA">
        <w:rPr>
          <w:rFonts w:eastAsia="SimSun"/>
          <w:sz w:val="20"/>
          <w:szCs w:val="20"/>
        </w:rPr>
        <w:t xml:space="preserve"> </w:t>
      </w:r>
      <w:r w:rsidR="00AE5DA7">
        <w:rPr>
          <w:rFonts w:eastAsia="SimSun"/>
          <w:sz w:val="20"/>
          <w:szCs w:val="20"/>
        </w:rPr>
        <w:t>g</w:t>
      </w:r>
      <w:r w:rsidRPr="00EA39AA">
        <w:rPr>
          <w:rFonts w:eastAsia="SimSun"/>
          <w:sz w:val="20"/>
          <w:szCs w:val="20"/>
        </w:rPr>
        <w:t xml:space="preserve">enetic algorithm and decision tree for </w:t>
      </w:r>
      <w:r w:rsidR="00A31785">
        <w:rPr>
          <w:rFonts w:eastAsia="SimSun"/>
          <w:sz w:val="20"/>
          <w:szCs w:val="20"/>
        </w:rPr>
        <w:t xml:space="preserve">the </w:t>
      </w:r>
      <w:r w:rsidRPr="00EA39AA">
        <w:rPr>
          <w:rFonts w:eastAsia="SimSun"/>
          <w:sz w:val="20"/>
          <w:szCs w:val="20"/>
        </w:rPr>
        <w:t>production of rules to detect complex network intrusions to maximize the utility of the system</w:t>
      </w:r>
      <w:r w:rsidR="00B3202B">
        <w:rPr>
          <w:rFonts w:eastAsia="SimSun"/>
          <w:sz w:val="20"/>
          <w:szCs w:val="20"/>
        </w:rPr>
        <w:t>.</w:t>
      </w:r>
    </w:p>
    <w:p w14:paraId="6D24EA57" w14:textId="77777777" w:rsidR="00636908" w:rsidRDefault="00573AE3" w:rsidP="00050B17">
      <w:pPr>
        <w:keepNext/>
        <w:keepLines/>
        <w:widowControl/>
        <w:numPr>
          <w:ilvl w:val="0"/>
          <w:numId w:val="48"/>
        </w:numPr>
        <w:tabs>
          <w:tab w:val="left" w:pos="216"/>
        </w:tabs>
        <w:autoSpaceDE/>
        <w:autoSpaceDN/>
        <w:spacing w:before="160" w:after="80" w:line="276" w:lineRule="auto"/>
        <w:jc w:val="center"/>
        <w:outlineLvl w:val="0"/>
        <w:rPr>
          <w:smallCaps/>
          <w:noProof/>
          <w:sz w:val="20"/>
          <w:szCs w:val="20"/>
        </w:rPr>
      </w:pPr>
      <w:r>
        <w:rPr>
          <w:smallCaps/>
          <w:noProof/>
          <w:sz w:val="20"/>
          <w:szCs w:val="20"/>
        </w:rPr>
        <w:t>IoT And ML Integration</w:t>
      </w:r>
    </w:p>
    <w:p w14:paraId="3C3F0657" w14:textId="77777777" w:rsidR="00636908" w:rsidRDefault="00573AE3" w:rsidP="00636908">
      <w:pPr>
        <w:widowControl/>
        <w:autoSpaceDE/>
        <w:autoSpaceDN/>
        <w:spacing w:line="276" w:lineRule="auto"/>
        <w:jc w:val="both"/>
        <w:rPr>
          <w:rFonts w:eastAsia="SimSun"/>
          <w:sz w:val="20"/>
          <w:szCs w:val="20"/>
        </w:rPr>
      </w:pPr>
      <w:r>
        <w:rPr>
          <w:rFonts w:eastAsia="SimSun"/>
          <w:sz w:val="20"/>
          <w:szCs w:val="20"/>
        </w:rPr>
        <w:t xml:space="preserve">IoT and machine learning (ML) are complementary technologies that can be integrated to provide significant benefits in various applications. IoT devices generate </w:t>
      </w:r>
      <w:r w:rsidR="00D711CE" w:rsidRPr="00D711CE">
        <w:rPr>
          <w:rFonts w:eastAsia="SimSun"/>
          <w:sz w:val="20"/>
          <w:szCs w:val="20"/>
        </w:rPr>
        <w:t xml:space="preserve">an enormous volume of data that </w:t>
      </w:r>
      <w:r w:rsidR="00C5573C">
        <w:rPr>
          <w:rFonts w:eastAsia="SimSun"/>
          <w:sz w:val="20"/>
          <w:szCs w:val="20"/>
        </w:rPr>
        <w:t xml:space="preserve">is </w:t>
      </w:r>
      <w:r>
        <w:rPr>
          <w:rFonts w:eastAsia="SimSun"/>
          <w:sz w:val="20"/>
          <w:szCs w:val="20"/>
        </w:rPr>
        <w:t>leveraged to improve decision-making and enhance user experiences. However, analyzing this data can be challenging without the use of advanced analytical techniques such as ML.</w:t>
      </w:r>
    </w:p>
    <w:p w14:paraId="58E2FF76" w14:textId="77777777" w:rsidR="00421600" w:rsidRDefault="00421600" w:rsidP="00636908">
      <w:pPr>
        <w:widowControl/>
        <w:autoSpaceDE/>
        <w:autoSpaceDN/>
        <w:spacing w:line="276" w:lineRule="auto"/>
        <w:jc w:val="both"/>
        <w:rPr>
          <w:rFonts w:eastAsia="SimSun"/>
          <w:sz w:val="20"/>
          <w:szCs w:val="20"/>
        </w:rPr>
      </w:pPr>
    </w:p>
    <w:p w14:paraId="176F3320" w14:textId="77777777" w:rsidR="00636908" w:rsidRDefault="00573AE3" w:rsidP="00636908">
      <w:pPr>
        <w:widowControl/>
        <w:autoSpaceDE/>
        <w:autoSpaceDN/>
        <w:spacing w:line="276" w:lineRule="auto"/>
        <w:jc w:val="both"/>
        <w:rPr>
          <w:rFonts w:eastAsia="SimSun"/>
          <w:sz w:val="20"/>
          <w:szCs w:val="20"/>
        </w:rPr>
      </w:pPr>
      <w:r>
        <w:rPr>
          <w:rFonts w:eastAsia="SimSun"/>
          <w:sz w:val="20"/>
          <w:szCs w:val="20"/>
        </w:rPr>
        <w:t>Integrating IoT and ML involves using machine learning</w:t>
      </w:r>
    </w:p>
    <w:p w14:paraId="200923A0" w14:textId="77777777" w:rsidR="00636908" w:rsidRDefault="00573AE3" w:rsidP="00636908">
      <w:pPr>
        <w:widowControl/>
        <w:autoSpaceDE/>
        <w:autoSpaceDN/>
        <w:spacing w:line="276" w:lineRule="auto"/>
        <w:jc w:val="both"/>
        <w:rPr>
          <w:rFonts w:eastAsia="SimSun"/>
          <w:sz w:val="20"/>
          <w:szCs w:val="20"/>
        </w:rPr>
      </w:pPr>
      <w:r>
        <w:rPr>
          <w:rFonts w:eastAsia="SimSun"/>
          <w:sz w:val="20"/>
          <w:szCs w:val="20"/>
        </w:rPr>
        <w:t>algorithms. This can help to identify</w:t>
      </w:r>
      <w:r w:rsidR="00956653">
        <w:rPr>
          <w:rFonts w:eastAsia="SimSun"/>
          <w:sz w:val="20"/>
          <w:szCs w:val="20"/>
        </w:rPr>
        <w:t xml:space="preserve"> </w:t>
      </w:r>
      <w:r>
        <w:rPr>
          <w:rFonts w:eastAsia="SimSun"/>
          <w:sz w:val="20"/>
          <w:szCs w:val="20"/>
        </w:rPr>
        <w:t>patterns, predict future events, and optimize processes in</w:t>
      </w:r>
      <w:r w:rsidR="00956653">
        <w:rPr>
          <w:rFonts w:eastAsia="SimSun"/>
          <w:sz w:val="20"/>
          <w:szCs w:val="20"/>
        </w:rPr>
        <w:t xml:space="preserve"> </w:t>
      </w:r>
      <w:r>
        <w:rPr>
          <w:rFonts w:eastAsia="SimSun"/>
          <w:sz w:val="20"/>
          <w:szCs w:val="20"/>
        </w:rPr>
        <w:t>real-time. For example, in the industrial sector, IoT sensors</w:t>
      </w:r>
      <w:r w:rsidR="00956653">
        <w:rPr>
          <w:rFonts w:eastAsia="SimSun"/>
          <w:sz w:val="20"/>
          <w:szCs w:val="20"/>
        </w:rPr>
        <w:t xml:space="preserve"> </w:t>
      </w:r>
      <w:r>
        <w:rPr>
          <w:rFonts w:eastAsia="SimSun"/>
          <w:sz w:val="20"/>
          <w:szCs w:val="20"/>
        </w:rPr>
        <w:t>can collect data from machinery, and ML algorithms can be used to analyze this data to detect anomalies, predict equipment failures, and optimize maintenance schedules.</w:t>
      </w:r>
    </w:p>
    <w:p w14:paraId="19A8722A" w14:textId="77777777" w:rsidR="00636908" w:rsidRDefault="00636908" w:rsidP="00636908">
      <w:pPr>
        <w:widowControl/>
        <w:autoSpaceDE/>
        <w:autoSpaceDN/>
        <w:spacing w:line="276" w:lineRule="auto"/>
        <w:jc w:val="both"/>
        <w:rPr>
          <w:rFonts w:eastAsia="SimSun"/>
          <w:sz w:val="20"/>
          <w:szCs w:val="20"/>
        </w:rPr>
      </w:pPr>
    </w:p>
    <w:p w14:paraId="6E308235" w14:textId="77777777" w:rsidR="00636908" w:rsidRDefault="00573AE3" w:rsidP="00636908">
      <w:pPr>
        <w:widowControl/>
        <w:autoSpaceDE/>
        <w:autoSpaceDN/>
        <w:spacing w:line="276" w:lineRule="auto"/>
        <w:jc w:val="both"/>
        <w:rPr>
          <w:rFonts w:eastAsia="SimSun"/>
          <w:sz w:val="20"/>
          <w:szCs w:val="20"/>
        </w:rPr>
      </w:pPr>
      <w:r>
        <w:rPr>
          <w:rFonts w:eastAsia="SimSun"/>
          <w:sz w:val="20"/>
          <w:szCs w:val="20"/>
        </w:rPr>
        <w:t xml:space="preserve">To integrate IoT and ML, there are several steps that need to </w:t>
      </w:r>
    </w:p>
    <w:p w14:paraId="560019FF" w14:textId="77777777" w:rsidR="00636908" w:rsidRDefault="00573AE3" w:rsidP="00636908">
      <w:pPr>
        <w:widowControl/>
        <w:autoSpaceDE/>
        <w:autoSpaceDN/>
        <w:spacing w:line="276" w:lineRule="auto"/>
        <w:jc w:val="both"/>
        <w:rPr>
          <w:rFonts w:eastAsia="SimSun"/>
          <w:sz w:val="20"/>
          <w:szCs w:val="20"/>
        </w:rPr>
      </w:pPr>
      <w:r>
        <w:rPr>
          <w:rFonts w:eastAsia="SimSun"/>
          <w:sz w:val="20"/>
          <w:szCs w:val="20"/>
        </w:rPr>
        <w:t>be taken, including:</w:t>
      </w:r>
    </w:p>
    <w:p w14:paraId="5CF23775"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Data collection: IoT devices need to be set up to collect and transmit relevant data to a centralized database or cloud platform.</w:t>
      </w:r>
    </w:p>
    <w:p w14:paraId="53466BF4"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Data preprocessing: The collected data needs to be cleaned, filtered, and transformed into a format suitable for ML analysis.</w:t>
      </w:r>
    </w:p>
    <w:p w14:paraId="4FA8516C"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Model selection: The appropriate ML model needs to be selected based on the type of data, the problem being addressed, and the desired outcomes.</w:t>
      </w:r>
    </w:p>
    <w:p w14:paraId="074877A7"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Training: The selected ML model needs to be trained on the preprocessed data to learn patterns and make predictions.</w:t>
      </w:r>
    </w:p>
    <w:p w14:paraId="0222E5DD"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Deployment: The trained ML model needs to be deployed in the IoT system to analyze real-time data and provide insights.</w:t>
      </w:r>
    </w:p>
    <w:p w14:paraId="0FD8F880" w14:textId="77777777" w:rsidR="00636908" w:rsidRPr="00E714CB" w:rsidRDefault="00573AE3" w:rsidP="00573AE3">
      <w:pPr>
        <w:widowControl/>
        <w:numPr>
          <w:ilvl w:val="0"/>
          <w:numId w:val="37"/>
        </w:numPr>
        <w:autoSpaceDE/>
        <w:autoSpaceDN/>
        <w:spacing w:after="160" w:line="276" w:lineRule="auto"/>
        <w:ind w:left="270" w:hanging="180"/>
        <w:contextualSpacing/>
        <w:jc w:val="both"/>
        <w:rPr>
          <w:rFonts w:eastAsia="Calibri"/>
          <w:sz w:val="20"/>
          <w:szCs w:val="20"/>
          <w:lang w:bidi="hi-IN"/>
        </w:rPr>
      </w:pPr>
      <w:r w:rsidRPr="00E714CB">
        <w:rPr>
          <w:rFonts w:eastAsia="Calibri"/>
          <w:sz w:val="20"/>
          <w:szCs w:val="20"/>
          <w:lang w:bidi="hi-IN"/>
        </w:rPr>
        <w:t>Continuous improvement: The ML model needs to be continuously monitored and updated to improve its accuracy and effectiveness.</w:t>
      </w:r>
    </w:p>
    <w:p w14:paraId="11C1F63C" w14:textId="77777777" w:rsidR="00192632" w:rsidRPr="00EA39AA" w:rsidRDefault="00573AE3" w:rsidP="00050B17">
      <w:pPr>
        <w:keepNext/>
        <w:keepLines/>
        <w:widowControl/>
        <w:numPr>
          <w:ilvl w:val="0"/>
          <w:numId w:val="48"/>
        </w:numPr>
        <w:tabs>
          <w:tab w:val="left" w:pos="216"/>
        </w:tabs>
        <w:autoSpaceDE/>
        <w:autoSpaceDN/>
        <w:spacing w:before="160" w:after="80" w:line="276" w:lineRule="auto"/>
        <w:jc w:val="center"/>
        <w:outlineLvl w:val="0"/>
        <w:rPr>
          <w:smallCaps/>
          <w:noProof/>
          <w:sz w:val="20"/>
          <w:szCs w:val="20"/>
        </w:rPr>
      </w:pPr>
      <w:r w:rsidRPr="00EA39AA">
        <w:rPr>
          <w:smallCaps/>
          <w:noProof/>
          <w:sz w:val="20"/>
          <w:szCs w:val="20"/>
        </w:rPr>
        <w:t>Proposed Approach</w:t>
      </w:r>
    </w:p>
    <w:p w14:paraId="59101AF6" w14:textId="77777777" w:rsidR="00192632" w:rsidRPr="00EA39AA" w:rsidRDefault="00573AE3" w:rsidP="00050B17">
      <w:pPr>
        <w:widowControl/>
        <w:autoSpaceDE/>
        <w:autoSpaceDN/>
        <w:spacing w:line="276" w:lineRule="auto"/>
        <w:jc w:val="both"/>
        <w:rPr>
          <w:rFonts w:eastAsia="SimSun"/>
          <w:sz w:val="20"/>
          <w:szCs w:val="20"/>
        </w:rPr>
      </w:pPr>
      <w:r w:rsidRPr="00EA39AA">
        <w:rPr>
          <w:rFonts w:eastAsia="SimSun"/>
          <w:sz w:val="20"/>
          <w:szCs w:val="20"/>
        </w:rPr>
        <w:t>In this section, we will illustrate t</w:t>
      </w:r>
      <w:r w:rsidR="00C91549" w:rsidRPr="00EA39AA">
        <w:rPr>
          <w:rFonts w:eastAsia="SimSun"/>
          <w:sz w:val="20"/>
          <w:szCs w:val="20"/>
        </w:rPr>
        <w:t xml:space="preserve">he dataset used, data preprocessing, and </w:t>
      </w:r>
      <w:r w:rsidR="00AE5DA7">
        <w:rPr>
          <w:rFonts w:eastAsia="SimSun"/>
          <w:sz w:val="20"/>
          <w:szCs w:val="20"/>
        </w:rPr>
        <w:t xml:space="preserve">an </w:t>
      </w:r>
      <w:r w:rsidR="00C91549" w:rsidRPr="00EA39AA">
        <w:rPr>
          <w:rFonts w:eastAsia="SimSun"/>
          <w:sz w:val="20"/>
          <w:szCs w:val="20"/>
        </w:rPr>
        <w:t>experimental scenario</w:t>
      </w:r>
      <w:r w:rsidR="00B3202B">
        <w:rPr>
          <w:rFonts w:eastAsia="SimSun"/>
          <w:sz w:val="20"/>
          <w:szCs w:val="20"/>
        </w:rPr>
        <w:t>.</w:t>
      </w:r>
      <w:r w:rsidR="00C91549" w:rsidRPr="00EA39AA">
        <w:rPr>
          <w:rFonts w:eastAsia="SimSun"/>
          <w:sz w:val="20"/>
          <w:szCs w:val="20"/>
        </w:rPr>
        <w:t xml:space="preserve"> </w:t>
      </w:r>
    </w:p>
    <w:p w14:paraId="59E72DED" w14:textId="77777777" w:rsidR="00C91549" w:rsidRPr="00EA39AA" w:rsidRDefault="00C91549" w:rsidP="00050B17">
      <w:pPr>
        <w:widowControl/>
        <w:autoSpaceDE/>
        <w:autoSpaceDN/>
        <w:spacing w:line="276" w:lineRule="auto"/>
        <w:jc w:val="both"/>
        <w:rPr>
          <w:rFonts w:eastAsia="SimSun"/>
          <w:sz w:val="20"/>
          <w:szCs w:val="20"/>
        </w:rPr>
      </w:pPr>
    </w:p>
    <w:p w14:paraId="14D9BFC8" w14:textId="77777777" w:rsidR="006A1977" w:rsidRPr="00EA39AA" w:rsidRDefault="00573AE3" w:rsidP="005A64C2">
      <w:pPr>
        <w:widowControl/>
        <w:numPr>
          <w:ilvl w:val="0"/>
          <w:numId w:val="38"/>
        </w:numPr>
        <w:autoSpaceDE/>
        <w:autoSpaceDN/>
        <w:spacing w:after="160" w:line="276" w:lineRule="auto"/>
        <w:ind w:left="360"/>
        <w:contextualSpacing/>
        <w:jc w:val="both"/>
        <w:rPr>
          <w:rFonts w:eastAsia="Calibri"/>
          <w:i/>
          <w:iCs/>
          <w:sz w:val="20"/>
          <w:szCs w:val="20"/>
          <w:lang w:bidi="hi-IN"/>
        </w:rPr>
      </w:pPr>
      <w:r w:rsidRPr="00EA39AA">
        <w:rPr>
          <w:rFonts w:eastAsia="Calibri"/>
          <w:i/>
          <w:iCs/>
          <w:sz w:val="20"/>
          <w:szCs w:val="20"/>
          <w:lang w:bidi="hi-IN"/>
        </w:rPr>
        <w:t>Experimental Dataset (N-</w:t>
      </w:r>
      <w:proofErr w:type="spellStart"/>
      <w:r w:rsidRPr="00EA39AA">
        <w:rPr>
          <w:rFonts w:eastAsia="Calibri"/>
          <w:i/>
          <w:iCs/>
          <w:sz w:val="20"/>
          <w:szCs w:val="20"/>
          <w:lang w:bidi="hi-IN"/>
        </w:rPr>
        <w:t>BaIo</w:t>
      </w:r>
      <w:r w:rsidR="002A7923" w:rsidRPr="00EA39AA">
        <w:rPr>
          <w:rFonts w:eastAsia="Calibri"/>
          <w:i/>
          <w:iCs/>
          <w:sz w:val="20"/>
          <w:szCs w:val="20"/>
          <w:lang w:bidi="hi-IN"/>
        </w:rPr>
        <w:t>T</w:t>
      </w:r>
      <w:proofErr w:type="spellEnd"/>
      <w:r w:rsidRPr="00EA39AA">
        <w:rPr>
          <w:rFonts w:eastAsia="Calibri"/>
          <w:i/>
          <w:iCs/>
          <w:sz w:val="20"/>
          <w:szCs w:val="20"/>
          <w:lang w:bidi="hi-IN"/>
        </w:rPr>
        <w:t>)</w:t>
      </w:r>
    </w:p>
    <w:p w14:paraId="009F179A" w14:textId="77777777" w:rsidR="009533DF" w:rsidRDefault="00573AE3" w:rsidP="007343D8">
      <w:pPr>
        <w:widowControl/>
        <w:autoSpaceDE/>
        <w:autoSpaceDN/>
        <w:spacing w:line="276" w:lineRule="auto"/>
        <w:jc w:val="both"/>
        <w:rPr>
          <w:rFonts w:eastAsia="SimSun"/>
          <w:sz w:val="20"/>
          <w:szCs w:val="20"/>
        </w:rPr>
      </w:pPr>
      <w:r>
        <w:rPr>
          <w:rFonts w:eastAsia="SimSun"/>
          <w:sz w:val="20"/>
          <w:szCs w:val="20"/>
        </w:rPr>
        <w:t xml:space="preserve">The absence of </w:t>
      </w:r>
      <w:r w:rsidR="006A1977" w:rsidRPr="00EA39AA">
        <w:rPr>
          <w:rFonts w:eastAsia="SimSun"/>
          <w:sz w:val="20"/>
          <w:szCs w:val="20"/>
        </w:rPr>
        <w:t>public</w:t>
      </w:r>
      <w:r>
        <w:rPr>
          <w:rFonts w:eastAsia="SimSun"/>
          <w:sz w:val="20"/>
          <w:szCs w:val="20"/>
        </w:rPr>
        <w:t>ly</w:t>
      </w:r>
      <w:r w:rsidR="006A1977" w:rsidRPr="00EA39AA">
        <w:rPr>
          <w:rFonts w:eastAsia="SimSun"/>
          <w:sz w:val="20"/>
          <w:szCs w:val="20"/>
        </w:rPr>
        <w:t xml:space="preserve"> </w:t>
      </w:r>
      <w:r>
        <w:rPr>
          <w:rFonts w:eastAsia="SimSun"/>
          <w:sz w:val="20"/>
          <w:szCs w:val="20"/>
        </w:rPr>
        <w:t xml:space="preserve">available </w:t>
      </w:r>
      <w:r w:rsidR="006A1977" w:rsidRPr="00EA39AA">
        <w:rPr>
          <w:rFonts w:eastAsia="SimSun"/>
          <w:sz w:val="20"/>
          <w:szCs w:val="20"/>
        </w:rPr>
        <w:t>botnet datasets, especially for IoT</w:t>
      </w:r>
      <w:r>
        <w:rPr>
          <w:rFonts w:eastAsia="SimSun"/>
          <w:sz w:val="20"/>
          <w:szCs w:val="20"/>
        </w:rPr>
        <w:t xml:space="preserve"> is addressed with</w:t>
      </w:r>
      <w:r w:rsidR="008856C7">
        <w:rPr>
          <w:rFonts w:eastAsia="SimSun"/>
          <w:sz w:val="20"/>
          <w:szCs w:val="20"/>
        </w:rPr>
        <w:t xml:space="preserve"> the</w:t>
      </w:r>
      <w:r>
        <w:rPr>
          <w:rFonts w:eastAsia="SimSun"/>
          <w:sz w:val="20"/>
          <w:szCs w:val="20"/>
        </w:rPr>
        <w:t xml:space="preserve"> </w:t>
      </w:r>
      <w:r w:rsidRPr="00EA39AA">
        <w:rPr>
          <w:rFonts w:eastAsia="SimSun"/>
          <w:sz w:val="20"/>
          <w:szCs w:val="20"/>
        </w:rPr>
        <w:t>N-</w:t>
      </w:r>
      <w:proofErr w:type="spellStart"/>
      <w:r w:rsidRPr="00EA39AA">
        <w:rPr>
          <w:rFonts w:eastAsia="SimSun"/>
          <w:sz w:val="20"/>
          <w:szCs w:val="20"/>
        </w:rPr>
        <w:t>BaIoT</w:t>
      </w:r>
      <w:proofErr w:type="spellEnd"/>
      <w:r w:rsidRPr="00EA39AA">
        <w:rPr>
          <w:rFonts w:eastAsia="SimSun"/>
          <w:sz w:val="20"/>
          <w:szCs w:val="20"/>
        </w:rPr>
        <w:t xml:space="preserve"> dataset [11]</w:t>
      </w:r>
      <w:r w:rsidR="006A1977" w:rsidRPr="00EA39AA">
        <w:rPr>
          <w:rFonts w:eastAsia="SimSun"/>
          <w:sz w:val="20"/>
          <w:szCs w:val="20"/>
        </w:rPr>
        <w:t>.</w:t>
      </w:r>
      <w:r>
        <w:rPr>
          <w:rFonts w:eastAsia="SimSun"/>
          <w:sz w:val="20"/>
          <w:szCs w:val="20"/>
        </w:rPr>
        <w:t xml:space="preserve"> It implies actual traffic data acquired f</w:t>
      </w:r>
      <w:r w:rsidR="00B3202B">
        <w:rPr>
          <w:rFonts w:eastAsia="SimSun"/>
          <w:sz w:val="20"/>
          <w:szCs w:val="20"/>
        </w:rPr>
        <w:t>ro</w:t>
      </w:r>
      <w:r>
        <w:rPr>
          <w:rFonts w:eastAsia="SimSun"/>
          <w:sz w:val="20"/>
          <w:szCs w:val="20"/>
        </w:rPr>
        <w:t>m nine commercial IoT devices</w:t>
      </w:r>
      <w:r w:rsidR="006A1977" w:rsidRPr="00EA39AA">
        <w:rPr>
          <w:rFonts w:eastAsia="SimSun"/>
          <w:sz w:val="20"/>
          <w:szCs w:val="20"/>
        </w:rPr>
        <w:t xml:space="preserve"> </w:t>
      </w:r>
      <w:r>
        <w:rPr>
          <w:rFonts w:eastAsia="SimSun"/>
          <w:sz w:val="20"/>
          <w:szCs w:val="20"/>
        </w:rPr>
        <w:t xml:space="preserve">that were </w:t>
      </w:r>
      <w:r w:rsidR="006A1977" w:rsidRPr="00EA39AA">
        <w:rPr>
          <w:rFonts w:eastAsia="SimSun"/>
          <w:sz w:val="20"/>
          <w:szCs w:val="20"/>
        </w:rPr>
        <w:t xml:space="preserve">infected by </w:t>
      </w:r>
      <w:proofErr w:type="spellStart"/>
      <w:r w:rsidR="006A1977" w:rsidRPr="00EA39AA">
        <w:rPr>
          <w:rFonts w:eastAsia="SimSun"/>
          <w:sz w:val="20"/>
          <w:szCs w:val="20"/>
        </w:rPr>
        <w:t>Mirai</w:t>
      </w:r>
      <w:proofErr w:type="spellEnd"/>
      <w:r w:rsidR="006A1977" w:rsidRPr="00EA39AA">
        <w:rPr>
          <w:rFonts w:eastAsia="SimSun"/>
          <w:sz w:val="20"/>
          <w:szCs w:val="20"/>
        </w:rPr>
        <w:t xml:space="preserve"> and </w:t>
      </w:r>
      <w:proofErr w:type="spellStart"/>
      <w:r w:rsidR="006A1977" w:rsidRPr="00EA39AA">
        <w:rPr>
          <w:rFonts w:eastAsia="SimSun"/>
          <w:sz w:val="20"/>
          <w:szCs w:val="20"/>
        </w:rPr>
        <w:t>B</w:t>
      </w:r>
      <w:r w:rsidR="00EA39AA" w:rsidRPr="00EA39AA">
        <w:rPr>
          <w:rFonts w:eastAsia="SimSun"/>
          <w:sz w:val="20"/>
          <w:szCs w:val="20"/>
        </w:rPr>
        <w:t>ashlite</w:t>
      </w:r>
      <w:proofErr w:type="spellEnd"/>
      <w:r w:rsidR="006A1977" w:rsidRPr="00EA39AA">
        <w:rPr>
          <w:rFonts w:eastAsia="SimSun"/>
          <w:sz w:val="20"/>
          <w:szCs w:val="20"/>
        </w:rPr>
        <w:t xml:space="preserve"> attacks and consist</w:t>
      </w:r>
      <w:r w:rsidR="00A31785">
        <w:rPr>
          <w:rFonts w:eastAsia="SimSun"/>
          <w:sz w:val="20"/>
          <w:szCs w:val="20"/>
        </w:rPr>
        <w:t>s</w:t>
      </w:r>
      <w:r w:rsidR="006A1977" w:rsidRPr="00EA39AA">
        <w:rPr>
          <w:rFonts w:eastAsia="SimSun"/>
          <w:sz w:val="20"/>
          <w:szCs w:val="20"/>
        </w:rPr>
        <w:t xml:space="preserve"> of 115 features.</w:t>
      </w:r>
      <w:r w:rsidR="00522C48">
        <w:rPr>
          <w:rFonts w:eastAsia="SimSun"/>
          <w:sz w:val="20"/>
          <w:szCs w:val="20"/>
        </w:rPr>
        <w:t xml:space="preserve"> The malicious traffic includes several types of bait-and-switch attacks.</w:t>
      </w:r>
      <w:r>
        <w:rPr>
          <w:rFonts w:eastAsia="SimSun"/>
          <w:sz w:val="20"/>
          <w:szCs w:val="20"/>
        </w:rPr>
        <w:t xml:space="preserve"> Each network flow file in the N-</w:t>
      </w:r>
      <w:proofErr w:type="spellStart"/>
      <w:r>
        <w:rPr>
          <w:rFonts w:eastAsia="SimSun"/>
          <w:sz w:val="20"/>
          <w:szCs w:val="20"/>
        </w:rPr>
        <w:t>BaIot</w:t>
      </w:r>
      <w:proofErr w:type="spellEnd"/>
      <w:r>
        <w:rPr>
          <w:rFonts w:eastAsia="SimSun"/>
          <w:sz w:val="20"/>
          <w:szCs w:val="20"/>
        </w:rPr>
        <w:t xml:space="preserve"> dataset contains a range of features, including protocol type, source and destination IP addresses and ports, payload size and packet count, and flow duration. The dataset is labeled with three different classes of traffic: benign, attack, and background.</w:t>
      </w:r>
    </w:p>
    <w:p w14:paraId="1E54CC55" w14:textId="1DB76AA2" w:rsidR="008F6485" w:rsidRDefault="00573AE3" w:rsidP="00573AE3">
      <w:pPr>
        <w:widowControl/>
        <w:autoSpaceDE/>
        <w:autoSpaceDN/>
        <w:spacing w:line="276" w:lineRule="auto"/>
        <w:jc w:val="both"/>
        <w:rPr>
          <w:rFonts w:eastAsia="SimSun"/>
          <w:sz w:val="20"/>
          <w:szCs w:val="20"/>
        </w:rPr>
      </w:pPr>
      <w:r w:rsidRPr="00EA39AA">
        <w:rPr>
          <w:rFonts w:eastAsia="SimSun"/>
          <w:sz w:val="20"/>
          <w:szCs w:val="20"/>
        </w:rPr>
        <w:t xml:space="preserve"> Table </w:t>
      </w:r>
      <w:r w:rsidR="00C1130E">
        <w:rPr>
          <w:rFonts w:eastAsia="SimSun"/>
          <w:sz w:val="20"/>
          <w:szCs w:val="20"/>
        </w:rPr>
        <w:t>I</w:t>
      </w:r>
      <w:r w:rsidRPr="00EA39AA">
        <w:rPr>
          <w:rFonts w:eastAsia="SimSun"/>
          <w:sz w:val="20"/>
          <w:szCs w:val="20"/>
        </w:rPr>
        <w:t xml:space="preserve"> demonstrate</w:t>
      </w:r>
      <w:r w:rsidR="00A31785">
        <w:rPr>
          <w:rFonts w:eastAsia="SimSun"/>
          <w:sz w:val="20"/>
          <w:szCs w:val="20"/>
        </w:rPr>
        <w:t>s</w:t>
      </w:r>
      <w:r w:rsidRPr="00EA39AA">
        <w:rPr>
          <w:rFonts w:eastAsia="SimSun"/>
          <w:sz w:val="20"/>
          <w:szCs w:val="20"/>
        </w:rPr>
        <w:t xml:space="preserve"> the name of the devices used to generate this dataset.</w:t>
      </w:r>
    </w:p>
    <w:p w14:paraId="20828326" w14:textId="49EE086B" w:rsidR="00573AE3" w:rsidRDefault="00573AE3" w:rsidP="00573AE3">
      <w:pPr>
        <w:widowControl/>
        <w:autoSpaceDE/>
        <w:autoSpaceDN/>
        <w:spacing w:line="276" w:lineRule="auto"/>
        <w:jc w:val="both"/>
        <w:rPr>
          <w:rFonts w:eastAsia="SimSun"/>
          <w:sz w:val="20"/>
          <w:szCs w:val="20"/>
        </w:rPr>
      </w:pPr>
    </w:p>
    <w:p w14:paraId="4BC5D2E0" w14:textId="7F37CBB0" w:rsidR="00573AE3" w:rsidRDefault="00573AE3" w:rsidP="00573AE3">
      <w:pPr>
        <w:widowControl/>
        <w:autoSpaceDE/>
        <w:autoSpaceDN/>
        <w:spacing w:line="276" w:lineRule="auto"/>
        <w:jc w:val="both"/>
        <w:rPr>
          <w:rFonts w:eastAsia="SimSun"/>
          <w:sz w:val="20"/>
          <w:szCs w:val="20"/>
        </w:rPr>
      </w:pPr>
    </w:p>
    <w:p w14:paraId="1A8E29DB" w14:textId="5AE88768" w:rsidR="00573AE3" w:rsidRDefault="00573AE3" w:rsidP="00573AE3">
      <w:pPr>
        <w:widowControl/>
        <w:autoSpaceDE/>
        <w:autoSpaceDN/>
        <w:spacing w:line="276" w:lineRule="auto"/>
        <w:jc w:val="both"/>
        <w:rPr>
          <w:rFonts w:eastAsia="SimSun"/>
          <w:sz w:val="20"/>
          <w:szCs w:val="20"/>
        </w:rPr>
      </w:pPr>
    </w:p>
    <w:p w14:paraId="259F7A3F" w14:textId="72219814" w:rsidR="00573AE3" w:rsidRDefault="00573AE3" w:rsidP="00573AE3">
      <w:pPr>
        <w:widowControl/>
        <w:autoSpaceDE/>
        <w:autoSpaceDN/>
        <w:spacing w:line="276" w:lineRule="auto"/>
        <w:jc w:val="both"/>
        <w:rPr>
          <w:rFonts w:eastAsia="SimSun"/>
          <w:sz w:val="20"/>
          <w:szCs w:val="20"/>
        </w:rPr>
      </w:pPr>
    </w:p>
    <w:p w14:paraId="0DD42544" w14:textId="1EA647B2" w:rsidR="00573AE3" w:rsidRDefault="00573AE3" w:rsidP="00573AE3">
      <w:pPr>
        <w:widowControl/>
        <w:autoSpaceDE/>
        <w:autoSpaceDN/>
        <w:spacing w:line="276" w:lineRule="auto"/>
        <w:jc w:val="both"/>
        <w:rPr>
          <w:rFonts w:eastAsia="SimSun"/>
          <w:sz w:val="20"/>
          <w:szCs w:val="20"/>
        </w:rPr>
      </w:pPr>
    </w:p>
    <w:p w14:paraId="6C192EA9" w14:textId="1D1FEFAD" w:rsidR="00573AE3" w:rsidRDefault="00573AE3" w:rsidP="00573AE3">
      <w:pPr>
        <w:widowControl/>
        <w:autoSpaceDE/>
        <w:autoSpaceDN/>
        <w:spacing w:line="276" w:lineRule="auto"/>
        <w:jc w:val="both"/>
        <w:rPr>
          <w:rFonts w:eastAsia="SimSun"/>
          <w:sz w:val="20"/>
          <w:szCs w:val="20"/>
        </w:rPr>
      </w:pPr>
    </w:p>
    <w:p w14:paraId="6D3A7113" w14:textId="7610CCB3" w:rsidR="00573AE3" w:rsidRDefault="00573AE3" w:rsidP="00573AE3">
      <w:pPr>
        <w:widowControl/>
        <w:autoSpaceDE/>
        <w:autoSpaceDN/>
        <w:spacing w:line="276" w:lineRule="auto"/>
        <w:jc w:val="both"/>
        <w:rPr>
          <w:rFonts w:eastAsia="SimSun"/>
          <w:sz w:val="20"/>
          <w:szCs w:val="20"/>
        </w:rPr>
      </w:pPr>
    </w:p>
    <w:p w14:paraId="7D89F752" w14:textId="30E1EE37" w:rsidR="00573AE3" w:rsidRDefault="00573AE3" w:rsidP="00573AE3">
      <w:pPr>
        <w:widowControl/>
        <w:autoSpaceDE/>
        <w:autoSpaceDN/>
        <w:spacing w:line="276" w:lineRule="auto"/>
        <w:jc w:val="both"/>
        <w:rPr>
          <w:rFonts w:eastAsia="SimSun"/>
          <w:sz w:val="20"/>
          <w:szCs w:val="20"/>
        </w:rPr>
      </w:pPr>
    </w:p>
    <w:p w14:paraId="667C7D55" w14:textId="50E11F69" w:rsidR="00573AE3" w:rsidRDefault="00573AE3" w:rsidP="00573AE3">
      <w:pPr>
        <w:widowControl/>
        <w:autoSpaceDE/>
        <w:autoSpaceDN/>
        <w:spacing w:line="276" w:lineRule="auto"/>
        <w:jc w:val="both"/>
        <w:rPr>
          <w:rFonts w:eastAsia="SimSun"/>
          <w:sz w:val="20"/>
          <w:szCs w:val="20"/>
        </w:rPr>
      </w:pPr>
    </w:p>
    <w:p w14:paraId="677EF0CF" w14:textId="0BE92419" w:rsidR="00573AE3" w:rsidRDefault="00573AE3" w:rsidP="00573AE3">
      <w:pPr>
        <w:widowControl/>
        <w:autoSpaceDE/>
        <w:autoSpaceDN/>
        <w:spacing w:line="276" w:lineRule="auto"/>
        <w:jc w:val="both"/>
        <w:rPr>
          <w:rFonts w:eastAsia="SimSun"/>
          <w:sz w:val="20"/>
          <w:szCs w:val="20"/>
        </w:rPr>
      </w:pPr>
    </w:p>
    <w:p w14:paraId="0A1A7FF8" w14:textId="77777777" w:rsidR="00573AE3" w:rsidRPr="00EA39AA" w:rsidRDefault="00573AE3" w:rsidP="00573AE3">
      <w:pPr>
        <w:widowControl/>
        <w:autoSpaceDE/>
        <w:autoSpaceDN/>
        <w:spacing w:line="276" w:lineRule="auto"/>
        <w:jc w:val="both"/>
        <w:rPr>
          <w:rFonts w:eastAsia="SimSun"/>
          <w:sz w:val="20"/>
          <w:szCs w:val="20"/>
        </w:rPr>
      </w:pPr>
    </w:p>
    <w:p w14:paraId="362FA78E" w14:textId="77777777" w:rsidR="00AA7396" w:rsidRPr="008F6485" w:rsidRDefault="00573AE3" w:rsidP="008F6485">
      <w:pPr>
        <w:keepNext/>
        <w:keepLines/>
        <w:widowControl/>
        <w:tabs>
          <w:tab w:val="left" w:pos="216"/>
        </w:tabs>
        <w:autoSpaceDE/>
        <w:autoSpaceDN/>
        <w:spacing w:before="160" w:after="80"/>
        <w:ind w:firstLine="216"/>
        <w:jc w:val="center"/>
        <w:outlineLvl w:val="0"/>
        <w:rPr>
          <w:i/>
          <w:iCs/>
          <w:smallCaps/>
          <w:noProof/>
          <w:sz w:val="16"/>
          <w:szCs w:val="16"/>
        </w:rPr>
      </w:pPr>
      <w:r w:rsidRPr="008F6485">
        <w:rPr>
          <w:smallCaps/>
          <w:noProof/>
          <w:sz w:val="16"/>
          <w:szCs w:val="16"/>
        </w:rPr>
        <w:lastRenderedPageBreak/>
        <w:t xml:space="preserve">Table </w:t>
      </w:r>
      <w:r w:rsidR="00C1130E">
        <w:rPr>
          <w:smallCaps/>
          <w:noProof/>
          <w:sz w:val="16"/>
          <w:szCs w:val="16"/>
        </w:rPr>
        <w:t>I</w:t>
      </w:r>
      <w:r w:rsidRPr="008F6485">
        <w:rPr>
          <w:smallCaps/>
          <w:noProof/>
          <w:sz w:val="16"/>
          <w:szCs w:val="16"/>
        </w:rPr>
        <w:t>. Devices in the N-BaIo</w:t>
      </w:r>
      <w:r w:rsidR="002A7923" w:rsidRPr="008F6485">
        <w:rPr>
          <w:smallCaps/>
          <w:noProof/>
          <w:sz w:val="16"/>
          <w:szCs w:val="16"/>
        </w:rPr>
        <w:t>T</w:t>
      </w:r>
      <w:r w:rsidRPr="008F6485">
        <w:rPr>
          <w:smallCaps/>
          <w:noProof/>
          <w:sz w:val="16"/>
          <w:szCs w:val="16"/>
        </w:rPr>
        <w:t xml:space="preserve"> </w:t>
      </w:r>
      <w:r w:rsidR="006631B9" w:rsidRPr="008F6485">
        <w:rPr>
          <w:smallCaps/>
          <w:noProof/>
          <w:sz w:val="16"/>
          <w:szCs w:val="16"/>
        </w:rPr>
        <w:t xml:space="preserve">dataset </w:t>
      </w:r>
    </w:p>
    <w:tbl>
      <w:tblPr>
        <w:tblW w:w="4155" w:type="dxa"/>
        <w:jc w:val="center"/>
        <w:tblLook w:val="04A0" w:firstRow="1" w:lastRow="0" w:firstColumn="1" w:lastColumn="0" w:noHBand="0" w:noVBand="1"/>
      </w:tblPr>
      <w:tblGrid>
        <w:gridCol w:w="692"/>
        <w:gridCol w:w="3463"/>
      </w:tblGrid>
      <w:tr w:rsidR="00FC3257" w14:paraId="2AF8CAFC" w14:textId="77777777" w:rsidTr="008F6485">
        <w:trPr>
          <w:trHeight w:val="531"/>
          <w:jc w:val="center"/>
        </w:trPr>
        <w:tc>
          <w:tcPr>
            <w:tcW w:w="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BC1C9" w14:textId="77777777" w:rsidR="008F6485" w:rsidRPr="008F6485" w:rsidRDefault="00573AE3" w:rsidP="008F6485">
            <w:pPr>
              <w:widowControl/>
              <w:autoSpaceDE/>
              <w:autoSpaceDN/>
              <w:rPr>
                <w:color w:val="000000"/>
                <w:sz w:val="16"/>
                <w:szCs w:val="16"/>
                <w:lang w:bidi="hi-IN"/>
              </w:rPr>
            </w:pPr>
            <w:proofErr w:type="spellStart"/>
            <w:r w:rsidRPr="008F6485">
              <w:rPr>
                <w:color w:val="000000"/>
                <w:sz w:val="16"/>
                <w:szCs w:val="16"/>
                <w:lang w:bidi="hi-IN"/>
              </w:rPr>
              <w:t>S.No</w:t>
            </w:r>
            <w:proofErr w:type="spellEnd"/>
            <w:r w:rsidRPr="008F6485">
              <w:rPr>
                <w:color w:val="000000"/>
                <w:sz w:val="16"/>
                <w:szCs w:val="16"/>
                <w:lang w:bidi="hi-IN"/>
              </w:rPr>
              <w:t>.</w:t>
            </w:r>
          </w:p>
        </w:tc>
        <w:tc>
          <w:tcPr>
            <w:tcW w:w="3463" w:type="dxa"/>
            <w:tcBorders>
              <w:top w:val="single" w:sz="4" w:space="0" w:color="auto"/>
              <w:left w:val="nil"/>
              <w:bottom w:val="single" w:sz="4" w:space="0" w:color="auto"/>
              <w:right w:val="single" w:sz="4" w:space="0" w:color="auto"/>
            </w:tcBorders>
            <w:shd w:val="clear" w:color="auto" w:fill="auto"/>
            <w:vAlign w:val="center"/>
            <w:hideMark/>
          </w:tcPr>
          <w:p w14:paraId="588615A2"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Device Name</w:t>
            </w:r>
          </w:p>
        </w:tc>
      </w:tr>
      <w:tr w:rsidR="00FC3257" w14:paraId="0E352534"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258FE4F0"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1</w:t>
            </w:r>
          </w:p>
        </w:tc>
        <w:tc>
          <w:tcPr>
            <w:tcW w:w="3463" w:type="dxa"/>
            <w:tcBorders>
              <w:top w:val="nil"/>
              <w:left w:val="nil"/>
              <w:bottom w:val="single" w:sz="4" w:space="0" w:color="auto"/>
              <w:right w:val="single" w:sz="4" w:space="0" w:color="auto"/>
            </w:tcBorders>
            <w:shd w:val="clear" w:color="auto" w:fill="auto"/>
            <w:vAlign w:val="center"/>
            <w:hideMark/>
          </w:tcPr>
          <w:p w14:paraId="1C4E984B" w14:textId="77777777" w:rsidR="008F6485" w:rsidRPr="008F6485" w:rsidRDefault="00573AE3" w:rsidP="008F6485">
            <w:pPr>
              <w:widowControl/>
              <w:autoSpaceDE/>
              <w:autoSpaceDN/>
              <w:rPr>
                <w:color w:val="000000"/>
                <w:sz w:val="16"/>
                <w:szCs w:val="16"/>
                <w:lang w:bidi="hi-IN"/>
              </w:rPr>
            </w:pPr>
            <w:proofErr w:type="spellStart"/>
            <w:r w:rsidRPr="008F6485">
              <w:rPr>
                <w:color w:val="000000"/>
                <w:sz w:val="16"/>
                <w:szCs w:val="16"/>
                <w:lang w:bidi="hi-IN"/>
              </w:rPr>
              <w:t>Danmini</w:t>
            </w:r>
            <w:proofErr w:type="spellEnd"/>
            <w:r w:rsidRPr="008F6485">
              <w:rPr>
                <w:color w:val="000000"/>
                <w:sz w:val="16"/>
                <w:szCs w:val="16"/>
                <w:lang w:bidi="hi-IN"/>
              </w:rPr>
              <w:t xml:space="preserve"> Doorbell</w:t>
            </w:r>
          </w:p>
        </w:tc>
      </w:tr>
      <w:tr w:rsidR="00FC3257" w14:paraId="467FD5AF"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27E0F8F5"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2</w:t>
            </w:r>
          </w:p>
        </w:tc>
        <w:tc>
          <w:tcPr>
            <w:tcW w:w="3463" w:type="dxa"/>
            <w:tcBorders>
              <w:top w:val="nil"/>
              <w:left w:val="nil"/>
              <w:bottom w:val="single" w:sz="4" w:space="0" w:color="auto"/>
              <w:right w:val="single" w:sz="4" w:space="0" w:color="auto"/>
            </w:tcBorders>
            <w:shd w:val="clear" w:color="auto" w:fill="auto"/>
            <w:vAlign w:val="center"/>
            <w:hideMark/>
          </w:tcPr>
          <w:p w14:paraId="7CBBAA43" w14:textId="77777777" w:rsidR="008F6485" w:rsidRPr="008F6485" w:rsidRDefault="00573AE3" w:rsidP="008F6485">
            <w:pPr>
              <w:widowControl/>
              <w:autoSpaceDE/>
              <w:autoSpaceDN/>
              <w:rPr>
                <w:color w:val="000000"/>
                <w:sz w:val="16"/>
                <w:szCs w:val="16"/>
                <w:lang w:bidi="hi-IN"/>
              </w:rPr>
            </w:pPr>
            <w:proofErr w:type="spellStart"/>
            <w:r w:rsidRPr="008F6485">
              <w:rPr>
                <w:color w:val="000000"/>
                <w:sz w:val="16"/>
                <w:szCs w:val="16"/>
                <w:lang w:bidi="hi-IN"/>
              </w:rPr>
              <w:t>Ecobee</w:t>
            </w:r>
            <w:proofErr w:type="spellEnd"/>
            <w:r w:rsidRPr="008F6485">
              <w:rPr>
                <w:color w:val="000000"/>
                <w:sz w:val="16"/>
                <w:szCs w:val="16"/>
                <w:lang w:bidi="hi-IN"/>
              </w:rPr>
              <w:t xml:space="preserve"> Thermostat</w:t>
            </w:r>
          </w:p>
        </w:tc>
      </w:tr>
      <w:tr w:rsidR="00FC3257" w14:paraId="29AE74F2"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31357277"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3</w:t>
            </w:r>
          </w:p>
        </w:tc>
        <w:tc>
          <w:tcPr>
            <w:tcW w:w="3463" w:type="dxa"/>
            <w:tcBorders>
              <w:top w:val="nil"/>
              <w:left w:val="nil"/>
              <w:bottom w:val="single" w:sz="4" w:space="0" w:color="auto"/>
              <w:right w:val="single" w:sz="4" w:space="0" w:color="auto"/>
            </w:tcBorders>
            <w:shd w:val="clear" w:color="auto" w:fill="auto"/>
            <w:vAlign w:val="center"/>
            <w:hideMark/>
          </w:tcPr>
          <w:p w14:paraId="6A751B8A"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Ennio Doorbell</w:t>
            </w:r>
          </w:p>
        </w:tc>
      </w:tr>
      <w:tr w:rsidR="00FC3257" w14:paraId="5CFFC792"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24C92C67"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4</w:t>
            </w:r>
          </w:p>
        </w:tc>
        <w:tc>
          <w:tcPr>
            <w:tcW w:w="3463" w:type="dxa"/>
            <w:tcBorders>
              <w:top w:val="nil"/>
              <w:left w:val="nil"/>
              <w:bottom w:val="single" w:sz="4" w:space="0" w:color="auto"/>
              <w:right w:val="single" w:sz="4" w:space="0" w:color="auto"/>
            </w:tcBorders>
            <w:shd w:val="clear" w:color="auto" w:fill="auto"/>
            <w:vAlign w:val="center"/>
            <w:hideMark/>
          </w:tcPr>
          <w:p w14:paraId="54B91FA4"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Philips B120N10 Baby Monitor</w:t>
            </w:r>
          </w:p>
        </w:tc>
      </w:tr>
      <w:tr w:rsidR="00FC3257" w14:paraId="504D1458"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5B980294"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5</w:t>
            </w:r>
          </w:p>
        </w:tc>
        <w:tc>
          <w:tcPr>
            <w:tcW w:w="3463" w:type="dxa"/>
            <w:tcBorders>
              <w:top w:val="nil"/>
              <w:left w:val="nil"/>
              <w:bottom w:val="single" w:sz="4" w:space="0" w:color="auto"/>
              <w:right w:val="single" w:sz="4" w:space="0" w:color="auto"/>
            </w:tcBorders>
            <w:shd w:val="clear" w:color="auto" w:fill="auto"/>
            <w:vAlign w:val="center"/>
            <w:hideMark/>
          </w:tcPr>
          <w:p w14:paraId="71A7E019"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Provision PT 737E Security Camera</w:t>
            </w:r>
          </w:p>
        </w:tc>
      </w:tr>
      <w:tr w:rsidR="00FC3257" w14:paraId="6A0B8C4F"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38125826"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6</w:t>
            </w:r>
          </w:p>
        </w:tc>
        <w:tc>
          <w:tcPr>
            <w:tcW w:w="3463" w:type="dxa"/>
            <w:tcBorders>
              <w:top w:val="nil"/>
              <w:left w:val="nil"/>
              <w:bottom w:val="single" w:sz="4" w:space="0" w:color="auto"/>
              <w:right w:val="single" w:sz="4" w:space="0" w:color="auto"/>
            </w:tcBorders>
            <w:shd w:val="clear" w:color="auto" w:fill="auto"/>
            <w:vAlign w:val="center"/>
            <w:hideMark/>
          </w:tcPr>
          <w:p w14:paraId="32CC7E06"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Provision PT 838 Security Camera</w:t>
            </w:r>
          </w:p>
        </w:tc>
      </w:tr>
      <w:tr w:rsidR="00FC3257" w14:paraId="304412BB"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5812B4A0"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7</w:t>
            </w:r>
          </w:p>
        </w:tc>
        <w:tc>
          <w:tcPr>
            <w:tcW w:w="3463" w:type="dxa"/>
            <w:tcBorders>
              <w:top w:val="nil"/>
              <w:left w:val="nil"/>
              <w:bottom w:val="single" w:sz="4" w:space="0" w:color="auto"/>
              <w:right w:val="single" w:sz="4" w:space="0" w:color="auto"/>
            </w:tcBorders>
            <w:shd w:val="clear" w:color="auto" w:fill="auto"/>
            <w:vAlign w:val="center"/>
            <w:hideMark/>
          </w:tcPr>
          <w:p w14:paraId="60A8369D"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Samsung SNH 1011 N Webcam</w:t>
            </w:r>
          </w:p>
        </w:tc>
      </w:tr>
      <w:tr w:rsidR="00FC3257" w14:paraId="633F3BB5"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3E8F66C7"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8</w:t>
            </w:r>
          </w:p>
        </w:tc>
        <w:tc>
          <w:tcPr>
            <w:tcW w:w="3463" w:type="dxa"/>
            <w:tcBorders>
              <w:top w:val="nil"/>
              <w:left w:val="nil"/>
              <w:bottom w:val="single" w:sz="4" w:space="0" w:color="auto"/>
              <w:right w:val="single" w:sz="4" w:space="0" w:color="auto"/>
            </w:tcBorders>
            <w:shd w:val="clear" w:color="auto" w:fill="auto"/>
            <w:vAlign w:val="center"/>
            <w:hideMark/>
          </w:tcPr>
          <w:p w14:paraId="1E66A7C7" w14:textId="77777777" w:rsidR="008F6485" w:rsidRPr="008F6485" w:rsidRDefault="00573AE3" w:rsidP="008F6485">
            <w:pPr>
              <w:widowControl/>
              <w:autoSpaceDE/>
              <w:autoSpaceDN/>
              <w:rPr>
                <w:color w:val="000000"/>
                <w:sz w:val="16"/>
                <w:szCs w:val="16"/>
                <w:lang w:bidi="hi-IN"/>
              </w:rPr>
            </w:pPr>
            <w:proofErr w:type="spellStart"/>
            <w:r w:rsidRPr="008F6485">
              <w:rPr>
                <w:color w:val="000000"/>
                <w:sz w:val="16"/>
                <w:szCs w:val="16"/>
                <w:lang w:bidi="hi-IN"/>
              </w:rPr>
              <w:t>SimpleHome</w:t>
            </w:r>
            <w:proofErr w:type="spellEnd"/>
            <w:r w:rsidRPr="008F6485">
              <w:rPr>
                <w:color w:val="000000"/>
                <w:sz w:val="16"/>
                <w:szCs w:val="16"/>
                <w:lang w:bidi="hi-IN"/>
              </w:rPr>
              <w:t xml:space="preserve"> XCS7 1002 WHT Security Camera</w:t>
            </w:r>
          </w:p>
        </w:tc>
      </w:tr>
      <w:tr w:rsidR="00FC3257" w14:paraId="7467D50C" w14:textId="77777777" w:rsidTr="008F6485">
        <w:trPr>
          <w:trHeight w:val="348"/>
          <w:jc w:val="center"/>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0BE2745C" w14:textId="77777777" w:rsidR="008F6485" w:rsidRPr="008F6485" w:rsidRDefault="00573AE3" w:rsidP="008F6485">
            <w:pPr>
              <w:widowControl/>
              <w:autoSpaceDE/>
              <w:autoSpaceDN/>
              <w:rPr>
                <w:color w:val="000000"/>
                <w:sz w:val="16"/>
                <w:szCs w:val="16"/>
                <w:lang w:bidi="hi-IN"/>
              </w:rPr>
            </w:pPr>
            <w:r w:rsidRPr="008F6485">
              <w:rPr>
                <w:color w:val="000000"/>
                <w:sz w:val="16"/>
                <w:szCs w:val="16"/>
                <w:lang w:bidi="hi-IN"/>
              </w:rPr>
              <w:t>9</w:t>
            </w:r>
          </w:p>
        </w:tc>
        <w:tc>
          <w:tcPr>
            <w:tcW w:w="3463" w:type="dxa"/>
            <w:tcBorders>
              <w:top w:val="nil"/>
              <w:left w:val="nil"/>
              <w:bottom w:val="single" w:sz="4" w:space="0" w:color="auto"/>
              <w:right w:val="single" w:sz="4" w:space="0" w:color="auto"/>
            </w:tcBorders>
            <w:shd w:val="clear" w:color="auto" w:fill="auto"/>
            <w:vAlign w:val="center"/>
            <w:hideMark/>
          </w:tcPr>
          <w:p w14:paraId="0996AC97" w14:textId="77777777" w:rsidR="008F6485" w:rsidRPr="008F6485" w:rsidRDefault="00573AE3" w:rsidP="008F6485">
            <w:pPr>
              <w:widowControl/>
              <w:autoSpaceDE/>
              <w:autoSpaceDN/>
              <w:rPr>
                <w:color w:val="000000"/>
                <w:sz w:val="16"/>
                <w:szCs w:val="16"/>
                <w:lang w:bidi="hi-IN"/>
              </w:rPr>
            </w:pPr>
            <w:proofErr w:type="spellStart"/>
            <w:r w:rsidRPr="008F6485">
              <w:rPr>
                <w:color w:val="000000"/>
                <w:sz w:val="16"/>
                <w:szCs w:val="16"/>
                <w:lang w:bidi="hi-IN"/>
              </w:rPr>
              <w:t>SimpleHome</w:t>
            </w:r>
            <w:proofErr w:type="spellEnd"/>
            <w:r w:rsidRPr="008F6485">
              <w:rPr>
                <w:color w:val="000000"/>
                <w:sz w:val="16"/>
                <w:szCs w:val="16"/>
                <w:lang w:bidi="hi-IN"/>
              </w:rPr>
              <w:t xml:space="preserve"> XCS7 1003 WHT Security Camera</w:t>
            </w:r>
          </w:p>
        </w:tc>
      </w:tr>
    </w:tbl>
    <w:p w14:paraId="4E653667" w14:textId="77777777" w:rsidR="008F6485" w:rsidRDefault="008F6485" w:rsidP="00956653">
      <w:pPr>
        <w:widowControl/>
        <w:autoSpaceDE/>
        <w:autoSpaceDN/>
        <w:spacing w:line="276" w:lineRule="auto"/>
        <w:jc w:val="both"/>
        <w:rPr>
          <w:rFonts w:eastAsia="SimSun"/>
          <w:sz w:val="20"/>
          <w:szCs w:val="20"/>
        </w:rPr>
      </w:pPr>
    </w:p>
    <w:p w14:paraId="1BE4EFCD" w14:textId="77777777" w:rsidR="00842746" w:rsidRPr="00421600" w:rsidRDefault="00573AE3" w:rsidP="00956653">
      <w:pPr>
        <w:widowControl/>
        <w:autoSpaceDE/>
        <w:autoSpaceDN/>
        <w:spacing w:line="276" w:lineRule="auto"/>
        <w:jc w:val="both"/>
        <w:rPr>
          <w:rFonts w:eastAsia="SimSun"/>
          <w:sz w:val="20"/>
          <w:szCs w:val="20"/>
          <w:shd w:val="clear" w:color="auto" w:fill="FFFFFF"/>
        </w:rPr>
      </w:pPr>
      <w:r w:rsidRPr="00421600">
        <w:rPr>
          <w:rFonts w:eastAsia="SimSun"/>
          <w:sz w:val="20"/>
          <w:szCs w:val="20"/>
        </w:rPr>
        <w:t>The dataset was used in previous studies</w:t>
      </w:r>
      <w:r w:rsidR="009533DF" w:rsidRPr="00421600">
        <w:rPr>
          <w:rFonts w:eastAsia="SimSun"/>
          <w:sz w:val="20"/>
          <w:szCs w:val="20"/>
        </w:rPr>
        <w:t xml:space="preserve"> to develop and evaluate intrusion detection system</w:t>
      </w:r>
      <w:r w:rsidR="00C5573C">
        <w:rPr>
          <w:rFonts w:eastAsia="SimSun"/>
          <w:sz w:val="20"/>
          <w:szCs w:val="20"/>
        </w:rPr>
        <w:t>s</w:t>
      </w:r>
      <w:r w:rsidR="009533DF" w:rsidRPr="00421600">
        <w:rPr>
          <w:rFonts w:eastAsia="SimSun"/>
          <w:sz w:val="20"/>
          <w:szCs w:val="20"/>
        </w:rPr>
        <w:t xml:space="preserve"> for IoT devices</w:t>
      </w:r>
      <w:r w:rsidRPr="00421600">
        <w:rPr>
          <w:rFonts w:eastAsia="SimSun"/>
          <w:sz w:val="20"/>
          <w:szCs w:val="20"/>
        </w:rPr>
        <w:t xml:space="preserve"> and thus</w:t>
      </w:r>
      <w:r w:rsidR="008856C7" w:rsidRPr="00421600">
        <w:rPr>
          <w:rFonts w:eastAsia="SimSun"/>
          <w:sz w:val="20"/>
          <w:szCs w:val="20"/>
        </w:rPr>
        <w:t>,</w:t>
      </w:r>
      <w:r w:rsidRPr="00421600">
        <w:rPr>
          <w:rFonts w:eastAsia="SimSun"/>
          <w:sz w:val="20"/>
          <w:szCs w:val="20"/>
        </w:rPr>
        <w:t xml:space="preserve"> is already pre-processed and no further cleaning is exercised on the data [1</w:t>
      </w:r>
      <w:r w:rsidR="002B1A83" w:rsidRPr="00421600">
        <w:rPr>
          <w:rFonts w:eastAsia="SimSun"/>
          <w:sz w:val="20"/>
          <w:szCs w:val="20"/>
        </w:rPr>
        <w:t>2</w:t>
      </w:r>
      <w:r w:rsidRPr="00421600">
        <w:rPr>
          <w:rFonts w:eastAsia="SimSun"/>
          <w:sz w:val="20"/>
          <w:szCs w:val="20"/>
        </w:rPr>
        <w:t>][</w:t>
      </w:r>
      <w:r w:rsidR="002B1A83" w:rsidRPr="00421600">
        <w:rPr>
          <w:rFonts w:eastAsia="SimSun"/>
          <w:sz w:val="20"/>
          <w:szCs w:val="20"/>
        </w:rPr>
        <w:t>13</w:t>
      </w:r>
      <w:r w:rsidRPr="00421600">
        <w:rPr>
          <w:rFonts w:eastAsia="SimSun"/>
          <w:sz w:val="20"/>
          <w:szCs w:val="20"/>
        </w:rPr>
        <w:t xml:space="preserve">]. However, we have taken </w:t>
      </w:r>
      <w:r w:rsidR="008856C7" w:rsidRPr="00421600">
        <w:rPr>
          <w:rFonts w:eastAsia="SimSun"/>
          <w:sz w:val="20"/>
          <w:szCs w:val="20"/>
        </w:rPr>
        <w:t xml:space="preserve">a </w:t>
      </w:r>
      <w:r w:rsidRPr="00421600">
        <w:rPr>
          <w:rFonts w:eastAsia="SimSun"/>
          <w:sz w:val="20"/>
          <w:szCs w:val="20"/>
        </w:rPr>
        <w:t>fraction of</w:t>
      </w:r>
      <w:r w:rsidR="005A64C2" w:rsidRPr="00421600">
        <w:rPr>
          <w:rFonts w:eastAsia="SimSun"/>
          <w:sz w:val="20"/>
          <w:szCs w:val="20"/>
        </w:rPr>
        <w:t xml:space="preserve"> some attack types of the</w:t>
      </w:r>
      <w:r w:rsidRPr="00421600">
        <w:rPr>
          <w:rFonts w:eastAsia="SimSun"/>
          <w:sz w:val="20"/>
          <w:szCs w:val="20"/>
        </w:rPr>
        <w:t xml:space="preserve"> dataset to make it balanced</w:t>
      </w:r>
      <w:r w:rsidR="008856C7" w:rsidRPr="00421600">
        <w:rPr>
          <w:rFonts w:eastAsia="SimSun"/>
          <w:sz w:val="20"/>
          <w:szCs w:val="20"/>
        </w:rPr>
        <w:t>. This is</w:t>
      </w:r>
      <w:r w:rsidR="002D18BA" w:rsidRPr="00421600">
        <w:rPr>
          <w:rFonts w:eastAsia="SimSun"/>
          <w:sz w:val="20"/>
          <w:szCs w:val="20"/>
          <w:shd w:val="clear" w:color="auto" w:fill="FFFFFF"/>
        </w:rPr>
        <w:t xml:space="preserve"> discussed by </w:t>
      </w:r>
      <w:r w:rsidR="002D18BA" w:rsidRPr="00421600">
        <w:rPr>
          <w:rFonts w:eastAsia="SimSun"/>
          <w:sz w:val="20"/>
          <w:szCs w:val="20"/>
        </w:rPr>
        <w:t xml:space="preserve">Dr. D. </w:t>
      </w:r>
      <w:proofErr w:type="spellStart"/>
      <w:r w:rsidR="002D18BA" w:rsidRPr="00421600">
        <w:rPr>
          <w:rFonts w:eastAsia="SimSun"/>
          <w:sz w:val="20"/>
          <w:szCs w:val="20"/>
        </w:rPr>
        <w:t>Ramyachitra</w:t>
      </w:r>
      <w:proofErr w:type="spellEnd"/>
      <w:r w:rsidR="002D18BA" w:rsidRPr="00421600">
        <w:rPr>
          <w:rFonts w:eastAsia="SimSun"/>
          <w:sz w:val="20"/>
          <w:szCs w:val="20"/>
          <w:shd w:val="clear" w:color="auto" w:fill="FFFFFF"/>
        </w:rPr>
        <w:t xml:space="preserve"> [14]</w:t>
      </w:r>
      <w:r w:rsidR="002D18BA" w:rsidRPr="00421600">
        <w:rPr>
          <w:rFonts w:eastAsia="SimSun"/>
          <w:sz w:val="20"/>
          <w:szCs w:val="20"/>
        </w:rPr>
        <w:t xml:space="preserve"> </w:t>
      </w:r>
      <w:r w:rsidRPr="00421600">
        <w:rPr>
          <w:rFonts w:eastAsia="SimSun"/>
          <w:sz w:val="20"/>
          <w:szCs w:val="20"/>
        </w:rPr>
        <w:t xml:space="preserve">since </w:t>
      </w:r>
      <w:r w:rsidR="008856C7" w:rsidRPr="00421600">
        <w:rPr>
          <w:rFonts w:eastAsia="SimSun"/>
          <w:sz w:val="20"/>
          <w:szCs w:val="20"/>
        </w:rPr>
        <w:t>there was</w:t>
      </w:r>
      <w:r w:rsidRPr="00421600">
        <w:rPr>
          <w:rFonts w:eastAsia="SimSun"/>
          <w:sz w:val="20"/>
          <w:szCs w:val="20"/>
        </w:rPr>
        <w:t xml:space="preserve"> </w:t>
      </w:r>
      <w:r w:rsidR="00A31785" w:rsidRPr="00421600">
        <w:rPr>
          <w:rFonts w:eastAsia="SimSun"/>
          <w:sz w:val="20"/>
          <w:szCs w:val="20"/>
        </w:rPr>
        <w:t xml:space="preserve">an </w:t>
      </w:r>
      <w:r w:rsidRPr="00421600">
        <w:rPr>
          <w:rFonts w:eastAsia="SimSun"/>
          <w:sz w:val="20"/>
          <w:szCs w:val="20"/>
          <w:shd w:val="clear" w:color="auto" w:fill="FFFFFF"/>
        </w:rPr>
        <w:t xml:space="preserve">unequal distribution of classes </w:t>
      </w:r>
      <w:r w:rsidR="00A31785" w:rsidRPr="00421600">
        <w:rPr>
          <w:rFonts w:eastAsia="SimSun"/>
          <w:sz w:val="20"/>
          <w:szCs w:val="20"/>
          <w:shd w:val="clear" w:color="auto" w:fill="FFFFFF"/>
        </w:rPr>
        <w:t>in</w:t>
      </w:r>
      <w:r w:rsidRPr="00421600">
        <w:rPr>
          <w:rFonts w:eastAsia="SimSun"/>
          <w:sz w:val="20"/>
          <w:szCs w:val="20"/>
          <w:shd w:val="clear" w:color="auto" w:fill="FFFFFF"/>
        </w:rPr>
        <w:t xml:space="preserve"> the dataset</w:t>
      </w:r>
      <w:r w:rsidR="00B3202B" w:rsidRPr="00421600">
        <w:rPr>
          <w:rFonts w:eastAsia="SimSun"/>
          <w:sz w:val="20"/>
          <w:szCs w:val="20"/>
          <w:shd w:val="clear" w:color="auto" w:fill="FFFFFF"/>
        </w:rPr>
        <w:t>.</w:t>
      </w:r>
      <w:r w:rsidRPr="00421600">
        <w:rPr>
          <w:rFonts w:eastAsia="SimSun"/>
          <w:sz w:val="20"/>
          <w:szCs w:val="20"/>
          <w:shd w:val="clear" w:color="auto" w:fill="FFFFFF"/>
        </w:rPr>
        <w:t xml:space="preserve"> </w:t>
      </w:r>
    </w:p>
    <w:p w14:paraId="38D051E8" w14:textId="77777777" w:rsidR="00956653" w:rsidRPr="00EA39AA" w:rsidRDefault="00956653" w:rsidP="00956653">
      <w:pPr>
        <w:widowControl/>
        <w:autoSpaceDE/>
        <w:autoSpaceDN/>
        <w:spacing w:line="276" w:lineRule="auto"/>
        <w:jc w:val="both"/>
        <w:rPr>
          <w:rFonts w:eastAsia="SimSun"/>
          <w:sz w:val="20"/>
          <w:szCs w:val="20"/>
        </w:rPr>
      </w:pPr>
    </w:p>
    <w:p w14:paraId="2AE3013B" w14:textId="77777777" w:rsidR="006A1977" w:rsidRPr="00EA39AA" w:rsidRDefault="00573AE3" w:rsidP="005A64C2">
      <w:pPr>
        <w:widowControl/>
        <w:numPr>
          <w:ilvl w:val="0"/>
          <w:numId w:val="38"/>
        </w:numPr>
        <w:autoSpaceDE/>
        <w:autoSpaceDN/>
        <w:spacing w:after="160" w:line="276" w:lineRule="auto"/>
        <w:ind w:left="360"/>
        <w:contextualSpacing/>
        <w:jc w:val="both"/>
        <w:rPr>
          <w:rFonts w:eastAsia="Calibri"/>
          <w:i/>
          <w:iCs/>
          <w:sz w:val="20"/>
          <w:szCs w:val="20"/>
          <w:lang w:bidi="hi-IN"/>
        </w:rPr>
      </w:pPr>
      <w:r w:rsidRPr="00EA39AA">
        <w:rPr>
          <w:rFonts w:eastAsia="Calibri"/>
          <w:i/>
          <w:iCs/>
          <w:sz w:val="20"/>
          <w:szCs w:val="20"/>
          <w:lang w:bidi="hi-IN"/>
        </w:rPr>
        <w:t>Data Pre-processing</w:t>
      </w:r>
    </w:p>
    <w:p w14:paraId="61B30701" w14:textId="77777777" w:rsidR="00842746" w:rsidRDefault="00573AE3" w:rsidP="005B132D">
      <w:pPr>
        <w:widowControl/>
        <w:autoSpaceDE/>
        <w:autoSpaceDN/>
        <w:spacing w:line="276" w:lineRule="auto"/>
        <w:jc w:val="both"/>
        <w:rPr>
          <w:rFonts w:eastAsia="SimSun"/>
          <w:sz w:val="20"/>
          <w:szCs w:val="20"/>
          <w:shd w:val="clear" w:color="auto" w:fill="FFFFFF"/>
        </w:rPr>
      </w:pPr>
      <w:r w:rsidRPr="00421600">
        <w:rPr>
          <w:rFonts w:eastAsia="SimSun"/>
          <w:sz w:val="20"/>
          <w:szCs w:val="20"/>
        </w:rPr>
        <w:t>The objective of pre</w:t>
      </w:r>
      <w:r w:rsidR="008856C7" w:rsidRPr="00421600">
        <w:rPr>
          <w:rFonts w:eastAsia="SimSun"/>
          <w:sz w:val="20"/>
          <w:szCs w:val="20"/>
        </w:rPr>
        <w:t>-</w:t>
      </w:r>
      <w:r w:rsidRPr="00421600">
        <w:rPr>
          <w:rFonts w:eastAsia="SimSun"/>
          <w:sz w:val="20"/>
          <w:szCs w:val="20"/>
        </w:rPr>
        <w:t xml:space="preserve">processing is to formulate the data into a form that </w:t>
      </w:r>
      <w:r w:rsidR="00272156" w:rsidRPr="00421600">
        <w:rPr>
          <w:rFonts w:eastAsia="SimSun"/>
          <w:sz w:val="20"/>
          <w:szCs w:val="20"/>
        </w:rPr>
        <w:t>will help in</w:t>
      </w:r>
      <w:r w:rsidRPr="00421600">
        <w:rPr>
          <w:rFonts w:eastAsia="SimSun"/>
          <w:sz w:val="20"/>
          <w:szCs w:val="20"/>
        </w:rPr>
        <w:t xml:space="preserve"> boost</w:t>
      </w:r>
      <w:r w:rsidR="00272156" w:rsidRPr="00421600">
        <w:rPr>
          <w:rFonts w:eastAsia="SimSun"/>
          <w:sz w:val="20"/>
          <w:szCs w:val="20"/>
        </w:rPr>
        <w:t>ing</w:t>
      </w:r>
      <w:r w:rsidRPr="00421600">
        <w:rPr>
          <w:rFonts w:eastAsia="SimSun"/>
          <w:sz w:val="20"/>
          <w:szCs w:val="20"/>
        </w:rPr>
        <w:t xml:space="preserve"> the efficiency of </w:t>
      </w:r>
      <w:r w:rsidR="002D18BA" w:rsidRPr="00421600">
        <w:rPr>
          <w:rFonts w:eastAsia="SimSun"/>
          <w:sz w:val="20"/>
          <w:szCs w:val="20"/>
        </w:rPr>
        <w:t>m</w:t>
      </w:r>
      <w:r w:rsidRPr="00421600">
        <w:rPr>
          <w:rFonts w:eastAsia="SimSun"/>
          <w:sz w:val="20"/>
          <w:szCs w:val="20"/>
        </w:rPr>
        <w:t xml:space="preserve">achine </w:t>
      </w:r>
      <w:r w:rsidR="002D18BA" w:rsidRPr="00421600">
        <w:rPr>
          <w:rFonts w:eastAsia="SimSun"/>
          <w:sz w:val="20"/>
          <w:szCs w:val="20"/>
        </w:rPr>
        <w:t>l</w:t>
      </w:r>
      <w:r w:rsidRPr="00421600">
        <w:rPr>
          <w:rFonts w:eastAsia="SimSun"/>
          <w:sz w:val="20"/>
          <w:szCs w:val="20"/>
        </w:rPr>
        <w:t>earning model</w:t>
      </w:r>
      <w:r w:rsidR="00272156" w:rsidRPr="00421600">
        <w:rPr>
          <w:rFonts w:eastAsia="SimSun"/>
          <w:sz w:val="20"/>
          <w:szCs w:val="20"/>
        </w:rPr>
        <w:t>s</w:t>
      </w:r>
      <w:r w:rsidRPr="00421600">
        <w:rPr>
          <w:rFonts w:eastAsia="SimSun"/>
          <w:sz w:val="20"/>
          <w:szCs w:val="20"/>
        </w:rPr>
        <w:t xml:space="preserve">. We have used the Standardization of data </w:t>
      </w:r>
      <w:r w:rsidRPr="00421600">
        <w:rPr>
          <w:rFonts w:eastAsia="SimSun"/>
          <w:sz w:val="20"/>
          <w:szCs w:val="20"/>
          <w:shd w:val="clear" w:color="auto" w:fill="FFFFFF"/>
        </w:rPr>
        <w:t xml:space="preserve">that converts the structure of </w:t>
      </w:r>
      <w:r w:rsidR="00A31785" w:rsidRPr="00421600">
        <w:rPr>
          <w:rFonts w:eastAsia="SimSun"/>
          <w:sz w:val="20"/>
          <w:szCs w:val="20"/>
          <w:shd w:val="clear" w:color="auto" w:fill="FFFFFF"/>
        </w:rPr>
        <w:t xml:space="preserve">the </w:t>
      </w:r>
      <w:r w:rsidRPr="00421600">
        <w:rPr>
          <w:rFonts w:eastAsia="SimSun"/>
          <w:sz w:val="20"/>
          <w:szCs w:val="20"/>
          <w:shd w:val="clear" w:color="auto" w:fill="FFFFFF"/>
        </w:rPr>
        <w:t xml:space="preserve">dataset into one common format of data. </w:t>
      </w:r>
      <w:r w:rsidR="00421600" w:rsidRPr="00421600">
        <w:rPr>
          <w:rFonts w:eastAsia="SimSun"/>
          <w:sz w:val="20"/>
          <w:szCs w:val="20"/>
          <w:shd w:val="clear" w:color="auto" w:fill="FFFFFF"/>
        </w:rPr>
        <w:t xml:space="preserve">It’s </w:t>
      </w:r>
      <w:r w:rsidR="00B853B3" w:rsidRPr="00421600">
        <w:rPr>
          <w:rFonts w:eastAsia="SimSun"/>
          <w:sz w:val="20"/>
          <w:szCs w:val="20"/>
          <w:shd w:val="clear" w:color="auto" w:fill="FFFFFF"/>
        </w:rPr>
        <w:t>a data pre-processing technique</w:t>
      </w:r>
      <w:r w:rsidR="00D711CE">
        <w:rPr>
          <w:rFonts w:eastAsia="SimSun"/>
          <w:sz w:val="20"/>
          <w:szCs w:val="20"/>
          <w:shd w:val="clear" w:color="auto" w:fill="FFFFFF"/>
        </w:rPr>
        <w:t xml:space="preserve"> for machine learning</w:t>
      </w:r>
      <w:r w:rsidR="00B853B3" w:rsidRPr="00421600">
        <w:rPr>
          <w:rFonts w:eastAsia="SimSun"/>
          <w:sz w:val="20"/>
          <w:szCs w:val="20"/>
          <w:shd w:val="clear" w:color="auto" w:fill="FFFFFF"/>
        </w:rPr>
        <w:t xml:space="preserve"> used to scale</w:t>
      </w:r>
      <w:r w:rsidR="00A86792">
        <w:rPr>
          <w:rFonts w:eastAsia="SimSun"/>
          <w:sz w:val="20"/>
          <w:szCs w:val="20"/>
          <w:shd w:val="clear" w:color="auto" w:fill="FFFFFF"/>
        </w:rPr>
        <w:t xml:space="preserve"> data</w:t>
      </w:r>
      <w:r w:rsidR="00B853B3" w:rsidRPr="00421600">
        <w:rPr>
          <w:rFonts w:eastAsia="SimSun"/>
          <w:sz w:val="20"/>
          <w:szCs w:val="20"/>
          <w:shd w:val="clear" w:color="auto" w:fill="FFFFFF"/>
        </w:rPr>
        <w:t xml:space="preserve"> </w:t>
      </w:r>
      <w:r w:rsidR="00D711CE" w:rsidRPr="00D711CE">
        <w:rPr>
          <w:rFonts w:eastAsia="SimSun"/>
          <w:sz w:val="20"/>
          <w:szCs w:val="20"/>
          <w:shd w:val="clear" w:color="auto" w:fill="FFFFFF"/>
        </w:rPr>
        <w:t>with a standard deviation of 1 and a mean of 0 for the data</w:t>
      </w:r>
      <w:r w:rsidR="00B853B3" w:rsidRPr="00421600">
        <w:rPr>
          <w:rFonts w:eastAsia="SimSun"/>
          <w:sz w:val="20"/>
          <w:szCs w:val="20"/>
          <w:shd w:val="clear" w:color="auto" w:fill="FFFFFF"/>
        </w:rPr>
        <w:t>.</w:t>
      </w:r>
      <w:r w:rsidR="00421600" w:rsidRPr="00421600">
        <w:rPr>
          <w:rFonts w:eastAsia="SimSun"/>
          <w:sz w:val="20"/>
          <w:szCs w:val="20"/>
          <w:shd w:val="clear" w:color="auto" w:fill="FFFFFF"/>
        </w:rPr>
        <w:t xml:space="preserve"> </w:t>
      </w:r>
      <w:r w:rsidR="00B853B3" w:rsidRPr="00421600">
        <w:rPr>
          <w:rFonts w:eastAsia="SimSun"/>
          <w:sz w:val="20"/>
          <w:szCs w:val="20"/>
          <w:shd w:val="clear" w:color="auto" w:fill="FFFFFF"/>
        </w:rPr>
        <w:t xml:space="preserve">This helps to remove any bias in the data and ensures that all features have the same scale. </w:t>
      </w:r>
      <w:r w:rsidR="00E70027">
        <w:rPr>
          <w:rFonts w:eastAsia="SimSun"/>
          <w:sz w:val="20"/>
          <w:szCs w:val="20"/>
          <w:shd w:val="clear" w:color="auto" w:fill="FFFFFF"/>
        </w:rPr>
        <w:t>Standardization is applied column</w:t>
      </w:r>
      <w:r w:rsidR="00C03BCD">
        <w:rPr>
          <w:rFonts w:eastAsia="SimSun"/>
          <w:sz w:val="20"/>
          <w:szCs w:val="20"/>
          <w:shd w:val="clear" w:color="auto" w:fill="FFFFFF"/>
        </w:rPr>
        <w:t>-</w:t>
      </w:r>
      <w:r w:rsidR="00E70027">
        <w:rPr>
          <w:rFonts w:eastAsia="SimSun"/>
          <w:sz w:val="20"/>
          <w:szCs w:val="20"/>
          <w:shd w:val="clear" w:color="auto" w:fill="FFFFFF"/>
        </w:rPr>
        <w:t xml:space="preserve">wise in the dataset. </w:t>
      </w:r>
      <w:r w:rsidRPr="00421600">
        <w:rPr>
          <w:rFonts w:eastAsia="SimSun"/>
          <w:sz w:val="20"/>
          <w:szCs w:val="20"/>
          <w:shd w:val="clear" w:color="auto" w:fill="FFFFFF"/>
        </w:rPr>
        <w:t xml:space="preserve">This </w:t>
      </w:r>
      <w:r w:rsidR="00272156" w:rsidRPr="00421600">
        <w:rPr>
          <w:rFonts w:eastAsia="SimSun"/>
          <w:sz w:val="20"/>
          <w:szCs w:val="20"/>
          <w:shd w:val="clear" w:color="auto" w:fill="FFFFFF"/>
        </w:rPr>
        <w:t>can be</w:t>
      </w:r>
      <w:r w:rsidRPr="00421600">
        <w:rPr>
          <w:rFonts w:eastAsia="SimSun"/>
          <w:sz w:val="20"/>
          <w:szCs w:val="20"/>
          <w:shd w:val="clear" w:color="auto" w:fill="FFFFFF"/>
        </w:rPr>
        <w:t xml:space="preserve"> achieved using the subsequent equation</w:t>
      </w:r>
      <w:r w:rsidR="00272156" w:rsidRPr="00421600">
        <w:rPr>
          <w:rFonts w:eastAsia="SimSun"/>
          <w:sz w:val="20"/>
          <w:szCs w:val="20"/>
          <w:shd w:val="clear" w:color="auto" w:fill="FFFFFF"/>
        </w:rPr>
        <w:t>s</w:t>
      </w:r>
      <w:r w:rsidRPr="00421600">
        <w:rPr>
          <w:rFonts w:eastAsia="SimSun"/>
          <w:sz w:val="20"/>
          <w:szCs w:val="20"/>
          <w:shd w:val="clear" w:color="auto" w:fill="FFFFFF"/>
        </w:rPr>
        <w:t>:</w:t>
      </w:r>
    </w:p>
    <w:p w14:paraId="2C2091A6" w14:textId="77777777" w:rsidR="008F6485" w:rsidRPr="00421600" w:rsidRDefault="008F6485" w:rsidP="005B132D">
      <w:pPr>
        <w:widowControl/>
        <w:autoSpaceDE/>
        <w:autoSpaceDN/>
        <w:spacing w:line="276" w:lineRule="auto"/>
        <w:jc w:val="both"/>
        <w:rPr>
          <w:rFonts w:eastAsia="SimSun"/>
          <w:b/>
          <w:bCs/>
          <w:sz w:val="20"/>
          <w:szCs w:val="20"/>
          <w:shd w:val="clear" w:color="auto" w:fill="FFFFFF"/>
        </w:rPr>
      </w:pPr>
    </w:p>
    <w:p w14:paraId="78805070" w14:textId="77777777" w:rsidR="00050B17" w:rsidRPr="00421600" w:rsidRDefault="00446DA1" w:rsidP="005B132D">
      <w:pPr>
        <w:widowControl/>
        <w:autoSpaceDE/>
        <w:autoSpaceDN/>
        <w:spacing w:line="276" w:lineRule="auto"/>
        <w:jc w:val="center"/>
        <w:rPr>
          <w:sz w:val="20"/>
          <w:szCs w:val="20"/>
        </w:rPr>
      </w:pPr>
      <m:oMathPara>
        <m:oMath>
          <m:sSub>
            <m:sSubPr>
              <m:ctrlPr>
                <w:rPr>
                  <w:rFonts w:ascii="Cambria Math" w:eastAsia="SimSun" w:hAnsi="Cambria Math"/>
                  <w:i/>
                  <w:sz w:val="20"/>
                  <w:szCs w:val="20"/>
                </w:rPr>
              </m:ctrlPr>
            </m:sSubPr>
            <m:e>
              <m:r>
                <w:rPr>
                  <w:rFonts w:ascii="Cambria Math" w:eastAsia="SimSun" w:hAnsi="Cambria Math"/>
                  <w:sz w:val="20"/>
                  <w:szCs w:val="20"/>
                </w:rPr>
                <m:t>x</m:t>
              </m:r>
              <m:ctrlPr>
                <w:rPr>
                  <w:rFonts w:ascii="Cambria Math" w:eastAsia="SimSun" w:hAnsi="Cambria Math"/>
                  <w:sz w:val="20"/>
                  <w:szCs w:val="20"/>
                </w:rPr>
              </m:ctrlPr>
            </m:e>
            <m:sub>
              <m:r>
                <w:rPr>
                  <w:rFonts w:ascii="Cambria Math" w:eastAsia="SimSun" w:hAnsi="Cambria Math"/>
                  <w:sz w:val="20"/>
                  <w:szCs w:val="20"/>
                </w:rPr>
                <m:t>standardized</m:t>
              </m:r>
              <m:ctrlPr>
                <w:rPr>
                  <w:rFonts w:ascii="Cambria Math" w:eastAsia="SimSun" w:hAnsi="Cambria Math"/>
                  <w:sz w:val="20"/>
                  <w:szCs w:val="20"/>
                </w:rPr>
              </m:ctrlPr>
            </m:sub>
          </m:sSub>
          <m:r>
            <w:rPr>
              <w:rFonts w:ascii="Cambria Math" w:eastAsia="SimSun" w:hAnsi="Cambria Math"/>
              <w:sz w:val="20"/>
              <w:szCs w:val="20"/>
            </w:rPr>
            <m:t>=</m:t>
          </m:r>
          <m:f>
            <m:fPr>
              <m:ctrlPr>
                <w:rPr>
                  <w:rFonts w:ascii="Cambria Math" w:eastAsia="SimSun" w:hAnsi="Cambria Math"/>
                  <w:i/>
                  <w:sz w:val="20"/>
                  <w:szCs w:val="20"/>
                </w:rPr>
              </m:ctrlPr>
            </m:fPr>
            <m:num>
              <m:r>
                <w:rPr>
                  <w:rFonts w:ascii="Cambria Math" w:eastAsia="SimSun" w:hAnsi="Cambria Math"/>
                  <w:sz w:val="20"/>
                  <w:szCs w:val="20"/>
                </w:rPr>
                <m:t>x-μ</m:t>
              </m:r>
              <m:ctrlPr>
                <w:rPr>
                  <w:rFonts w:ascii="Cambria Math" w:eastAsia="SimSun" w:hAnsi="Cambria Math"/>
                  <w:sz w:val="20"/>
                  <w:szCs w:val="20"/>
                </w:rPr>
              </m:ctrlPr>
            </m:num>
            <m:den>
              <m:r>
                <w:rPr>
                  <w:rFonts w:ascii="Cambria Math" w:eastAsia="SimSun" w:hAnsi="Cambria Math"/>
                  <w:sz w:val="20"/>
                  <w:szCs w:val="20"/>
                </w:rPr>
                <m:t>σ</m:t>
              </m:r>
              <m:ctrlPr>
                <w:rPr>
                  <w:rFonts w:ascii="Cambria Math" w:eastAsia="SimSun" w:hAnsi="Cambria Math"/>
                  <w:sz w:val="20"/>
                  <w:szCs w:val="20"/>
                </w:rPr>
              </m:ctrlPr>
            </m:den>
          </m:f>
        </m:oMath>
      </m:oMathPara>
    </w:p>
    <w:p w14:paraId="6D9ACF4C" w14:textId="77777777" w:rsidR="00050B17" w:rsidRPr="00421600" w:rsidRDefault="00050B17" w:rsidP="005B132D">
      <w:pPr>
        <w:widowControl/>
        <w:autoSpaceDE/>
        <w:autoSpaceDN/>
        <w:spacing w:line="276" w:lineRule="auto"/>
        <w:jc w:val="center"/>
        <w:rPr>
          <w:sz w:val="20"/>
          <w:szCs w:val="20"/>
        </w:rPr>
      </w:pPr>
    </w:p>
    <w:p w14:paraId="670F8520" w14:textId="77777777" w:rsidR="00842746" w:rsidRPr="00421600" w:rsidRDefault="00573AE3" w:rsidP="005B132D">
      <w:pPr>
        <w:widowControl/>
        <w:autoSpaceDE/>
        <w:autoSpaceDN/>
        <w:spacing w:line="360" w:lineRule="auto"/>
        <w:jc w:val="center"/>
        <w:rPr>
          <w:sz w:val="20"/>
          <w:szCs w:val="20"/>
        </w:rPr>
      </w:pPr>
      <w:r w:rsidRPr="00421600">
        <w:rPr>
          <w:rFonts w:eastAsiaTheme="minorEastAsia"/>
          <w:sz w:val="20"/>
          <w:szCs w:val="20"/>
        </w:rPr>
        <w:t xml:space="preserve">Where, </w:t>
      </w:r>
      <m:oMath>
        <m:r>
          <w:rPr>
            <w:rFonts w:ascii="Cambria Math" w:eastAsiaTheme="minorEastAsia" w:hAnsi="Cambria Math"/>
            <w:sz w:val="20"/>
            <w:szCs w:val="20"/>
          </w:rPr>
          <m:t>μ=</m:t>
        </m:r>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SimSun" w:hAnsi="Cambria Math"/>
                <w:sz w:val="20"/>
                <w:szCs w:val="20"/>
              </w:rPr>
            </m:ctrlPr>
          </m:num>
          <m:den>
            <m:r>
              <w:rPr>
                <w:rFonts w:ascii="Cambria Math" w:eastAsiaTheme="minorEastAsia" w:hAnsi="Cambria Math"/>
                <w:sz w:val="20"/>
                <w:szCs w:val="20"/>
              </w:rPr>
              <m:t>N</m:t>
            </m:r>
            <m:ctrlPr>
              <w:rPr>
                <w:rFonts w:ascii="Cambria Math" w:eastAsia="SimSun" w:hAnsi="Cambria Math"/>
                <w:sz w:val="20"/>
                <w:szCs w:val="20"/>
              </w:rPr>
            </m:ctrlP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ctrlPr>
              <w:rPr>
                <w:rFonts w:ascii="Cambria Math" w:eastAsia="SimSun" w:hAnsi="Cambria Math"/>
                <w:sz w:val="20"/>
                <w:szCs w:val="20"/>
              </w:rPr>
            </m:ctrlPr>
          </m:sub>
          <m:sup>
            <m:r>
              <w:rPr>
                <w:rFonts w:ascii="Cambria Math" w:eastAsiaTheme="minorEastAsia" w:hAnsi="Cambria Math"/>
                <w:sz w:val="20"/>
                <w:szCs w:val="20"/>
              </w:rPr>
              <m:t>N</m:t>
            </m:r>
            <m:ctrlPr>
              <w:rPr>
                <w:rFonts w:ascii="Cambria Math" w:eastAsia="SimSun" w:hAnsi="Cambria Math"/>
                <w:sz w:val="20"/>
                <w:szCs w:val="20"/>
              </w:rPr>
            </m:ctrlP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SimSun" w:hAnsi="Cambria Math"/>
                    <w:sz w:val="20"/>
                    <w:szCs w:val="20"/>
                  </w:rPr>
                </m:ctrlPr>
              </m:e>
              <m:sub>
                <m:r>
                  <w:rPr>
                    <w:rFonts w:ascii="Cambria Math" w:eastAsiaTheme="minorEastAsia" w:hAnsi="Cambria Math"/>
                    <w:sz w:val="20"/>
                    <w:szCs w:val="20"/>
                  </w:rPr>
                  <m:t>i</m:t>
                </m:r>
                <m:ctrlPr>
                  <w:rPr>
                    <w:rFonts w:ascii="Cambria Math" w:eastAsia="SimSun" w:hAnsi="Cambria Math"/>
                    <w:sz w:val="20"/>
                    <w:szCs w:val="20"/>
                  </w:rPr>
                </m:ctrlPr>
              </m:sub>
            </m:sSub>
            <m:ctrlPr>
              <w:rPr>
                <w:rFonts w:ascii="Cambria Math" w:eastAsia="SimSun" w:hAnsi="Cambria Math"/>
                <w:sz w:val="20"/>
                <w:szCs w:val="20"/>
              </w:rPr>
            </m:ctrlPr>
          </m:e>
        </m:nary>
      </m:oMath>
      <w:r w:rsidR="005B132D" w:rsidRPr="00421600">
        <w:rPr>
          <w:rFonts w:eastAsiaTheme="minorEastAsia"/>
          <w:sz w:val="20"/>
          <w:szCs w:val="20"/>
        </w:rPr>
        <w:t xml:space="preserve"> ,</w:t>
      </w:r>
    </w:p>
    <w:p w14:paraId="597319D4" w14:textId="77777777" w:rsidR="00842746" w:rsidRPr="00421600" w:rsidRDefault="00573AE3" w:rsidP="005B132D">
      <w:pPr>
        <w:widowControl/>
        <w:autoSpaceDE/>
        <w:autoSpaceDN/>
        <w:spacing w:line="360" w:lineRule="auto"/>
        <w:jc w:val="center"/>
        <w:rPr>
          <w:rFonts w:eastAsia="SimSun"/>
          <w:sz w:val="20"/>
          <w:szCs w:val="20"/>
        </w:rPr>
      </w:pPr>
      <m:oMathPara>
        <m:oMath>
          <m:r>
            <w:rPr>
              <w:rFonts w:ascii="Cambria Math" w:eastAsia="SimSun" w:hAnsi="Cambria Math"/>
              <w:sz w:val="20"/>
              <w:szCs w:val="20"/>
            </w:rPr>
            <m:t>σ=</m:t>
          </m:r>
          <m:rad>
            <m:radPr>
              <m:degHide m:val="1"/>
              <m:ctrlPr>
                <w:rPr>
                  <w:rFonts w:ascii="Cambria Math" w:eastAsia="SimSun" w:hAnsi="Cambria Math"/>
                  <w:i/>
                  <w:sz w:val="20"/>
                  <w:szCs w:val="20"/>
                </w:rPr>
              </m:ctrlPr>
            </m:radPr>
            <m:deg>
              <m:ctrlPr>
                <w:rPr>
                  <w:rFonts w:ascii="Cambria Math" w:eastAsia="SimSun" w:hAnsi="Cambria Math"/>
                  <w:sz w:val="20"/>
                  <w:szCs w:val="20"/>
                </w:rPr>
              </m:ctrlPr>
            </m:deg>
            <m:e>
              <m:f>
                <m:fPr>
                  <m:ctrlPr>
                    <w:rPr>
                      <w:rFonts w:ascii="Cambria Math" w:eastAsiaTheme="minorEastAsia" w:hAnsi="Cambria Math"/>
                      <w:i/>
                      <w:sz w:val="20"/>
                      <w:szCs w:val="20"/>
                    </w:rPr>
                  </m:ctrlPr>
                </m:fPr>
                <m:num>
                  <m:r>
                    <w:rPr>
                      <w:rFonts w:ascii="Cambria Math" w:eastAsiaTheme="minorEastAsia" w:hAnsi="Cambria Math"/>
                      <w:sz w:val="20"/>
                      <w:szCs w:val="20"/>
                    </w:rPr>
                    <m:t>1</m:t>
                  </m:r>
                  <m:ctrlPr>
                    <w:rPr>
                      <w:rFonts w:ascii="Cambria Math" w:eastAsia="SimSun" w:hAnsi="Cambria Math"/>
                      <w:sz w:val="20"/>
                      <w:szCs w:val="20"/>
                    </w:rPr>
                  </m:ctrlPr>
                </m:num>
                <m:den>
                  <m:r>
                    <w:rPr>
                      <w:rFonts w:ascii="Cambria Math" w:eastAsiaTheme="minorEastAsia" w:hAnsi="Cambria Math"/>
                      <w:sz w:val="20"/>
                      <w:szCs w:val="20"/>
                    </w:rPr>
                    <m:t>N</m:t>
                  </m:r>
                  <m:ctrlPr>
                    <w:rPr>
                      <w:rFonts w:ascii="Cambria Math" w:eastAsia="SimSun" w:hAnsi="Cambria Math"/>
                      <w:sz w:val="20"/>
                      <w:szCs w:val="20"/>
                    </w:rPr>
                  </m:ctrlP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ctrlPr>
                    <w:rPr>
                      <w:rFonts w:ascii="Cambria Math" w:eastAsia="SimSun" w:hAnsi="Cambria Math"/>
                      <w:sz w:val="20"/>
                      <w:szCs w:val="20"/>
                    </w:rPr>
                  </m:ctrlPr>
                </m:sub>
                <m:sup>
                  <m:r>
                    <w:rPr>
                      <w:rFonts w:ascii="Cambria Math" w:eastAsiaTheme="minorEastAsia" w:hAnsi="Cambria Math"/>
                      <w:sz w:val="20"/>
                      <w:szCs w:val="20"/>
                    </w:rPr>
                    <m:t>N</m:t>
                  </m:r>
                  <m:ctrlPr>
                    <w:rPr>
                      <w:rFonts w:ascii="Cambria Math" w:eastAsia="SimSun" w:hAnsi="Cambria Math"/>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SimSun" w:hAnsi="Cambria Math"/>
                              <w:sz w:val="20"/>
                              <w:szCs w:val="20"/>
                            </w:rPr>
                          </m:ctrlPr>
                        </m:e>
                        <m:sub>
                          <m:r>
                            <w:rPr>
                              <w:rFonts w:ascii="Cambria Math" w:eastAsiaTheme="minorEastAsia" w:hAnsi="Cambria Math"/>
                              <w:sz w:val="20"/>
                              <w:szCs w:val="20"/>
                            </w:rPr>
                            <m:t>i</m:t>
                          </m:r>
                          <m:ctrlPr>
                            <w:rPr>
                              <w:rFonts w:ascii="Cambria Math" w:eastAsia="SimSun" w:hAnsi="Cambria Math"/>
                              <w:sz w:val="20"/>
                              <w:szCs w:val="20"/>
                            </w:rPr>
                          </m:ctrlPr>
                        </m:sub>
                      </m:sSub>
                      <m:r>
                        <w:rPr>
                          <w:rFonts w:ascii="Cambria Math" w:eastAsiaTheme="minorEastAsia" w:hAnsi="Cambria Math"/>
                          <w:sz w:val="20"/>
                          <w:szCs w:val="20"/>
                        </w:rPr>
                        <m:t>-μ)</m:t>
                      </m:r>
                      <m:ctrlPr>
                        <w:rPr>
                          <w:rFonts w:ascii="Cambria Math" w:eastAsia="SimSun" w:hAnsi="Cambria Math"/>
                          <w:sz w:val="20"/>
                          <w:szCs w:val="20"/>
                        </w:rPr>
                      </m:ctrlPr>
                    </m:e>
                    <m:sup>
                      <m:r>
                        <w:rPr>
                          <w:rFonts w:ascii="Cambria Math" w:eastAsiaTheme="minorEastAsia" w:hAnsi="Cambria Math"/>
                          <w:sz w:val="20"/>
                          <w:szCs w:val="20"/>
                        </w:rPr>
                        <m:t>2</m:t>
                      </m:r>
                      <m:ctrlPr>
                        <w:rPr>
                          <w:rFonts w:ascii="Cambria Math" w:eastAsia="SimSun" w:hAnsi="Cambria Math"/>
                          <w:sz w:val="20"/>
                          <w:szCs w:val="20"/>
                        </w:rPr>
                      </m:ctrlPr>
                    </m:sup>
                  </m:sSup>
                  <m:ctrlPr>
                    <w:rPr>
                      <w:rFonts w:ascii="Cambria Math" w:eastAsia="SimSun" w:hAnsi="Cambria Math"/>
                      <w:sz w:val="20"/>
                      <w:szCs w:val="20"/>
                    </w:rPr>
                  </m:ctrlPr>
                </m:e>
              </m:nary>
              <m:ctrlPr>
                <w:rPr>
                  <w:rFonts w:ascii="Cambria Math" w:eastAsia="SimSun" w:hAnsi="Cambria Math"/>
                  <w:sz w:val="20"/>
                  <w:szCs w:val="20"/>
                </w:rPr>
              </m:ctrlPr>
            </m:e>
          </m:rad>
        </m:oMath>
      </m:oMathPara>
    </w:p>
    <w:p w14:paraId="2FB2C7DD" w14:textId="77777777" w:rsidR="00B853B3" w:rsidRDefault="00573AE3" w:rsidP="00B853B3">
      <w:pPr>
        <w:widowControl/>
        <w:autoSpaceDE/>
        <w:autoSpaceDN/>
        <w:spacing w:line="360" w:lineRule="auto"/>
        <w:jc w:val="both"/>
        <w:rPr>
          <w:rFonts w:eastAsia="SimSun"/>
          <w:sz w:val="20"/>
          <w:szCs w:val="20"/>
        </w:rPr>
      </w:pPr>
      <w:r>
        <w:rPr>
          <w:rFonts w:eastAsia="SimSun"/>
          <w:sz w:val="20"/>
          <w:szCs w:val="20"/>
        </w:rPr>
        <w:t>where:</w:t>
      </w:r>
    </w:p>
    <w:p w14:paraId="78AA27B3" w14:textId="77777777" w:rsidR="00B853B3" w:rsidRPr="00421600" w:rsidRDefault="00573AE3" w:rsidP="00B853B3">
      <w:pPr>
        <w:widowControl/>
        <w:numPr>
          <w:ilvl w:val="0"/>
          <w:numId w:val="39"/>
        </w:numPr>
        <w:autoSpaceDE/>
        <w:autoSpaceDN/>
        <w:spacing w:after="160" w:line="360" w:lineRule="auto"/>
        <w:contextualSpacing/>
        <w:jc w:val="both"/>
        <w:rPr>
          <w:rFonts w:eastAsia="Calibri"/>
          <w:sz w:val="20"/>
          <w:szCs w:val="20"/>
          <w:lang w:bidi="hi-IN"/>
        </w:rPr>
      </w:pPr>
      <w:r w:rsidRPr="000D72DC">
        <w:rPr>
          <w:rFonts w:ascii="Cambria Math" w:eastAsia="Calibri" w:hAnsi="Cambria Math" w:cs="Cambria Math"/>
          <w:sz w:val="20"/>
          <w:szCs w:val="20"/>
          <w:lang w:bidi="hi-IN"/>
        </w:rPr>
        <w:t>𝑥</w:t>
      </w:r>
      <w:r w:rsidRPr="000D72DC">
        <w:rPr>
          <w:rFonts w:eastAsia="Calibri"/>
          <w:sz w:val="20"/>
          <w:szCs w:val="20"/>
          <w:vertAlign w:val="subscript"/>
          <w:lang w:bidi="hi-IN"/>
        </w:rPr>
        <w:t>standardized</w:t>
      </w:r>
      <w:r w:rsidR="00522C48" w:rsidRPr="00421600">
        <w:rPr>
          <w:rFonts w:eastAsia="Calibri"/>
          <w:sz w:val="20"/>
          <w:szCs w:val="20"/>
          <w:lang w:bidi="hi-IN"/>
        </w:rPr>
        <w:t xml:space="preserve"> is the standardized value</w:t>
      </w:r>
      <w:r w:rsidR="00FB7FB0">
        <w:rPr>
          <w:rFonts w:eastAsia="Calibri"/>
          <w:sz w:val="20"/>
          <w:szCs w:val="20"/>
          <w:lang w:bidi="hi-IN"/>
        </w:rPr>
        <w:t>.</w:t>
      </w:r>
    </w:p>
    <w:p w14:paraId="32C1E3A2" w14:textId="77777777" w:rsidR="00522C48" w:rsidRPr="00421600" w:rsidRDefault="00573AE3" w:rsidP="00B853B3">
      <w:pPr>
        <w:widowControl/>
        <w:numPr>
          <w:ilvl w:val="0"/>
          <w:numId w:val="39"/>
        </w:numPr>
        <w:autoSpaceDE/>
        <w:autoSpaceDN/>
        <w:spacing w:after="160" w:line="360" w:lineRule="auto"/>
        <w:contextualSpacing/>
        <w:jc w:val="both"/>
        <w:rPr>
          <w:rFonts w:eastAsia="Calibri"/>
          <w:sz w:val="20"/>
          <w:szCs w:val="20"/>
          <w:lang w:bidi="hi-IN"/>
        </w:rPr>
      </w:pPr>
      <w:r w:rsidRPr="000D72DC">
        <w:rPr>
          <w:rFonts w:ascii="Cambria Math" w:eastAsia="Calibri" w:hAnsi="Cambria Math" w:cs="Cambria Math"/>
          <w:sz w:val="20"/>
          <w:szCs w:val="20"/>
          <w:lang w:bidi="hi-IN"/>
        </w:rPr>
        <w:t>𝑥</w:t>
      </w:r>
      <w:r w:rsidRPr="00421600">
        <w:rPr>
          <w:rFonts w:eastAsia="Calibri"/>
          <w:sz w:val="20"/>
          <w:szCs w:val="20"/>
          <w:lang w:bidi="hi-IN"/>
        </w:rPr>
        <w:t xml:space="preserve"> is the original value</w:t>
      </w:r>
      <w:r w:rsidR="00FB7FB0">
        <w:rPr>
          <w:rFonts w:eastAsia="Calibri"/>
          <w:sz w:val="20"/>
          <w:szCs w:val="20"/>
          <w:lang w:bidi="hi-IN"/>
        </w:rPr>
        <w:t>.</w:t>
      </w:r>
    </w:p>
    <w:p w14:paraId="53467D04" w14:textId="77777777" w:rsidR="00522C48" w:rsidRPr="00421600" w:rsidRDefault="00573AE3" w:rsidP="00B853B3">
      <w:pPr>
        <w:widowControl/>
        <w:numPr>
          <w:ilvl w:val="0"/>
          <w:numId w:val="39"/>
        </w:numPr>
        <w:autoSpaceDE/>
        <w:autoSpaceDN/>
        <w:spacing w:after="160" w:line="360" w:lineRule="auto"/>
        <w:contextualSpacing/>
        <w:jc w:val="both"/>
        <w:rPr>
          <w:rFonts w:eastAsia="Calibri"/>
          <w:sz w:val="20"/>
          <w:szCs w:val="20"/>
          <w:lang w:bidi="hi-IN"/>
        </w:rPr>
      </w:pPr>
      <w:r w:rsidRPr="004D210F">
        <w:rPr>
          <w:rFonts w:eastAsia="Calibri"/>
          <w:sz w:val="20"/>
          <w:szCs w:val="20"/>
          <w:lang w:bidi="hi-IN"/>
        </w:rPr>
        <w:t>µ</w:t>
      </w:r>
      <w:r w:rsidRPr="00421600">
        <w:rPr>
          <w:rFonts w:eastAsia="Calibri"/>
          <w:sz w:val="20"/>
          <w:szCs w:val="20"/>
          <w:lang w:bidi="hi-IN"/>
        </w:rPr>
        <w:t xml:space="preserve"> is the mean</w:t>
      </w:r>
      <w:r w:rsidR="002C79C2">
        <w:rPr>
          <w:rFonts w:eastAsia="Calibri"/>
          <w:sz w:val="20"/>
          <w:szCs w:val="20"/>
          <w:lang w:bidi="hi-IN"/>
        </w:rPr>
        <w:t xml:space="preserve"> value</w:t>
      </w:r>
      <w:r w:rsidR="00E70027">
        <w:rPr>
          <w:rFonts w:eastAsia="Calibri"/>
          <w:sz w:val="20"/>
          <w:szCs w:val="20"/>
          <w:lang w:bidi="hi-IN"/>
        </w:rPr>
        <w:t xml:space="preserve"> of the column</w:t>
      </w:r>
      <w:r w:rsidR="00FB7FB0">
        <w:rPr>
          <w:rFonts w:eastAsia="Calibri"/>
          <w:sz w:val="20"/>
          <w:szCs w:val="20"/>
          <w:lang w:bidi="hi-IN"/>
        </w:rPr>
        <w:t>.</w:t>
      </w:r>
    </w:p>
    <w:p w14:paraId="5236E103" w14:textId="77777777" w:rsidR="009533DF" w:rsidRPr="00421600" w:rsidRDefault="00573AE3" w:rsidP="008F6485">
      <w:pPr>
        <w:widowControl/>
        <w:numPr>
          <w:ilvl w:val="0"/>
          <w:numId w:val="39"/>
        </w:numPr>
        <w:autoSpaceDE/>
        <w:autoSpaceDN/>
        <w:spacing w:after="160" w:line="276" w:lineRule="auto"/>
        <w:contextualSpacing/>
        <w:jc w:val="both"/>
        <w:rPr>
          <w:rFonts w:eastAsia="Calibri"/>
          <w:sz w:val="20"/>
          <w:szCs w:val="20"/>
          <w:lang w:bidi="hi-IN"/>
        </w:rPr>
      </w:pPr>
      <w:r w:rsidRPr="004D210F">
        <w:rPr>
          <w:rFonts w:eastAsia="Calibri"/>
          <w:sz w:val="20"/>
          <w:szCs w:val="20"/>
          <w:lang w:bidi="hi-IN"/>
        </w:rPr>
        <w:t>σ</w:t>
      </w:r>
      <w:r w:rsidR="00522C48" w:rsidRPr="00421600">
        <w:rPr>
          <w:rFonts w:eastAsia="Calibri"/>
          <w:sz w:val="20"/>
          <w:szCs w:val="20"/>
          <w:lang w:bidi="hi-IN"/>
        </w:rPr>
        <w:t xml:space="preserve"> is the standard deviation </w:t>
      </w:r>
      <w:r w:rsidR="002C79C2">
        <w:rPr>
          <w:rFonts w:eastAsia="Calibri"/>
          <w:sz w:val="20"/>
          <w:szCs w:val="20"/>
          <w:lang w:bidi="hi-IN"/>
        </w:rPr>
        <w:t>value</w:t>
      </w:r>
      <w:r w:rsidR="00E70027">
        <w:rPr>
          <w:rFonts w:eastAsia="Calibri"/>
          <w:sz w:val="20"/>
          <w:szCs w:val="20"/>
          <w:lang w:bidi="hi-IN"/>
        </w:rPr>
        <w:t xml:space="preserve"> of the column</w:t>
      </w:r>
      <w:r w:rsidR="00FB7FB0">
        <w:rPr>
          <w:rFonts w:eastAsia="Calibri"/>
          <w:sz w:val="20"/>
          <w:szCs w:val="20"/>
          <w:lang w:bidi="hi-IN"/>
        </w:rPr>
        <w:t>.</w:t>
      </w:r>
    </w:p>
    <w:p w14:paraId="1E6312C6" w14:textId="77777777" w:rsidR="009533DF" w:rsidRPr="00EA39AA" w:rsidRDefault="009533DF" w:rsidP="009533DF">
      <w:pPr>
        <w:widowControl/>
        <w:autoSpaceDE/>
        <w:autoSpaceDN/>
        <w:spacing w:after="160" w:line="276" w:lineRule="auto"/>
        <w:ind w:left="770"/>
        <w:contextualSpacing/>
        <w:jc w:val="both"/>
        <w:rPr>
          <w:rFonts w:ascii="Calibri" w:eastAsia="Calibri" w:hAnsi="Calibri" w:cs="Mangal"/>
          <w:szCs w:val="20"/>
          <w:lang w:bidi="hi-IN"/>
        </w:rPr>
      </w:pPr>
    </w:p>
    <w:p w14:paraId="59D3F1DF" w14:textId="77777777" w:rsidR="00842746" w:rsidRPr="00EA39AA" w:rsidRDefault="00573AE3" w:rsidP="005B132D">
      <w:pPr>
        <w:widowControl/>
        <w:numPr>
          <w:ilvl w:val="0"/>
          <w:numId w:val="38"/>
        </w:numPr>
        <w:autoSpaceDE/>
        <w:autoSpaceDN/>
        <w:spacing w:after="160" w:line="276" w:lineRule="auto"/>
        <w:ind w:left="360"/>
        <w:contextualSpacing/>
        <w:jc w:val="both"/>
        <w:rPr>
          <w:rFonts w:eastAsia="Calibri"/>
          <w:i/>
          <w:iCs/>
          <w:sz w:val="20"/>
          <w:szCs w:val="20"/>
          <w:lang w:bidi="hi-IN"/>
        </w:rPr>
      </w:pPr>
      <w:r w:rsidRPr="00EA39AA">
        <w:rPr>
          <w:rFonts w:eastAsia="Calibri"/>
          <w:i/>
          <w:iCs/>
          <w:sz w:val="20"/>
          <w:szCs w:val="20"/>
          <w:lang w:bidi="hi-IN"/>
        </w:rPr>
        <w:t>Experiment setup</w:t>
      </w:r>
    </w:p>
    <w:p w14:paraId="32F2DDD7" w14:textId="77777777" w:rsidR="009C64D6" w:rsidRPr="00EA39AA" w:rsidRDefault="00573AE3" w:rsidP="005B132D">
      <w:pPr>
        <w:widowControl/>
        <w:tabs>
          <w:tab w:val="left" w:pos="8142"/>
        </w:tabs>
        <w:autoSpaceDE/>
        <w:autoSpaceDN/>
        <w:spacing w:line="276" w:lineRule="auto"/>
        <w:jc w:val="both"/>
        <w:rPr>
          <w:rFonts w:eastAsia="SimSun"/>
          <w:sz w:val="20"/>
          <w:szCs w:val="20"/>
        </w:rPr>
      </w:pPr>
      <w:r>
        <w:rPr>
          <w:rFonts w:eastAsia="SimSun"/>
          <w:sz w:val="20"/>
          <w:szCs w:val="20"/>
        </w:rPr>
        <w:t>Machine learning models</w:t>
      </w:r>
      <w:r w:rsidR="008856C7">
        <w:rPr>
          <w:rFonts w:eastAsia="SimSun"/>
          <w:sz w:val="20"/>
          <w:szCs w:val="20"/>
        </w:rPr>
        <w:t>’</w:t>
      </w:r>
      <w:r>
        <w:rPr>
          <w:rFonts w:eastAsia="SimSun"/>
          <w:sz w:val="20"/>
          <w:szCs w:val="20"/>
        </w:rPr>
        <w:t xml:space="preserve"> performance is significantly influenced by</w:t>
      </w:r>
      <w:r w:rsidR="00C36A2B">
        <w:rPr>
          <w:rFonts w:eastAsia="SimSun"/>
          <w:sz w:val="20"/>
          <w:szCs w:val="20"/>
        </w:rPr>
        <w:t xml:space="preserve"> </w:t>
      </w:r>
      <w:r>
        <w:rPr>
          <w:rFonts w:eastAsia="SimSun"/>
          <w:sz w:val="20"/>
          <w:szCs w:val="20"/>
        </w:rPr>
        <w:t>h</w:t>
      </w:r>
      <w:r w:rsidR="00842746" w:rsidRPr="00EA39AA">
        <w:rPr>
          <w:rFonts w:eastAsia="SimSun"/>
          <w:sz w:val="20"/>
          <w:szCs w:val="20"/>
        </w:rPr>
        <w:t>ardware</w:t>
      </w:r>
      <w:r>
        <w:rPr>
          <w:rFonts w:eastAsia="SimSun"/>
          <w:sz w:val="20"/>
          <w:szCs w:val="20"/>
        </w:rPr>
        <w:t xml:space="preserve">. </w:t>
      </w:r>
      <w:r w:rsidR="00842746" w:rsidRPr="00EA39AA">
        <w:rPr>
          <w:rFonts w:eastAsia="SimSun"/>
          <w:sz w:val="20"/>
          <w:szCs w:val="20"/>
        </w:rPr>
        <w:t xml:space="preserve">We used </w:t>
      </w:r>
      <w:r w:rsidR="00A31785">
        <w:rPr>
          <w:rFonts w:eastAsia="SimSun"/>
          <w:sz w:val="20"/>
          <w:szCs w:val="20"/>
        </w:rPr>
        <w:t xml:space="preserve">the </w:t>
      </w:r>
      <w:r w:rsidR="00842746" w:rsidRPr="00EA39AA">
        <w:rPr>
          <w:rFonts w:eastAsia="SimSun"/>
          <w:sz w:val="20"/>
          <w:szCs w:val="20"/>
        </w:rPr>
        <w:t>same hardware throughout the experiment. The following configurations were used to conduct the experiment:</w:t>
      </w:r>
    </w:p>
    <w:p w14:paraId="2A35552D" w14:textId="77777777" w:rsidR="009C64D6" w:rsidRPr="00EA39AA" w:rsidRDefault="00573AE3" w:rsidP="005B132D">
      <w:pPr>
        <w:widowControl/>
        <w:numPr>
          <w:ilvl w:val="0"/>
          <w:numId w:val="40"/>
        </w:numPr>
        <w:tabs>
          <w:tab w:val="left" w:pos="8142"/>
        </w:tabs>
        <w:autoSpaceDE/>
        <w:autoSpaceDN/>
        <w:spacing w:line="276" w:lineRule="auto"/>
        <w:jc w:val="both"/>
        <w:outlineLvl w:val="2"/>
        <w:rPr>
          <w:noProof/>
          <w:sz w:val="20"/>
          <w:szCs w:val="20"/>
        </w:rPr>
      </w:pPr>
      <w:r w:rsidRPr="00EA39AA">
        <w:rPr>
          <w:noProof/>
          <w:sz w:val="20"/>
          <w:szCs w:val="20"/>
        </w:rPr>
        <w:t>Hardware</w:t>
      </w:r>
      <w:r w:rsidR="009608CF" w:rsidRPr="00EA39AA">
        <w:rPr>
          <w:noProof/>
          <w:sz w:val="20"/>
          <w:szCs w:val="20"/>
        </w:rPr>
        <w:t xml:space="preserve"> - Intel® Core™ i5-8265U CPU @ 1.8 G</w:t>
      </w:r>
      <w:r w:rsidR="00A31785">
        <w:rPr>
          <w:noProof/>
          <w:sz w:val="20"/>
          <w:szCs w:val="20"/>
        </w:rPr>
        <w:t>H</w:t>
      </w:r>
      <w:r w:rsidR="009608CF" w:rsidRPr="00EA39AA">
        <w:rPr>
          <w:noProof/>
          <w:sz w:val="20"/>
          <w:szCs w:val="20"/>
        </w:rPr>
        <w:t>z, 8 GB RAM, NVIDIA GeForce MX230 GPU @ 1.5 GHz, 2GB Memory running on Windows 1</w:t>
      </w:r>
      <w:r w:rsidRPr="00EA39AA">
        <w:rPr>
          <w:noProof/>
          <w:sz w:val="20"/>
          <w:szCs w:val="20"/>
        </w:rPr>
        <w:t>0</w:t>
      </w:r>
    </w:p>
    <w:p w14:paraId="5B11718B" w14:textId="77777777" w:rsidR="009608CF" w:rsidRPr="00EA39AA" w:rsidRDefault="00573AE3" w:rsidP="005B132D">
      <w:pPr>
        <w:widowControl/>
        <w:numPr>
          <w:ilvl w:val="0"/>
          <w:numId w:val="40"/>
        </w:numPr>
        <w:tabs>
          <w:tab w:val="left" w:pos="8142"/>
        </w:tabs>
        <w:autoSpaceDE/>
        <w:autoSpaceDN/>
        <w:spacing w:line="276" w:lineRule="auto"/>
        <w:jc w:val="both"/>
        <w:outlineLvl w:val="2"/>
        <w:rPr>
          <w:noProof/>
          <w:sz w:val="20"/>
          <w:szCs w:val="20"/>
        </w:rPr>
      </w:pPr>
      <w:r w:rsidRPr="00EA39AA">
        <w:rPr>
          <w:noProof/>
          <w:sz w:val="20"/>
          <w:szCs w:val="20"/>
        </w:rPr>
        <w:t>Software – Python 3.7</w:t>
      </w:r>
    </w:p>
    <w:p w14:paraId="473DC54D" w14:textId="77777777" w:rsidR="009608CF" w:rsidRPr="00EA39AA" w:rsidRDefault="00573AE3" w:rsidP="006631B9">
      <w:pPr>
        <w:widowControl/>
        <w:autoSpaceDE/>
        <w:autoSpaceDN/>
        <w:spacing w:after="240" w:line="276" w:lineRule="auto"/>
        <w:jc w:val="both"/>
        <w:rPr>
          <w:rFonts w:eastAsia="SimSun"/>
          <w:sz w:val="20"/>
          <w:szCs w:val="20"/>
        </w:rPr>
      </w:pPr>
      <w:r w:rsidRPr="00EA39AA">
        <w:rPr>
          <w:rFonts w:eastAsia="SimSun"/>
          <w:sz w:val="20"/>
          <w:szCs w:val="20"/>
        </w:rPr>
        <w:t>We have used some python libraries to assist us in our implementation</w:t>
      </w:r>
      <w:r w:rsidR="002D18BA" w:rsidRPr="00EA39AA">
        <w:rPr>
          <w:rFonts w:eastAsia="SimSun"/>
          <w:sz w:val="20"/>
          <w:szCs w:val="20"/>
        </w:rPr>
        <w:t>:</w:t>
      </w:r>
    </w:p>
    <w:p w14:paraId="27C6F2B7" w14:textId="77777777" w:rsidR="009608CF" w:rsidRPr="00EA39AA" w:rsidRDefault="00573AE3" w:rsidP="00830D4C">
      <w:pPr>
        <w:widowControl/>
        <w:autoSpaceDE/>
        <w:autoSpaceDN/>
        <w:spacing w:line="276" w:lineRule="auto"/>
        <w:jc w:val="both"/>
        <w:rPr>
          <w:rFonts w:eastAsia="SimSun"/>
          <w:sz w:val="20"/>
          <w:szCs w:val="20"/>
        </w:rPr>
      </w:pPr>
      <w:proofErr w:type="spellStart"/>
      <w:r w:rsidRPr="00EA39AA">
        <w:rPr>
          <w:rFonts w:eastAsia="SimSun"/>
          <w:i/>
          <w:iCs/>
          <w:sz w:val="20"/>
          <w:szCs w:val="20"/>
        </w:rPr>
        <w:t>Keras</w:t>
      </w:r>
      <w:proofErr w:type="spellEnd"/>
      <w:r w:rsidRPr="00EA39AA">
        <w:rPr>
          <w:rFonts w:eastAsia="SimSun"/>
          <w:sz w:val="20"/>
          <w:szCs w:val="20"/>
        </w:rPr>
        <w:t>: It is a</w:t>
      </w:r>
      <w:r w:rsidR="00664AE1">
        <w:rPr>
          <w:rFonts w:eastAsia="SimSun"/>
          <w:sz w:val="20"/>
          <w:szCs w:val="20"/>
        </w:rPr>
        <w:t xml:space="preserve">n </w:t>
      </w:r>
      <w:r w:rsidRPr="00EA39AA">
        <w:rPr>
          <w:rFonts w:eastAsia="SimSun"/>
          <w:sz w:val="20"/>
          <w:szCs w:val="20"/>
        </w:rPr>
        <w:t>API developed by Google</w:t>
      </w:r>
      <w:r w:rsidR="00664AE1">
        <w:rPr>
          <w:rFonts w:eastAsia="SimSun"/>
          <w:sz w:val="20"/>
          <w:szCs w:val="20"/>
        </w:rPr>
        <w:t xml:space="preserve"> using python language</w:t>
      </w:r>
      <w:r w:rsidRPr="00EA39AA">
        <w:rPr>
          <w:rFonts w:eastAsia="SimSun"/>
          <w:sz w:val="20"/>
          <w:szCs w:val="20"/>
        </w:rPr>
        <w:t xml:space="preserve"> for implementing neural networks. </w:t>
      </w:r>
    </w:p>
    <w:p w14:paraId="165A24DC" w14:textId="77777777" w:rsidR="009608CF" w:rsidRPr="00EA39AA" w:rsidRDefault="00573AE3" w:rsidP="00830D4C">
      <w:pPr>
        <w:widowControl/>
        <w:autoSpaceDE/>
        <w:autoSpaceDN/>
        <w:spacing w:line="276" w:lineRule="auto"/>
        <w:jc w:val="both"/>
        <w:rPr>
          <w:rFonts w:eastAsia="SimSun"/>
          <w:sz w:val="20"/>
          <w:szCs w:val="20"/>
        </w:rPr>
      </w:pPr>
      <w:proofErr w:type="spellStart"/>
      <w:r w:rsidRPr="00EA39AA">
        <w:rPr>
          <w:rFonts w:eastAsia="SimSun"/>
          <w:i/>
          <w:iCs/>
          <w:sz w:val="20"/>
          <w:szCs w:val="20"/>
        </w:rPr>
        <w:t>Numpy</w:t>
      </w:r>
      <w:proofErr w:type="spellEnd"/>
      <w:r w:rsidRPr="00EA39AA">
        <w:rPr>
          <w:rFonts w:eastAsia="SimSun"/>
          <w:sz w:val="20"/>
          <w:szCs w:val="20"/>
        </w:rPr>
        <w:t xml:space="preserve">: NumPy is a library </w:t>
      </w:r>
      <w:r w:rsidR="00664AE1">
        <w:rPr>
          <w:rFonts w:eastAsia="SimSun"/>
          <w:sz w:val="20"/>
          <w:szCs w:val="20"/>
        </w:rPr>
        <w:t>for</w:t>
      </w:r>
      <w:r w:rsidRPr="00EA39AA">
        <w:rPr>
          <w:rFonts w:eastAsia="SimSun"/>
          <w:sz w:val="20"/>
          <w:szCs w:val="20"/>
        </w:rPr>
        <w:t xml:space="preserve"> Python</w:t>
      </w:r>
      <w:r w:rsidR="00664AE1">
        <w:rPr>
          <w:rFonts w:eastAsia="SimSun"/>
          <w:sz w:val="20"/>
          <w:szCs w:val="20"/>
        </w:rPr>
        <w:t xml:space="preserve"> language</w:t>
      </w:r>
      <w:r w:rsidRPr="00EA39AA">
        <w:rPr>
          <w:rFonts w:eastAsia="SimSun"/>
          <w:sz w:val="20"/>
          <w:szCs w:val="20"/>
        </w:rPr>
        <w:t xml:space="preserve"> </w:t>
      </w:r>
      <w:r w:rsidR="00664AE1">
        <w:rPr>
          <w:rFonts w:eastAsia="SimSun"/>
          <w:sz w:val="20"/>
          <w:szCs w:val="20"/>
        </w:rPr>
        <w:t xml:space="preserve">that can </w:t>
      </w:r>
      <w:r w:rsidR="007B1192">
        <w:rPr>
          <w:rFonts w:eastAsia="SimSun"/>
          <w:sz w:val="20"/>
          <w:szCs w:val="20"/>
        </w:rPr>
        <w:t xml:space="preserve">be </w:t>
      </w:r>
      <w:r w:rsidRPr="00EA39AA">
        <w:rPr>
          <w:rFonts w:eastAsia="SimSun"/>
          <w:sz w:val="20"/>
          <w:szCs w:val="20"/>
        </w:rPr>
        <w:t>used for complex mathematical operations. NumPy</w:t>
      </w:r>
      <w:r w:rsidR="003D42F9">
        <w:rPr>
          <w:rFonts w:eastAsia="SimSun"/>
          <w:sz w:val="20"/>
          <w:szCs w:val="20"/>
        </w:rPr>
        <w:t xml:space="preserve"> provides support for working with large</w:t>
      </w:r>
      <w:r w:rsidR="007B1192">
        <w:rPr>
          <w:rFonts w:eastAsia="SimSun"/>
          <w:sz w:val="20"/>
          <w:szCs w:val="20"/>
        </w:rPr>
        <w:t>-</w:t>
      </w:r>
      <w:r w:rsidR="003D42F9">
        <w:rPr>
          <w:rFonts w:eastAsia="SimSun"/>
          <w:sz w:val="20"/>
          <w:szCs w:val="20"/>
        </w:rPr>
        <w:t xml:space="preserve">sized multi-dimensional vectors and arrays. </w:t>
      </w:r>
    </w:p>
    <w:p w14:paraId="1B44BF40" w14:textId="77777777" w:rsidR="009608CF" w:rsidRPr="00EA39AA" w:rsidRDefault="00573AE3" w:rsidP="00830D4C">
      <w:pPr>
        <w:widowControl/>
        <w:autoSpaceDE/>
        <w:autoSpaceDN/>
        <w:spacing w:line="276" w:lineRule="auto"/>
        <w:jc w:val="both"/>
        <w:rPr>
          <w:rFonts w:eastAsia="SimSun"/>
          <w:sz w:val="20"/>
          <w:szCs w:val="20"/>
        </w:rPr>
      </w:pPr>
      <w:r w:rsidRPr="00EA39AA">
        <w:rPr>
          <w:rFonts w:eastAsia="SimSun"/>
          <w:i/>
          <w:iCs/>
          <w:sz w:val="20"/>
          <w:szCs w:val="20"/>
        </w:rPr>
        <w:t>Pandas</w:t>
      </w:r>
      <w:r w:rsidRPr="00EA39AA">
        <w:rPr>
          <w:rFonts w:eastAsia="SimSun"/>
          <w:sz w:val="20"/>
          <w:szCs w:val="20"/>
        </w:rPr>
        <w:t>:</w:t>
      </w:r>
      <w:r w:rsidR="00E92A9A">
        <w:rPr>
          <w:rFonts w:eastAsia="SimSun"/>
          <w:sz w:val="20"/>
          <w:szCs w:val="20"/>
        </w:rPr>
        <w:t xml:space="preserve"> A</w:t>
      </w:r>
      <w:r w:rsidRPr="00EA39AA">
        <w:rPr>
          <w:rFonts w:eastAsia="SimSun"/>
          <w:sz w:val="20"/>
          <w:szCs w:val="20"/>
        </w:rPr>
        <w:t xml:space="preserve"> </w:t>
      </w:r>
      <w:r w:rsidR="00E92A9A">
        <w:rPr>
          <w:rFonts w:eastAsia="SimSun"/>
          <w:sz w:val="20"/>
          <w:szCs w:val="20"/>
        </w:rPr>
        <w:t>p</w:t>
      </w:r>
      <w:r w:rsidRPr="00EA39AA">
        <w:rPr>
          <w:rFonts w:eastAsia="SimSun"/>
          <w:sz w:val="20"/>
          <w:szCs w:val="20"/>
        </w:rPr>
        <w:t xml:space="preserve">ython </w:t>
      </w:r>
      <w:r w:rsidR="00E92A9A">
        <w:rPr>
          <w:rFonts w:eastAsia="SimSun"/>
          <w:sz w:val="20"/>
          <w:szCs w:val="20"/>
        </w:rPr>
        <w:t>library</w:t>
      </w:r>
      <w:r w:rsidRPr="00EA39AA">
        <w:rPr>
          <w:rFonts w:eastAsia="SimSun"/>
          <w:sz w:val="20"/>
          <w:szCs w:val="20"/>
        </w:rPr>
        <w:t xml:space="preserve"> that </w:t>
      </w:r>
      <w:r w:rsidR="00E92A9A">
        <w:rPr>
          <w:rFonts w:eastAsia="SimSun"/>
          <w:sz w:val="20"/>
          <w:szCs w:val="20"/>
        </w:rPr>
        <w:t>imparts</w:t>
      </w:r>
      <w:r w:rsidRPr="00EA39AA">
        <w:rPr>
          <w:rFonts w:eastAsia="SimSun"/>
          <w:sz w:val="20"/>
          <w:szCs w:val="20"/>
        </w:rPr>
        <w:t xml:space="preserve"> fast, flexible, and expressive data structures designed to work with </w:t>
      </w:r>
      <w:r w:rsidR="00E92A9A">
        <w:rPr>
          <w:rFonts w:eastAsia="SimSun"/>
          <w:sz w:val="20"/>
          <w:szCs w:val="20"/>
        </w:rPr>
        <w:t>classified</w:t>
      </w:r>
      <w:r w:rsidRPr="00EA39AA">
        <w:rPr>
          <w:rFonts w:eastAsia="SimSun"/>
          <w:sz w:val="20"/>
          <w:szCs w:val="20"/>
        </w:rPr>
        <w:t xml:space="preserve"> data </w:t>
      </w:r>
      <w:r w:rsidR="00664AE1">
        <w:rPr>
          <w:rFonts w:eastAsia="SimSun"/>
          <w:sz w:val="20"/>
          <w:szCs w:val="20"/>
        </w:rPr>
        <w:t xml:space="preserve">not only with </w:t>
      </w:r>
      <w:r w:rsidRPr="00EA39AA">
        <w:rPr>
          <w:rFonts w:eastAsia="SimSun"/>
          <w:sz w:val="20"/>
          <w:szCs w:val="20"/>
        </w:rPr>
        <w:t>eas</w:t>
      </w:r>
      <w:r w:rsidR="00664AE1">
        <w:rPr>
          <w:rFonts w:eastAsia="SimSun"/>
          <w:sz w:val="20"/>
          <w:szCs w:val="20"/>
        </w:rPr>
        <w:t>e but also</w:t>
      </w:r>
      <w:r w:rsidRPr="00EA39AA">
        <w:rPr>
          <w:rFonts w:eastAsia="SimSun"/>
          <w:sz w:val="20"/>
          <w:szCs w:val="20"/>
        </w:rPr>
        <w:t xml:space="preserve"> intuitive</w:t>
      </w:r>
      <w:r w:rsidR="00664AE1">
        <w:rPr>
          <w:rFonts w:eastAsia="SimSun"/>
          <w:sz w:val="20"/>
          <w:szCs w:val="20"/>
        </w:rPr>
        <w:t>ly</w:t>
      </w:r>
      <w:r w:rsidRPr="00EA39AA">
        <w:rPr>
          <w:rFonts w:eastAsia="SimSun"/>
          <w:sz w:val="20"/>
          <w:szCs w:val="20"/>
        </w:rPr>
        <w:t>. It is built on top of the NumPy package</w:t>
      </w:r>
      <w:r w:rsidR="003D42F9">
        <w:rPr>
          <w:rFonts w:eastAsia="SimSun"/>
          <w:sz w:val="20"/>
          <w:szCs w:val="20"/>
        </w:rPr>
        <w:t>.</w:t>
      </w:r>
    </w:p>
    <w:p w14:paraId="3769BDFC" w14:textId="77777777" w:rsidR="009608CF" w:rsidRPr="00EA39AA" w:rsidRDefault="00573AE3" w:rsidP="00830D4C">
      <w:pPr>
        <w:widowControl/>
        <w:autoSpaceDE/>
        <w:autoSpaceDN/>
        <w:spacing w:line="276" w:lineRule="auto"/>
        <w:jc w:val="both"/>
        <w:rPr>
          <w:rFonts w:eastAsia="SimSun"/>
          <w:sz w:val="20"/>
          <w:szCs w:val="20"/>
        </w:rPr>
      </w:pPr>
      <w:proofErr w:type="spellStart"/>
      <w:r w:rsidRPr="00EA39AA">
        <w:rPr>
          <w:rFonts w:eastAsia="SimSun"/>
          <w:i/>
          <w:iCs/>
          <w:sz w:val="20"/>
          <w:szCs w:val="20"/>
        </w:rPr>
        <w:t>Sklearn</w:t>
      </w:r>
      <w:proofErr w:type="spellEnd"/>
      <w:r w:rsidRPr="00EA39AA">
        <w:rPr>
          <w:rFonts w:eastAsia="SimSun"/>
          <w:sz w:val="20"/>
          <w:szCs w:val="20"/>
        </w:rPr>
        <w:t xml:space="preserve">: Scikit-learn provides a range of supervised and unsupervised learning algorithms. </w:t>
      </w:r>
      <w:r w:rsidR="00BE388B">
        <w:rPr>
          <w:rFonts w:eastAsia="SimSun"/>
          <w:sz w:val="20"/>
          <w:szCs w:val="20"/>
        </w:rPr>
        <w:t xml:space="preserve">David </w:t>
      </w:r>
      <w:proofErr w:type="spellStart"/>
      <w:r w:rsidR="00BE388B">
        <w:rPr>
          <w:rFonts w:eastAsia="SimSun"/>
          <w:sz w:val="20"/>
          <w:szCs w:val="20"/>
        </w:rPr>
        <w:t>Cournapeau</w:t>
      </w:r>
      <w:proofErr w:type="spellEnd"/>
      <w:r w:rsidR="00BE388B">
        <w:rPr>
          <w:rFonts w:eastAsia="SimSun"/>
          <w:sz w:val="20"/>
          <w:szCs w:val="20"/>
        </w:rPr>
        <w:t xml:space="preserve"> started </w:t>
      </w:r>
      <w:r w:rsidR="00BE388B" w:rsidRPr="00EA39AA">
        <w:rPr>
          <w:rFonts w:eastAsia="SimSun"/>
          <w:sz w:val="20"/>
          <w:szCs w:val="20"/>
        </w:rPr>
        <w:t>develop</w:t>
      </w:r>
      <w:r w:rsidR="00BE388B">
        <w:rPr>
          <w:rFonts w:eastAsia="SimSun"/>
          <w:sz w:val="20"/>
          <w:szCs w:val="20"/>
        </w:rPr>
        <w:t>ing</w:t>
      </w:r>
      <w:r w:rsidRPr="00EA39AA">
        <w:rPr>
          <w:rFonts w:eastAsia="SimSun"/>
          <w:sz w:val="20"/>
          <w:szCs w:val="20"/>
        </w:rPr>
        <w:t xml:space="preserve"> </w:t>
      </w:r>
      <w:proofErr w:type="spellStart"/>
      <w:r w:rsidR="00BE388B">
        <w:rPr>
          <w:rFonts w:eastAsia="SimSun"/>
          <w:sz w:val="20"/>
          <w:szCs w:val="20"/>
        </w:rPr>
        <w:t>sklearn</w:t>
      </w:r>
      <w:proofErr w:type="spellEnd"/>
      <w:r w:rsidR="00BE388B">
        <w:rPr>
          <w:rFonts w:eastAsia="SimSun"/>
          <w:sz w:val="20"/>
          <w:szCs w:val="20"/>
        </w:rPr>
        <w:t xml:space="preserve"> </w:t>
      </w:r>
      <w:r w:rsidRPr="00EA39AA">
        <w:rPr>
          <w:rFonts w:eastAsia="SimSun"/>
          <w:sz w:val="20"/>
          <w:szCs w:val="20"/>
        </w:rPr>
        <w:t>as a Google Summer of Code (</w:t>
      </w:r>
      <w:proofErr w:type="spellStart"/>
      <w:r w:rsidRPr="00EA39AA">
        <w:rPr>
          <w:rFonts w:eastAsia="SimSun"/>
          <w:sz w:val="20"/>
          <w:szCs w:val="20"/>
        </w:rPr>
        <w:t>GSoC</w:t>
      </w:r>
      <w:proofErr w:type="spellEnd"/>
      <w:r w:rsidRPr="00EA39AA">
        <w:rPr>
          <w:rFonts w:eastAsia="SimSun"/>
          <w:sz w:val="20"/>
          <w:szCs w:val="20"/>
        </w:rPr>
        <w:t xml:space="preserve">) project in 2007. </w:t>
      </w:r>
    </w:p>
    <w:p w14:paraId="6EAA4E2D" w14:textId="77777777" w:rsidR="00192632" w:rsidRPr="00EA39AA" w:rsidRDefault="00573AE3" w:rsidP="00E714CB">
      <w:pPr>
        <w:widowControl/>
        <w:autoSpaceDE/>
        <w:autoSpaceDN/>
        <w:spacing w:line="276" w:lineRule="auto"/>
        <w:jc w:val="both"/>
        <w:rPr>
          <w:rFonts w:eastAsia="SimSun"/>
          <w:sz w:val="20"/>
          <w:szCs w:val="20"/>
        </w:rPr>
      </w:pPr>
      <w:proofErr w:type="spellStart"/>
      <w:r w:rsidRPr="00EA39AA">
        <w:rPr>
          <w:rFonts w:eastAsia="SimSun"/>
          <w:i/>
          <w:iCs/>
          <w:sz w:val="20"/>
          <w:szCs w:val="20"/>
        </w:rPr>
        <w:t>Tensorflow</w:t>
      </w:r>
      <w:proofErr w:type="spellEnd"/>
      <w:r w:rsidRPr="00EA39AA">
        <w:rPr>
          <w:rFonts w:eastAsia="SimSun"/>
          <w:sz w:val="20"/>
          <w:szCs w:val="20"/>
        </w:rPr>
        <w:t>: TensorFlow is an open-source software library for high</w:t>
      </w:r>
      <w:r w:rsidR="00A31785">
        <w:rPr>
          <w:rFonts w:eastAsia="SimSun"/>
          <w:sz w:val="20"/>
          <w:szCs w:val="20"/>
        </w:rPr>
        <w:t>-</w:t>
      </w:r>
      <w:r w:rsidRPr="00EA39AA">
        <w:rPr>
          <w:rFonts w:eastAsia="SimSun"/>
          <w:sz w:val="20"/>
          <w:szCs w:val="20"/>
        </w:rPr>
        <w:t xml:space="preserve">performance numerical computation. It </w:t>
      </w:r>
      <w:r w:rsidR="00E92A9A">
        <w:rPr>
          <w:rFonts w:eastAsia="SimSun"/>
          <w:sz w:val="20"/>
          <w:szCs w:val="20"/>
        </w:rPr>
        <w:t>compiles</w:t>
      </w:r>
      <w:r w:rsidRPr="00EA39AA">
        <w:rPr>
          <w:rFonts w:eastAsia="SimSun"/>
          <w:sz w:val="20"/>
          <w:szCs w:val="20"/>
        </w:rPr>
        <w:t xml:space="preserve"> </w:t>
      </w:r>
      <w:r w:rsidR="00E92A9A">
        <w:rPr>
          <w:rFonts w:eastAsia="SimSun"/>
          <w:sz w:val="20"/>
          <w:szCs w:val="20"/>
        </w:rPr>
        <w:t>numerous</w:t>
      </w:r>
      <w:r w:rsidRPr="00EA39AA">
        <w:rPr>
          <w:rFonts w:eastAsia="SimSun"/>
          <w:sz w:val="20"/>
          <w:szCs w:val="20"/>
        </w:rPr>
        <w:t xml:space="preserve"> machine learning</w:t>
      </w:r>
      <w:r w:rsidR="00E92A9A">
        <w:rPr>
          <w:rFonts w:eastAsia="SimSun"/>
          <w:sz w:val="20"/>
          <w:szCs w:val="20"/>
        </w:rPr>
        <w:t xml:space="preserve"> models,</w:t>
      </w:r>
      <w:r w:rsidRPr="00EA39AA">
        <w:rPr>
          <w:rFonts w:eastAsia="SimSun"/>
          <w:sz w:val="20"/>
          <w:szCs w:val="20"/>
        </w:rPr>
        <w:t xml:space="preserve"> deep learning models </w:t>
      </w:r>
      <w:r w:rsidR="00956653">
        <w:rPr>
          <w:rFonts w:eastAsia="SimSun"/>
          <w:sz w:val="20"/>
          <w:szCs w:val="20"/>
        </w:rPr>
        <w:t>a</w:t>
      </w:r>
      <w:r w:rsidRPr="00EA39AA">
        <w:rPr>
          <w:rFonts w:eastAsia="SimSun"/>
          <w:sz w:val="20"/>
          <w:szCs w:val="20"/>
        </w:rPr>
        <w:t xml:space="preserve">nd </w:t>
      </w:r>
      <w:r w:rsidR="00E92A9A">
        <w:rPr>
          <w:rFonts w:eastAsia="SimSun"/>
          <w:sz w:val="20"/>
          <w:szCs w:val="20"/>
        </w:rPr>
        <w:t xml:space="preserve">various </w:t>
      </w:r>
      <w:r w:rsidRPr="00EA39AA">
        <w:rPr>
          <w:rFonts w:eastAsia="SimSun"/>
          <w:sz w:val="20"/>
          <w:szCs w:val="20"/>
        </w:rPr>
        <w:t>algorithms. It allows developers to create dataflow graphs and can be deployed on most device</w:t>
      </w:r>
      <w:r w:rsidR="00A31785">
        <w:rPr>
          <w:rFonts w:eastAsia="SimSun"/>
          <w:sz w:val="20"/>
          <w:szCs w:val="20"/>
        </w:rPr>
        <w:t>s</w:t>
      </w:r>
      <w:r w:rsidRPr="00EA39AA">
        <w:rPr>
          <w:rFonts w:eastAsia="SimSun"/>
          <w:sz w:val="20"/>
          <w:szCs w:val="20"/>
        </w:rPr>
        <w:t>.</w:t>
      </w:r>
    </w:p>
    <w:p w14:paraId="16860831" w14:textId="77777777" w:rsidR="00050B17" w:rsidRPr="00EA39AA" w:rsidRDefault="00573AE3" w:rsidP="00050B17">
      <w:pPr>
        <w:keepNext/>
        <w:keepLines/>
        <w:widowControl/>
        <w:numPr>
          <w:ilvl w:val="0"/>
          <w:numId w:val="48"/>
        </w:numPr>
        <w:tabs>
          <w:tab w:val="left" w:pos="216"/>
        </w:tabs>
        <w:autoSpaceDE/>
        <w:autoSpaceDN/>
        <w:spacing w:before="160" w:after="80"/>
        <w:jc w:val="center"/>
        <w:outlineLvl w:val="0"/>
        <w:rPr>
          <w:smallCaps/>
          <w:noProof/>
          <w:sz w:val="20"/>
          <w:szCs w:val="20"/>
        </w:rPr>
      </w:pPr>
      <w:r>
        <w:rPr>
          <w:smallCaps/>
          <w:noProof/>
          <w:sz w:val="20"/>
          <w:szCs w:val="20"/>
        </w:rPr>
        <w:t>Ex</w:t>
      </w:r>
      <w:r w:rsidRPr="00EA39AA">
        <w:rPr>
          <w:smallCaps/>
          <w:noProof/>
          <w:sz w:val="20"/>
          <w:szCs w:val="20"/>
        </w:rPr>
        <w:t xml:space="preserve">periment </w:t>
      </w:r>
      <w:r>
        <w:rPr>
          <w:smallCaps/>
          <w:noProof/>
          <w:sz w:val="20"/>
          <w:szCs w:val="20"/>
        </w:rPr>
        <w:t>R</w:t>
      </w:r>
      <w:r w:rsidRPr="00EA39AA">
        <w:rPr>
          <w:smallCaps/>
          <w:noProof/>
          <w:sz w:val="20"/>
          <w:szCs w:val="20"/>
        </w:rPr>
        <w:t xml:space="preserve">esult </w:t>
      </w:r>
    </w:p>
    <w:p w14:paraId="2EF4EC62" w14:textId="77777777" w:rsidR="00050B17" w:rsidRPr="00EA39AA" w:rsidRDefault="00573AE3" w:rsidP="006631B9">
      <w:pPr>
        <w:widowControl/>
        <w:autoSpaceDE/>
        <w:autoSpaceDN/>
        <w:spacing w:line="276" w:lineRule="auto"/>
        <w:jc w:val="both"/>
        <w:rPr>
          <w:rFonts w:eastAsia="SimSun"/>
          <w:sz w:val="20"/>
          <w:szCs w:val="20"/>
        </w:rPr>
      </w:pPr>
      <w:r w:rsidRPr="00EA39AA">
        <w:rPr>
          <w:rFonts w:eastAsia="SimSun"/>
          <w:sz w:val="20"/>
          <w:szCs w:val="20"/>
        </w:rPr>
        <w:t>We have selected 2 devices</w:t>
      </w:r>
      <w:r w:rsidR="001A1995">
        <w:rPr>
          <w:rFonts w:eastAsia="SimSun"/>
          <w:sz w:val="20"/>
          <w:szCs w:val="20"/>
        </w:rPr>
        <w:t>,</w:t>
      </w:r>
      <w:r w:rsidRPr="00EA39AA">
        <w:rPr>
          <w:rFonts w:eastAsia="SimSun"/>
          <w:sz w:val="20"/>
          <w:szCs w:val="20"/>
        </w:rPr>
        <w:t xml:space="preserve"> namely Provision PT 737E Security Camera and </w:t>
      </w:r>
      <w:proofErr w:type="spellStart"/>
      <w:r w:rsidRPr="00EA39AA">
        <w:rPr>
          <w:rFonts w:eastAsia="SimSun"/>
          <w:sz w:val="20"/>
          <w:szCs w:val="20"/>
        </w:rPr>
        <w:t>Ecobee</w:t>
      </w:r>
      <w:proofErr w:type="spellEnd"/>
      <w:r w:rsidRPr="00EA39AA">
        <w:rPr>
          <w:rFonts w:eastAsia="SimSun"/>
          <w:sz w:val="20"/>
          <w:szCs w:val="20"/>
        </w:rPr>
        <w:t xml:space="preserve"> Thermostat.</w:t>
      </w:r>
    </w:p>
    <w:p w14:paraId="051D485E" w14:textId="77777777" w:rsidR="006631B9" w:rsidRPr="00EA39AA" w:rsidRDefault="00573AE3" w:rsidP="006631B9">
      <w:pPr>
        <w:widowControl/>
        <w:autoSpaceDE/>
        <w:autoSpaceDN/>
        <w:spacing w:after="240" w:line="276" w:lineRule="auto"/>
        <w:jc w:val="both"/>
        <w:rPr>
          <w:rFonts w:eastAsia="SimSun"/>
          <w:sz w:val="20"/>
          <w:szCs w:val="20"/>
        </w:rPr>
      </w:pPr>
      <w:r w:rsidRPr="00EA39AA">
        <w:rPr>
          <w:rFonts w:eastAsia="SimSun"/>
          <w:sz w:val="20"/>
          <w:szCs w:val="20"/>
        </w:rPr>
        <w:t xml:space="preserve">For </w:t>
      </w:r>
      <w:r w:rsidR="00C36A2B">
        <w:rPr>
          <w:rFonts w:eastAsia="SimSun"/>
          <w:sz w:val="20"/>
          <w:szCs w:val="20"/>
        </w:rPr>
        <w:t>b</w:t>
      </w:r>
      <w:r w:rsidRPr="00EA39AA">
        <w:rPr>
          <w:rFonts w:eastAsia="SimSun"/>
          <w:sz w:val="20"/>
          <w:szCs w:val="20"/>
        </w:rPr>
        <w:t xml:space="preserve">otnet attack detection, we have used widely known and used </w:t>
      </w:r>
      <w:r w:rsidR="00C36A2B">
        <w:rPr>
          <w:rFonts w:eastAsia="SimSun"/>
          <w:sz w:val="20"/>
          <w:szCs w:val="20"/>
        </w:rPr>
        <w:t>m</w:t>
      </w:r>
      <w:r w:rsidRPr="00EA39AA">
        <w:rPr>
          <w:rFonts w:eastAsia="SimSun"/>
          <w:sz w:val="20"/>
          <w:szCs w:val="20"/>
        </w:rPr>
        <w:t xml:space="preserve">achine learning algorithms. We have employed </w:t>
      </w:r>
      <w:r w:rsidR="005932E2">
        <w:rPr>
          <w:rFonts w:eastAsia="SimSun"/>
          <w:sz w:val="20"/>
          <w:szCs w:val="20"/>
        </w:rPr>
        <w:t>six</w:t>
      </w:r>
      <w:r w:rsidRPr="00EA39AA">
        <w:rPr>
          <w:rFonts w:eastAsia="SimSun"/>
          <w:sz w:val="20"/>
          <w:szCs w:val="20"/>
        </w:rPr>
        <w:t xml:space="preserve"> Machine Learning</w:t>
      </w:r>
      <w:r w:rsidR="00CA03EC" w:rsidRPr="00EA39AA">
        <w:rPr>
          <w:rFonts w:eastAsia="SimSun"/>
          <w:sz w:val="20"/>
          <w:szCs w:val="20"/>
        </w:rPr>
        <w:t xml:space="preserve"> algorithms</w:t>
      </w:r>
      <w:r w:rsidRPr="00EA39AA">
        <w:rPr>
          <w:rFonts w:eastAsia="SimSun"/>
          <w:sz w:val="20"/>
          <w:szCs w:val="20"/>
        </w:rPr>
        <w:t xml:space="preserve"> (Sequential Model, Decision Tree classification, Support vector machine (SVM), K</w:t>
      </w:r>
      <w:r w:rsidR="00E92A9A">
        <w:rPr>
          <w:rFonts w:eastAsia="SimSun"/>
          <w:sz w:val="20"/>
          <w:szCs w:val="20"/>
        </w:rPr>
        <w:t>-</w:t>
      </w:r>
      <w:r w:rsidRPr="00EA39AA">
        <w:rPr>
          <w:rFonts w:eastAsia="SimSun"/>
          <w:sz w:val="20"/>
          <w:szCs w:val="20"/>
        </w:rPr>
        <w:t xml:space="preserve">Nearest Neighbor (KNN), Gaussian Naïve </w:t>
      </w:r>
      <w:r w:rsidR="00A31785">
        <w:rPr>
          <w:rFonts w:eastAsia="SimSun"/>
          <w:sz w:val="20"/>
          <w:szCs w:val="20"/>
        </w:rPr>
        <w:t>B</w:t>
      </w:r>
      <w:r w:rsidRPr="00EA39AA">
        <w:rPr>
          <w:rFonts w:eastAsia="SimSun"/>
          <w:sz w:val="20"/>
          <w:szCs w:val="20"/>
        </w:rPr>
        <w:t>ayes (GNB)</w:t>
      </w:r>
      <w:r w:rsidR="00A31785">
        <w:rPr>
          <w:rFonts w:eastAsia="SimSun"/>
          <w:sz w:val="20"/>
          <w:szCs w:val="20"/>
        </w:rPr>
        <w:t xml:space="preserve"> and </w:t>
      </w:r>
      <w:r w:rsidRPr="00EA39AA">
        <w:rPr>
          <w:rFonts w:eastAsia="SimSun"/>
          <w:sz w:val="20"/>
          <w:szCs w:val="20"/>
        </w:rPr>
        <w:t xml:space="preserve">Random Forest. </w:t>
      </w:r>
      <w:proofErr w:type="spellStart"/>
      <w:r w:rsidRPr="00EA39AA">
        <w:rPr>
          <w:rFonts w:eastAsia="SimSun"/>
          <w:sz w:val="20"/>
          <w:szCs w:val="20"/>
        </w:rPr>
        <w:t>M.Alshamkhany</w:t>
      </w:r>
      <w:proofErr w:type="spellEnd"/>
      <w:r w:rsidRPr="00EA39AA">
        <w:rPr>
          <w:rFonts w:eastAsia="SimSun"/>
          <w:sz w:val="20"/>
          <w:szCs w:val="20"/>
        </w:rPr>
        <w:t xml:space="preserve"> [</w:t>
      </w:r>
      <w:r w:rsidR="00AD356C" w:rsidRPr="00EA39AA">
        <w:rPr>
          <w:rFonts w:eastAsia="SimSun"/>
          <w:sz w:val="20"/>
          <w:szCs w:val="20"/>
        </w:rPr>
        <w:t>15</w:t>
      </w:r>
      <w:r w:rsidRPr="00EA39AA">
        <w:rPr>
          <w:rFonts w:eastAsia="SimSun"/>
          <w:sz w:val="20"/>
          <w:szCs w:val="20"/>
        </w:rPr>
        <w:t xml:space="preserve">] applied four classifiers </w:t>
      </w:r>
      <w:r w:rsidR="00C36A2B">
        <w:rPr>
          <w:rFonts w:eastAsia="SimSun"/>
          <w:sz w:val="20"/>
          <w:szCs w:val="20"/>
        </w:rPr>
        <w:t>to the</w:t>
      </w:r>
      <w:r w:rsidRPr="00EA39AA">
        <w:rPr>
          <w:rFonts w:eastAsia="SimSun"/>
          <w:sz w:val="20"/>
          <w:szCs w:val="20"/>
        </w:rPr>
        <w:t xml:space="preserve"> Bot-Io</w:t>
      </w:r>
      <w:r w:rsidR="002A7923" w:rsidRPr="00EA39AA">
        <w:rPr>
          <w:rFonts w:eastAsia="SimSun"/>
          <w:sz w:val="20"/>
          <w:szCs w:val="20"/>
        </w:rPr>
        <w:t>T</w:t>
      </w:r>
      <w:r w:rsidRPr="00EA39AA">
        <w:rPr>
          <w:rFonts w:eastAsia="SimSun"/>
          <w:sz w:val="20"/>
          <w:szCs w:val="20"/>
        </w:rPr>
        <w:t xml:space="preserve"> dataset</w:t>
      </w:r>
      <w:r w:rsidR="005932E2">
        <w:rPr>
          <w:rFonts w:eastAsia="SimSun"/>
          <w:sz w:val="20"/>
          <w:szCs w:val="20"/>
        </w:rPr>
        <w:t>,</w:t>
      </w:r>
      <w:r w:rsidRPr="00EA39AA">
        <w:rPr>
          <w:rFonts w:eastAsia="SimSun"/>
          <w:sz w:val="20"/>
          <w:szCs w:val="20"/>
        </w:rPr>
        <w:t xml:space="preserve"> namely Naïve Bayes, K-Nearest Neighbor, Support Vector Machine, and Decision Trees.</w:t>
      </w:r>
    </w:p>
    <w:p w14:paraId="4F6DECAE" w14:textId="77777777" w:rsidR="00050B17" w:rsidRPr="00EA39AA" w:rsidRDefault="00573AE3" w:rsidP="006631B9">
      <w:pPr>
        <w:widowControl/>
        <w:autoSpaceDE/>
        <w:autoSpaceDN/>
        <w:spacing w:line="276" w:lineRule="auto"/>
        <w:jc w:val="both"/>
        <w:rPr>
          <w:rFonts w:eastAsia="SimSun"/>
          <w:sz w:val="20"/>
          <w:szCs w:val="20"/>
        </w:rPr>
      </w:pPr>
      <w:r w:rsidRPr="00EA39AA">
        <w:rPr>
          <w:rFonts w:eastAsia="SimSun"/>
          <w:sz w:val="20"/>
          <w:szCs w:val="20"/>
        </w:rPr>
        <w:lastRenderedPageBreak/>
        <w:t>N</w:t>
      </w:r>
      <w:r w:rsidR="00AD244A" w:rsidRPr="00EA39AA">
        <w:rPr>
          <w:rFonts w:eastAsia="SimSun"/>
          <w:sz w:val="20"/>
          <w:szCs w:val="20"/>
        </w:rPr>
        <w:t>-</w:t>
      </w:r>
      <w:proofErr w:type="spellStart"/>
      <w:r w:rsidRPr="00EA39AA">
        <w:rPr>
          <w:rFonts w:eastAsia="SimSun"/>
          <w:sz w:val="20"/>
          <w:szCs w:val="20"/>
        </w:rPr>
        <w:t>BaIo</w:t>
      </w:r>
      <w:r w:rsidR="00CA03EC" w:rsidRPr="00EA39AA">
        <w:rPr>
          <w:rFonts w:eastAsia="SimSun"/>
          <w:sz w:val="20"/>
          <w:szCs w:val="20"/>
        </w:rPr>
        <w:t>T</w:t>
      </w:r>
      <w:proofErr w:type="spellEnd"/>
      <w:r w:rsidRPr="00EA39AA">
        <w:rPr>
          <w:rFonts w:eastAsia="SimSun"/>
          <w:sz w:val="20"/>
          <w:szCs w:val="20"/>
        </w:rPr>
        <w:t xml:space="preserve"> Dataset contain</w:t>
      </w:r>
      <w:r w:rsidR="00A31785">
        <w:rPr>
          <w:rFonts w:eastAsia="SimSun"/>
          <w:sz w:val="20"/>
          <w:szCs w:val="20"/>
        </w:rPr>
        <w:t>s</w:t>
      </w:r>
      <w:r w:rsidRPr="00EA39AA">
        <w:rPr>
          <w:rFonts w:eastAsia="SimSun"/>
          <w:sz w:val="20"/>
          <w:szCs w:val="20"/>
        </w:rPr>
        <w:t xml:space="preserve"> 10 </w:t>
      </w:r>
      <w:r w:rsidR="005932E2">
        <w:rPr>
          <w:rFonts w:eastAsia="SimSun"/>
          <w:sz w:val="20"/>
          <w:szCs w:val="20"/>
        </w:rPr>
        <w:t>different</w:t>
      </w:r>
      <w:r w:rsidRPr="00EA39AA">
        <w:rPr>
          <w:rFonts w:eastAsia="SimSun"/>
          <w:sz w:val="20"/>
          <w:szCs w:val="20"/>
        </w:rPr>
        <w:t xml:space="preserve"> protocols that </w:t>
      </w:r>
      <w:r w:rsidR="005932E2">
        <w:rPr>
          <w:rFonts w:eastAsia="SimSun"/>
          <w:sz w:val="20"/>
          <w:szCs w:val="20"/>
        </w:rPr>
        <w:t>are</w:t>
      </w:r>
      <w:r w:rsidRPr="00EA39AA">
        <w:rPr>
          <w:rFonts w:eastAsia="SimSun"/>
          <w:sz w:val="20"/>
          <w:szCs w:val="20"/>
        </w:rPr>
        <w:t xml:space="preserve"> u</w:t>
      </w:r>
      <w:r w:rsidR="005932E2">
        <w:rPr>
          <w:rFonts w:eastAsia="SimSun"/>
          <w:sz w:val="20"/>
          <w:szCs w:val="20"/>
        </w:rPr>
        <w:t>tilized</w:t>
      </w:r>
      <w:r w:rsidRPr="00EA39AA">
        <w:rPr>
          <w:rFonts w:eastAsia="SimSun"/>
          <w:sz w:val="20"/>
          <w:szCs w:val="20"/>
        </w:rPr>
        <w:t xml:space="preserve"> for botnet attack</w:t>
      </w:r>
      <w:r w:rsidR="00A31785">
        <w:rPr>
          <w:rFonts w:eastAsia="SimSun"/>
          <w:sz w:val="20"/>
          <w:szCs w:val="20"/>
        </w:rPr>
        <w:t>s</w:t>
      </w:r>
      <w:r w:rsidRPr="00EA39AA">
        <w:rPr>
          <w:rFonts w:eastAsia="SimSun"/>
          <w:sz w:val="20"/>
          <w:szCs w:val="20"/>
        </w:rPr>
        <w:t xml:space="preserve">. Thus, we have chosen multiclass classification </w:t>
      </w:r>
      <w:r w:rsidR="00CA03EC" w:rsidRPr="00EA39AA">
        <w:rPr>
          <w:rFonts w:eastAsia="SimSun"/>
          <w:sz w:val="20"/>
          <w:szCs w:val="20"/>
        </w:rPr>
        <w:t>m</w:t>
      </w:r>
      <w:r w:rsidRPr="00EA39AA">
        <w:rPr>
          <w:rFonts w:eastAsia="SimSun"/>
          <w:sz w:val="20"/>
          <w:szCs w:val="20"/>
        </w:rPr>
        <w:t>achine learning algorithms. They can classify each of the protocol</w:t>
      </w:r>
      <w:r w:rsidR="00A31785">
        <w:rPr>
          <w:rFonts w:eastAsia="SimSun"/>
          <w:sz w:val="20"/>
          <w:szCs w:val="20"/>
        </w:rPr>
        <w:t>s</w:t>
      </w:r>
      <w:r w:rsidRPr="00EA39AA">
        <w:rPr>
          <w:rFonts w:eastAsia="SimSun"/>
          <w:sz w:val="20"/>
          <w:szCs w:val="20"/>
        </w:rPr>
        <w:t xml:space="preserve"> used for </w:t>
      </w:r>
      <w:proofErr w:type="spellStart"/>
      <w:r w:rsidR="00AD244A" w:rsidRPr="00EA39AA">
        <w:rPr>
          <w:rFonts w:eastAsia="SimSun"/>
          <w:sz w:val="20"/>
          <w:szCs w:val="20"/>
        </w:rPr>
        <w:t>M</w:t>
      </w:r>
      <w:r w:rsidRPr="00EA39AA">
        <w:rPr>
          <w:rFonts w:eastAsia="SimSun"/>
          <w:sz w:val="20"/>
          <w:szCs w:val="20"/>
        </w:rPr>
        <w:t>irai</w:t>
      </w:r>
      <w:proofErr w:type="spellEnd"/>
      <w:r w:rsidRPr="00EA39AA">
        <w:rPr>
          <w:rFonts w:eastAsia="SimSun"/>
          <w:sz w:val="20"/>
          <w:szCs w:val="20"/>
        </w:rPr>
        <w:t xml:space="preserve"> and </w:t>
      </w:r>
      <w:proofErr w:type="spellStart"/>
      <w:r w:rsidRPr="00EA39AA">
        <w:rPr>
          <w:rFonts w:eastAsia="SimSun"/>
          <w:sz w:val="20"/>
          <w:szCs w:val="20"/>
        </w:rPr>
        <w:t>Bashlite</w:t>
      </w:r>
      <w:proofErr w:type="spellEnd"/>
      <w:r w:rsidRPr="00EA39AA">
        <w:rPr>
          <w:rFonts w:eastAsia="SimSun"/>
          <w:sz w:val="20"/>
          <w:szCs w:val="20"/>
        </w:rPr>
        <w:t xml:space="preserve"> attack</w:t>
      </w:r>
      <w:r w:rsidR="002D18BA" w:rsidRPr="00EA39AA">
        <w:rPr>
          <w:rFonts w:eastAsia="SimSun"/>
          <w:sz w:val="20"/>
          <w:szCs w:val="20"/>
        </w:rPr>
        <w:t>s</w:t>
      </w:r>
      <w:r w:rsidRPr="00EA39AA">
        <w:rPr>
          <w:rFonts w:eastAsia="SimSun"/>
          <w:sz w:val="20"/>
          <w:szCs w:val="20"/>
        </w:rPr>
        <w:t>.</w:t>
      </w:r>
    </w:p>
    <w:p w14:paraId="471DA155" w14:textId="77777777" w:rsidR="00050B17" w:rsidRPr="00EA39AA" w:rsidRDefault="00573AE3" w:rsidP="006631B9">
      <w:pPr>
        <w:widowControl/>
        <w:autoSpaceDE/>
        <w:autoSpaceDN/>
        <w:spacing w:line="276" w:lineRule="auto"/>
        <w:jc w:val="both"/>
        <w:rPr>
          <w:rFonts w:eastAsia="SimSun"/>
          <w:sz w:val="20"/>
          <w:szCs w:val="20"/>
        </w:rPr>
      </w:pPr>
      <w:r w:rsidRPr="00EA39AA">
        <w:rPr>
          <w:rFonts w:eastAsia="SimSun"/>
          <w:sz w:val="20"/>
          <w:szCs w:val="20"/>
        </w:rPr>
        <w:t>We have unbiasedly divided the dataset into 75% training and 25% testing data using</w:t>
      </w:r>
      <w:r w:rsidR="00C36A2B">
        <w:rPr>
          <w:rFonts w:eastAsia="SimSun"/>
          <w:sz w:val="20"/>
          <w:szCs w:val="20"/>
        </w:rPr>
        <w:t xml:space="preserve"> the </w:t>
      </w:r>
      <w:proofErr w:type="spellStart"/>
      <w:r w:rsidR="00C36A2B">
        <w:rPr>
          <w:rFonts w:eastAsia="SimSun"/>
          <w:sz w:val="20"/>
          <w:szCs w:val="20"/>
        </w:rPr>
        <w:t>S</w:t>
      </w:r>
      <w:r w:rsidRPr="00EA39AA">
        <w:rPr>
          <w:rFonts w:eastAsia="SimSun"/>
          <w:sz w:val="20"/>
          <w:szCs w:val="20"/>
        </w:rPr>
        <w:t>klearn</w:t>
      </w:r>
      <w:proofErr w:type="spellEnd"/>
      <w:r w:rsidRPr="00EA39AA">
        <w:rPr>
          <w:rFonts w:eastAsia="SimSun"/>
          <w:sz w:val="20"/>
          <w:szCs w:val="20"/>
        </w:rPr>
        <w:t xml:space="preserve"> library. The selected ML model</w:t>
      </w:r>
      <w:r w:rsidR="00B36C40" w:rsidRPr="00EA39AA">
        <w:rPr>
          <w:rFonts w:eastAsia="SimSun"/>
          <w:sz w:val="20"/>
          <w:szCs w:val="20"/>
        </w:rPr>
        <w:t>s are</w:t>
      </w:r>
      <w:r w:rsidRPr="00EA39AA">
        <w:rPr>
          <w:rFonts w:eastAsia="SimSun"/>
          <w:sz w:val="20"/>
          <w:szCs w:val="20"/>
        </w:rPr>
        <w:t xml:space="preserve"> trained </w:t>
      </w:r>
      <w:r w:rsidR="00E92A9A">
        <w:rPr>
          <w:rFonts w:eastAsia="SimSun"/>
          <w:sz w:val="20"/>
          <w:szCs w:val="20"/>
        </w:rPr>
        <w:t>via</w:t>
      </w:r>
      <w:r w:rsidRPr="00EA39AA">
        <w:rPr>
          <w:rFonts w:eastAsia="SimSun"/>
          <w:sz w:val="20"/>
          <w:szCs w:val="20"/>
        </w:rPr>
        <w:t xml:space="preserve"> the training set </w:t>
      </w:r>
      <w:r w:rsidR="00B36C40" w:rsidRPr="00EA39AA">
        <w:rPr>
          <w:rFonts w:eastAsia="SimSun"/>
          <w:sz w:val="20"/>
          <w:szCs w:val="20"/>
        </w:rPr>
        <w:t>and tested against</w:t>
      </w:r>
      <w:r w:rsidRPr="00EA39AA">
        <w:rPr>
          <w:rFonts w:eastAsia="SimSun"/>
          <w:sz w:val="20"/>
          <w:szCs w:val="20"/>
        </w:rPr>
        <w:t xml:space="preserve"> the testing set. Table </w:t>
      </w:r>
      <w:r w:rsidR="00253385">
        <w:rPr>
          <w:rFonts w:eastAsia="SimSun"/>
          <w:sz w:val="20"/>
          <w:szCs w:val="20"/>
        </w:rPr>
        <w:t>II</w:t>
      </w:r>
      <w:r w:rsidRPr="00EA39AA">
        <w:rPr>
          <w:rFonts w:eastAsia="SimSun"/>
          <w:sz w:val="20"/>
          <w:szCs w:val="20"/>
        </w:rPr>
        <w:t xml:space="preserve"> represent the </w:t>
      </w:r>
      <w:r w:rsidR="009C64D6" w:rsidRPr="00EA39AA">
        <w:rPr>
          <w:rFonts w:eastAsia="SimSun"/>
          <w:sz w:val="20"/>
          <w:szCs w:val="20"/>
        </w:rPr>
        <w:t>number</w:t>
      </w:r>
      <w:r w:rsidRPr="00EA39AA">
        <w:rPr>
          <w:rFonts w:eastAsia="SimSun"/>
          <w:sz w:val="20"/>
          <w:szCs w:val="20"/>
        </w:rPr>
        <w:t xml:space="preserve"> of </w:t>
      </w:r>
      <w:r w:rsidR="000C1B6C">
        <w:rPr>
          <w:rFonts w:eastAsia="SimSun"/>
          <w:sz w:val="20"/>
          <w:szCs w:val="20"/>
        </w:rPr>
        <w:t>instances</w:t>
      </w:r>
      <w:r w:rsidR="009C64D6" w:rsidRPr="00EA39AA">
        <w:rPr>
          <w:rFonts w:eastAsia="SimSun"/>
          <w:sz w:val="20"/>
          <w:szCs w:val="20"/>
        </w:rPr>
        <w:t xml:space="preserve"> of</w:t>
      </w:r>
      <w:r w:rsidR="006631B9">
        <w:rPr>
          <w:rFonts w:eastAsia="SimSun"/>
          <w:sz w:val="20"/>
          <w:szCs w:val="20"/>
        </w:rPr>
        <w:t xml:space="preserve"> </w:t>
      </w:r>
      <w:r w:rsidR="009C64D6" w:rsidRPr="00EA39AA">
        <w:rPr>
          <w:rFonts w:eastAsia="SimSun"/>
          <w:sz w:val="20"/>
          <w:szCs w:val="20"/>
        </w:rPr>
        <w:t>different attack type</w:t>
      </w:r>
      <w:r w:rsidRPr="00EA39AA">
        <w:rPr>
          <w:rFonts w:eastAsia="SimSun"/>
          <w:sz w:val="20"/>
          <w:szCs w:val="20"/>
        </w:rPr>
        <w:t xml:space="preserve"> we have used in our study.</w:t>
      </w:r>
    </w:p>
    <w:p w14:paraId="56C316B7" w14:textId="77777777" w:rsidR="00AA7396" w:rsidRPr="008F6485" w:rsidRDefault="00573AE3" w:rsidP="008F6485">
      <w:pPr>
        <w:keepNext/>
        <w:keepLines/>
        <w:widowControl/>
        <w:tabs>
          <w:tab w:val="left" w:pos="216"/>
        </w:tabs>
        <w:autoSpaceDE/>
        <w:autoSpaceDN/>
        <w:spacing w:before="160" w:after="80"/>
        <w:ind w:firstLine="216"/>
        <w:jc w:val="center"/>
        <w:outlineLvl w:val="0"/>
        <w:rPr>
          <w:i/>
          <w:iCs/>
          <w:smallCaps/>
          <w:noProof/>
          <w:sz w:val="16"/>
          <w:szCs w:val="16"/>
        </w:rPr>
      </w:pPr>
      <w:r w:rsidRPr="008F6485">
        <w:rPr>
          <w:smallCaps/>
          <w:noProof/>
          <w:sz w:val="16"/>
          <w:szCs w:val="16"/>
        </w:rPr>
        <w:t>Table</w:t>
      </w:r>
      <w:r w:rsidR="00C1130E">
        <w:rPr>
          <w:smallCaps/>
          <w:noProof/>
          <w:sz w:val="16"/>
          <w:szCs w:val="16"/>
        </w:rPr>
        <w:t xml:space="preserve"> II</w:t>
      </w:r>
      <w:r w:rsidRPr="008F6485">
        <w:rPr>
          <w:smallCaps/>
          <w:noProof/>
          <w:sz w:val="16"/>
          <w:szCs w:val="16"/>
        </w:rPr>
        <w:t xml:space="preserve">. Number of </w:t>
      </w:r>
      <w:r w:rsidR="005932E2" w:rsidRPr="008F6485">
        <w:rPr>
          <w:smallCaps/>
          <w:noProof/>
          <w:sz w:val="16"/>
          <w:szCs w:val="16"/>
        </w:rPr>
        <w:t>instances</w:t>
      </w:r>
      <w:r w:rsidRPr="008F6485">
        <w:rPr>
          <w:smallCaps/>
          <w:noProof/>
          <w:sz w:val="16"/>
          <w:szCs w:val="16"/>
        </w:rPr>
        <w:t xml:space="preserve"> used in this </w:t>
      </w:r>
      <w:r w:rsidR="005932E2" w:rsidRPr="008F6485">
        <w:rPr>
          <w:smallCaps/>
          <w:noProof/>
          <w:sz w:val="16"/>
          <w:szCs w:val="16"/>
        </w:rPr>
        <w:t>study</w:t>
      </w:r>
    </w:p>
    <w:tbl>
      <w:tblPr>
        <w:tblW w:w="4160" w:type="dxa"/>
        <w:jc w:val="center"/>
        <w:tblLook w:val="04A0" w:firstRow="1" w:lastRow="0" w:firstColumn="1" w:lastColumn="0" w:noHBand="0" w:noVBand="1"/>
      </w:tblPr>
      <w:tblGrid>
        <w:gridCol w:w="1500"/>
        <w:gridCol w:w="1400"/>
        <w:gridCol w:w="1260"/>
      </w:tblGrid>
      <w:tr w:rsidR="00FC3257" w14:paraId="0EA816AE" w14:textId="77777777" w:rsidTr="008F6485">
        <w:trPr>
          <w:trHeight w:val="42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B4658"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Type of attack</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3D66BF9"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 xml:space="preserve">Provision PT 737E Security Camera </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3F8E64E"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Ecobee</w:t>
            </w:r>
            <w:proofErr w:type="spellEnd"/>
            <w:r w:rsidRPr="008F6485">
              <w:rPr>
                <w:color w:val="000000"/>
                <w:sz w:val="16"/>
                <w:szCs w:val="16"/>
                <w:lang w:bidi="hi-IN"/>
              </w:rPr>
              <w:t xml:space="preserve"> Thermostat</w:t>
            </w:r>
          </w:p>
        </w:tc>
      </w:tr>
      <w:tr w:rsidR="00FC3257" w14:paraId="08D9530F"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17ACA9B"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Benign</w:t>
            </w:r>
          </w:p>
        </w:tc>
        <w:tc>
          <w:tcPr>
            <w:tcW w:w="1400" w:type="dxa"/>
            <w:tcBorders>
              <w:top w:val="nil"/>
              <w:left w:val="nil"/>
              <w:bottom w:val="single" w:sz="4" w:space="0" w:color="auto"/>
              <w:right w:val="single" w:sz="4" w:space="0" w:color="auto"/>
            </w:tcBorders>
            <w:shd w:val="clear" w:color="auto" w:fill="auto"/>
            <w:noWrap/>
            <w:vAlign w:val="center"/>
            <w:hideMark/>
          </w:tcPr>
          <w:p w14:paraId="3EBB7B65"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31077</w:t>
            </w:r>
          </w:p>
        </w:tc>
        <w:tc>
          <w:tcPr>
            <w:tcW w:w="1260" w:type="dxa"/>
            <w:tcBorders>
              <w:top w:val="nil"/>
              <w:left w:val="nil"/>
              <w:bottom w:val="single" w:sz="4" w:space="0" w:color="auto"/>
              <w:right w:val="single" w:sz="4" w:space="0" w:color="auto"/>
            </w:tcBorders>
            <w:shd w:val="clear" w:color="auto" w:fill="auto"/>
            <w:noWrap/>
            <w:vAlign w:val="center"/>
            <w:hideMark/>
          </w:tcPr>
          <w:p w14:paraId="3979986D"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13113</w:t>
            </w:r>
          </w:p>
        </w:tc>
      </w:tr>
      <w:tr w:rsidR="00FC3257" w14:paraId="6D8AFCC4"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454288A"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Gafgyt</w:t>
            </w:r>
            <w:proofErr w:type="spellEnd"/>
            <w:r w:rsidRPr="008F6485">
              <w:rPr>
                <w:color w:val="000000"/>
                <w:sz w:val="16"/>
                <w:szCs w:val="16"/>
                <w:lang w:bidi="hi-IN"/>
              </w:rPr>
              <w:t xml:space="preserve"> Combo </w:t>
            </w:r>
          </w:p>
        </w:tc>
        <w:tc>
          <w:tcPr>
            <w:tcW w:w="1400" w:type="dxa"/>
            <w:tcBorders>
              <w:top w:val="nil"/>
              <w:left w:val="nil"/>
              <w:bottom w:val="single" w:sz="4" w:space="0" w:color="auto"/>
              <w:right w:val="single" w:sz="4" w:space="0" w:color="auto"/>
            </w:tcBorders>
            <w:shd w:val="clear" w:color="auto" w:fill="auto"/>
            <w:noWrap/>
            <w:vAlign w:val="center"/>
            <w:hideMark/>
          </w:tcPr>
          <w:p w14:paraId="7BA3F18C"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30690</w:t>
            </w:r>
          </w:p>
        </w:tc>
        <w:tc>
          <w:tcPr>
            <w:tcW w:w="1260" w:type="dxa"/>
            <w:tcBorders>
              <w:top w:val="nil"/>
              <w:left w:val="nil"/>
              <w:bottom w:val="single" w:sz="4" w:space="0" w:color="auto"/>
              <w:right w:val="single" w:sz="4" w:space="0" w:color="auto"/>
            </w:tcBorders>
            <w:shd w:val="clear" w:color="auto" w:fill="auto"/>
            <w:noWrap/>
            <w:vAlign w:val="center"/>
            <w:hideMark/>
          </w:tcPr>
          <w:p w14:paraId="5B7689A2"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13253</w:t>
            </w:r>
          </w:p>
        </w:tc>
      </w:tr>
      <w:tr w:rsidR="00FC3257" w14:paraId="6DD3FCA2"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080FE125"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Gafgyt</w:t>
            </w:r>
            <w:proofErr w:type="spellEnd"/>
            <w:r w:rsidRPr="008F6485">
              <w:rPr>
                <w:color w:val="000000"/>
                <w:sz w:val="16"/>
                <w:szCs w:val="16"/>
                <w:lang w:bidi="hi-IN"/>
              </w:rPr>
              <w:t xml:space="preserve"> Junk </w:t>
            </w:r>
          </w:p>
        </w:tc>
        <w:tc>
          <w:tcPr>
            <w:tcW w:w="1400" w:type="dxa"/>
            <w:tcBorders>
              <w:top w:val="nil"/>
              <w:left w:val="nil"/>
              <w:bottom w:val="single" w:sz="4" w:space="0" w:color="auto"/>
              <w:right w:val="single" w:sz="4" w:space="0" w:color="auto"/>
            </w:tcBorders>
            <w:shd w:val="clear" w:color="auto" w:fill="auto"/>
            <w:noWrap/>
            <w:vAlign w:val="center"/>
            <w:hideMark/>
          </w:tcPr>
          <w:p w14:paraId="643CF852"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21629</w:t>
            </w:r>
          </w:p>
        </w:tc>
        <w:tc>
          <w:tcPr>
            <w:tcW w:w="1260" w:type="dxa"/>
            <w:tcBorders>
              <w:top w:val="nil"/>
              <w:left w:val="nil"/>
              <w:bottom w:val="single" w:sz="4" w:space="0" w:color="auto"/>
              <w:right w:val="single" w:sz="4" w:space="0" w:color="auto"/>
            </w:tcBorders>
            <w:shd w:val="clear" w:color="auto" w:fill="auto"/>
            <w:noWrap/>
            <w:vAlign w:val="center"/>
            <w:hideMark/>
          </w:tcPr>
          <w:p w14:paraId="120F3E41"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15156</w:t>
            </w:r>
          </w:p>
        </w:tc>
      </w:tr>
      <w:tr w:rsidR="00FC3257" w14:paraId="13AC6AA8"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788FB574"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Gafgyt</w:t>
            </w:r>
            <w:proofErr w:type="spellEnd"/>
            <w:r w:rsidRPr="008F6485">
              <w:rPr>
                <w:color w:val="000000"/>
                <w:sz w:val="16"/>
                <w:szCs w:val="16"/>
                <w:lang w:bidi="hi-IN"/>
              </w:rPr>
              <w:t xml:space="preserve"> Scan </w:t>
            </w:r>
          </w:p>
        </w:tc>
        <w:tc>
          <w:tcPr>
            <w:tcW w:w="1400" w:type="dxa"/>
            <w:tcBorders>
              <w:top w:val="nil"/>
              <w:left w:val="nil"/>
              <w:bottom w:val="single" w:sz="4" w:space="0" w:color="auto"/>
              <w:right w:val="single" w:sz="4" w:space="0" w:color="auto"/>
            </w:tcBorders>
            <w:shd w:val="clear" w:color="auto" w:fill="auto"/>
            <w:noWrap/>
            <w:vAlign w:val="center"/>
            <w:hideMark/>
          </w:tcPr>
          <w:p w14:paraId="3C3124D8"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20508</w:t>
            </w:r>
          </w:p>
        </w:tc>
        <w:tc>
          <w:tcPr>
            <w:tcW w:w="1260" w:type="dxa"/>
            <w:tcBorders>
              <w:top w:val="nil"/>
              <w:left w:val="nil"/>
              <w:bottom w:val="single" w:sz="4" w:space="0" w:color="auto"/>
              <w:right w:val="single" w:sz="4" w:space="0" w:color="auto"/>
            </w:tcBorders>
            <w:shd w:val="clear" w:color="auto" w:fill="auto"/>
            <w:noWrap/>
            <w:vAlign w:val="center"/>
            <w:hideMark/>
          </w:tcPr>
          <w:p w14:paraId="445F3621"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13747</w:t>
            </w:r>
          </w:p>
        </w:tc>
      </w:tr>
      <w:tr w:rsidR="00FC3257" w14:paraId="5C1441D5"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8845A44"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Gafgyt</w:t>
            </w:r>
            <w:proofErr w:type="spellEnd"/>
            <w:r w:rsidRPr="008F6485">
              <w:rPr>
                <w:color w:val="000000"/>
                <w:sz w:val="16"/>
                <w:szCs w:val="16"/>
                <w:lang w:bidi="hi-IN"/>
              </w:rPr>
              <w:t xml:space="preserve"> TCP</w:t>
            </w:r>
          </w:p>
        </w:tc>
        <w:tc>
          <w:tcPr>
            <w:tcW w:w="1400" w:type="dxa"/>
            <w:tcBorders>
              <w:top w:val="nil"/>
              <w:left w:val="nil"/>
              <w:bottom w:val="single" w:sz="4" w:space="0" w:color="auto"/>
              <w:right w:val="single" w:sz="4" w:space="0" w:color="auto"/>
            </w:tcBorders>
            <w:shd w:val="clear" w:color="auto" w:fill="auto"/>
            <w:noWrap/>
            <w:vAlign w:val="center"/>
            <w:hideMark/>
          </w:tcPr>
          <w:p w14:paraId="6887B51F"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31353</w:t>
            </w:r>
          </w:p>
        </w:tc>
        <w:tc>
          <w:tcPr>
            <w:tcW w:w="1260" w:type="dxa"/>
            <w:tcBorders>
              <w:top w:val="nil"/>
              <w:left w:val="nil"/>
              <w:bottom w:val="single" w:sz="4" w:space="0" w:color="auto"/>
              <w:right w:val="single" w:sz="4" w:space="0" w:color="auto"/>
            </w:tcBorders>
            <w:shd w:val="clear" w:color="auto" w:fill="auto"/>
            <w:noWrap/>
            <w:vAlign w:val="center"/>
            <w:hideMark/>
          </w:tcPr>
          <w:p w14:paraId="393C5EF9"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14253</w:t>
            </w:r>
          </w:p>
        </w:tc>
      </w:tr>
      <w:tr w:rsidR="00FC3257" w14:paraId="49761287"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02E7E3F"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Gafgyt</w:t>
            </w:r>
            <w:proofErr w:type="spellEnd"/>
            <w:r w:rsidRPr="008F6485">
              <w:rPr>
                <w:color w:val="000000"/>
                <w:sz w:val="16"/>
                <w:szCs w:val="16"/>
                <w:lang w:bidi="hi-IN"/>
              </w:rPr>
              <w:t xml:space="preserve"> UDP </w:t>
            </w:r>
          </w:p>
        </w:tc>
        <w:tc>
          <w:tcPr>
            <w:tcW w:w="1400" w:type="dxa"/>
            <w:tcBorders>
              <w:top w:val="nil"/>
              <w:left w:val="nil"/>
              <w:bottom w:val="single" w:sz="4" w:space="0" w:color="auto"/>
              <w:right w:val="single" w:sz="4" w:space="0" w:color="auto"/>
            </w:tcBorders>
            <w:shd w:val="clear" w:color="auto" w:fill="auto"/>
            <w:noWrap/>
            <w:vAlign w:val="center"/>
            <w:hideMark/>
          </w:tcPr>
          <w:p w14:paraId="62ADDFA5"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31203</w:t>
            </w:r>
          </w:p>
        </w:tc>
        <w:tc>
          <w:tcPr>
            <w:tcW w:w="1260" w:type="dxa"/>
            <w:tcBorders>
              <w:top w:val="nil"/>
              <w:left w:val="nil"/>
              <w:bottom w:val="single" w:sz="4" w:space="0" w:color="auto"/>
              <w:right w:val="single" w:sz="4" w:space="0" w:color="auto"/>
            </w:tcBorders>
            <w:shd w:val="clear" w:color="auto" w:fill="auto"/>
            <w:noWrap/>
            <w:vAlign w:val="center"/>
            <w:hideMark/>
          </w:tcPr>
          <w:p w14:paraId="4369B5F3"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15719</w:t>
            </w:r>
          </w:p>
        </w:tc>
      </w:tr>
      <w:tr w:rsidR="00FC3257" w14:paraId="3AF4253E"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1B1AA6C"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Mirai</w:t>
            </w:r>
            <w:proofErr w:type="spellEnd"/>
            <w:r w:rsidRPr="008F6485">
              <w:rPr>
                <w:color w:val="000000"/>
                <w:sz w:val="16"/>
                <w:szCs w:val="16"/>
                <w:lang w:bidi="hi-IN"/>
              </w:rPr>
              <w:t xml:space="preserve"> Ack </w:t>
            </w:r>
          </w:p>
        </w:tc>
        <w:tc>
          <w:tcPr>
            <w:tcW w:w="1400" w:type="dxa"/>
            <w:tcBorders>
              <w:top w:val="nil"/>
              <w:left w:val="nil"/>
              <w:bottom w:val="single" w:sz="4" w:space="0" w:color="auto"/>
              <w:right w:val="single" w:sz="4" w:space="0" w:color="auto"/>
            </w:tcBorders>
            <w:shd w:val="clear" w:color="auto" w:fill="auto"/>
            <w:noWrap/>
            <w:vAlign w:val="center"/>
            <w:hideMark/>
          </w:tcPr>
          <w:p w14:paraId="27E3C1DC"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30277</w:t>
            </w:r>
          </w:p>
        </w:tc>
        <w:tc>
          <w:tcPr>
            <w:tcW w:w="1260" w:type="dxa"/>
            <w:tcBorders>
              <w:top w:val="nil"/>
              <w:left w:val="nil"/>
              <w:bottom w:val="single" w:sz="4" w:space="0" w:color="auto"/>
              <w:right w:val="single" w:sz="4" w:space="0" w:color="auto"/>
            </w:tcBorders>
            <w:shd w:val="clear" w:color="auto" w:fill="auto"/>
            <w:noWrap/>
            <w:vAlign w:val="center"/>
            <w:hideMark/>
          </w:tcPr>
          <w:p w14:paraId="6790D97B"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16993</w:t>
            </w:r>
          </w:p>
        </w:tc>
      </w:tr>
      <w:tr w:rsidR="00FC3257" w14:paraId="27F7FA1B"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3458208"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Mirai</w:t>
            </w:r>
            <w:proofErr w:type="spellEnd"/>
            <w:r w:rsidRPr="008F6485">
              <w:rPr>
                <w:color w:val="000000"/>
                <w:sz w:val="16"/>
                <w:szCs w:val="16"/>
                <w:lang w:bidi="hi-IN"/>
              </w:rPr>
              <w:t xml:space="preserve"> Scan </w:t>
            </w:r>
          </w:p>
        </w:tc>
        <w:tc>
          <w:tcPr>
            <w:tcW w:w="1400" w:type="dxa"/>
            <w:tcBorders>
              <w:top w:val="nil"/>
              <w:left w:val="nil"/>
              <w:bottom w:val="single" w:sz="4" w:space="0" w:color="auto"/>
              <w:right w:val="single" w:sz="4" w:space="0" w:color="auto"/>
            </w:tcBorders>
            <w:shd w:val="clear" w:color="auto" w:fill="auto"/>
            <w:noWrap/>
            <w:vAlign w:val="center"/>
            <w:hideMark/>
          </w:tcPr>
          <w:p w14:paraId="5C9A43D2"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29034</w:t>
            </w:r>
          </w:p>
        </w:tc>
        <w:tc>
          <w:tcPr>
            <w:tcW w:w="1260" w:type="dxa"/>
            <w:tcBorders>
              <w:top w:val="nil"/>
              <w:left w:val="nil"/>
              <w:bottom w:val="single" w:sz="4" w:space="0" w:color="auto"/>
              <w:right w:val="single" w:sz="4" w:space="0" w:color="auto"/>
            </w:tcBorders>
            <w:shd w:val="clear" w:color="auto" w:fill="auto"/>
            <w:noWrap/>
            <w:vAlign w:val="center"/>
            <w:hideMark/>
          </w:tcPr>
          <w:p w14:paraId="2528C41B"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17277</w:t>
            </w:r>
          </w:p>
        </w:tc>
      </w:tr>
      <w:tr w:rsidR="00FC3257" w14:paraId="4570DAE0"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F429D6C"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Mirai</w:t>
            </w:r>
            <w:proofErr w:type="spellEnd"/>
            <w:r w:rsidRPr="008F6485">
              <w:rPr>
                <w:color w:val="000000"/>
                <w:sz w:val="16"/>
                <w:szCs w:val="16"/>
                <w:lang w:bidi="hi-IN"/>
              </w:rPr>
              <w:t xml:space="preserve"> Syn </w:t>
            </w:r>
          </w:p>
        </w:tc>
        <w:tc>
          <w:tcPr>
            <w:tcW w:w="1400" w:type="dxa"/>
            <w:tcBorders>
              <w:top w:val="nil"/>
              <w:left w:val="nil"/>
              <w:bottom w:val="single" w:sz="4" w:space="0" w:color="auto"/>
              <w:right w:val="single" w:sz="4" w:space="0" w:color="auto"/>
            </w:tcBorders>
            <w:shd w:val="clear" w:color="auto" w:fill="auto"/>
            <w:noWrap/>
            <w:vAlign w:val="center"/>
            <w:hideMark/>
          </w:tcPr>
          <w:p w14:paraId="699E1A3D"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32873</w:t>
            </w:r>
          </w:p>
        </w:tc>
        <w:tc>
          <w:tcPr>
            <w:tcW w:w="1260" w:type="dxa"/>
            <w:tcBorders>
              <w:top w:val="nil"/>
              <w:left w:val="nil"/>
              <w:bottom w:val="single" w:sz="4" w:space="0" w:color="auto"/>
              <w:right w:val="single" w:sz="4" w:space="0" w:color="auto"/>
            </w:tcBorders>
            <w:shd w:val="clear" w:color="auto" w:fill="auto"/>
            <w:noWrap/>
            <w:vAlign w:val="center"/>
            <w:hideMark/>
          </w:tcPr>
          <w:p w14:paraId="7161867A"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17521</w:t>
            </w:r>
          </w:p>
        </w:tc>
      </w:tr>
      <w:tr w:rsidR="00FC3257" w14:paraId="613FAD57"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589943A"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Mirai</w:t>
            </w:r>
            <w:proofErr w:type="spellEnd"/>
            <w:r w:rsidRPr="008F6485">
              <w:rPr>
                <w:color w:val="000000"/>
                <w:sz w:val="16"/>
                <w:szCs w:val="16"/>
                <w:lang w:bidi="hi-IN"/>
              </w:rPr>
              <w:t xml:space="preserve"> UDP</w:t>
            </w:r>
          </w:p>
        </w:tc>
        <w:tc>
          <w:tcPr>
            <w:tcW w:w="1400" w:type="dxa"/>
            <w:tcBorders>
              <w:top w:val="nil"/>
              <w:left w:val="nil"/>
              <w:bottom w:val="single" w:sz="4" w:space="0" w:color="auto"/>
              <w:right w:val="single" w:sz="4" w:space="0" w:color="auto"/>
            </w:tcBorders>
            <w:shd w:val="clear" w:color="auto" w:fill="auto"/>
            <w:noWrap/>
            <w:vAlign w:val="center"/>
            <w:hideMark/>
          </w:tcPr>
          <w:p w14:paraId="5A08282C"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31250</w:t>
            </w:r>
          </w:p>
        </w:tc>
        <w:tc>
          <w:tcPr>
            <w:tcW w:w="1260" w:type="dxa"/>
            <w:tcBorders>
              <w:top w:val="nil"/>
              <w:left w:val="nil"/>
              <w:bottom w:val="single" w:sz="4" w:space="0" w:color="auto"/>
              <w:right w:val="single" w:sz="4" w:space="0" w:color="auto"/>
            </w:tcBorders>
            <w:shd w:val="clear" w:color="auto" w:fill="auto"/>
            <w:noWrap/>
            <w:vAlign w:val="center"/>
            <w:hideMark/>
          </w:tcPr>
          <w:p w14:paraId="05F9F52F"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15148</w:t>
            </w:r>
          </w:p>
        </w:tc>
      </w:tr>
      <w:tr w:rsidR="00FC3257" w14:paraId="50E4FD25" w14:textId="77777777" w:rsidTr="008F6485">
        <w:trPr>
          <w:trHeight w:val="29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2E9D552" w14:textId="77777777" w:rsidR="008F6485" w:rsidRPr="008F6485" w:rsidRDefault="00573AE3" w:rsidP="008F6485">
            <w:pPr>
              <w:widowControl/>
              <w:autoSpaceDE/>
              <w:autoSpaceDN/>
              <w:jc w:val="center"/>
              <w:rPr>
                <w:color w:val="000000"/>
                <w:sz w:val="16"/>
                <w:szCs w:val="16"/>
                <w:lang w:bidi="hi-IN"/>
              </w:rPr>
            </w:pPr>
            <w:proofErr w:type="spellStart"/>
            <w:r w:rsidRPr="008F6485">
              <w:rPr>
                <w:color w:val="000000"/>
                <w:sz w:val="16"/>
                <w:szCs w:val="16"/>
                <w:lang w:bidi="hi-IN"/>
              </w:rPr>
              <w:t>Mirai</w:t>
            </w:r>
            <w:proofErr w:type="spellEnd"/>
            <w:r w:rsidRPr="008F6485">
              <w:rPr>
                <w:color w:val="000000"/>
                <w:sz w:val="16"/>
                <w:szCs w:val="16"/>
                <w:lang w:bidi="hi-IN"/>
              </w:rPr>
              <w:t xml:space="preserve"> </w:t>
            </w:r>
            <w:proofErr w:type="spellStart"/>
            <w:r w:rsidRPr="008F6485">
              <w:rPr>
                <w:color w:val="000000"/>
                <w:sz w:val="16"/>
                <w:szCs w:val="16"/>
                <w:lang w:bidi="hi-IN"/>
              </w:rPr>
              <w:t>Udpplain</w:t>
            </w:r>
            <w:proofErr w:type="spellEnd"/>
            <w:r w:rsidRPr="008F6485">
              <w:rPr>
                <w:color w:val="000000"/>
                <w:sz w:val="16"/>
                <w:szCs w:val="16"/>
                <w:lang w:bidi="hi-IN"/>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14:paraId="3FA98826"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28340</w:t>
            </w:r>
          </w:p>
        </w:tc>
        <w:tc>
          <w:tcPr>
            <w:tcW w:w="1260" w:type="dxa"/>
            <w:tcBorders>
              <w:top w:val="nil"/>
              <w:left w:val="nil"/>
              <w:bottom w:val="single" w:sz="4" w:space="0" w:color="auto"/>
              <w:right w:val="single" w:sz="4" w:space="0" w:color="auto"/>
            </w:tcBorders>
            <w:shd w:val="clear" w:color="auto" w:fill="auto"/>
            <w:noWrap/>
            <w:vAlign w:val="center"/>
            <w:hideMark/>
          </w:tcPr>
          <w:p w14:paraId="65D90014" w14:textId="77777777" w:rsidR="008F6485" w:rsidRPr="008F6485" w:rsidRDefault="00573AE3" w:rsidP="008F6485">
            <w:pPr>
              <w:widowControl/>
              <w:autoSpaceDE/>
              <w:autoSpaceDN/>
              <w:jc w:val="center"/>
              <w:rPr>
                <w:color w:val="000000"/>
                <w:sz w:val="16"/>
                <w:szCs w:val="16"/>
                <w:lang w:bidi="hi-IN"/>
              </w:rPr>
            </w:pPr>
            <w:r w:rsidRPr="008F6485">
              <w:rPr>
                <w:color w:val="000000"/>
                <w:sz w:val="16"/>
                <w:szCs w:val="16"/>
                <w:lang w:bidi="hi-IN"/>
              </w:rPr>
              <w:t>13105</w:t>
            </w:r>
          </w:p>
        </w:tc>
      </w:tr>
    </w:tbl>
    <w:p w14:paraId="7BD05445" w14:textId="77777777" w:rsidR="008F6485" w:rsidRDefault="008F6485" w:rsidP="00830D4C">
      <w:pPr>
        <w:widowControl/>
        <w:autoSpaceDE/>
        <w:autoSpaceDN/>
        <w:spacing w:line="276" w:lineRule="auto"/>
        <w:jc w:val="both"/>
        <w:rPr>
          <w:rFonts w:eastAsia="SimSun"/>
          <w:sz w:val="20"/>
          <w:szCs w:val="20"/>
        </w:rPr>
      </w:pPr>
    </w:p>
    <w:p w14:paraId="023DE77C" w14:textId="77777777" w:rsidR="00050B17" w:rsidRPr="00EA39AA" w:rsidRDefault="00573AE3" w:rsidP="00830D4C">
      <w:pPr>
        <w:widowControl/>
        <w:autoSpaceDE/>
        <w:autoSpaceDN/>
        <w:spacing w:line="276" w:lineRule="auto"/>
        <w:jc w:val="both"/>
        <w:rPr>
          <w:rFonts w:eastAsia="SimSun"/>
          <w:sz w:val="20"/>
          <w:szCs w:val="20"/>
        </w:rPr>
      </w:pPr>
      <w:r w:rsidRPr="00EA39AA">
        <w:rPr>
          <w:rFonts w:eastAsia="SimSun"/>
          <w:sz w:val="20"/>
          <w:szCs w:val="20"/>
        </w:rPr>
        <w:t xml:space="preserve">We have designed these models using Sci-kit learn and </w:t>
      </w:r>
      <w:proofErr w:type="spellStart"/>
      <w:r w:rsidRPr="00EA39AA">
        <w:rPr>
          <w:rFonts w:eastAsia="SimSun"/>
          <w:sz w:val="20"/>
          <w:szCs w:val="20"/>
        </w:rPr>
        <w:t>Keras</w:t>
      </w:r>
      <w:proofErr w:type="spellEnd"/>
      <w:r w:rsidRPr="00EA39AA">
        <w:rPr>
          <w:rFonts w:eastAsia="SimSun"/>
          <w:sz w:val="20"/>
          <w:szCs w:val="20"/>
        </w:rPr>
        <w:t xml:space="preserve">. </w:t>
      </w:r>
      <w:r w:rsidR="00FB7825">
        <w:rPr>
          <w:rFonts w:eastAsia="SimSun"/>
          <w:sz w:val="20"/>
          <w:szCs w:val="20"/>
        </w:rPr>
        <w:t>T</w:t>
      </w:r>
      <w:r w:rsidRPr="00EA39AA">
        <w:rPr>
          <w:rFonts w:eastAsia="SimSun"/>
          <w:sz w:val="20"/>
          <w:szCs w:val="20"/>
        </w:rPr>
        <w:t xml:space="preserve">able </w:t>
      </w:r>
      <w:r w:rsidR="00253385">
        <w:rPr>
          <w:rFonts w:eastAsia="SimSun"/>
          <w:sz w:val="20"/>
          <w:szCs w:val="20"/>
        </w:rPr>
        <w:t>III</w:t>
      </w:r>
      <w:r w:rsidRPr="00EA39AA">
        <w:rPr>
          <w:rFonts w:eastAsia="SimSun"/>
          <w:sz w:val="20"/>
          <w:szCs w:val="20"/>
        </w:rPr>
        <w:t xml:space="preserve"> characterize</w:t>
      </w:r>
      <w:r w:rsidR="00C03BCD">
        <w:rPr>
          <w:rFonts w:eastAsia="SimSun"/>
          <w:sz w:val="20"/>
          <w:szCs w:val="20"/>
        </w:rPr>
        <w:t>s</w:t>
      </w:r>
      <w:r w:rsidRPr="00EA39AA">
        <w:rPr>
          <w:rFonts w:eastAsia="SimSun"/>
          <w:sz w:val="20"/>
          <w:szCs w:val="20"/>
        </w:rPr>
        <w:t xml:space="preserve"> the design of our models.</w:t>
      </w:r>
      <w:r w:rsidR="00C07FDF" w:rsidRPr="00EA39AA">
        <w:rPr>
          <w:rFonts w:eastAsia="SimSun"/>
          <w:sz w:val="20"/>
          <w:szCs w:val="20"/>
        </w:rPr>
        <w:t xml:space="preserve"> All the parameters used while training the model are listed in it.</w:t>
      </w:r>
    </w:p>
    <w:p w14:paraId="1BE642CF" w14:textId="77777777" w:rsidR="00EA39AA" w:rsidRPr="00EA39AA" w:rsidRDefault="00EA39AA" w:rsidP="00050B17">
      <w:pPr>
        <w:widowControl/>
        <w:autoSpaceDE/>
        <w:autoSpaceDN/>
        <w:spacing w:line="276" w:lineRule="auto"/>
        <w:rPr>
          <w:rFonts w:eastAsia="SimSun"/>
          <w:sz w:val="20"/>
          <w:szCs w:val="20"/>
        </w:rPr>
      </w:pPr>
    </w:p>
    <w:p w14:paraId="6B9DD2F8" w14:textId="77777777" w:rsidR="00C07FDF" w:rsidRPr="001F0458" w:rsidRDefault="00573AE3" w:rsidP="001F0458">
      <w:pPr>
        <w:keepNext/>
        <w:keepLines/>
        <w:widowControl/>
        <w:tabs>
          <w:tab w:val="left" w:pos="216"/>
        </w:tabs>
        <w:autoSpaceDE/>
        <w:autoSpaceDN/>
        <w:spacing w:before="160" w:after="80"/>
        <w:ind w:left="216"/>
        <w:jc w:val="center"/>
        <w:outlineLvl w:val="0"/>
        <w:rPr>
          <w:i/>
          <w:iCs/>
          <w:smallCaps/>
          <w:noProof/>
          <w:sz w:val="16"/>
          <w:szCs w:val="16"/>
        </w:rPr>
      </w:pPr>
      <w:r w:rsidRPr="001F0458">
        <w:rPr>
          <w:smallCaps/>
          <w:noProof/>
          <w:sz w:val="16"/>
          <w:szCs w:val="16"/>
        </w:rPr>
        <w:t>Table</w:t>
      </w:r>
      <w:r w:rsidR="00C1130E">
        <w:rPr>
          <w:smallCaps/>
          <w:noProof/>
          <w:sz w:val="16"/>
          <w:szCs w:val="16"/>
        </w:rPr>
        <w:t xml:space="preserve"> III</w:t>
      </w:r>
      <w:r w:rsidRPr="001F0458">
        <w:rPr>
          <w:smallCaps/>
          <w:noProof/>
          <w:sz w:val="16"/>
          <w:szCs w:val="16"/>
        </w:rPr>
        <w:t xml:space="preserve">. Description of our </w:t>
      </w:r>
      <w:r w:rsidR="00C03BCD">
        <w:rPr>
          <w:smallCaps/>
          <w:noProof/>
          <w:sz w:val="16"/>
          <w:szCs w:val="16"/>
        </w:rPr>
        <w:t>m</w:t>
      </w:r>
      <w:r w:rsidRPr="001F0458">
        <w:rPr>
          <w:smallCaps/>
          <w:noProof/>
          <w:sz w:val="16"/>
          <w:szCs w:val="16"/>
        </w:rPr>
        <w:t>odels</w:t>
      </w:r>
    </w:p>
    <w:tbl>
      <w:tblPr>
        <w:tblW w:w="4372" w:type="dxa"/>
        <w:tblInd w:w="108" w:type="dxa"/>
        <w:tblLook w:val="04A0" w:firstRow="1" w:lastRow="0" w:firstColumn="1" w:lastColumn="0" w:noHBand="0" w:noVBand="1"/>
      </w:tblPr>
      <w:tblGrid>
        <w:gridCol w:w="1496"/>
        <w:gridCol w:w="2654"/>
        <w:gridCol w:w="222"/>
      </w:tblGrid>
      <w:tr w:rsidR="00FC3257" w14:paraId="505BE4CE" w14:textId="77777777" w:rsidTr="00CB146E">
        <w:trPr>
          <w:gridAfter w:val="1"/>
          <w:wAfter w:w="222" w:type="dxa"/>
          <w:trHeight w:val="238"/>
        </w:trPr>
        <w:tc>
          <w:tcPr>
            <w:tcW w:w="1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367C9"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Model</w:t>
            </w:r>
          </w:p>
        </w:tc>
        <w:tc>
          <w:tcPr>
            <w:tcW w:w="2654" w:type="dxa"/>
            <w:tcBorders>
              <w:top w:val="single" w:sz="4" w:space="0" w:color="auto"/>
              <w:left w:val="nil"/>
              <w:bottom w:val="single" w:sz="4" w:space="0" w:color="auto"/>
              <w:right w:val="single" w:sz="4" w:space="0" w:color="auto"/>
            </w:tcBorders>
            <w:shd w:val="clear" w:color="auto" w:fill="auto"/>
            <w:vAlign w:val="center"/>
            <w:hideMark/>
          </w:tcPr>
          <w:p w14:paraId="1DA14EE2"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Description</w:t>
            </w:r>
          </w:p>
        </w:tc>
      </w:tr>
      <w:tr w:rsidR="00FC3257" w14:paraId="09D8C9FE" w14:textId="77777777" w:rsidTr="00CB146E">
        <w:trPr>
          <w:gridAfter w:val="1"/>
          <w:wAfter w:w="222" w:type="dxa"/>
          <w:trHeight w:val="1062"/>
        </w:trPr>
        <w:tc>
          <w:tcPr>
            <w:tcW w:w="1496" w:type="dxa"/>
            <w:vMerge w:val="restart"/>
            <w:tcBorders>
              <w:top w:val="nil"/>
              <w:left w:val="single" w:sz="4" w:space="0" w:color="auto"/>
              <w:bottom w:val="single" w:sz="4" w:space="0" w:color="auto"/>
              <w:right w:val="single" w:sz="4" w:space="0" w:color="auto"/>
            </w:tcBorders>
            <w:shd w:val="clear" w:color="auto" w:fill="auto"/>
            <w:vAlign w:val="center"/>
            <w:hideMark/>
          </w:tcPr>
          <w:p w14:paraId="70658F38"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Sequential Model</w:t>
            </w:r>
          </w:p>
        </w:tc>
        <w:tc>
          <w:tcPr>
            <w:tcW w:w="2654" w:type="dxa"/>
            <w:vMerge w:val="restart"/>
            <w:tcBorders>
              <w:top w:val="nil"/>
              <w:left w:val="single" w:sz="4" w:space="0" w:color="auto"/>
              <w:bottom w:val="single" w:sz="4" w:space="0" w:color="auto"/>
              <w:right w:val="single" w:sz="4" w:space="0" w:color="auto"/>
            </w:tcBorders>
            <w:shd w:val="clear" w:color="auto" w:fill="auto"/>
            <w:vAlign w:val="center"/>
            <w:hideMark/>
          </w:tcPr>
          <w:p w14:paraId="03345620"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Number of Layers: 5</w:t>
            </w:r>
            <w:r w:rsidRPr="001F0458">
              <w:rPr>
                <w:color w:val="000000"/>
                <w:sz w:val="16"/>
                <w:szCs w:val="16"/>
                <w:lang w:bidi="hi-IN"/>
              </w:rPr>
              <w:br/>
              <w:t>Kernel Initializer: Normal</w:t>
            </w:r>
            <w:r w:rsidRPr="001F0458">
              <w:rPr>
                <w:color w:val="000000"/>
                <w:sz w:val="16"/>
                <w:szCs w:val="16"/>
                <w:lang w:bidi="hi-IN"/>
              </w:rPr>
              <w:br/>
              <w:t xml:space="preserve">Activation: </w:t>
            </w:r>
            <w:proofErr w:type="spellStart"/>
            <w:r w:rsidRPr="001F0458">
              <w:rPr>
                <w:color w:val="000000"/>
                <w:sz w:val="16"/>
                <w:szCs w:val="16"/>
                <w:lang w:bidi="hi-IN"/>
              </w:rPr>
              <w:t>Softmax</w:t>
            </w:r>
            <w:proofErr w:type="spellEnd"/>
            <w:r w:rsidRPr="001F0458">
              <w:rPr>
                <w:color w:val="000000"/>
                <w:sz w:val="16"/>
                <w:szCs w:val="16"/>
                <w:lang w:bidi="hi-IN"/>
              </w:rPr>
              <w:t xml:space="preserve"> </w:t>
            </w:r>
            <w:r w:rsidRPr="001F0458">
              <w:rPr>
                <w:color w:val="000000"/>
                <w:sz w:val="16"/>
                <w:szCs w:val="16"/>
                <w:lang w:bidi="hi-IN"/>
              </w:rPr>
              <w:br/>
              <w:t xml:space="preserve">Early Stopping: Difference in </w:t>
            </w:r>
            <w:proofErr w:type="spellStart"/>
            <w:r w:rsidRPr="001F0458">
              <w:rPr>
                <w:color w:val="000000"/>
                <w:sz w:val="16"/>
                <w:szCs w:val="16"/>
                <w:lang w:bidi="hi-IN"/>
              </w:rPr>
              <w:t>val</w:t>
            </w:r>
            <w:proofErr w:type="spellEnd"/>
            <w:r w:rsidRPr="001F0458">
              <w:rPr>
                <w:color w:val="000000"/>
                <w:sz w:val="16"/>
                <w:szCs w:val="16"/>
                <w:lang w:bidi="hi-IN"/>
              </w:rPr>
              <w:t xml:space="preserve"> loss is 10</w:t>
            </w:r>
            <w:r w:rsidRPr="001F0458">
              <w:rPr>
                <w:color w:val="000000"/>
                <w:sz w:val="16"/>
                <w:szCs w:val="16"/>
                <w:vertAlign w:val="superscript"/>
                <w:lang w:bidi="hi-IN"/>
              </w:rPr>
              <w:t>-3</w:t>
            </w:r>
            <w:r w:rsidRPr="001F0458">
              <w:rPr>
                <w:color w:val="000000"/>
                <w:sz w:val="16"/>
                <w:szCs w:val="16"/>
                <w:lang w:bidi="hi-IN"/>
              </w:rPr>
              <w:t xml:space="preserve">       </w:t>
            </w:r>
          </w:p>
        </w:tc>
      </w:tr>
      <w:tr w:rsidR="00FC3257" w14:paraId="2353F5A4" w14:textId="77777777" w:rsidTr="00CB146E">
        <w:trPr>
          <w:trHeight w:val="183"/>
        </w:trPr>
        <w:tc>
          <w:tcPr>
            <w:tcW w:w="1496" w:type="dxa"/>
            <w:vMerge/>
            <w:tcBorders>
              <w:top w:val="nil"/>
              <w:left w:val="single" w:sz="4" w:space="0" w:color="auto"/>
              <w:bottom w:val="single" w:sz="4" w:space="0" w:color="auto"/>
              <w:right w:val="single" w:sz="4" w:space="0" w:color="auto"/>
            </w:tcBorders>
            <w:vAlign w:val="center"/>
            <w:hideMark/>
          </w:tcPr>
          <w:p w14:paraId="5CC9C9E0" w14:textId="77777777" w:rsidR="001F0458" w:rsidRPr="001F0458" w:rsidRDefault="001F0458" w:rsidP="001F0458">
            <w:pPr>
              <w:widowControl/>
              <w:autoSpaceDE/>
              <w:autoSpaceDN/>
              <w:rPr>
                <w:color w:val="000000"/>
                <w:sz w:val="16"/>
                <w:szCs w:val="16"/>
                <w:lang w:bidi="hi-IN"/>
              </w:rPr>
            </w:pPr>
          </w:p>
        </w:tc>
        <w:tc>
          <w:tcPr>
            <w:tcW w:w="2654" w:type="dxa"/>
            <w:vMerge/>
            <w:tcBorders>
              <w:top w:val="nil"/>
              <w:left w:val="single" w:sz="4" w:space="0" w:color="auto"/>
              <w:bottom w:val="single" w:sz="4" w:space="0" w:color="auto"/>
              <w:right w:val="single" w:sz="4" w:space="0" w:color="auto"/>
            </w:tcBorders>
            <w:vAlign w:val="center"/>
            <w:hideMark/>
          </w:tcPr>
          <w:p w14:paraId="4452747A" w14:textId="77777777" w:rsidR="001F0458" w:rsidRPr="001F0458" w:rsidRDefault="001F0458" w:rsidP="001F0458">
            <w:pPr>
              <w:widowControl/>
              <w:autoSpaceDE/>
              <w:autoSpaceDN/>
              <w:rPr>
                <w:color w:val="000000"/>
                <w:sz w:val="16"/>
                <w:szCs w:val="16"/>
                <w:lang w:bidi="hi-IN"/>
              </w:rPr>
            </w:pPr>
          </w:p>
        </w:tc>
        <w:tc>
          <w:tcPr>
            <w:tcW w:w="222" w:type="dxa"/>
            <w:tcBorders>
              <w:top w:val="nil"/>
              <w:left w:val="nil"/>
              <w:bottom w:val="nil"/>
              <w:right w:val="nil"/>
            </w:tcBorders>
            <w:shd w:val="clear" w:color="auto" w:fill="auto"/>
            <w:noWrap/>
            <w:vAlign w:val="bottom"/>
            <w:hideMark/>
          </w:tcPr>
          <w:p w14:paraId="2A4B3C45" w14:textId="77777777" w:rsidR="001F0458" w:rsidRPr="001F0458" w:rsidRDefault="001F0458" w:rsidP="001F0458">
            <w:pPr>
              <w:widowControl/>
              <w:autoSpaceDE/>
              <w:autoSpaceDN/>
              <w:jc w:val="center"/>
              <w:rPr>
                <w:color w:val="000000"/>
                <w:sz w:val="16"/>
                <w:szCs w:val="16"/>
                <w:lang w:bidi="hi-IN"/>
              </w:rPr>
            </w:pPr>
          </w:p>
        </w:tc>
      </w:tr>
      <w:tr w:rsidR="00FC3257" w14:paraId="10B58551" w14:textId="77777777" w:rsidTr="00CB146E">
        <w:trPr>
          <w:trHeight w:val="54"/>
        </w:trPr>
        <w:tc>
          <w:tcPr>
            <w:tcW w:w="1496" w:type="dxa"/>
            <w:vMerge/>
            <w:tcBorders>
              <w:top w:val="nil"/>
              <w:left w:val="single" w:sz="4" w:space="0" w:color="auto"/>
              <w:bottom w:val="single" w:sz="4" w:space="0" w:color="auto"/>
              <w:right w:val="single" w:sz="4" w:space="0" w:color="auto"/>
            </w:tcBorders>
            <w:vAlign w:val="center"/>
            <w:hideMark/>
          </w:tcPr>
          <w:p w14:paraId="67034E7F" w14:textId="77777777" w:rsidR="001F0458" w:rsidRPr="001F0458" w:rsidRDefault="001F0458" w:rsidP="001F0458">
            <w:pPr>
              <w:widowControl/>
              <w:autoSpaceDE/>
              <w:autoSpaceDN/>
              <w:rPr>
                <w:color w:val="000000"/>
                <w:sz w:val="16"/>
                <w:szCs w:val="16"/>
                <w:lang w:bidi="hi-IN"/>
              </w:rPr>
            </w:pPr>
          </w:p>
        </w:tc>
        <w:tc>
          <w:tcPr>
            <w:tcW w:w="2654" w:type="dxa"/>
            <w:vMerge/>
            <w:tcBorders>
              <w:top w:val="nil"/>
              <w:left w:val="single" w:sz="4" w:space="0" w:color="auto"/>
              <w:bottom w:val="single" w:sz="4" w:space="0" w:color="auto"/>
              <w:right w:val="single" w:sz="4" w:space="0" w:color="auto"/>
            </w:tcBorders>
            <w:vAlign w:val="center"/>
            <w:hideMark/>
          </w:tcPr>
          <w:p w14:paraId="04E747A4" w14:textId="77777777" w:rsidR="001F0458" w:rsidRPr="001F0458" w:rsidRDefault="001F0458" w:rsidP="001F0458">
            <w:pPr>
              <w:widowControl/>
              <w:autoSpaceDE/>
              <w:autoSpaceDN/>
              <w:rPr>
                <w:color w:val="000000"/>
                <w:sz w:val="16"/>
                <w:szCs w:val="16"/>
                <w:lang w:bidi="hi-IN"/>
              </w:rPr>
            </w:pPr>
          </w:p>
        </w:tc>
        <w:tc>
          <w:tcPr>
            <w:tcW w:w="222" w:type="dxa"/>
            <w:tcBorders>
              <w:top w:val="nil"/>
              <w:left w:val="nil"/>
              <w:bottom w:val="nil"/>
              <w:right w:val="nil"/>
            </w:tcBorders>
            <w:shd w:val="clear" w:color="auto" w:fill="auto"/>
            <w:noWrap/>
            <w:vAlign w:val="bottom"/>
            <w:hideMark/>
          </w:tcPr>
          <w:p w14:paraId="37B40877" w14:textId="77777777" w:rsidR="001F0458" w:rsidRPr="001F0458" w:rsidRDefault="001F0458" w:rsidP="001F0458">
            <w:pPr>
              <w:widowControl/>
              <w:autoSpaceDE/>
              <w:autoSpaceDN/>
              <w:rPr>
                <w:sz w:val="20"/>
                <w:szCs w:val="20"/>
                <w:lang w:bidi="hi-IN"/>
              </w:rPr>
            </w:pPr>
          </w:p>
        </w:tc>
      </w:tr>
      <w:tr w:rsidR="00FC3257" w14:paraId="4CB58004" w14:textId="77777777" w:rsidTr="00CB146E">
        <w:trPr>
          <w:trHeight w:val="30"/>
        </w:trPr>
        <w:tc>
          <w:tcPr>
            <w:tcW w:w="1496" w:type="dxa"/>
            <w:vMerge/>
            <w:tcBorders>
              <w:top w:val="nil"/>
              <w:left w:val="single" w:sz="4" w:space="0" w:color="auto"/>
              <w:bottom w:val="single" w:sz="4" w:space="0" w:color="auto"/>
              <w:right w:val="single" w:sz="4" w:space="0" w:color="auto"/>
            </w:tcBorders>
            <w:vAlign w:val="center"/>
            <w:hideMark/>
          </w:tcPr>
          <w:p w14:paraId="1EC81DDD" w14:textId="77777777" w:rsidR="001F0458" w:rsidRPr="001F0458" w:rsidRDefault="001F0458" w:rsidP="001F0458">
            <w:pPr>
              <w:widowControl/>
              <w:autoSpaceDE/>
              <w:autoSpaceDN/>
              <w:rPr>
                <w:color w:val="000000"/>
                <w:sz w:val="16"/>
                <w:szCs w:val="16"/>
                <w:lang w:bidi="hi-IN"/>
              </w:rPr>
            </w:pPr>
          </w:p>
        </w:tc>
        <w:tc>
          <w:tcPr>
            <w:tcW w:w="2654" w:type="dxa"/>
            <w:vMerge/>
            <w:tcBorders>
              <w:top w:val="nil"/>
              <w:left w:val="single" w:sz="4" w:space="0" w:color="auto"/>
              <w:bottom w:val="single" w:sz="4" w:space="0" w:color="auto"/>
              <w:right w:val="single" w:sz="4" w:space="0" w:color="auto"/>
            </w:tcBorders>
            <w:vAlign w:val="center"/>
            <w:hideMark/>
          </w:tcPr>
          <w:p w14:paraId="7E2E6BEA" w14:textId="77777777" w:rsidR="001F0458" w:rsidRPr="001F0458" w:rsidRDefault="001F0458" w:rsidP="001F0458">
            <w:pPr>
              <w:widowControl/>
              <w:autoSpaceDE/>
              <w:autoSpaceDN/>
              <w:rPr>
                <w:color w:val="000000"/>
                <w:sz w:val="16"/>
                <w:szCs w:val="16"/>
                <w:lang w:bidi="hi-IN"/>
              </w:rPr>
            </w:pPr>
          </w:p>
        </w:tc>
        <w:tc>
          <w:tcPr>
            <w:tcW w:w="222" w:type="dxa"/>
            <w:tcBorders>
              <w:top w:val="nil"/>
              <w:left w:val="nil"/>
              <w:bottom w:val="nil"/>
              <w:right w:val="nil"/>
            </w:tcBorders>
            <w:shd w:val="clear" w:color="auto" w:fill="auto"/>
            <w:noWrap/>
            <w:vAlign w:val="bottom"/>
            <w:hideMark/>
          </w:tcPr>
          <w:p w14:paraId="55EEFEE5" w14:textId="77777777" w:rsidR="001F0458" w:rsidRPr="001F0458" w:rsidRDefault="001F0458" w:rsidP="001F0458">
            <w:pPr>
              <w:widowControl/>
              <w:autoSpaceDE/>
              <w:autoSpaceDN/>
              <w:rPr>
                <w:sz w:val="20"/>
                <w:szCs w:val="20"/>
                <w:lang w:bidi="hi-IN"/>
              </w:rPr>
            </w:pPr>
          </w:p>
        </w:tc>
      </w:tr>
      <w:tr w:rsidR="00FC3257" w14:paraId="53981007" w14:textId="77777777" w:rsidTr="00CB146E">
        <w:trPr>
          <w:trHeight w:val="598"/>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69FCF7B6"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Decision Tree</w:t>
            </w:r>
          </w:p>
        </w:tc>
        <w:tc>
          <w:tcPr>
            <w:tcW w:w="2654" w:type="dxa"/>
            <w:tcBorders>
              <w:top w:val="nil"/>
              <w:left w:val="nil"/>
              <w:bottom w:val="single" w:sz="4" w:space="0" w:color="auto"/>
              <w:right w:val="single" w:sz="4" w:space="0" w:color="auto"/>
            </w:tcBorders>
            <w:shd w:val="clear" w:color="auto" w:fill="auto"/>
            <w:vAlign w:val="center"/>
            <w:hideMark/>
          </w:tcPr>
          <w:p w14:paraId="28B7EE4A"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Criterion: Gini Impurity</w:t>
            </w:r>
            <w:r w:rsidRPr="001F0458">
              <w:rPr>
                <w:color w:val="000000"/>
                <w:sz w:val="16"/>
                <w:szCs w:val="16"/>
                <w:lang w:bidi="hi-IN"/>
              </w:rPr>
              <w:br/>
              <w:t>Splitter:</w:t>
            </w:r>
            <w:r w:rsidR="00C03BCD">
              <w:rPr>
                <w:color w:val="000000"/>
                <w:sz w:val="16"/>
                <w:szCs w:val="16"/>
                <w:lang w:bidi="hi-IN"/>
              </w:rPr>
              <w:t xml:space="preserve"> </w:t>
            </w:r>
            <w:r w:rsidRPr="001F0458">
              <w:rPr>
                <w:color w:val="000000"/>
                <w:sz w:val="16"/>
                <w:szCs w:val="16"/>
                <w:lang w:bidi="hi-IN"/>
              </w:rPr>
              <w:t>Best</w:t>
            </w:r>
          </w:p>
        </w:tc>
        <w:tc>
          <w:tcPr>
            <w:tcW w:w="222" w:type="dxa"/>
            <w:vAlign w:val="center"/>
            <w:hideMark/>
          </w:tcPr>
          <w:p w14:paraId="333D5950" w14:textId="77777777" w:rsidR="001F0458" w:rsidRPr="001F0458" w:rsidRDefault="001F0458" w:rsidP="001F0458">
            <w:pPr>
              <w:widowControl/>
              <w:autoSpaceDE/>
              <w:autoSpaceDN/>
              <w:rPr>
                <w:sz w:val="20"/>
                <w:szCs w:val="20"/>
                <w:lang w:bidi="hi-IN"/>
              </w:rPr>
            </w:pPr>
          </w:p>
        </w:tc>
      </w:tr>
      <w:tr w:rsidR="00FC3257" w14:paraId="0FE12206" w14:textId="77777777" w:rsidTr="00CB146E">
        <w:trPr>
          <w:trHeight w:val="544"/>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0BABBEB4"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 xml:space="preserve">K-nearest </w:t>
            </w:r>
            <w:proofErr w:type="spellStart"/>
            <w:r w:rsidRPr="001F0458">
              <w:rPr>
                <w:color w:val="000000"/>
                <w:sz w:val="16"/>
                <w:szCs w:val="16"/>
                <w:lang w:bidi="hi-IN"/>
              </w:rPr>
              <w:t>Neighbour</w:t>
            </w:r>
            <w:proofErr w:type="spellEnd"/>
          </w:p>
        </w:tc>
        <w:tc>
          <w:tcPr>
            <w:tcW w:w="2654" w:type="dxa"/>
            <w:tcBorders>
              <w:top w:val="nil"/>
              <w:left w:val="nil"/>
              <w:bottom w:val="single" w:sz="4" w:space="0" w:color="auto"/>
              <w:right w:val="single" w:sz="4" w:space="0" w:color="auto"/>
            </w:tcBorders>
            <w:shd w:val="clear" w:color="auto" w:fill="auto"/>
            <w:vAlign w:val="center"/>
            <w:hideMark/>
          </w:tcPr>
          <w:p w14:paraId="56BFB0EB"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Number of Neighbour:7</w:t>
            </w:r>
            <w:r w:rsidRPr="001F0458">
              <w:rPr>
                <w:color w:val="000000"/>
                <w:sz w:val="16"/>
                <w:szCs w:val="16"/>
                <w:lang w:bidi="hi-IN"/>
              </w:rPr>
              <w:br/>
              <w:t>Weight: Uniform</w:t>
            </w:r>
          </w:p>
        </w:tc>
        <w:tc>
          <w:tcPr>
            <w:tcW w:w="222" w:type="dxa"/>
            <w:vAlign w:val="center"/>
            <w:hideMark/>
          </w:tcPr>
          <w:p w14:paraId="12F303B0" w14:textId="77777777" w:rsidR="001F0458" w:rsidRPr="001F0458" w:rsidRDefault="001F0458" w:rsidP="001F0458">
            <w:pPr>
              <w:widowControl/>
              <w:autoSpaceDE/>
              <w:autoSpaceDN/>
              <w:rPr>
                <w:sz w:val="20"/>
                <w:szCs w:val="20"/>
                <w:lang w:bidi="hi-IN"/>
              </w:rPr>
            </w:pPr>
          </w:p>
        </w:tc>
      </w:tr>
      <w:tr w:rsidR="00FC3257" w14:paraId="3B1A5BEA" w14:textId="77777777" w:rsidTr="00CB146E">
        <w:trPr>
          <w:trHeight w:val="589"/>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4AE304AA"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Support Vector Machine</w:t>
            </w:r>
          </w:p>
        </w:tc>
        <w:tc>
          <w:tcPr>
            <w:tcW w:w="2654" w:type="dxa"/>
            <w:tcBorders>
              <w:top w:val="nil"/>
              <w:left w:val="nil"/>
              <w:bottom w:val="single" w:sz="4" w:space="0" w:color="auto"/>
              <w:right w:val="single" w:sz="4" w:space="0" w:color="auto"/>
            </w:tcBorders>
            <w:shd w:val="clear" w:color="auto" w:fill="auto"/>
            <w:vAlign w:val="center"/>
            <w:hideMark/>
          </w:tcPr>
          <w:p w14:paraId="0236C85A"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Kernel: Linear</w:t>
            </w:r>
            <w:r w:rsidRPr="001F0458">
              <w:rPr>
                <w:color w:val="000000"/>
                <w:sz w:val="16"/>
                <w:szCs w:val="16"/>
                <w:lang w:bidi="hi-IN"/>
              </w:rPr>
              <w:br/>
            </w:r>
            <w:proofErr w:type="gramStart"/>
            <w:r w:rsidRPr="001F0458">
              <w:rPr>
                <w:color w:val="000000"/>
                <w:sz w:val="16"/>
                <w:szCs w:val="16"/>
                <w:lang w:bidi="hi-IN"/>
              </w:rPr>
              <w:t>C(</w:t>
            </w:r>
            <w:proofErr w:type="gramEnd"/>
            <w:r w:rsidRPr="001F0458">
              <w:rPr>
                <w:color w:val="000000"/>
                <w:sz w:val="16"/>
                <w:szCs w:val="16"/>
                <w:lang w:bidi="hi-IN"/>
              </w:rPr>
              <w:t>Regularization Parameter): 30</w:t>
            </w:r>
          </w:p>
        </w:tc>
        <w:tc>
          <w:tcPr>
            <w:tcW w:w="222" w:type="dxa"/>
            <w:vAlign w:val="center"/>
            <w:hideMark/>
          </w:tcPr>
          <w:p w14:paraId="0AB0C8F7" w14:textId="77777777" w:rsidR="001F0458" w:rsidRPr="001F0458" w:rsidRDefault="001F0458" w:rsidP="001F0458">
            <w:pPr>
              <w:widowControl/>
              <w:autoSpaceDE/>
              <w:autoSpaceDN/>
              <w:rPr>
                <w:sz w:val="20"/>
                <w:szCs w:val="20"/>
                <w:lang w:bidi="hi-IN"/>
              </w:rPr>
            </w:pPr>
          </w:p>
        </w:tc>
      </w:tr>
      <w:tr w:rsidR="00FC3257" w14:paraId="4D65943F" w14:textId="77777777" w:rsidTr="00CB146E">
        <w:trPr>
          <w:trHeight w:val="53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7D44E29B"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Gaussian Naïve Bayes</w:t>
            </w:r>
          </w:p>
        </w:tc>
        <w:tc>
          <w:tcPr>
            <w:tcW w:w="2654" w:type="dxa"/>
            <w:tcBorders>
              <w:top w:val="nil"/>
              <w:left w:val="nil"/>
              <w:bottom w:val="single" w:sz="4" w:space="0" w:color="auto"/>
              <w:right w:val="single" w:sz="4" w:space="0" w:color="auto"/>
            </w:tcBorders>
            <w:shd w:val="clear" w:color="auto" w:fill="auto"/>
            <w:vAlign w:val="center"/>
            <w:hideMark/>
          </w:tcPr>
          <w:p w14:paraId="56B65795"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Portion of the largest variance of all features: 10</w:t>
            </w:r>
            <w:r w:rsidRPr="001F0458">
              <w:rPr>
                <w:color w:val="000000"/>
                <w:sz w:val="16"/>
                <w:szCs w:val="16"/>
                <w:vertAlign w:val="superscript"/>
                <w:lang w:bidi="hi-IN"/>
              </w:rPr>
              <w:t>-9</w:t>
            </w:r>
          </w:p>
        </w:tc>
        <w:tc>
          <w:tcPr>
            <w:tcW w:w="222" w:type="dxa"/>
            <w:vAlign w:val="center"/>
            <w:hideMark/>
          </w:tcPr>
          <w:p w14:paraId="2C4AD1F6" w14:textId="77777777" w:rsidR="001F0458" w:rsidRPr="001F0458" w:rsidRDefault="001F0458" w:rsidP="001F0458">
            <w:pPr>
              <w:widowControl/>
              <w:autoSpaceDE/>
              <w:autoSpaceDN/>
              <w:rPr>
                <w:sz w:val="20"/>
                <w:szCs w:val="20"/>
                <w:lang w:bidi="hi-IN"/>
              </w:rPr>
            </w:pPr>
          </w:p>
        </w:tc>
      </w:tr>
      <w:tr w:rsidR="00FC3257" w14:paraId="4AAD7F72" w14:textId="77777777" w:rsidTr="00CB146E">
        <w:trPr>
          <w:trHeight w:val="562"/>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4CF51279"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Random Forest</w:t>
            </w:r>
          </w:p>
        </w:tc>
        <w:tc>
          <w:tcPr>
            <w:tcW w:w="2654" w:type="dxa"/>
            <w:tcBorders>
              <w:top w:val="nil"/>
              <w:left w:val="nil"/>
              <w:bottom w:val="single" w:sz="4" w:space="0" w:color="auto"/>
              <w:right w:val="single" w:sz="4" w:space="0" w:color="auto"/>
            </w:tcBorders>
            <w:shd w:val="clear" w:color="auto" w:fill="auto"/>
            <w:vAlign w:val="center"/>
            <w:hideMark/>
          </w:tcPr>
          <w:p w14:paraId="70D280C6" w14:textId="77777777" w:rsidR="001F0458" w:rsidRPr="001F0458" w:rsidRDefault="00573AE3" w:rsidP="001F0458">
            <w:pPr>
              <w:widowControl/>
              <w:autoSpaceDE/>
              <w:autoSpaceDN/>
              <w:jc w:val="center"/>
              <w:rPr>
                <w:color w:val="000000"/>
                <w:sz w:val="16"/>
                <w:szCs w:val="16"/>
                <w:lang w:bidi="hi-IN"/>
              </w:rPr>
            </w:pPr>
            <w:r w:rsidRPr="001F0458">
              <w:rPr>
                <w:color w:val="000000"/>
                <w:sz w:val="16"/>
                <w:szCs w:val="16"/>
                <w:lang w:bidi="hi-IN"/>
              </w:rPr>
              <w:t>Number of trees:50</w:t>
            </w:r>
            <w:r w:rsidRPr="001F0458">
              <w:rPr>
                <w:color w:val="000000"/>
                <w:sz w:val="16"/>
                <w:szCs w:val="16"/>
                <w:lang w:bidi="hi-IN"/>
              </w:rPr>
              <w:br/>
              <w:t>Criterion: Gini Impurity</w:t>
            </w:r>
          </w:p>
        </w:tc>
        <w:tc>
          <w:tcPr>
            <w:tcW w:w="222" w:type="dxa"/>
            <w:vAlign w:val="center"/>
            <w:hideMark/>
          </w:tcPr>
          <w:p w14:paraId="56A31D72" w14:textId="77777777" w:rsidR="001F0458" w:rsidRPr="001F0458" w:rsidRDefault="001F0458" w:rsidP="001F0458">
            <w:pPr>
              <w:widowControl/>
              <w:autoSpaceDE/>
              <w:autoSpaceDN/>
              <w:rPr>
                <w:sz w:val="20"/>
                <w:szCs w:val="20"/>
                <w:lang w:bidi="hi-IN"/>
              </w:rPr>
            </w:pPr>
          </w:p>
        </w:tc>
      </w:tr>
    </w:tbl>
    <w:p w14:paraId="7CFF1ADE" w14:textId="77777777" w:rsidR="00C07FDF" w:rsidRPr="00EA39AA" w:rsidRDefault="00573AE3" w:rsidP="00830D4C">
      <w:pPr>
        <w:widowControl/>
        <w:autoSpaceDE/>
        <w:autoSpaceDN/>
        <w:spacing w:line="276" w:lineRule="auto"/>
        <w:jc w:val="both"/>
        <w:rPr>
          <w:rFonts w:eastAsia="SimSun"/>
          <w:sz w:val="20"/>
          <w:szCs w:val="20"/>
        </w:rPr>
      </w:pPr>
      <w:r w:rsidRPr="00EA39AA">
        <w:rPr>
          <w:rFonts w:eastAsia="SimSun"/>
          <w:sz w:val="20"/>
          <w:szCs w:val="20"/>
        </w:rPr>
        <w:t xml:space="preserve">To </w:t>
      </w:r>
      <w:r w:rsidR="000C1B6C">
        <w:rPr>
          <w:rFonts w:eastAsia="SimSun"/>
          <w:sz w:val="20"/>
          <w:szCs w:val="20"/>
        </w:rPr>
        <w:t>measure</w:t>
      </w:r>
      <w:r w:rsidRPr="00EA39AA">
        <w:rPr>
          <w:rFonts w:eastAsia="SimSun"/>
          <w:sz w:val="20"/>
          <w:szCs w:val="20"/>
        </w:rPr>
        <w:t xml:space="preserve"> the performance of our model we use the following metrics</w:t>
      </w:r>
      <w:r w:rsidR="00B3202B">
        <w:rPr>
          <w:rFonts w:eastAsia="SimSun"/>
          <w:sz w:val="20"/>
          <w:szCs w:val="20"/>
        </w:rPr>
        <w:t>:</w:t>
      </w:r>
    </w:p>
    <w:p w14:paraId="61B6AA69" w14:textId="77777777" w:rsidR="00C07FDF" w:rsidRPr="00EA39AA" w:rsidRDefault="00573AE3" w:rsidP="00C07FDF">
      <w:pPr>
        <w:widowControl/>
        <w:adjustRightInd w:val="0"/>
        <w:spacing w:line="276" w:lineRule="auto"/>
        <w:jc w:val="center"/>
        <w:rPr>
          <w:rFonts w:eastAsia="SimSun"/>
          <w:sz w:val="20"/>
          <w:szCs w:val="20"/>
        </w:rPr>
      </w:pPr>
      <w:r w:rsidRPr="00EA39AA">
        <w:rPr>
          <w:rFonts w:eastAsia="SimSun"/>
          <w:sz w:val="20"/>
          <w:szCs w:val="20"/>
        </w:rPr>
        <w:t xml:space="preserve">Accuracy </w:t>
      </w:r>
      <m:oMath>
        <m:r>
          <w:rPr>
            <w:rFonts w:ascii="Cambria Math" w:eastAsia="SimSun" w:hAnsi="Cambria Math"/>
            <w:sz w:val="20"/>
            <w:szCs w:val="20"/>
          </w:rPr>
          <m:t>=</m:t>
        </m:r>
        <m:f>
          <m:fPr>
            <m:ctrlPr>
              <w:rPr>
                <w:rFonts w:ascii="Cambria Math" w:eastAsia="SimSun" w:hAnsi="Cambria Math"/>
                <w:i/>
                <w:sz w:val="20"/>
                <w:szCs w:val="20"/>
              </w:rPr>
            </m:ctrlPr>
          </m:fPr>
          <m:num>
            <m:r>
              <w:rPr>
                <w:rFonts w:ascii="Cambria Math" w:eastAsia="SimSun" w:hAnsi="Cambria Math"/>
                <w:sz w:val="20"/>
                <w:szCs w:val="20"/>
              </w:rPr>
              <m:t>TN+TP</m:t>
            </m:r>
            <m:ctrlPr>
              <w:rPr>
                <w:rFonts w:ascii="Cambria Math" w:eastAsia="SimSun" w:hAnsi="Cambria Math"/>
                <w:sz w:val="20"/>
                <w:szCs w:val="20"/>
              </w:rPr>
            </m:ctrlPr>
          </m:num>
          <m:den>
            <m:r>
              <w:rPr>
                <w:rFonts w:ascii="Cambria Math" w:eastAsia="SimSun" w:hAnsi="Cambria Math"/>
                <w:sz w:val="20"/>
                <w:szCs w:val="20"/>
              </w:rPr>
              <m:t>TP+FP+TN+FN</m:t>
            </m:r>
            <m:ctrlPr>
              <w:rPr>
                <w:rFonts w:ascii="Cambria Math" w:eastAsia="SimSun" w:hAnsi="Cambria Math"/>
                <w:sz w:val="20"/>
                <w:szCs w:val="20"/>
              </w:rPr>
            </m:ctrlPr>
          </m:den>
        </m:f>
      </m:oMath>
    </w:p>
    <w:p w14:paraId="37B47069" w14:textId="77777777" w:rsidR="00C07FDF" w:rsidRPr="00EA39AA" w:rsidRDefault="00C07FDF" w:rsidP="00C07FDF">
      <w:pPr>
        <w:widowControl/>
        <w:adjustRightInd w:val="0"/>
        <w:spacing w:line="276" w:lineRule="auto"/>
        <w:jc w:val="center"/>
        <w:rPr>
          <w:rFonts w:eastAsia="SimSun"/>
          <w:sz w:val="20"/>
          <w:szCs w:val="20"/>
        </w:rPr>
      </w:pPr>
    </w:p>
    <w:p w14:paraId="20494610" w14:textId="77777777" w:rsidR="00C07FDF" w:rsidRPr="00EA39AA" w:rsidRDefault="00573AE3" w:rsidP="00C07FDF">
      <w:pPr>
        <w:widowControl/>
        <w:adjustRightInd w:val="0"/>
        <w:spacing w:line="276" w:lineRule="auto"/>
        <w:jc w:val="center"/>
        <w:rPr>
          <w:rFonts w:eastAsia="SimSun"/>
          <w:sz w:val="20"/>
          <w:szCs w:val="20"/>
        </w:rPr>
      </w:pPr>
      <w:r w:rsidRPr="00EA39AA">
        <w:rPr>
          <w:rFonts w:eastAsia="SimSun"/>
          <w:sz w:val="20"/>
          <w:szCs w:val="20"/>
        </w:rPr>
        <w:t xml:space="preserve">Precision </w:t>
      </w:r>
      <m:oMath>
        <m:r>
          <w:rPr>
            <w:rFonts w:ascii="Cambria Math" w:eastAsia="SimSun" w:hAnsi="Cambria Math"/>
            <w:sz w:val="20"/>
            <w:szCs w:val="20"/>
          </w:rPr>
          <m:t>=</m:t>
        </m:r>
        <m:f>
          <m:fPr>
            <m:ctrlPr>
              <w:rPr>
                <w:rFonts w:ascii="Cambria Math" w:eastAsia="SimSun" w:hAnsi="Cambria Math"/>
                <w:i/>
                <w:sz w:val="20"/>
                <w:szCs w:val="20"/>
              </w:rPr>
            </m:ctrlPr>
          </m:fPr>
          <m:num>
            <m:r>
              <w:rPr>
                <w:rFonts w:ascii="Cambria Math" w:eastAsia="SimSun" w:hAnsi="Cambria Math"/>
                <w:sz w:val="20"/>
                <w:szCs w:val="20"/>
              </w:rPr>
              <m:t>TP</m:t>
            </m:r>
            <m:ctrlPr>
              <w:rPr>
                <w:rFonts w:ascii="Cambria Math" w:eastAsia="SimSun" w:hAnsi="Cambria Math"/>
                <w:sz w:val="20"/>
                <w:szCs w:val="20"/>
              </w:rPr>
            </m:ctrlPr>
          </m:num>
          <m:den>
            <m:r>
              <w:rPr>
                <w:rFonts w:ascii="Cambria Math" w:eastAsia="SimSun" w:hAnsi="Cambria Math"/>
                <w:sz w:val="20"/>
                <w:szCs w:val="20"/>
              </w:rPr>
              <m:t>FP+TP</m:t>
            </m:r>
            <m:ctrlPr>
              <w:rPr>
                <w:rFonts w:ascii="Cambria Math" w:eastAsia="SimSun" w:hAnsi="Cambria Math"/>
                <w:sz w:val="20"/>
                <w:szCs w:val="20"/>
              </w:rPr>
            </m:ctrlPr>
          </m:den>
        </m:f>
      </m:oMath>
    </w:p>
    <w:p w14:paraId="36118617" w14:textId="77777777" w:rsidR="00C07FDF" w:rsidRPr="00EA39AA" w:rsidRDefault="00C07FDF" w:rsidP="00C07FDF">
      <w:pPr>
        <w:widowControl/>
        <w:adjustRightInd w:val="0"/>
        <w:spacing w:line="276" w:lineRule="auto"/>
        <w:jc w:val="center"/>
        <w:rPr>
          <w:rFonts w:eastAsia="SimSun"/>
          <w:sz w:val="20"/>
          <w:szCs w:val="20"/>
        </w:rPr>
      </w:pPr>
    </w:p>
    <w:p w14:paraId="5951F59F" w14:textId="77777777" w:rsidR="00C07FDF" w:rsidRDefault="00573AE3" w:rsidP="00145712">
      <w:pPr>
        <w:widowControl/>
        <w:adjustRightInd w:val="0"/>
        <w:spacing w:line="276" w:lineRule="auto"/>
        <w:jc w:val="center"/>
        <w:rPr>
          <w:rFonts w:eastAsia="SimSun"/>
          <w:sz w:val="20"/>
          <w:szCs w:val="20"/>
        </w:rPr>
      </w:pPr>
      <w:r w:rsidRPr="00EA39AA">
        <w:rPr>
          <w:rFonts w:eastAsia="SimSun"/>
          <w:sz w:val="20"/>
          <w:szCs w:val="20"/>
        </w:rPr>
        <w:t xml:space="preserve">Recall </w:t>
      </w:r>
      <m:oMath>
        <m:r>
          <w:rPr>
            <w:rFonts w:ascii="Cambria Math" w:eastAsia="SimSun" w:hAnsi="Cambria Math"/>
            <w:sz w:val="20"/>
            <w:szCs w:val="20"/>
          </w:rPr>
          <m:t>=</m:t>
        </m:r>
        <m:f>
          <m:fPr>
            <m:ctrlPr>
              <w:rPr>
                <w:rFonts w:ascii="Cambria Math" w:eastAsia="SimSun" w:hAnsi="Cambria Math"/>
                <w:i/>
                <w:sz w:val="20"/>
                <w:szCs w:val="20"/>
              </w:rPr>
            </m:ctrlPr>
          </m:fPr>
          <m:num>
            <m:r>
              <w:rPr>
                <w:rFonts w:ascii="Cambria Math" w:eastAsia="SimSun" w:hAnsi="Cambria Math"/>
                <w:sz w:val="20"/>
                <w:szCs w:val="20"/>
              </w:rPr>
              <m:t>TP</m:t>
            </m:r>
            <m:ctrlPr>
              <w:rPr>
                <w:rFonts w:ascii="Cambria Math" w:eastAsia="SimSun" w:hAnsi="Cambria Math"/>
                <w:sz w:val="20"/>
                <w:szCs w:val="20"/>
              </w:rPr>
            </m:ctrlPr>
          </m:num>
          <m:den>
            <m:r>
              <w:rPr>
                <w:rFonts w:ascii="Cambria Math" w:eastAsia="SimSun" w:hAnsi="Cambria Math"/>
                <w:sz w:val="20"/>
                <w:szCs w:val="20"/>
              </w:rPr>
              <m:t>FN+TP</m:t>
            </m:r>
            <m:ctrlPr>
              <w:rPr>
                <w:rFonts w:ascii="Cambria Math" w:eastAsia="SimSun" w:hAnsi="Cambria Math"/>
                <w:sz w:val="20"/>
                <w:szCs w:val="20"/>
              </w:rPr>
            </m:ctrlPr>
          </m:den>
        </m:f>
      </m:oMath>
    </w:p>
    <w:p w14:paraId="3848C9BA" w14:textId="77777777" w:rsidR="00A31785" w:rsidRPr="00EA39AA" w:rsidRDefault="00A31785" w:rsidP="00145712">
      <w:pPr>
        <w:widowControl/>
        <w:adjustRightInd w:val="0"/>
        <w:spacing w:line="276" w:lineRule="auto"/>
        <w:jc w:val="center"/>
        <w:rPr>
          <w:rFonts w:eastAsia="SimSun"/>
          <w:sz w:val="20"/>
          <w:szCs w:val="20"/>
        </w:rPr>
      </w:pPr>
    </w:p>
    <w:p w14:paraId="5B6FACCD" w14:textId="77777777" w:rsidR="00A82745" w:rsidRDefault="00573AE3" w:rsidP="00A82745">
      <w:pPr>
        <w:widowControl/>
        <w:adjustRightInd w:val="0"/>
        <w:spacing w:line="276" w:lineRule="auto"/>
        <w:jc w:val="center"/>
        <w:rPr>
          <w:rFonts w:eastAsia="SimSun"/>
          <w:sz w:val="20"/>
          <w:szCs w:val="20"/>
        </w:rPr>
      </w:pPr>
      <w:r w:rsidRPr="00EA39AA">
        <w:rPr>
          <w:rFonts w:eastAsia="SimSun"/>
          <w:sz w:val="20"/>
          <w:szCs w:val="20"/>
        </w:rPr>
        <w:t>F1</w:t>
      </w:r>
      <w:r w:rsidR="00A86792">
        <w:rPr>
          <w:rFonts w:eastAsia="SimSun"/>
          <w:sz w:val="20"/>
          <w:szCs w:val="20"/>
        </w:rPr>
        <w:t>-</w:t>
      </w:r>
      <w:r w:rsidRPr="00EA39AA">
        <w:rPr>
          <w:rFonts w:eastAsia="SimSun"/>
          <w:sz w:val="20"/>
          <w:szCs w:val="20"/>
        </w:rPr>
        <w:t xml:space="preserve">score </w:t>
      </w:r>
      <m:oMath>
        <m:r>
          <w:rPr>
            <w:rFonts w:ascii="Cambria Math" w:eastAsiaTheme="minorEastAsia" w:hAnsi="Cambria Math"/>
            <w:sz w:val="20"/>
            <w:szCs w:val="20"/>
          </w:rPr>
          <m:t>=</m:t>
        </m:r>
        <m:r>
          <w:rPr>
            <w:rFonts w:ascii="Cambria Math" w:eastAsia="SimSun" w:hAnsi="Cambria Math"/>
            <w:sz w:val="20"/>
            <w:szCs w:val="20"/>
          </w:rPr>
          <m:t>2×</m:t>
        </m:r>
        <m:f>
          <m:fPr>
            <m:ctrlPr>
              <w:rPr>
                <w:rFonts w:ascii="Cambria Math" w:eastAsia="SimSun" w:hAnsi="Cambria Math"/>
                <w:i/>
                <w:sz w:val="20"/>
                <w:szCs w:val="20"/>
              </w:rPr>
            </m:ctrlPr>
          </m:fPr>
          <m:num>
            <m:r>
              <w:rPr>
                <w:rFonts w:ascii="Cambria Math" w:eastAsia="SimSun" w:hAnsi="Cambria Math"/>
                <w:sz w:val="20"/>
                <w:szCs w:val="20"/>
              </w:rPr>
              <m:t>Precision × Recall</m:t>
            </m:r>
            <m:ctrlPr>
              <w:rPr>
                <w:rFonts w:ascii="Cambria Math" w:eastAsia="SimSun" w:hAnsi="Cambria Math"/>
                <w:sz w:val="20"/>
                <w:szCs w:val="20"/>
              </w:rPr>
            </m:ctrlPr>
          </m:num>
          <m:den>
            <m:r>
              <w:rPr>
                <w:rFonts w:ascii="Cambria Math" w:eastAsia="SimSun" w:hAnsi="Cambria Math"/>
                <w:sz w:val="20"/>
                <w:szCs w:val="20"/>
              </w:rPr>
              <m:t>Precision+Recall</m:t>
            </m:r>
            <m:ctrlPr>
              <w:rPr>
                <w:rFonts w:ascii="Cambria Math" w:eastAsia="SimSun" w:hAnsi="Cambria Math"/>
                <w:sz w:val="20"/>
                <w:szCs w:val="20"/>
              </w:rPr>
            </m:ctrlPr>
          </m:den>
        </m:f>
      </m:oMath>
    </w:p>
    <w:p w14:paraId="66451235" w14:textId="77777777" w:rsidR="00E714CB" w:rsidRDefault="00573AE3" w:rsidP="00E714CB">
      <w:pPr>
        <w:widowControl/>
        <w:adjustRightInd w:val="0"/>
        <w:spacing w:line="276" w:lineRule="auto"/>
        <w:jc w:val="both"/>
        <w:rPr>
          <w:rFonts w:eastAsia="SimSun"/>
          <w:sz w:val="20"/>
          <w:szCs w:val="20"/>
        </w:rPr>
      </w:pPr>
      <w:r>
        <w:rPr>
          <w:rFonts w:eastAsia="SimSun"/>
          <w:sz w:val="20"/>
          <w:szCs w:val="20"/>
        </w:rPr>
        <w:t>where:</w:t>
      </w:r>
    </w:p>
    <w:p w14:paraId="02D85E03" w14:textId="77777777" w:rsidR="00E714CB" w:rsidRDefault="00573AE3" w:rsidP="00E714CB">
      <w:pPr>
        <w:widowControl/>
        <w:numPr>
          <w:ilvl w:val="0"/>
          <w:numId w:val="41"/>
        </w:numPr>
        <w:adjustRightInd w:val="0"/>
        <w:spacing w:after="160" w:line="276" w:lineRule="auto"/>
        <w:contextualSpacing/>
        <w:jc w:val="both"/>
        <w:rPr>
          <w:rFonts w:eastAsia="Calibri"/>
          <w:sz w:val="20"/>
          <w:szCs w:val="20"/>
          <w:lang w:bidi="hi-IN"/>
        </w:rPr>
      </w:pPr>
      <w:r w:rsidRPr="002C79C2">
        <w:rPr>
          <w:rFonts w:eastAsia="Calibri"/>
          <w:sz w:val="20"/>
          <w:szCs w:val="20"/>
          <w:lang w:bidi="hi-IN"/>
        </w:rPr>
        <w:t>True positives (TP) are situations that the model accurately recogni</w:t>
      </w:r>
      <w:r w:rsidR="00C03BCD">
        <w:rPr>
          <w:rFonts w:eastAsia="Calibri"/>
          <w:sz w:val="20"/>
          <w:szCs w:val="20"/>
          <w:lang w:bidi="hi-IN"/>
        </w:rPr>
        <w:t>z</w:t>
      </w:r>
      <w:r w:rsidRPr="002C79C2">
        <w:rPr>
          <w:rFonts w:eastAsia="Calibri"/>
          <w:sz w:val="20"/>
          <w:szCs w:val="20"/>
          <w:lang w:bidi="hi-IN"/>
        </w:rPr>
        <w:t>ed as positive.</w:t>
      </w:r>
    </w:p>
    <w:p w14:paraId="419B5C00" w14:textId="77777777" w:rsidR="00B943DE" w:rsidRDefault="00573AE3" w:rsidP="008F6485">
      <w:pPr>
        <w:widowControl/>
        <w:numPr>
          <w:ilvl w:val="0"/>
          <w:numId w:val="41"/>
        </w:numPr>
        <w:adjustRightInd w:val="0"/>
        <w:spacing w:after="160" w:line="276" w:lineRule="auto"/>
        <w:contextualSpacing/>
        <w:jc w:val="both"/>
        <w:rPr>
          <w:rFonts w:eastAsia="Calibri"/>
          <w:sz w:val="20"/>
          <w:szCs w:val="20"/>
          <w:lang w:bidi="hi-IN"/>
        </w:rPr>
      </w:pPr>
      <w:r w:rsidRPr="002C79C2">
        <w:rPr>
          <w:rFonts w:eastAsia="Calibri"/>
          <w:sz w:val="20"/>
          <w:szCs w:val="20"/>
          <w:lang w:bidi="hi-IN"/>
        </w:rPr>
        <w:t>False positives (FP) are situations when the model wrongly identified them as positive when they were actually negative.</w:t>
      </w:r>
    </w:p>
    <w:p w14:paraId="00254DB7" w14:textId="77777777" w:rsidR="00B943DE" w:rsidRDefault="00573AE3" w:rsidP="008F6485">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True negatives (TN) are situations that the model accurately recogni</w:t>
      </w:r>
      <w:r w:rsidR="00C03BCD">
        <w:rPr>
          <w:rFonts w:eastAsia="Calibri"/>
          <w:sz w:val="20"/>
          <w:szCs w:val="20"/>
          <w:lang w:bidi="hi-IN"/>
        </w:rPr>
        <w:t>z</w:t>
      </w:r>
      <w:r w:rsidRPr="00B943DE">
        <w:rPr>
          <w:rFonts w:eastAsia="Calibri"/>
          <w:sz w:val="20"/>
          <w:szCs w:val="20"/>
          <w:lang w:bidi="hi-IN"/>
        </w:rPr>
        <w:t>ed as negative.</w:t>
      </w:r>
    </w:p>
    <w:p w14:paraId="32230434" w14:textId="77777777" w:rsidR="00B943DE" w:rsidRDefault="00573AE3" w:rsidP="008F6485">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False negatives (FN) are occasions when the model wrongly categori</w:t>
      </w:r>
      <w:r w:rsidR="00C03BCD">
        <w:rPr>
          <w:rFonts w:eastAsia="Calibri"/>
          <w:sz w:val="20"/>
          <w:szCs w:val="20"/>
          <w:lang w:bidi="hi-IN"/>
        </w:rPr>
        <w:t>z</w:t>
      </w:r>
      <w:r w:rsidRPr="00B943DE">
        <w:rPr>
          <w:rFonts w:eastAsia="Calibri"/>
          <w:sz w:val="20"/>
          <w:szCs w:val="20"/>
          <w:lang w:bidi="hi-IN"/>
        </w:rPr>
        <w:t>ed them as negative when they were actually positive.</w:t>
      </w:r>
    </w:p>
    <w:p w14:paraId="04650481" w14:textId="77777777" w:rsidR="00B943DE" w:rsidRDefault="00573AE3" w:rsidP="008F6485">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 xml:space="preserve">Accuracy is defined as the </w:t>
      </w:r>
      <w:r w:rsidR="00A86792">
        <w:rPr>
          <w:rFonts w:eastAsia="Calibri"/>
          <w:sz w:val="20"/>
          <w:szCs w:val="20"/>
          <w:lang w:bidi="hi-IN"/>
        </w:rPr>
        <w:t>ratio</w:t>
      </w:r>
      <w:r w:rsidRPr="00B943DE">
        <w:rPr>
          <w:rFonts w:eastAsia="Calibri"/>
          <w:sz w:val="20"/>
          <w:szCs w:val="20"/>
          <w:lang w:bidi="hi-IN"/>
        </w:rPr>
        <w:t xml:space="preserve"> of properly identified instances among all cases.</w:t>
      </w:r>
    </w:p>
    <w:p w14:paraId="326A80E9" w14:textId="77777777" w:rsidR="00B943DE" w:rsidRPr="00B943DE" w:rsidRDefault="00573AE3" w:rsidP="00B943DE">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Precision is the fraction of real positive instances among all cases projected to be positive.</w:t>
      </w:r>
    </w:p>
    <w:p w14:paraId="3AE03F64" w14:textId="77777777" w:rsidR="00B943DE" w:rsidRDefault="00573AE3" w:rsidP="00B943DE">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Recall is the percentage of true positive instances accurately recogni</w:t>
      </w:r>
      <w:r w:rsidR="00C03BCD">
        <w:rPr>
          <w:rFonts w:eastAsia="Calibri"/>
          <w:sz w:val="20"/>
          <w:szCs w:val="20"/>
          <w:lang w:bidi="hi-IN"/>
        </w:rPr>
        <w:t>z</w:t>
      </w:r>
      <w:r w:rsidRPr="00B943DE">
        <w:rPr>
          <w:rFonts w:eastAsia="Calibri"/>
          <w:sz w:val="20"/>
          <w:szCs w:val="20"/>
          <w:lang w:bidi="hi-IN"/>
        </w:rPr>
        <w:t>ed by the model out of all real positive cases.</w:t>
      </w:r>
    </w:p>
    <w:p w14:paraId="47ECA383" w14:textId="77777777" w:rsidR="00421600" w:rsidRPr="00956653" w:rsidRDefault="00573AE3" w:rsidP="00B943DE">
      <w:pPr>
        <w:widowControl/>
        <w:numPr>
          <w:ilvl w:val="0"/>
          <w:numId w:val="41"/>
        </w:numPr>
        <w:adjustRightInd w:val="0"/>
        <w:spacing w:after="160" w:line="276" w:lineRule="auto"/>
        <w:contextualSpacing/>
        <w:jc w:val="both"/>
        <w:rPr>
          <w:rFonts w:eastAsia="Calibri"/>
          <w:sz w:val="20"/>
          <w:szCs w:val="20"/>
          <w:lang w:bidi="hi-IN"/>
        </w:rPr>
      </w:pPr>
      <w:r w:rsidRPr="00B943DE">
        <w:rPr>
          <w:rFonts w:eastAsia="Calibri"/>
          <w:sz w:val="20"/>
          <w:szCs w:val="20"/>
          <w:lang w:bidi="hi-IN"/>
        </w:rPr>
        <w:t>The F1-score is a statistic that combines precision and recall to create a single score that describes a binary classification model's performance.</w:t>
      </w:r>
    </w:p>
    <w:p w14:paraId="5C49BDAB" w14:textId="77777777" w:rsidR="00522C48" w:rsidRDefault="00522C48" w:rsidP="00A82745">
      <w:pPr>
        <w:widowControl/>
        <w:adjustRightInd w:val="0"/>
        <w:spacing w:line="276" w:lineRule="auto"/>
        <w:jc w:val="center"/>
        <w:rPr>
          <w:rFonts w:eastAsia="SimSun"/>
          <w:sz w:val="20"/>
          <w:szCs w:val="20"/>
        </w:rPr>
      </w:pPr>
    </w:p>
    <w:p w14:paraId="13FE243D" w14:textId="77777777" w:rsidR="00522C48" w:rsidRDefault="00522C48" w:rsidP="00A82745">
      <w:pPr>
        <w:widowControl/>
        <w:adjustRightInd w:val="0"/>
        <w:spacing w:line="276" w:lineRule="auto"/>
        <w:jc w:val="center"/>
        <w:rPr>
          <w:rFonts w:eastAsia="SimSun"/>
          <w:sz w:val="20"/>
          <w:szCs w:val="20"/>
        </w:rPr>
      </w:pPr>
    </w:p>
    <w:p w14:paraId="17C0E6D8" w14:textId="77777777" w:rsidR="00522C48" w:rsidRDefault="00522C48" w:rsidP="00A82745">
      <w:pPr>
        <w:widowControl/>
        <w:adjustRightInd w:val="0"/>
        <w:spacing w:line="276" w:lineRule="auto"/>
        <w:jc w:val="center"/>
        <w:rPr>
          <w:rFonts w:eastAsia="SimSun"/>
          <w:sz w:val="20"/>
          <w:szCs w:val="20"/>
        </w:rPr>
      </w:pPr>
    </w:p>
    <w:p w14:paraId="5E64A629" w14:textId="77777777" w:rsidR="005932E2" w:rsidRDefault="005932E2" w:rsidP="00C07FDF">
      <w:pPr>
        <w:widowControl/>
        <w:adjustRightInd w:val="0"/>
        <w:spacing w:line="276" w:lineRule="auto"/>
        <w:jc w:val="center"/>
        <w:rPr>
          <w:rFonts w:eastAsia="SimSun"/>
          <w:sz w:val="20"/>
          <w:szCs w:val="20"/>
        </w:rPr>
      </w:pPr>
    </w:p>
    <w:p w14:paraId="56476DDA" w14:textId="77777777" w:rsidR="001F0458" w:rsidRDefault="001F0458" w:rsidP="00C07FDF">
      <w:pPr>
        <w:widowControl/>
        <w:adjustRightInd w:val="0"/>
        <w:spacing w:line="276" w:lineRule="auto"/>
        <w:jc w:val="center"/>
        <w:rPr>
          <w:rFonts w:eastAsia="SimSun"/>
          <w:sz w:val="20"/>
          <w:szCs w:val="20"/>
        </w:rPr>
      </w:pPr>
    </w:p>
    <w:p w14:paraId="0D4E20CF" w14:textId="77777777" w:rsidR="001F0458" w:rsidRDefault="001F0458" w:rsidP="00C07FDF">
      <w:pPr>
        <w:widowControl/>
        <w:adjustRightInd w:val="0"/>
        <w:spacing w:line="276" w:lineRule="auto"/>
        <w:jc w:val="center"/>
        <w:rPr>
          <w:rFonts w:eastAsia="SimSun"/>
          <w:sz w:val="20"/>
          <w:szCs w:val="20"/>
        </w:rPr>
      </w:pPr>
    </w:p>
    <w:p w14:paraId="094D6C29" w14:textId="77777777" w:rsidR="001F0458" w:rsidRDefault="001F0458" w:rsidP="00C07FDF">
      <w:pPr>
        <w:widowControl/>
        <w:adjustRightInd w:val="0"/>
        <w:spacing w:line="276" w:lineRule="auto"/>
        <w:jc w:val="center"/>
        <w:rPr>
          <w:rFonts w:eastAsia="SimSun"/>
          <w:sz w:val="20"/>
          <w:szCs w:val="20"/>
        </w:rPr>
      </w:pPr>
    </w:p>
    <w:p w14:paraId="7A3B14E4" w14:textId="77777777" w:rsidR="001F0458" w:rsidRDefault="001F0458" w:rsidP="00C07FDF">
      <w:pPr>
        <w:widowControl/>
        <w:adjustRightInd w:val="0"/>
        <w:spacing w:line="276" w:lineRule="auto"/>
        <w:jc w:val="center"/>
        <w:rPr>
          <w:rFonts w:eastAsia="SimSun"/>
          <w:sz w:val="20"/>
          <w:szCs w:val="20"/>
        </w:rPr>
      </w:pPr>
    </w:p>
    <w:p w14:paraId="479D7147" w14:textId="77777777" w:rsidR="001F0458" w:rsidRDefault="001F0458" w:rsidP="00C07FDF">
      <w:pPr>
        <w:widowControl/>
        <w:adjustRightInd w:val="0"/>
        <w:spacing w:line="276" w:lineRule="auto"/>
        <w:jc w:val="center"/>
        <w:rPr>
          <w:rFonts w:eastAsia="SimSun"/>
          <w:sz w:val="20"/>
          <w:szCs w:val="20"/>
        </w:rPr>
      </w:pPr>
    </w:p>
    <w:p w14:paraId="7E0F93C5" w14:textId="77777777" w:rsidR="001F0458" w:rsidRDefault="001F0458" w:rsidP="00C07FDF">
      <w:pPr>
        <w:widowControl/>
        <w:adjustRightInd w:val="0"/>
        <w:spacing w:line="276" w:lineRule="auto"/>
        <w:jc w:val="center"/>
        <w:rPr>
          <w:rFonts w:eastAsia="SimSun"/>
          <w:sz w:val="20"/>
          <w:szCs w:val="20"/>
        </w:rPr>
      </w:pPr>
    </w:p>
    <w:p w14:paraId="36A4EABF" w14:textId="77777777" w:rsidR="001F0458" w:rsidRDefault="001F0458" w:rsidP="00C07FDF">
      <w:pPr>
        <w:widowControl/>
        <w:adjustRightInd w:val="0"/>
        <w:spacing w:line="276" w:lineRule="auto"/>
        <w:jc w:val="center"/>
        <w:rPr>
          <w:rFonts w:eastAsia="SimSun"/>
          <w:sz w:val="20"/>
          <w:szCs w:val="20"/>
        </w:rPr>
      </w:pPr>
    </w:p>
    <w:p w14:paraId="6FCE76BA" w14:textId="77777777" w:rsidR="001F0458" w:rsidRDefault="001F0458" w:rsidP="00C07FDF">
      <w:pPr>
        <w:widowControl/>
        <w:adjustRightInd w:val="0"/>
        <w:spacing w:line="276" w:lineRule="auto"/>
        <w:jc w:val="center"/>
        <w:rPr>
          <w:rFonts w:eastAsia="SimSun"/>
          <w:sz w:val="20"/>
          <w:szCs w:val="20"/>
        </w:rPr>
      </w:pPr>
    </w:p>
    <w:p w14:paraId="5EADB980" w14:textId="77777777" w:rsidR="001F0458" w:rsidRDefault="001F0458" w:rsidP="00C07FDF">
      <w:pPr>
        <w:widowControl/>
        <w:adjustRightInd w:val="0"/>
        <w:spacing w:line="276" w:lineRule="auto"/>
        <w:jc w:val="center"/>
        <w:rPr>
          <w:rFonts w:eastAsia="SimSun"/>
          <w:sz w:val="20"/>
          <w:szCs w:val="20"/>
        </w:rPr>
      </w:pPr>
    </w:p>
    <w:p w14:paraId="49B24E1F" w14:textId="77777777" w:rsidR="00522C48" w:rsidRDefault="00522C48" w:rsidP="00C07FDF">
      <w:pPr>
        <w:widowControl/>
        <w:adjustRightInd w:val="0"/>
        <w:spacing w:line="276" w:lineRule="auto"/>
        <w:jc w:val="center"/>
        <w:rPr>
          <w:rFonts w:eastAsia="SimSun"/>
          <w:sz w:val="20"/>
          <w:szCs w:val="20"/>
        </w:rPr>
      </w:pPr>
    </w:p>
    <w:p w14:paraId="586BE74F" w14:textId="77777777" w:rsidR="00522C48" w:rsidRDefault="00522C48" w:rsidP="00C07FDF">
      <w:pPr>
        <w:widowControl/>
        <w:adjustRightInd w:val="0"/>
        <w:spacing w:line="276" w:lineRule="auto"/>
        <w:jc w:val="center"/>
        <w:rPr>
          <w:rFonts w:eastAsia="SimSun"/>
          <w:sz w:val="20"/>
          <w:szCs w:val="20"/>
        </w:rPr>
      </w:pPr>
    </w:p>
    <w:p w14:paraId="3E9598B1" w14:textId="77777777" w:rsidR="00522C48" w:rsidRPr="00EA39AA" w:rsidRDefault="00522C48" w:rsidP="00C07FDF">
      <w:pPr>
        <w:widowControl/>
        <w:adjustRightInd w:val="0"/>
        <w:spacing w:line="276" w:lineRule="auto"/>
        <w:jc w:val="center"/>
        <w:rPr>
          <w:rFonts w:eastAsia="SimSun"/>
          <w:sz w:val="20"/>
          <w:szCs w:val="20"/>
        </w:rPr>
        <w:sectPr w:rsidR="00522C48" w:rsidRPr="00EA39AA" w:rsidSect="00573AE3">
          <w:type w:val="continuous"/>
          <w:pgSz w:w="11906" w:h="16838" w:code="9"/>
          <w:pgMar w:top="1843" w:right="1123" w:bottom="1123" w:left="1987" w:header="720" w:footer="720" w:gutter="0"/>
          <w:cols w:num="2" w:space="190"/>
        </w:sectPr>
      </w:pPr>
    </w:p>
    <w:p w14:paraId="0C0F93B9" w14:textId="77777777" w:rsidR="009E64F1" w:rsidRDefault="00573AE3" w:rsidP="008F6485">
      <w:pPr>
        <w:keepNext/>
        <w:keepLines/>
        <w:widowControl/>
        <w:tabs>
          <w:tab w:val="left" w:pos="216"/>
        </w:tabs>
        <w:autoSpaceDE/>
        <w:autoSpaceDN/>
        <w:spacing w:before="160" w:after="80"/>
        <w:ind w:left="216"/>
        <w:jc w:val="center"/>
        <w:outlineLvl w:val="0"/>
        <w:rPr>
          <w:smallCaps/>
          <w:noProof/>
          <w:sz w:val="20"/>
          <w:szCs w:val="20"/>
        </w:rPr>
      </w:pPr>
      <w:r w:rsidRPr="008F6485">
        <w:rPr>
          <w:smallCaps/>
          <w:noProof/>
          <w:sz w:val="16"/>
          <w:szCs w:val="16"/>
        </w:rPr>
        <w:lastRenderedPageBreak/>
        <w:t xml:space="preserve">Table </w:t>
      </w:r>
      <w:r w:rsidR="00C1130E">
        <w:rPr>
          <w:smallCaps/>
          <w:noProof/>
          <w:sz w:val="16"/>
          <w:szCs w:val="16"/>
        </w:rPr>
        <w:t>IV</w:t>
      </w:r>
      <w:r w:rsidRPr="008F6485">
        <w:rPr>
          <w:smallCaps/>
          <w:noProof/>
          <w:sz w:val="16"/>
          <w:szCs w:val="16"/>
        </w:rPr>
        <w:t>. Classification report of Provision PT 737E Security Camera.</w:t>
      </w:r>
    </w:p>
    <w:tbl>
      <w:tblPr>
        <w:tblW w:w="8555" w:type="dxa"/>
        <w:tblLayout w:type="fixed"/>
        <w:tblCellMar>
          <w:left w:w="0" w:type="dxa"/>
          <w:right w:w="0" w:type="dxa"/>
        </w:tblCellMar>
        <w:tblLook w:val="01E0" w:firstRow="1" w:lastRow="1" w:firstColumn="1" w:lastColumn="1" w:noHBand="0" w:noVBand="0"/>
      </w:tblPr>
      <w:tblGrid>
        <w:gridCol w:w="766"/>
        <w:gridCol w:w="949"/>
        <w:gridCol w:w="810"/>
        <w:gridCol w:w="720"/>
        <w:gridCol w:w="540"/>
        <w:gridCol w:w="475"/>
        <w:gridCol w:w="493"/>
        <w:gridCol w:w="490"/>
        <w:gridCol w:w="643"/>
        <w:gridCol w:w="567"/>
        <w:gridCol w:w="503"/>
        <w:gridCol w:w="470"/>
        <w:gridCol w:w="589"/>
        <w:gridCol w:w="540"/>
      </w:tblGrid>
      <w:tr w:rsidR="00573AE3" w:rsidRPr="00573AE3" w14:paraId="66824BFD" w14:textId="77777777" w:rsidTr="00506B2A">
        <w:trPr>
          <w:trHeight w:val="369"/>
        </w:trPr>
        <w:tc>
          <w:tcPr>
            <w:tcW w:w="766" w:type="dxa"/>
            <w:tcBorders>
              <w:top w:val="single" w:sz="4" w:space="0" w:color="000000"/>
              <w:left w:val="single" w:sz="4" w:space="0" w:color="000000"/>
              <w:bottom w:val="single" w:sz="4" w:space="0" w:color="000000"/>
              <w:right w:val="single" w:sz="4" w:space="0" w:color="000000"/>
            </w:tcBorders>
            <w:vAlign w:val="center"/>
          </w:tcPr>
          <w:p w14:paraId="62B399F3" w14:textId="77777777" w:rsidR="00573AE3" w:rsidRPr="00506B2A" w:rsidRDefault="00573AE3" w:rsidP="00573AE3">
            <w:pPr>
              <w:jc w:val="center"/>
              <w:rPr>
                <w:b/>
                <w:bCs/>
                <w:sz w:val="16"/>
                <w:szCs w:val="16"/>
              </w:rPr>
            </w:pPr>
            <w:r w:rsidRPr="00506B2A">
              <w:rPr>
                <w:b/>
                <w:bCs/>
                <w:sz w:val="16"/>
                <w:szCs w:val="16"/>
              </w:rPr>
              <w:t>ML</w:t>
            </w:r>
          </w:p>
          <w:p w14:paraId="1F25ECFA" w14:textId="77777777" w:rsidR="00573AE3" w:rsidRPr="00506B2A" w:rsidRDefault="00573AE3" w:rsidP="00573AE3">
            <w:pPr>
              <w:jc w:val="center"/>
              <w:rPr>
                <w:b/>
                <w:bCs/>
                <w:sz w:val="16"/>
                <w:szCs w:val="16"/>
              </w:rPr>
            </w:pPr>
            <w:r w:rsidRPr="00506B2A">
              <w:rPr>
                <w:b/>
                <w:bCs/>
                <w:sz w:val="16"/>
                <w:szCs w:val="16"/>
              </w:rPr>
              <w:t>Model</w:t>
            </w:r>
          </w:p>
        </w:tc>
        <w:tc>
          <w:tcPr>
            <w:tcW w:w="949" w:type="dxa"/>
            <w:tcBorders>
              <w:top w:val="single" w:sz="4" w:space="0" w:color="000000"/>
              <w:left w:val="single" w:sz="4" w:space="0" w:color="000000"/>
              <w:bottom w:val="single" w:sz="4" w:space="0" w:color="000000"/>
              <w:right w:val="single" w:sz="4" w:space="0" w:color="000000"/>
            </w:tcBorders>
            <w:vAlign w:val="center"/>
          </w:tcPr>
          <w:p w14:paraId="0D00E34D" w14:textId="77777777" w:rsidR="00573AE3" w:rsidRPr="00506B2A" w:rsidRDefault="00573AE3" w:rsidP="00573AE3">
            <w:pPr>
              <w:jc w:val="center"/>
              <w:rPr>
                <w:b/>
                <w:bCs/>
                <w:sz w:val="16"/>
                <w:szCs w:val="16"/>
              </w:rPr>
            </w:pPr>
            <w:r w:rsidRPr="00506B2A">
              <w:rPr>
                <w:b/>
                <w:bCs/>
                <w:sz w:val="16"/>
                <w:szCs w:val="16"/>
              </w:rPr>
              <w:t>Metrics</w:t>
            </w:r>
          </w:p>
        </w:tc>
        <w:tc>
          <w:tcPr>
            <w:tcW w:w="810" w:type="dxa"/>
            <w:tcBorders>
              <w:top w:val="single" w:sz="4" w:space="0" w:color="000000"/>
              <w:left w:val="single" w:sz="4" w:space="0" w:color="000000"/>
              <w:bottom w:val="single" w:sz="4" w:space="0" w:color="000000"/>
              <w:right w:val="single" w:sz="4" w:space="0" w:color="000000"/>
            </w:tcBorders>
            <w:vAlign w:val="center"/>
          </w:tcPr>
          <w:p w14:paraId="761CC874" w14:textId="77777777" w:rsidR="00573AE3" w:rsidRPr="00506B2A" w:rsidRDefault="00573AE3" w:rsidP="00573AE3">
            <w:pPr>
              <w:jc w:val="center"/>
              <w:rPr>
                <w:b/>
                <w:bCs/>
                <w:sz w:val="16"/>
                <w:szCs w:val="16"/>
              </w:rPr>
            </w:pPr>
            <w:r w:rsidRPr="00506B2A">
              <w:rPr>
                <w:b/>
                <w:bCs/>
                <w:sz w:val="16"/>
                <w:szCs w:val="16"/>
              </w:rPr>
              <w:t>Benign</w:t>
            </w:r>
          </w:p>
        </w:tc>
        <w:tc>
          <w:tcPr>
            <w:tcW w:w="720" w:type="dxa"/>
            <w:tcBorders>
              <w:top w:val="single" w:sz="4" w:space="0" w:color="000000"/>
              <w:left w:val="single" w:sz="4" w:space="0" w:color="000000"/>
              <w:bottom w:val="single" w:sz="4" w:space="0" w:color="000000"/>
            </w:tcBorders>
            <w:vAlign w:val="center"/>
          </w:tcPr>
          <w:p w14:paraId="4942EEEB" w14:textId="77777777" w:rsidR="00573AE3" w:rsidRPr="00506B2A" w:rsidRDefault="00573AE3" w:rsidP="00573AE3">
            <w:pPr>
              <w:jc w:val="center"/>
              <w:rPr>
                <w:b/>
                <w:bCs/>
                <w:sz w:val="16"/>
                <w:szCs w:val="16"/>
              </w:rPr>
            </w:pPr>
          </w:p>
          <w:p w14:paraId="27D4930D" w14:textId="77777777" w:rsidR="00573AE3" w:rsidRPr="00506B2A" w:rsidRDefault="00573AE3" w:rsidP="00573AE3">
            <w:pPr>
              <w:jc w:val="center"/>
              <w:rPr>
                <w:b/>
                <w:bCs/>
                <w:sz w:val="16"/>
                <w:szCs w:val="16"/>
              </w:rPr>
            </w:pPr>
            <w:r w:rsidRPr="00506B2A">
              <w:rPr>
                <w:b/>
                <w:bCs/>
                <w:sz w:val="16"/>
                <w:szCs w:val="16"/>
              </w:rPr>
              <w:t>Combo</w:t>
            </w:r>
          </w:p>
        </w:tc>
        <w:tc>
          <w:tcPr>
            <w:tcW w:w="540" w:type="dxa"/>
            <w:tcBorders>
              <w:top w:val="single" w:sz="4" w:space="0" w:color="000000"/>
              <w:bottom w:val="single" w:sz="4" w:space="0" w:color="000000"/>
            </w:tcBorders>
            <w:vAlign w:val="center"/>
          </w:tcPr>
          <w:p w14:paraId="211A1FDC" w14:textId="77777777" w:rsidR="00573AE3" w:rsidRPr="00506B2A" w:rsidRDefault="00573AE3" w:rsidP="00573AE3">
            <w:pPr>
              <w:jc w:val="center"/>
              <w:rPr>
                <w:b/>
                <w:bCs/>
                <w:sz w:val="16"/>
                <w:szCs w:val="16"/>
              </w:rPr>
            </w:pPr>
          </w:p>
          <w:p w14:paraId="0244EF00" w14:textId="77777777" w:rsidR="00573AE3" w:rsidRPr="00506B2A" w:rsidRDefault="00573AE3" w:rsidP="00573AE3">
            <w:pPr>
              <w:jc w:val="center"/>
              <w:rPr>
                <w:b/>
                <w:bCs/>
                <w:sz w:val="16"/>
                <w:szCs w:val="16"/>
              </w:rPr>
            </w:pPr>
            <w:r w:rsidRPr="00506B2A">
              <w:rPr>
                <w:b/>
                <w:bCs/>
                <w:sz w:val="16"/>
                <w:szCs w:val="16"/>
              </w:rPr>
              <w:t>Junk</w:t>
            </w:r>
          </w:p>
        </w:tc>
        <w:tc>
          <w:tcPr>
            <w:tcW w:w="475" w:type="dxa"/>
            <w:tcBorders>
              <w:top w:val="single" w:sz="4" w:space="0" w:color="000000"/>
              <w:bottom w:val="single" w:sz="4" w:space="0" w:color="000000"/>
            </w:tcBorders>
            <w:vAlign w:val="center"/>
          </w:tcPr>
          <w:p w14:paraId="29918FB2" w14:textId="77777777" w:rsidR="00573AE3" w:rsidRPr="00506B2A" w:rsidRDefault="00573AE3" w:rsidP="00573AE3">
            <w:pPr>
              <w:jc w:val="center"/>
              <w:rPr>
                <w:b/>
                <w:bCs/>
                <w:sz w:val="16"/>
                <w:szCs w:val="16"/>
              </w:rPr>
            </w:pPr>
            <w:proofErr w:type="spellStart"/>
            <w:r w:rsidRPr="00506B2A">
              <w:rPr>
                <w:b/>
                <w:bCs/>
                <w:sz w:val="16"/>
                <w:szCs w:val="16"/>
              </w:rPr>
              <w:t>Bashlite</w:t>
            </w:r>
            <w:proofErr w:type="spellEnd"/>
          </w:p>
          <w:p w14:paraId="50425816" w14:textId="77777777" w:rsidR="00573AE3" w:rsidRPr="00506B2A" w:rsidRDefault="00573AE3" w:rsidP="00573AE3">
            <w:pPr>
              <w:jc w:val="center"/>
              <w:rPr>
                <w:b/>
                <w:bCs/>
                <w:sz w:val="16"/>
                <w:szCs w:val="16"/>
              </w:rPr>
            </w:pPr>
            <w:r w:rsidRPr="00506B2A">
              <w:rPr>
                <w:b/>
                <w:bCs/>
                <w:sz w:val="16"/>
                <w:szCs w:val="16"/>
              </w:rPr>
              <w:t>Scan</w:t>
            </w:r>
          </w:p>
        </w:tc>
        <w:tc>
          <w:tcPr>
            <w:tcW w:w="493" w:type="dxa"/>
            <w:tcBorders>
              <w:top w:val="single" w:sz="4" w:space="0" w:color="000000"/>
              <w:bottom w:val="single" w:sz="4" w:space="0" w:color="000000"/>
            </w:tcBorders>
            <w:vAlign w:val="center"/>
          </w:tcPr>
          <w:p w14:paraId="1C3A2C38" w14:textId="77777777" w:rsidR="00573AE3" w:rsidRPr="00506B2A" w:rsidRDefault="00573AE3" w:rsidP="00573AE3">
            <w:pPr>
              <w:jc w:val="center"/>
              <w:rPr>
                <w:b/>
                <w:bCs/>
                <w:sz w:val="16"/>
                <w:szCs w:val="16"/>
              </w:rPr>
            </w:pPr>
          </w:p>
          <w:p w14:paraId="7EBF2D37" w14:textId="77777777" w:rsidR="00573AE3" w:rsidRPr="00506B2A" w:rsidRDefault="00573AE3" w:rsidP="00573AE3">
            <w:pPr>
              <w:jc w:val="center"/>
              <w:rPr>
                <w:b/>
                <w:bCs/>
                <w:sz w:val="16"/>
                <w:szCs w:val="16"/>
              </w:rPr>
            </w:pPr>
            <w:r w:rsidRPr="00506B2A">
              <w:rPr>
                <w:b/>
                <w:bCs/>
                <w:sz w:val="16"/>
                <w:szCs w:val="16"/>
              </w:rPr>
              <w:t>TCP</w:t>
            </w:r>
          </w:p>
        </w:tc>
        <w:tc>
          <w:tcPr>
            <w:tcW w:w="490" w:type="dxa"/>
            <w:tcBorders>
              <w:top w:val="single" w:sz="4" w:space="0" w:color="000000"/>
              <w:bottom w:val="single" w:sz="4" w:space="0" w:color="000000"/>
              <w:right w:val="single" w:sz="4" w:space="0" w:color="000000"/>
            </w:tcBorders>
            <w:vAlign w:val="center"/>
          </w:tcPr>
          <w:p w14:paraId="0736A520" w14:textId="77777777" w:rsidR="00573AE3" w:rsidRPr="00506B2A" w:rsidRDefault="00573AE3" w:rsidP="00573AE3">
            <w:pPr>
              <w:jc w:val="center"/>
              <w:rPr>
                <w:b/>
                <w:bCs/>
                <w:sz w:val="16"/>
                <w:szCs w:val="16"/>
              </w:rPr>
            </w:pPr>
          </w:p>
          <w:p w14:paraId="56695FC4" w14:textId="77777777" w:rsidR="00573AE3" w:rsidRPr="00506B2A" w:rsidRDefault="00573AE3" w:rsidP="00573AE3">
            <w:pPr>
              <w:jc w:val="center"/>
              <w:rPr>
                <w:b/>
                <w:bCs/>
                <w:sz w:val="16"/>
                <w:szCs w:val="16"/>
              </w:rPr>
            </w:pPr>
            <w:r w:rsidRPr="00506B2A">
              <w:rPr>
                <w:b/>
                <w:bCs/>
                <w:sz w:val="16"/>
                <w:szCs w:val="16"/>
              </w:rPr>
              <w:t>UDP</w:t>
            </w:r>
          </w:p>
        </w:tc>
        <w:tc>
          <w:tcPr>
            <w:tcW w:w="643" w:type="dxa"/>
            <w:tcBorders>
              <w:top w:val="single" w:sz="4" w:space="0" w:color="000000"/>
              <w:left w:val="single" w:sz="4" w:space="0" w:color="000000"/>
              <w:bottom w:val="single" w:sz="4" w:space="0" w:color="000000"/>
            </w:tcBorders>
            <w:vAlign w:val="center"/>
          </w:tcPr>
          <w:p w14:paraId="238BC350" w14:textId="77777777" w:rsidR="00573AE3" w:rsidRPr="00506B2A" w:rsidRDefault="00573AE3" w:rsidP="00573AE3">
            <w:pPr>
              <w:jc w:val="center"/>
              <w:rPr>
                <w:b/>
                <w:bCs/>
                <w:sz w:val="16"/>
                <w:szCs w:val="16"/>
              </w:rPr>
            </w:pPr>
          </w:p>
          <w:p w14:paraId="43D09720" w14:textId="77777777" w:rsidR="00573AE3" w:rsidRPr="00506B2A" w:rsidRDefault="00573AE3" w:rsidP="00573AE3">
            <w:pPr>
              <w:jc w:val="center"/>
              <w:rPr>
                <w:b/>
                <w:bCs/>
                <w:sz w:val="16"/>
                <w:szCs w:val="16"/>
              </w:rPr>
            </w:pPr>
            <w:r w:rsidRPr="00506B2A">
              <w:rPr>
                <w:b/>
                <w:bCs/>
                <w:sz w:val="16"/>
                <w:szCs w:val="16"/>
              </w:rPr>
              <w:t>UDP</w:t>
            </w:r>
          </w:p>
        </w:tc>
        <w:tc>
          <w:tcPr>
            <w:tcW w:w="567" w:type="dxa"/>
            <w:tcBorders>
              <w:top w:val="single" w:sz="4" w:space="0" w:color="000000"/>
              <w:bottom w:val="single" w:sz="4" w:space="0" w:color="000000"/>
            </w:tcBorders>
            <w:vAlign w:val="center"/>
          </w:tcPr>
          <w:p w14:paraId="34426FE8" w14:textId="77777777" w:rsidR="00573AE3" w:rsidRPr="00506B2A" w:rsidRDefault="00573AE3" w:rsidP="00573AE3">
            <w:pPr>
              <w:jc w:val="center"/>
              <w:rPr>
                <w:b/>
                <w:bCs/>
                <w:sz w:val="16"/>
                <w:szCs w:val="16"/>
              </w:rPr>
            </w:pPr>
          </w:p>
          <w:p w14:paraId="73CBE37B" w14:textId="77777777" w:rsidR="00573AE3" w:rsidRPr="00506B2A" w:rsidRDefault="00573AE3" w:rsidP="00573AE3">
            <w:pPr>
              <w:jc w:val="center"/>
              <w:rPr>
                <w:b/>
                <w:bCs/>
                <w:sz w:val="16"/>
                <w:szCs w:val="16"/>
              </w:rPr>
            </w:pPr>
            <w:r w:rsidRPr="00506B2A">
              <w:rPr>
                <w:b/>
                <w:bCs/>
                <w:sz w:val="16"/>
                <w:szCs w:val="16"/>
              </w:rPr>
              <w:t>ACK</w:t>
            </w:r>
          </w:p>
        </w:tc>
        <w:tc>
          <w:tcPr>
            <w:tcW w:w="503" w:type="dxa"/>
            <w:tcBorders>
              <w:top w:val="single" w:sz="4" w:space="0" w:color="000000"/>
              <w:bottom w:val="single" w:sz="4" w:space="0" w:color="000000"/>
            </w:tcBorders>
            <w:vAlign w:val="center"/>
          </w:tcPr>
          <w:p w14:paraId="6FE2DB78" w14:textId="77777777" w:rsidR="00573AE3" w:rsidRPr="00506B2A" w:rsidRDefault="00573AE3" w:rsidP="00573AE3">
            <w:pPr>
              <w:jc w:val="center"/>
              <w:rPr>
                <w:b/>
                <w:bCs/>
                <w:sz w:val="16"/>
                <w:szCs w:val="16"/>
              </w:rPr>
            </w:pPr>
            <w:proofErr w:type="spellStart"/>
            <w:r w:rsidRPr="00506B2A">
              <w:rPr>
                <w:b/>
                <w:bCs/>
                <w:sz w:val="16"/>
                <w:szCs w:val="16"/>
              </w:rPr>
              <w:t>Mirai</w:t>
            </w:r>
            <w:proofErr w:type="spellEnd"/>
          </w:p>
          <w:p w14:paraId="6D0A791C" w14:textId="77777777" w:rsidR="00573AE3" w:rsidRPr="00506B2A" w:rsidRDefault="00573AE3" w:rsidP="00573AE3">
            <w:pPr>
              <w:jc w:val="center"/>
              <w:rPr>
                <w:b/>
                <w:bCs/>
                <w:sz w:val="16"/>
                <w:szCs w:val="16"/>
              </w:rPr>
            </w:pPr>
            <w:r w:rsidRPr="00506B2A">
              <w:rPr>
                <w:b/>
                <w:bCs/>
                <w:sz w:val="16"/>
                <w:szCs w:val="16"/>
              </w:rPr>
              <w:t>Scan</w:t>
            </w:r>
          </w:p>
        </w:tc>
        <w:tc>
          <w:tcPr>
            <w:tcW w:w="470" w:type="dxa"/>
            <w:tcBorders>
              <w:top w:val="single" w:sz="4" w:space="0" w:color="000000"/>
              <w:bottom w:val="single" w:sz="4" w:space="0" w:color="000000"/>
            </w:tcBorders>
            <w:vAlign w:val="center"/>
          </w:tcPr>
          <w:p w14:paraId="45D52461" w14:textId="77777777" w:rsidR="00573AE3" w:rsidRPr="00506B2A" w:rsidRDefault="00573AE3" w:rsidP="00573AE3">
            <w:pPr>
              <w:jc w:val="center"/>
              <w:rPr>
                <w:b/>
                <w:bCs/>
                <w:sz w:val="16"/>
                <w:szCs w:val="16"/>
              </w:rPr>
            </w:pPr>
          </w:p>
          <w:p w14:paraId="1CE164CC" w14:textId="77777777" w:rsidR="00573AE3" w:rsidRPr="00506B2A" w:rsidRDefault="00573AE3" w:rsidP="00573AE3">
            <w:pPr>
              <w:jc w:val="center"/>
              <w:rPr>
                <w:b/>
                <w:bCs/>
                <w:sz w:val="16"/>
                <w:szCs w:val="16"/>
              </w:rPr>
            </w:pPr>
            <w:r w:rsidRPr="00506B2A">
              <w:rPr>
                <w:b/>
                <w:bCs/>
                <w:sz w:val="16"/>
                <w:szCs w:val="16"/>
              </w:rPr>
              <w:t>SYN</w:t>
            </w:r>
          </w:p>
        </w:tc>
        <w:tc>
          <w:tcPr>
            <w:tcW w:w="589" w:type="dxa"/>
            <w:tcBorders>
              <w:top w:val="single" w:sz="4" w:space="0" w:color="000000"/>
              <w:bottom w:val="single" w:sz="4" w:space="0" w:color="000000"/>
              <w:right w:val="single" w:sz="4" w:space="0" w:color="000000"/>
            </w:tcBorders>
            <w:vAlign w:val="center"/>
          </w:tcPr>
          <w:p w14:paraId="0DE4AB7F" w14:textId="77777777" w:rsidR="00573AE3" w:rsidRPr="00506B2A" w:rsidRDefault="00573AE3" w:rsidP="00573AE3">
            <w:pPr>
              <w:jc w:val="center"/>
              <w:rPr>
                <w:b/>
                <w:bCs/>
                <w:sz w:val="16"/>
                <w:szCs w:val="16"/>
              </w:rPr>
            </w:pPr>
          </w:p>
          <w:p w14:paraId="1893E242" w14:textId="77777777" w:rsidR="00573AE3" w:rsidRPr="00506B2A" w:rsidRDefault="00573AE3" w:rsidP="00573AE3">
            <w:pPr>
              <w:jc w:val="center"/>
              <w:rPr>
                <w:b/>
                <w:bCs/>
                <w:sz w:val="16"/>
                <w:szCs w:val="16"/>
              </w:rPr>
            </w:pPr>
            <w:r w:rsidRPr="00506B2A">
              <w:rPr>
                <w:b/>
                <w:bCs/>
                <w:sz w:val="16"/>
                <w:szCs w:val="16"/>
              </w:rPr>
              <w:t>UDP plain</w:t>
            </w:r>
          </w:p>
        </w:tc>
        <w:tc>
          <w:tcPr>
            <w:tcW w:w="540" w:type="dxa"/>
            <w:tcBorders>
              <w:top w:val="single" w:sz="4" w:space="0" w:color="000000"/>
              <w:left w:val="single" w:sz="4" w:space="0" w:color="000000"/>
              <w:bottom w:val="single" w:sz="4" w:space="0" w:color="000000"/>
              <w:right w:val="single" w:sz="4" w:space="0" w:color="000000"/>
            </w:tcBorders>
            <w:vAlign w:val="center"/>
          </w:tcPr>
          <w:p w14:paraId="7C5BBD83" w14:textId="77777777" w:rsidR="00573AE3" w:rsidRPr="00506B2A" w:rsidRDefault="00573AE3" w:rsidP="00573AE3">
            <w:pPr>
              <w:jc w:val="center"/>
              <w:rPr>
                <w:b/>
                <w:bCs/>
                <w:sz w:val="16"/>
                <w:szCs w:val="16"/>
              </w:rPr>
            </w:pPr>
            <w:r w:rsidRPr="00506B2A">
              <w:rPr>
                <w:b/>
                <w:bCs/>
                <w:sz w:val="16"/>
                <w:szCs w:val="16"/>
              </w:rPr>
              <w:t>Accuracy</w:t>
            </w:r>
          </w:p>
        </w:tc>
      </w:tr>
      <w:tr w:rsidR="00573AE3" w:rsidRPr="00573AE3" w14:paraId="35F9BC4D" w14:textId="77777777" w:rsidTr="00506B2A">
        <w:trPr>
          <w:trHeight w:val="186"/>
        </w:trPr>
        <w:tc>
          <w:tcPr>
            <w:tcW w:w="766" w:type="dxa"/>
            <w:tcBorders>
              <w:top w:val="single" w:sz="4" w:space="0" w:color="000000"/>
              <w:left w:val="single" w:sz="4" w:space="0" w:color="000000"/>
              <w:right w:val="single" w:sz="4" w:space="0" w:color="000000"/>
            </w:tcBorders>
            <w:vAlign w:val="center"/>
          </w:tcPr>
          <w:p w14:paraId="2FAA1D6D" w14:textId="77777777" w:rsidR="00573AE3" w:rsidRPr="00573AE3" w:rsidRDefault="00573AE3" w:rsidP="00573AE3">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2C37A362" w14:textId="77777777" w:rsidR="00573AE3" w:rsidRPr="00573AE3" w:rsidRDefault="00573AE3" w:rsidP="00573AE3">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6D83B6B3"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7104D188" w14:textId="77777777" w:rsidR="00573AE3" w:rsidRPr="00573AE3" w:rsidRDefault="00573AE3" w:rsidP="00573AE3">
            <w:pPr>
              <w:jc w:val="center"/>
              <w:rPr>
                <w:sz w:val="16"/>
                <w:szCs w:val="16"/>
              </w:rPr>
            </w:pPr>
            <w:r w:rsidRPr="00573AE3">
              <w:rPr>
                <w:sz w:val="16"/>
                <w:szCs w:val="16"/>
              </w:rPr>
              <w:t>0.97</w:t>
            </w:r>
          </w:p>
        </w:tc>
        <w:tc>
          <w:tcPr>
            <w:tcW w:w="540" w:type="dxa"/>
            <w:tcBorders>
              <w:top w:val="single" w:sz="4" w:space="0" w:color="000000"/>
            </w:tcBorders>
            <w:vAlign w:val="center"/>
          </w:tcPr>
          <w:p w14:paraId="60E74CCF" w14:textId="77777777" w:rsidR="00573AE3" w:rsidRPr="00573AE3" w:rsidRDefault="00573AE3" w:rsidP="00573AE3">
            <w:pPr>
              <w:jc w:val="center"/>
              <w:rPr>
                <w:sz w:val="16"/>
                <w:szCs w:val="16"/>
              </w:rPr>
            </w:pPr>
            <w:r w:rsidRPr="00573AE3">
              <w:rPr>
                <w:sz w:val="16"/>
                <w:szCs w:val="16"/>
              </w:rPr>
              <w:t>1</w:t>
            </w:r>
          </w:p>
        </w:tc>
        <w:tc>
          <w:tcPr>
            <w:tcW w:w="475" w:type="dxa"/>
            <w:tcBorders>
              <w:top w:val="single" w:sz="4" w:space="0" w:color="000000"/>
            </w:tcBorders>
            <w:vAlign w:val="center"/>
          </w:tcPr>
          <w:p w14:paraId="247A8B86" w14:textId="77777777" w:rsidR="00573AE3" w:rsidRPr="00573AE3" w:rsidRDefault="00573AE3" w:rsidP="00573AE3">
            <w:pPr>
              <w:jc w:val="center"/>
              <w:rPr>
                <w:sz w:val="16"/>
                <w:szCs w:val="16"/>
              </w:rPr>
            </w:pPr>
            <w:r w:rsidRPr="00573AE3">
              <w:rPr>
                <w:sz w:val="16"/>
                <w:szCs w:val="16"/>
              </w:rPr>
              <w:t>0.5</w:t>
            </w:r>
          </w:p>
        </w:tc>
        <w:tc>
          <w:tcPr>
            <w:tcW w:w="493" w:type="dxa"/>
            <w:tcBorders>
              <w:top w:val="single" w:sz="4" w:space="0" w:color="000000"/>
            </w:tcBorders>
            <w:vAlign w:val="center"/>
          </w:tcPr>
          <w:p w14:paraId="0C4763DB" w14:textId="77777777" w:rsidR="00573AE3" w:rsidRPr="00573AE3" w:rsidRDefault="00573AE3" w:rsidP="00573AE3">
            <w:pPr>
              <w:jc w:val="center"/>
              <w:rPr>
                <w:sz w:val="16"/>
                <w:szCs w:val="16"/>
              </w:rPr>
            </w:pPr>
            <w:r w:rsidRPr="00573AE3">
              <w:rPr>
                <w:sz w:val="16"/>
                <w:szCs w:val="16"/>
              </w:rPr>
              <w:t>0</w:t>
            </w:r>
          </w:p>
        </w:tc>
        <w:tc>
          <w:tcPr>
            <w:tcW w:w="490" w:type="dxa"/>
            <w:tcBorders>
              <w:top w:val="single" w:sz="4" w:space="0" w:color="000000"/>
              <w:right w:val="single" w:sz="4" w:space="0" w:color="000000"/>
            </w:tcBorders>
            <w:vAlign w:val="center"/>
          </w:tcPr>
          <w:p w14:paraId="29CE89AC" w14:textId="77777777" w:rsidR="00573AE3" w:rsidRPr="00573AE3" w:rsidRDefault="00573AE3" w:rsidP="00573AE3">
            <w:pPr>
              <w:jc w:val="center"/>
              <w:rPr>
                <w:sz w:val="16"/>
                <w:szCs w:val="16"/>
              </w:rPr>
            </w:pPr>
            <w:r w:rsidRPr="00573AE3">
              <w:rPr>
                <w:sz w:val="16"/>
                <w:szCs w:val="16"/>
              </w:rPr>
              <w:t>1</w:t>
            </w:r>
          </w:p>
        </w:tc>
        <w:tc>
          <w:tcPr>
            <w:tcW w:w="643" w:type="dxa"/>
            <w:tcBorders>
              <w:top w:val="single" w:sz="4" w:space="0" w:color="000000"/>
              <w:left w:val="single" w:sz="4" w:space="0" w:color="000000"/>
            </w:tcBorders>
            <w:vAlign w:val="center"/>
          </w:tcPr>
          <w:p w14:paraId="73845F67" w14:textId="77777777" w:rsidR="00573AE3" w:rsidRPr="00573AE3" w:rsidRDefault="00573AE3" w:rsidP="00573AE3">
            <w:pPr>
              <w:jc w:val="center"/>
              <w:rPr>
                <w:sz w:val="16"/>
                <w:szCs w:val="16"/>
              </w:rPr>
            </w:pPr>
            <w:r w:rsidRPr="00573AE3">
              <w:rPr>
                <w:sz w:val="16"/>
                <w:szCs w:val="16"/>
              </w:rPr>
              <w:t>0.98</w:t>
            </w:r>
          </w:p>
        </w:tc>
        <w:tc>
          <w:tcPr>
            <w:tcW w:w="567" w:type="dxa"/>
            <w:tcBorders>
              <w:top w:val="single" w:sz="4" w:space="0" w:color="000000"/>
            </w:tcBorders>
            <w:vAlign w:val="center"/>
          </w:tcPr>
          <w:p w14:paraId="384CDD0B" w14:textId="77777777" w:rsidR="00573AE3" w:rsidRPr="00573AE3" w:rsidRDefault="00573AE3" w:rsidP="00573AE3">
            <w:pPr>
              <w:jc w:val="center"/>
              <w:rPr>
                <w:sz w:val="16"/>
                <w:szCs w:val="16"/>
              </w:rPr>
            </w:pPr>
            <w:r w:rsidRPr="00573AE3">
              <w:rPr>
                <w:sz w:val="16"/>
                <w:szCs w:val="16"/>
              </w:rPr>
              <w:t>1</w:t>
            </w:r>
          </w:p>
        </w:tc>
        <w:tc>
          <w:tcPr>
            <w:tcW w:w="503" w:type="dxa"/>
            <w:tcBorders>
              <w:top w:val="single" w:sz="4" w:space="0" w:color="000000"/>
            </w:tcBorders>
            <w:vAlign w:val="center"/>
          </w:tcPr>
          <w:p w14:paraId="77C8B4C0"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tcBorders>
            <w:vAlign w:val="center"/>
          </w:tcPr>
          <w:p w14:paraId="69CB2E12" w14:textId="77777777" w:rsidR="00573AE3" w:rsidRPr="00573AE3" w:rsidRDefault="00573AE3" w:rsidP="00573AE3">
            <w:pPr>
              <w:jc w:val="center"/>
              <w:rPr>
                <w:sz w:val="16"/>
                <w:szCs w:val="16"/>
              </w:rPr>
            </w:pPr>
            <w:r w:rsidRPr="00573AE3">
              <w:rPr>
                <w:sz w:val="16"/>
                <w:szCs w:val="16"/>
              </w:rPr>
              <w:t>0.98</w:t>
            </w:r>
          </w:p>
        </w:tc>
        <w:tc>
          <w:tcPr>
            <w:tcW w:w="589" w:type="dxa"/>
            <w:tcBorders>
              <w:top w:val="single" w:sz="4" w:space="0" w:color="000000"/>
              <w:right w:val="single" w:sz="4" w:space="0" w:color="000000"/>
            </w:tcBorders>
            <w:vAlign w:val="center"/>
          </w:tcPr>
          <w:p w14:paraId="32B3605A"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right w:val="single" w:sz="4" w:space="0" w:color="000000"/>
            </w:tcBorders>
            <w:vAlign w:val="center"/>
          </w:tcPr>
          <w:p w14:paraId="2684212F" w14:textId="77777777" w:rsidR="00573AE3" w:rsidRPr="00573AE3" w:rsidRDefault="00573AE3" w:rsidP="00573AE3">
            <w:pPr>
              <w:jc w:val="center"/>
              <w:rPr>
                <w:sz w:val="16"/>
                <w:szCs w:val="16"/>
              </w:rPr>
            </w:pPr>
          </w:p>
        </w:tc>
      </w:tr>
      <w:tr w:rsidR="00573AE3" w:rsidRPr="00573AE3" w14:paraId="30E5A61A" w14:textId="77777777" w:rsidTr="00506B2A">
        <w:trPr>
          <w:trHeight w:val="187"/>
        </w:trPr>
        <w:tc>
          <w:tcPr>
            <w:tcW w:w="766" w:type="dxa"/>
            <w:tcBorders>
              <w:left w:val="single" w:sz="4" w:space="0" w:color="000000"/>
              <w:right w:val="single" w:sz="4" w:space="0" w:color="000000"/>
            </w:tcBorders>
            <w:vAlign w:val="center"/>
          </w:tcPr>
          <w:p w14:paraId="48B9A09A" w14:textId="77777777" w:rsidR="00573AE3" w:rsidRPr="00573AE3" w:rsidRDefault="00573AE3" w:rsidP="00573AE3">
            <w:pPr>
              <w:jc w:val="center"/>
              <w:rPr>
                <w:sz w:val="16"/>
                <w:szCs w:val="16"/>
              </w:rPr>
            </w:pPr>
            <w:r w:rsidRPr="00573AE3">
              <w:rPr>
                <w:sz w:val="16"/>
                <w:szCs w:val="16"/>
              </w:rPr>
              <w:t>Sequential</w:t>
            </w:r>
          </w:p>
        </w:tc>
        <w:tc>
          <w:tcPr>
            <w:tcW w:w="949" w:type="dxa"/>
            <w:tcBorders>
              <w:left w:val="single" w:sz="4" w:space="0" w:color="000000"/>
              <w:right w:val="single" w:sz="4" w:space="0" w:color="000000"/>
            </w:tcBorders>
            <w:vAlign w:val="center"/>
          </w:tcPr>
          <w:p w14:paraId="14530A7E" w14:textId="77777777" w:rsidR="00573AE3" w:rsidRPr="00573AE3" w:rsidRDefault="00573AE3" w:rsidP="00573AE3">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50C62F62"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tcBorders>
            <w:vAlign w:val="center"/>
          </w:tcPr>
          <w:p w14:paraId="5E149180" w14:textId="77777777" w:rsidR="00573AE3" w:rsidRPr="00573AE3" w:rsidRDefault="00573AE3" w:rsidP="00573AE3">
            <w:pPr>
              <w:jc w:val="center"/>
              <w:rPr>
                <w:sz w:val="16"/>
                <w:szCs w:val="16"/>
              </w:rPr>
            </w:pPr>
            <w:r w:rsidRPr="00573AE3">
              <w:rPr>
                <w:sz w:val="16"/>
                <w:szCs w:val="16"/>
              </w:rPr>
              <w:t>0.98</w:t>
            </w:r>
          </w:p>
        </w:tc>
        <w:tc>
          <w:tcPr>
            <w:tcW w:w="540" w:type="dxa"/>
            <w:vAlign w:val="center"/>
          </w:tcPr>
          <w:p w14:paraId="561EBF9A" w14:textId="77777777" w:rsidR="00573AE3" w:rsidRPr="00573AE3" w:rsidRDefault="00573AE3" w:rsidP="00573AE3">
            <w:pPr>
              <w:jc w:val="center"/>
              <w:rPr>
                <w:sz w:val="16"/>
                <w:szCs w:val="16"/>
              </w:rPr>
            </w:pPr>
            <w:r w:rsidRPr="00573AE3">
              <w:rPr>
                <w:sz w:val="16"/>
                <w:szCs w:val="16"/>
              </w:rPr>
              <w:t>1</w:t>
            </w:r>
          </w:p>
        </w:tc>
        <w:tc>
          <w:tcPr>
            <w:tcW w:w="475" w:type="dxa"/>
            <w:vAlign w:val="center"/>
          </w:tcPr>
          <w:p w14:paraId="74A96A8F" w14:textId="77777777" w:rsidR="00573AE3" w:rsidRPr="00573AE3" w:rsidRDefault="00573AE3" w:rsidP="00573AE3">
            <w:pPr>
              <w:jc w:val="center"/>
              <w:rPr>
                <w:sz w:val="16"/>
                <w:szCs w:val="16"/>
              </w:rPr>
            </w:pPr>
            <w:r w:rsidRPr="00573AE3">
              <w:rPr>
                <w:sz w:val="16"/>
                <w:szCs w:val="16"/>
              </w:rPr>
              <w:t>1</w:t>
            </w:r>
          </w:p>
        </w:tc>
        <w:tc>
          <w:tcPr>
            <w:tcW w:w="493" w:type="dxa"/>
            <w:vAlign w:val="center"/>
          </w:tcPr>
          <w:p w14:paraId="2269D435" w14:textId="77777777" w:rsidR="00573AE3" w:rsidRPr="00573AE3" w:rsidRDefault="00573AE3" w:rsidP="00573AE3">
            <w:pPr>
              <w:jc w:val="center"/>
              <w:rPr>
                <w:sz w:val="16"/>
                <w:szCs w:val="16"/>
              </w:rPr>
            </w:pPr>
            <w:r w:rsidRPr="00573AE3">
              <w:rPr>
                <w:sz w:val="16"/>
                <w:szCs w:val="16"/>
              </w:rPr>
              <w:t>0</w:t>
            </w:r>
          </w:p>
        </w:tc>
        <w:tc>
          <w:tcPr>
            <w:tcW w:w="490" w:type="dxa"/>
            <w:tcBorders>
              <w:right w:val="single" w:sz="4" w:space="0" w:color="000000"/>
            </w:tcBorders>
            <w:vAlign w:val="center"/>
          </w:tcPr>
          <w:p w14:paraId="50FEAA3A" w14:textId="77777777" w:rsidR="00573AE3" w:rsidRPr="00573AE3" w:rsidRDefault="00573AE3" w:rsidP="00573AE3">
            <w:pPr>
              <w:jc w:val="center"/>
              <w:rPr>
                <w:sz w:val="16"/>
                <w:szCs w:val="16"/>
              </w:rPr>
            </w:pPr>
            <w:r w:rsidRPr="00573AE3">
              <w:rPr>
                <w:sz w:val="16"/>
                <w:szCs w:val="16"/>
              </w:rPr>
              <w:t>0.98</w:t>
            </w:r>
          </w:p>
        </w:tc>
        <w:tc>
          <w:tcPr>
            <w:tcW w:w="643" w:type="dxa"/>
            <w:tcBorders>
              <w:left w:val="single" w:sz="4" w:space="0" w:color="000000"/>
            </w:tcBorders>
            <w:vAlign w:val="center"/>
          </w:tcPr>
          <w:p w14:paraId="54D55D05" w14:textId="77777777" w:rsidR="00573AE3" w:rsidRPr="00573AE3" w:rsidRDefault="00573AE3" w:rsidP="00573AE3">
            <w:pPr>
              <w:jc w:val="center"/>
              <w:rPr>
                <w:sz w:val="16"/>
                <w:szCs w:val="16"/>
              </w:rPr>
            </w:pPr>
            <w:r w:rsidRPr="00573AE3">
              <w:rPr>
                <w:sz w:val="16"/>
                <w:szCs w:val="16"/>
              </w:rPr>
              <w:t>0.97</w:t>
            </w:r>
          </w:p>
        </w:tc>
        <w:tc>
          <w:tcPr>
            <w:tcW w:w="567" w:type="dxa"/>
            <w:vAlign w:val="center"/>
          </w:tcPr>
          <w:p w14:paraId="185E5C84" w14:textId="77777777" w:rsidR="00573AE3" w:rsidRPr="00573AE3" w:rsidRDefault="00573AE3" w:rsidP="00573AE3">
            <w:pPr>
              <w:jc w:val="center"/>
              <w:rPr>
                <w:sz w:val="16"/>
                <w:szCs w:val="16"/>
              </w:rPr>
            </w:pPr>
            <w:r w:rsidRPr="00573AE3">
              <w:rPr>
                <w:sz w:val="16"/>
                <w:szCs w:val="16"/>
              </w:rPr>
              <w:t>0.99</w:t>
            </w:r>
          </w:p>
        </w:tc>
        <w:tc>
          <w:tcPr>
            <w:tcW w:w="503" w:type="dxa"/>
            <w:vAlign w:val="center"/>
          </w:tcPr>
          <w:p w14:paraId="770FE34E" w14:textId="77777777" w:rsidR="00573AE3" w:rsidRPr="00573AE3" w:rsidRDefault="00573AE3" w:rsidP="00573AE3">
            <w:pPr>
              <w:jc w:val="center"/>
              <w:rPr>
                <w:sz w:val="16"/>
                <w:szCs w:val="16"/>
              </w:rPr>
            </w:pPr>
            <w:r w:rsidRPr="00573AE3">
              <w:rPr>
                <w:sz w:val="16"/>
                <w:szCs w:val="16"/>
              </w:rPr>
              <w:t>1</w:t>
            </w:r>
          </w:p>
        </w:tc>
        <w:tc>
          <w:tcPr>
            <w:tcW w:w="470" w:type="dxa"/>
            <w:vAlign w:val="center"/>
          </w:tcPr>
          <w:p w14:paraId="37901FBF" w14:textId="77777777" w:rsidR="00573AE3" w:rsidRPr="00573AE3" w:rsidRDefault="00573AE3" w:rsidP="00573AE3">
            <w:pPr>
              <w:jc w:val="center"/>
              <w:rPr>
                <w:sz w:val="16"/>
                <w:szCs w:val="16"/>
              </w:rPr>
            </w:pPr>
            <w:r w:rsidRPr="00573AE3">
              <w:rPr>
                <w:sz w:val="16"/>
                <w:szCs w:val="16"/>
              </w:rPr>
              <w:t>1</w:t>
            </w:r>
          </w:p>
        </w:tc>
        <w:tc>
          <w:tcPr>
            <w:tcW w:w="589" w:type="dxa"/>
            <w:tcBorders>
              <w:right w:val="single" w:sz="4" w:space="0" w:color="000000"/>
            </w:tcBorders>
            <w:vAlign w:val="center"/>
          </w:tcPr>
          <w:p w14:paraId="2F1EB855"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right w:val="single" w:sz="4" w:space="0" w:color="000000"/>
            </w:tcBorders>
            <w:vAlign w:val="center"/>
          </w:tcPr>
          <w:p w14:paraId="48925578" w14:textId="77777777" w:rsidR="00573AE3" w:rsidRPr="00573AE3" w:rsidRDefault="00573AE3" w:rsidP="00573AE3">
            <w:pPr>
              <w:jc w:val="center"/>
              <w:rPr>
                <w:sz w:val="16"/>
                <w:szCs w:val="16"/>
              </w:rPr>
            </w:pPr>
            <w:r w:rsidRPr="00573AE3">
              <w:rPr>
                <w:sz w:val="16"/>
                <w:szCs w:val="16"/>
              </w:rPr>
              <w:t>0.901</w:t>
            </w:r>
          </w:p>
        </w:tc>
      </w:tr>
      <w:tr w:rsidR="00573AE3" w:rsidRPr="00573AE3" w14:paraId="5D91A694" w14:textId="77777777" w:rsidTr="00506B2A">
        <w:trPr>
          <w:trHeight w:val="178"/>
        </w:trPr>
        <w:tc>
          <w:tcPr>
            <w:tcW w:w="766" w:type="dxa"/>
            <w:tcBorders>
              <w:left w:val="single" w:sz="4" w:space="0" w:color="000000"/>
              <w:bottom w:val="single" w:sz="4" w:space="0" w:color="000000"/>
              <w:right w:val="single" w:sz="4" w:space="0" w:color="000000"/>
            </w:tcBorders>
            <w:vAlign w:val="center"/>
          </w:tcPr>
          <w:p w14:paraId="7521EE30" w14:textId="77777777" w:rsidR="00573AE3" w:rsidRPr="00573AE3" w:rsidRDefault="00573AE3" w:rsidP="00573AE3">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31BB90DD" w14:textId="77777777" w:rsidR="00573AE3" w:rsidRPr="00573AE3" w:rsidRDefault="00573AE3" w:rsidP="00573AE3">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03B137A5"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40B061C0" w14:textId="77777777" w:rsidR="00573AE3" w:rsidRPr="00573AE3" w:rsidRDefault="00573AE3" w:rsidP="00573AE3">
            <w:pPr>
              <w:jc w:val="center"/>
              <w:rPr>
                <w:sz w:val="16"/>
                <w:szCs w:val="16"/>
              </w:rPr>
            </w:pPr>
            <w:r w:rsidRPr="00573AE3">
              <w:rPr>
                <w:sz w:val="16"/>
                <w:szCs w:val="16"/>
              </w:rPr>
              <w:t>0.98</w:t>
            </w:r>
          </w:p>
        </w:tc>
        <w:tc>
          <w:tcPr>
            <w:tcW w:w="540" w:type="dxa"/>
            <w:tcBorders>
              <w:bottom w:val="single" w:sz="4" w:space="0" w:color="000000"/>
            </w:tcBorders>
            <w:vAlign w:val="center"/>
          </w:tcPr>
          <w:p w14:paraId="49A2CE0D" w14:textId="77777777" w:rsidR="00573AE3" w:rsidRPr="00573AE3" w:rsidRDefault="00573AE3" w:rsidP="00573AE3">
            <w:pPr>
              <w:jc w:val="center"/>
              <w:rPr>
                <w:sz w:val="16"/>
                <w:szCs w:val="16"/>
              </w:rPr>
            </w:pPr>
            <w:r w:rsidRPr="00573AE3">
              <w:rPr>
                <w:sz w:val="16"/>
                <w:szCs w:val="16"/>
              </w:rPr>
              <w:t>1</w:t>
            </w:r>
          </w:p>
        </w:tc>
        <w:tc>
          <w:tcPr>
            <w:tcW w:w="475" w:type="dxa"/>
            <w:tcBorders>
              <w:bottom w:val="single" w:sz="4" w:space="0" w:color="000000"/>
            </w:tcBorders>
            <w:vAlign w:val="center"/>
          </w:tcPr>
          <w:p w14:paraId="05C7B79F" w14:textId="77777777" w:rsidR="00573AE3" w:rsidRPr="00573AE3" w:rsidRDefault="00573AE3" w:rsidP="00573AE3">
            <w:pPr>
              <w:jc w:val="center"/>
              <w:rPr>
                <w:sz w:val="16"/>
                <w:szCs w:val="16"/>
              </w:rPr>
            </w:pPr>
            <w:r w:rsidRPr="00573AE3">
              <w:rPr>
                <w:sz w:val="16"/>
                <w:szCs w:val="16"/>
              </w:rPr>
              <w:t>0.67</w:t>
            </w:r>
          </w:p>
        </w:tc>
        <w:tc>
          <w:tcPr>
            <w:tcW w:w="493" w:type="dxa"/>
            <w:tcBorders>
              <w:bottom w:val="single" w:sz="4" w:space="0" w:color="000000"/>
            </w:tcBorders>
            <w:vAlign w:val="center"/>
          </w:tcPr>
          <w:p w14:paraId="59DBFBA4" w14:textId="77777777" w:rsidR="00573AE3" w:rsidRPr="00573AE3" w:rsidRDefault="00573AE3" w:rsidP="00573AE3">
            <w:pPr>
              <w:jc w:val="center"/>
              <w:rPr>
                <w:sz w:val="16"/>
                <w:szCs w:val="16"/>
              </w:rPr>
            </w:pPr>
            <w:r w:rsidRPr="00573AE3">
              <w:rPr>
                <w:sz w:val="16"/>
                <w:szCs w:val="16"/>
              </w:rPr>
              <w:t>0</w:t>
            </w:r>
          </w:p>
        </w:tc>
        <w:tc>
          <w:tcPr>
            <w:tcW w:w="490" w:type="dxa"/>
            <w:tcBorders>
              <w:bottom w:val="single" w:sz="4" w:space="0" w:color="000000"/>
              <w:right w:val="single" w:sz="4" w:space="0" w:color="000000"/>
            </w:tcBorders>
            <w:vAlign w:val="center"/>
          </w:tcPr>
          <w:p w14:paraId="6751BB36" w14:textId="77777777" w:rsidR="00573AE3" w:rsidRPr="00573AE3" w:rsidRDefault="00573AE3" w:rsidP="00573AE3">
            <w:pPr>
              <w:jc w:val="center"/>
              <w:rPr>
                <w:sz w:val="16"/>
                <w:szCs w:val="16"/>
              </w:rPr>
            </w:pPr>
            <w:r w:rsidRPr="00573AE3">
              <w:rPr>
                <w:sz w:val="16"/>
                <w:szCs w:val="16"/>
              </w:rPr>
              <w:t>0.99</w:t>
            </w:r>
          </w:p>
        </w:tc>
        <w:tc>
          <w:tcPr>
            <w:tcW w:w="643" w:type="dxa"/>
            <w:tcBorders>
              <w:left w:val="single" w:sz="4" w:space="0" w:color="000000"/>
              <w:bottom w:val="single" w:sz="4" w:space="0" w:color="000000"/>
            </w:tcBorders>
            <w:vAlign w:val="center"/>
          </w:tcPr>
          <w:p w14:paraId="4587F164" w14:textId="77777777" w:rsidR="00573AE3" w:rsidRPr="00573AE3" w:rsidRDefault="00573AE3" w:rsidP="00573AE3">
            <w:pPr>
              <w:jc w:val="center"/>
              <w:rPr>
                <w:sz w:val="16"/>
                <w:szCs w:val="16"/>
              </w:rPr>
            </w:pPr>
            <w:r w:rsidRPr="00573AE3">
              <w:rPr>
                <w:sz w:val="16"/>
                <w:szCs w:val="16"/>
              </w:rPr>
              <w:t>0.97</w:t>
            </w:r>
          </w:p>
        </w:tc>
        <w:tc>
          <w:tcPr>
            <w:tcW w:w="567" w:type="dxa"/>
            <w:tcBorders>
              <w:bottom w:val="single" w:sz="4" w:space="0" w:color="000000"/>
            </w:tcBorders>
            <w:vAlign w:val="center"/>
          </w:tcPr>
          <w:p w14:paraId="0B445CF4" w14:textId="77777777" w:rsidR="00573AE3" w:rsidRPr="00573AE3" w:rsidRDefault="00573AE3" w:rsidP="00573AE3">
            <w:pPr>
              <w:jc w:val="center"/>
              <w:rPr>
                <w:sz w:val="16"/>
                <w:szCs w:val="16"/>
              </w:rPr>
            </w:pPr>
            <w:r w:rsidRPr="00573AE3">
              <w:rPr>
                <w:sz w:val="16"/>
                <w:szCs w:val="16"/>
              </w:rPr>
              <w:t>1</w:t>
            </w:r>
          </w:p>
        </w:tc>
        <w:tc>
          <w:tcPr>
            <w:tcW w:w="503" w:type="dxa"/>
            <w:tcBorders>
              <w:bottom w:val="single" w:sz="4" w:space="0" w:color="000000"/>
            </w:tcBorders>
            <w:vAlign w:val="center"/>
          </w:tcPr>
          <w:p w14:paraId="58AEA507" w14:textId="77777777" w:rsidR="00573AE3" w:rsidRPr="00573AE3" w:rsidRDefault="00573AE3" w:rsidP="00573AE3">
            <w:pPr>
              <w:jc w:val="center"/>
              <w:rPr>
                <w:sz w:val="16"/>
                <w:szCs w:val="16"/>
              </w:rPr>
            </w:pPr>
            <w:r w:rsidRPr="00573AE3">
              <w:rPr>
                <w:sz w:val="16"/>
                <w:szCs w:val="16"/>
              </w:rPr>
              <w:t>1</w:t>
            </w:r>
          </w:p>
        </w:tc>
        <w:tc>
          <w:tcPr>
            <w:tcW w:w="470" w:type="dxa"/>
            <w:tcBorders>
              <w:bottom w:val="single" w:sz="4" w:space="0" w:color="000000"/>
            </w:tcBorders>
            <w:vAlign w:val="center"/>
          </w:tcPr>
          <w:p w14:paraId="3EFDD3B6" w14:textId="77777777" w:rsidR="00573AE3" w:rsidRPr="00573AE3" w:rsidRDefault="00573AE3" w:rsidP="00573AE3">
            <w:pPr>
              <w:jc w:val="center"/>
              <w:rPr>
                <w:sz w:val="16"/>
                <w:szCs w:val="16"/>
              </w:rPr>
            </w:pPr>
            <w:r w:rsidRPr="00573AE3">
              <w:rPr>
                <w:sz w:val="16"/>
                <w:szCs w:val="16"/>
              </w:rPr>
              <w:t>0.99</w:t>
            </w:r>
          </w:p>
        </w:tc>
        <w:tc>
          <w:tcPr>
            <w:tcW w:w="589" w:type="dxa"/>
            <w:tcBorders>
              <w:bottom w:val="single" w:sz="4" w:space="0" w:color="000000"/>
              <w:right w:val="single" w:sz="4" w:space="0" w:color="000000"/>
            </w:tcBorders>
            <w:vAlign w:val="center"/>
          </w:tcPr>
          <w:p w14:paraId="2AAFC29D"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bottom w:val="single" w:sz="4" w:space="0" w:color="000000"/>
              <w:right w:val="single" w:sz="4" w:space="0" w:color="000000"/>
            </w:tcBorders>
            <w:vAlign w:val="center"/>
          </w:tcPr>
          <w:p w14:paraId="33C9BE2D" w14:textId="77777777" w:rsidR="00573AE3" w:rsidRPr="00573AE3" w:rsidRDefault="00573AE3" w:rsidP="00573AE3">
            <w:pPr>
              <w:jc w:val="center"/>
              <w:rPr>
                <w:sz w:val="16"/>
                <w:szCs w:val="16"/>
              </w:rPr>
            </w:pPr>
          </w:p>
        </w:tc>
      </w:tr>
      <w:tr w:rsidR="00573AE3" w:rsidRPr="00573AE3" w14:paraId="76250914" w14:textId="77777777" w:rsidTr="00506B2A">
        <w:trPr>
          <w:trHeight w:val="187"/>
        </w:trPr>
        <w:tc>
          <w:tcPr>
            <w:tcW w:w="766" w:type="dxa"/>
            <w:tcBorders>
              <w:top w:val="single" w:sz="4" w:space="0" w:color="000000"/>
              <w:left w:val="single" w:sz="4" w:space="0" w:color="000000"/>
              <w:right w:val="single" w:sz="4" w:space="0" w:color="000000"/>
            </w:tcBorders>
            <w:vAlign w:val="center"/>
          </w:tcPr>
          <w:p w14:paraId="37B05AA0" w14:textId="77777777" w:rsidR="00573AE3" w:rsidRPr="00573AE3" w:rsidRDefault="00573AE3" w:rsidP="00573AE3">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03918452" w14:textId="77777777" w:rsidR="00573AE3" w:rsidRPr="00573AE3" w:rsidRDefault="00573AE3" w:rsidP="00573AE3">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008DE940"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5F39FD36"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tcBorders>
            <w:vAlign w:val="center"/>
          </w:tcPr>
          <w:p w14:paraId="4EB3ECF7" w14:textId="77777777" w:rsidR="00573AE3" w:rsidRPr="00573AE3" w:rsidRDefault="00573AE3" w:rsidP="00573AE3">
            <w:pPr>
              <w:jc w:val="center"/>
              <w:rPr>
                <w:sz w:val="16"/>
                <w:szCs w:val="16"/>
              </w:rPr>
            </w:pPr>
            <w:r w:rsidRPr="00573AE3">
              <w:rPr>
                <w:sz w:val="16"/>
                <w:szCs w:val="16"/>
              </w:rPr>
              <w:t>0.99</w:t>
            </w:r>
          </w:p>
        </w:tc>
        <w:tc>
          <w:tcPr>
            <w:tcW w:w="475" w:type="dxa"/>
            <w:tcBorders>
              <w:top w:val="single" w:sz="4" w:space="0" w:color="000000"/>
            </w:tcBorders>
            <w:vAlign w:val="center"/>
          </w:tcPr>
          <w:p w14:paraId="679697B2" w14:textId="77777777" w:rsidR="00573AE3" w:rsidRPr="00573AE3" w:rsidRDefault="00573AE3" w:rsidP="00573AE3">
            <w:pPr>
              <w:jc w:val="center"/>
              <w:rPr>
                <w:sz w:val="16"/>
                <w:szCs w:val="16"/>
              </w:rPr>
            </w:pPr>
            <w:r w:rsidRPr="00573AE3">
              <w:rPr>
                <w:sz w:val="16"/>
                <w:szCs w:val="16"/>
              </w:rPr>
              <w:t>1</w:t>
            </w:r>
          </w:p>
        </w:tc>
        <w:tc>
          <w:tcPr>
            <w:tcW w:w="493" w:type="dxa"/>
            <w:tcBorders>
              <w:top w:val="single" w:sz="4" w:space="0" w:color="000000"/>
            </w:tcBorders>
            <w:vAlign w:val="center"/>
          </w:tcPr>
          <w:p w14:paraId="17466AF2" w14:textId="77777777" w:rsidR="00573AE3" w:rsidRPr="00573AE3" w:rsidRDefault="00573AE3" w:rsidP="00573AE3">
            <w:pPr>
              <w:jc w:val="center"/>
              <w:rPr>
                <w:sz w:val="16"/>
                <w:szCs w:val="16"/>
              </w:rPr>
            </w:pPr>
            <w:r w:rsidRPr="00573AE3">
              <w:rPr>
                <w:sz w:val="16"/>
                <w:szCs w:val="16"/>
              </w:rPr>
              <w:t>1</w:t>
            </w:r>
          </w:p>
        </w:tc>
        <w:tc>
          <w:tcPr>
            <w:tcW w:w="490" w:type="dxa"/>
            <w:tcBorders>
              <w:top w:val="single" w:sz="4" w:space="0" w:color="000000"/>
              <w:right w:val="single" w:sz="4" w:space="0" w:color="000000"/>
            </w:tcBorders>
            <w:vAlign w:val="center"/>
          </w:tcPr>
          <w:p w14:paraId="0381933E" w14:textId="77777777" w:rsidR="00573AE3" w:rsidRPr="00573AE3" w:rsidRDefault="00573AE3" w:rsidP="00573AE3">
            <w:pPr>
              <w:jc w:val="center"/>
              <w:rPr>
                <w:sz w:val="16"/>
                <w:szCs w:val="16"/>
              </w:rPr>
            </w:pPr>
            <w:r w:rsidRPr="00573AE3">
              <w:rPr>
                <w:sz w:val="16"/>
                <w:szCs w:val="16"/>
              </w:rPr>
              <w:t>1</w:t>
            </w:r>
          </w:p>
        </w:tc>
        <w:tc>
          <w:tcPr>
            <w:tcW w:w="643" w:type="dxa"/>
            <w:tcBorders>
              <w:top w:val="single" w:sz="4" w:space="0" w:color="000000"/>
              <w:left w:val="single" w:sz="4" w:space="0" w:color="000000"/>
            </w:tcBorders>
            <w:vAlign w:val="center"/>
          </w:tcPr>
          <w:p w14:paraId="1CFA7663" w14:textId="77777777" w:rsidR="00573AE3" w:rsidRPr="00573AE3" w:rsidRDefault="00573AE3" w:rsidP="00573AE3">
            <w:pPr>
              <w:jc w:val="center"/>
              <w:rPr>
                <w:sz w:val="16"/>
                <w:szCs w:val="16"/>
              </w:rPr>
            </w:pPr>
            <w:r w:rsidRPr="00573AE3">
              <w:rPr>
                <w:sz w:val="16"/>
                <w:szCs w:val="16"/>
              </w:rPr>
              <w:t>1</w:t>
            </w:r>
          </w:p>
        </w:tc>
        <w:tc>
          <w:tcPr>
            <w:tcW w:w="567" w:type="dxa"/>
            <w:tcBorders>
              <w:top w:val="single" w:sz="4" w:space="0" w:color="000000"/>
            </w:tcBorders>
            <w:vAlign w:val="center"/>
          </w:tcPr>
          <w:p w14:paraId="4F9C64AB" w14:textId="77777777" w:rsidR="00573AE3" w:rsidRPr="00573AE3" w:rsidRDefault="00573AE3" w:rsidP="00573AE3">
            <w:pPr>
              <w:jc w:val="center"/>
              <w:rPr>
                <w:sz w:val="16"/>
                <w:szCs w:val="16"/>
              </w:rPr>
            </w:pPr>
            <w:r w:rsidRPr="00573AE3">
              <w:rPr>
                <w:sz w:val="16"/>
                <w:szCs w:val="16"/>
              </w:rPr>
              <w:t>0.98</w:t>
            </w:r>
          </w:p>
        </w:tc>
        <w:tc>
          <w:tcPr>
            <w:tcW w:w="503" w:type="dxa"/>
            <w:tcBorders>
              <w:top w:val="single" w:sz="4" w:space="0" w:color="000000"/>
            </w:tcBorders>
            <w:vAlign w:val="center"/>
          </w:tcPr>
          <w:p w14:paraId="3DCED082"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tcBorders>
            <w:vAlign w:val="center"/>
          </w:tcPr>
          <w:p w14:paraId="4221E3A4" w14:textId="77777777" w:rsidR="00573AE3" w:rsidRPr="00573AE3" w:rsidRDefault="00573AE3" w:rsidP="00573AE3">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2926F14E"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right w:val="single" w:sz="4" w:space="0" w:color="000000"/>
            </w:tcBorders>
            <w:vAlign w:val="center"/>
          </w:tcPr>
          <w:p w14:paraId="5604184C" w14:textId="77777777" w:rsidR="00573AE3" w:rsidRPr="00573AE3" w:rsidRDefault="00573AE3" w:rsidP="00573AE3">
            <w:pPr>
              <w:jc w:val="center"/>
              <w:rPr>
                <w:sz w:val="16"/>
                <w:szCs w:val="16"/>
              </w:rPr>
            </w:pPr>
          </w:p>
        </w:tc>
      </w:tr>
      <w:tr w:rsidR="00573AE3" w:rsidRPr="00573AE3" w14:paraId="190D32DD" w14:textId="77777777" w:rsidTr="00506B2A">
        <w:trPr>
          <w:trHeight w:val="186"/>
        </w:trPr>
        <w:tc>
          <w:tcPr>
            <w:tcW w:w="766" w:type="dxa"/>
            <w:tcBorders>
              <w:left w:val="single" w:sz="4" w:space="0" w:color="000000"/>
              <w:right w:val="single" w:sz="4" w:space="0" w:color="000000"/>
            </w:tcBorders>
            <w:vAlign w:val="center"/>
          </w:tcPr>
          <w:p w14:paraId="05DA2C92" w14:textId="77777777" w:rsidR="00573AE3" w:rsidRPr="00573AE3" w:rsidRDefault="00573AE3" w:rsidP="00573AE3">
            <w:pPr>
              <w:jc w:val="center"/>
              <w:rPr>
                <w:sz w:val="16"/>
                <w:szCs w:val="16"/>
              </w:rPr>
            </w:pPr>
            <w:r w:rsidRPr="00573AE3">
              <w:rPr>
                <w:sz w:val="16"/>
                <w:szCs w:val="16"/>
              </w:rPr>
              <w:t>KNN</w:t>
            </w:r>
          </w:p>
        </w:tc>
        <w:tc>
          <w:tcPr>
            <w:tcW w:w="949" w:type="dxa"/>
            <w:tcBorders>
              <w:left w:val="single" w:sz="4" w:space="0" w:color="000000"/>
              <w:right w:val="single" w:sz="4" w:space="0" w:color="000000"/>
            </w:tcBorders>
            <w:vAlign w:val="center"/>
          </w:tcPr>
          <w:p w14:paraId="1DEC8A86" w14:textId="77777777" w:rsidR="00573AE3" w:rsidRPr="00573AE3" w:rsidRDefault="00573AE3" w:rsidP="00573AE3">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168AF3F9"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tcBorders>
            <w:vAlign w:val="center"/>
          </w:tcPr>
          <w:p w14:paraId="6BBE6142" w14:textId="77777777" w:rsidR="00573AE3" w:rsidRPr="00573AE3" w:rsidRDefault="00573AE3" w:rsidP="00573AE3">
            <w:pPr>
              <w:jc w:val="center"/>
              <w:rPr>
                <w:sz w:val="16"/>
                <w:szCs w:val="16"/>
              </w:rPr>
            </w:pPr>
            <w:r w:rsidRPr="00573AE3">
              <w:rPr>
                <w:sz w:val="16"/>
                <w:szCs w:val="16"/>
              </w:rPr>
              <w:t>0.99</w:t>
            </w:r>
          </w:p>
        </w:tc>
        <w:tc>
          <w:tcPr>
            <w:tcW w:w="540" w:type="dxa"/>
            <w:vAlign w:val="center"/>
          </w:tcPr>
          <w:p w14:paraId="01A61DF6" w14:textId="77777777" w:rsidR="00573AE3" w:rsidRPr="00573AE3" w:rsidRDefault="00573AE3" w:rsidP="00573AE3">
            <w:pPr>
              <w:jc w:val="center"/>
              <w:rPr>
                <w:sz w:val="16"/>
                <w:szCs w:val="16"/>
              </w:rPr>
            </w:pPr>
            <w:r w:rsidRPr="00573AE3">
              <w:rPr>
                <w:sz w:val="16"/>
                <w:szCs w:val="16"/>
              </w:rPr>
              <w:t>1</w:t>
            </w:r>
          </w:p>
        </w:tc>
        <w:tc>
          <w:tcPr>
            <w:tcW w:w="475" w:type="dxa"/>
            <w:vAlign w:val="center"/>
          </w:tcPr>
          <w:p w14:paraId="5CD818F1" w14:textId="77777777" w:rsidR="00573AE3" w:rsidRPr="00573AE3" w:rsidRDefault="00573AE3" w:rsidP="00573AE3">
            <w:pPr>
              <w:jc w:val="center"/>
              <w:rPr>
                <w:sz w:val="16"/>
                <w:szCs w:val="16"/>
              </w:rPr>
            </w:pPr>
            <w:r w:rsidRPr="00573AE3">
              <w:rPr>
                <w:sz w:val="16"/>
                <w:szCs w:val="16"/>
              </w:rPr>
              <w:t>1</w:t>
            </w:r>
          </w:p>
        </w:tc>
        <w:tc>
          <w:tcPr>
            <w:tcW w:w="493" w:type="dxa"/>
            <w:vAlign w:val="center"/>
          </w:tcPr>
          <w:p w14:paraId="6941C6B1" w14:textId="77777777" w:rsidR="00573AE3" w:rsidRPr="00573AE3" w:rsidRDefault="00573AE3" w:rsidP="00573AE3">
            <w:pPr>
              <w:jc w:val="center"/>
              <w:rPr>
                <w:sz w:val="16"/>
                <w:szCs w:val="16"/>
              </w:rPr>
            </w:pPr>
            <w:r w:rsidRPr="00573AE3">
              <w:rPr>
                <w:sz w:val="16"/>
                <w:szCs w:val="16"/>
              </w:rPr>
              <w:t>1</w:t>
            </w:r>
          </w:p>
        </w:tc>
        <w:tc>
          <w:tcPr>
            <w:tcW w:w="490" w:type="dxa"/>
            <w:tcBorders>
              <w:right w:val="single" w:sz="4" w:space="0" w:color="000000"/>
            </w:tcBorders>
            <w:vAlign w:val="center"/>
          </w:tcPr>
          <w:p w14:paraId="1B70643F" w14:textId="77777777" w:rsidR="00573AE3" w:rsidRPr="00573AE3" w:rsidRDefault="00573AE3" w:rsidP="00573AE3">
            <w:pPr>
              <w:jc w:val="center"/>
              <w:rPr>
                <w:sz w:val="16"/>
                <w:szCs w:val="16"/>
              </w:rPr>
            </w:pPr>
            <w:r w:rsidRPr="00573AE3">
              <w:rPr>
                <w:sz w:val="16"/>
                <w:szCs w:val="16"/>
              </w:rPr>
              <w:t>1</w:t>
            </w:r>
          </w:p>
        </w:tc>
        <w:tc>
          <w:tcPr>
            <w:tcW w:w="643" w:type="dxa"/>
            <w:tcBorders>
              <w:left w:val="single" w:sz="4" w:space="0" w:color="000000"/>
            </w:tcBorders>
            <w:vAlign w:val="center"/>
          </w:tcPr>
          <w:p w14:paraId="41C28699" w14:textId="77777777" w:rsidR="00573AE3" w:rsidRPr="00573AE3" w:rsidRDefault="00573AE3" w:rsidP="00573AE3">
            <w:pPr>
              <w:jc w:val="center"/>
              <w:rPr>
                <w:sz w:val="16"/>
                <w:szCs w:val="16"/>
              </w:rPr>
            </w:pPr>
            <w:r w:rsidRPr="00573AE3">
              <w:rPr>
                <w:sz w:val="16"/>
                <w:szCs w:val="16"/>
              </w:rPr>
              <w:t>0.98</w:t>
            </w:r>
          </w:p>
        </w:tc>
        <w:tc>
          <w:tcPr>
            <w:tcW w:w="567" w:type="dxa"/>
            <w:vAlign w:val="center"/>
          </w:tcPr>
          <w:p w14:paraId="5EB280E2" w14:textId="77777777" w:rsidR="00573AE3" w:rsidRPr="00573AE3" w:rsidRDefault="00573AE3" w:rsidP="00573AE3">
            <w:pPr>
              <w:jc w:val="center"/>
              <w:rPr>
                <w:sz w:val="16"/>
                <w:szCs w:val="16"/>
              </w:rPr>
            </w:pPr>
            <w:r w:rsidRPr="00573AE3">
              <w:rPr>
                <w:sz w:val="16"/>
                <w:szCs w:val="16"/>
              </w:rPr>
              <w:t>0.99</w:t>
            </w:r>
          </w:p>
        </w:tc>
        <w:tc>
          <w:tcPr>
            <w:tcW w:w="503" w:type="dxa"/>
            <w:vAlign w:val="center"/>
          </w:tcPr>
          <w:p w14:paraId="01074E20" w14:textId="77777777" w:rsidR="00573AE3" w:rsidRPr="00573AE3" w:rsidRDefault="00573AE3" w:rsidP="00573AE3">
            <w:pPr>
              <w:jc w:val="center"/>
              <w:rPr>
                <w:sz w:val="16"/>
                <w:szCs w:val="16"/>
              </w:rPr>
            </w:pPr>
            <w:r w:rsidRPr="00573AE3">
              <w:rPr>
                <w:sz w:val="16"/>
                <w:szCs w:val="16"/>
              </w:rPr>
              <w:t>1</w:t>
            </w:r>
          </w:p>
        </w:tc>
        <w:tc>
          <w:tcPr>
            <w:tcW w:w="470" w:type="dxa"/>
            <w:vAlign w:val="center"/>
          </w:tcPr>
          <w:p w14:paraId="104CC3F2" w14:textId="77777777" w:rsidR="00573AE3" w:rsidRPr="00573AE3" w:rsidRDefault="00573AE3" w:rsidP="00573AE3">
            <w:pPr>
              <w:jc w:val="center"/>
              <w:rPr>
                <w:sz w:val="16"/>
                <w:szCs w:val="16"/>
              </w:rPr>
            </w:pPr>
            <w:r w:rsidRPr="00573AE3">
              <w:rPr>
                <w:sz w:val="16"/>
                <w:szCs w:val="16"/>
              </w:rPr>
              <w:t>1</w:t>
            </w:r>
          </w:p>
        </w:tc>
        <w:tc>
          <w:tcPr>
            <w:tcW w:w="589" w:type="dxa"/>
            <w:tcBorders>
              <w:right w:val="single" w:sz="4" w:space="0" w:color="000000"/>
            </w:tcBorders>
            <w:vAlign w:val="center"/>
          </w:tcPr>
          <w:p w14:paraId="6C05D5BB"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right w:val="single" w:sz="4" w:space="0" w:color="000000"/>
            </w:tcBorders>
            <w:vAlign w:val="center"/>
          </w:tcPr>
          <w:p w14:paraId="36E562D4" w14:textId="77777777" w:rsidR="00573AE3" w:rsidRPr="00573AE3" w:rsidRDefault="00573AE3" w:rsidP="00573AE3">
            <w:pPr>
              <w:jc w:val="center"/>
              <w:rPr>
                <w:sz w:val="16"/>
                <w:szCs w:val="16"/>
              </w:rPr>
            </w:pPr>
            <w:r w:rsidRPr="00573AE3">
              <w:rPr>
                <w:sz w:val="16"/>
                <w:szCs w:val="16"/>
              </w:rPr>
              <w:t>0.996</w:t>
            </w:r>
          </w:p>
        </w:tc>
      </w:tr>
      <w:tr w:rsidR="00573AE3" w:rsidRPr="00573AE3" w14:paraId="389E6FC6" w14:textId="77777777" w:rsidTr="00506B2A">
        <w:trPr>
          <w:trHeight w:val="180"/>
        </w:trPr>
        <w:tc>
          <w:tcPr>
            <w:tcW w:w="766" w:type="dxa"/>
            <w:tcBorders>
              <w:left w:val="single" w:sz="4" w:space="0" w:color="000000"/>
              <w:bottom w:val="single" w:sz="4" w:space="0" w:color="000000"/>
              <w:right w:val="single" w:sz="4" w:space="0" w:color="000000"/>
            </w:tcBorders>
            <w:vAlign w:val="center"/>
          </w:tcPr>
          <w:p w14:paraId="2A650594" w14:textId="77777777" w:rsidR="00573AE3" w:rsidRPr="00573AE3" w:rsidRDefault="00573AE3" w:rsidP="00573AE3">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0093C893" w14:textId="77777777" w:rsidR="00573AE3" w:rsidRPr="00573AE3" w:rsidRDefault="00573AE3" w:rsidP="00573AE3">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40825FA8"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649C88F8" w14:textId="77777777" w:rsidR="00573AE3" w:rsidRPr="00573AE3" w:rsidRDefault="00573AE3" w:rsidP="00573AE3">
            <w:pPr>
              <w:jc w:val="center"/>
              <w:rPr>
                <w:sz w:val="16"/>
                <w:szCs w:val="16"/>
              </w:rPr>
            </w:pPr>
            <w:r w:rsidRPr="00573AE3">
              <w:rPr>
                <w:sz w:val="16"/>
                <w:szCs w:val="16"/>
              </w:rPr>
              <w:t>1</w:t>
            </w:r>
          </w:p>
        </w:tc>
        <w:tc>
          <w:tcPr>
            <w:tcW w:w="540" w:type="dxa"/>
            <w:tcBorders>
              <w:bottom w:val="single" w:sz="4" w:space="0" w:color="000000"/>
            </w:tcBorders>
            <w:vAlign w:val="center"/>
          </w:tcPr>
          <w:p w14:paraId="643F8EB3" w14:textId="77777777" w:rsidR="00573AE3" w:rsidRPr="00573AE3" w:rsidRDefault="00573AE3" w:rsidP="00573AE3">
            <w:pPr>
              <w:jc w:val="center"/>
              <w:rPr>
                <w:sz w:val="16"/>
                <w:szCs w:val="16"/>
              </w:rPr>
            </w:pPr>
            <w:r w:rsidRPr="00573AE3">
              <w:rPr>
                <w:sz w:val="16"/>
                <w:szCs w:val="16"/>
              </w:rPr>
              <w:t>1</w:t>
            </w:r>
          </w:p>
        </w:tc>
        <w:tc>
          <w:tcPr>
            <w:tcW w:w="475" w:type="dxa"/>
            <w:tcBorders>
              <w:bottom w:val="single" w:sz="4" w:space="0" w:color="000000"/>
            </w:tcBorders>
            <w:vAlign w:val="center"/>
          </w:tcPr>
          <w:p w14:paraId="7552457C" w14:textId="77777777" w:rsidR="00573AE3" w:rsidRPr="00573AE3" w:rsidRDefault="00573AE3" w:rsidP="00573AE3">
            <w:pPr>
              <w:jc w:val="center"/>
              <w:rPr>
                <w:sz w:val="16"/>
                <w:szCs w:val="16"/>
              </w:rPr>
            </w:pPr>
            <w:r w:rsidRPr="00573AE3">
              <w:rPr>
                <w:sz w:val="16"/>
                <w:szCs w:val="16"/>
              </w:rPr>
              <w:t>1</w:t>
            </w:r>
          </w:p>
        </w:tc>
        <w:tc>
          <w:tcPr>
            <w:tcW w:w="493" w:type="dxa"/>
            <w:tcBorders>
              <w:bottom w:val="single" w:sz="4" w:space="0" w:color="000000"/>
            </w:tcBorders>
            <w:vAlign w:val="center"/>
          </w:tcPr>
          <w:p w14:paraId="7040ABCB" w14:textId="77777777" w:rsidR="00573AE3" w:rsidRPr="00573AE3" w:rsidRDefault="00573AE3" w:rsidP="00573AE3">
            <w:pPr>
              <w:jc w:val="center"/>
              <w:rPr>
                <w:sz w:val="16"/>
                <w:szCs w:val="16"/>
              </w:rPr>
            </w:pPr>
            <w:r w:rsidRPr="00573AE3">
              <w:rPr>
                <w:sz w:val="16"/>
                <w:szCs w:val="16"/>
              </w:rPr>
              <w:t>1</w:t>
            </w:r>
          </w:p>
        </w:tc>
        <w:tc>
          <w:tcPr>
            <w:tcW w:w="490" w:type="dxa"/>
            <w:tcBorders>
              <w:bottom w:val="single" w:sz="4" w:space="0" w:color="000000"/>
              <w:right w:val="single" w:sz="4" w:space="0" w:color="000000"/>
            </w:tcBorders>
            <w:vAlign w:val="center"/>
          </w:tcPr>
          <w:p w14:paraId="7C0B6D6C" w14:textId="77777777" w:rsidR="00573AE3" w:rsidRPr="00573AE3" w:rsidRDefault="00573AE3" w:rsidP="00573AE3">
            <w:pPr>
              <w:jc w:val="center"/>
              <w:rPr>
                <w:sz w:val="16"/>
                <w:szCs w:val="16"/>
              </w:rPr>
            </w:pPr>
            <w:r w:rsidRPr="00573AE3">
              <w:rPr>
                <w:sz w:val="16"/>
                <w:szCs w:val="16"/>
              </w:rPr>
              <w:t>1</w:t>
            </w:r>
          </w:p>
        </w:tc>
        <w:tc>
          <w:tcPr>
            <w:tcW w:w="643" w:type="dxa"/>
            <w:tcBorders>
              <w:left w:val="single" w:sz="4" w:space="0" w:color="000000"/>
              <w:bottom w:val="single" w:sz="4" w:space="0" w:color="000000"/>
            </w:tcBorders>
            <w:vAlign w:val="center"/>
          </w:tcPr>
          <w:p w14:paraId="5D71D0FA" w14:textId="77777777" w:rsidR="00573AE3" w:rsidRPr="00573AE3" w:rsidRDefault="00573AE3" w:rsidP="00573AE3">
            <w:pPr>
              <w:jc w:val="center"/>
              <w:rPr>
                <w:sz w:val="16"/>
                <w:szCs w:val="16"/>
              </w:rPr>
            </w:pPr>
            <w:r w:rsidRPr="00573AE3">
              <w:rPr>
                <w:sz w:val="16"/>
                <w:szCs w:val="16"/>
              </w:rPr>
              <w:t>0.99</w:t>
            </w:r>
          </w:p>
        </w:tc>
        <w:tc>
          <w:tcPr>
            <w:tcW w:w="567" w:type="dxa"/>
            <w:tcBorders>
              <w:bottom w:val="single" w:sz="4" w:space="0" w:color="000000"/>
            </w:tcBorders>
            <w:vAlign w:val="center"/>
          </w:tcPr>
          <w:p w14:paraId="726AF3B0" w14:textId="77777777" w:rsidR="00573AE3" w:rsidRPr="00573AE3" w:rsidRDefault="00573AE3" w:rsidP="00573AE3">
            <w:pPr>
              <w:jc w:val="center"/>
              <w:rPr>
                <w:sz w:val="16"/>
                <w:szCs w:val="16"/>
              </w:rPr>
            </w:pPr>
            <w:r w:rsidRPr="00573AE3">
              <w:rPr>
                <w:sz w:val="16"/>
                <w:szCs w:val="16"/>
              </w:rPr>
              <w:t>0.99</w:t>
            </w:r>
          </w:p>
        </w:tc>
        <w:tc>
          <w:tcPr>
            <w:tcW w:w="503" w:type="dxa"/>
            <w:tcBorders>
              <w:bottom w:val="single" w:sz="4" w:space="0" w:color="000000"/>
            </w:tcBorders>
            <w:vAlign w:val="center"/>
          </w:tcPr>
          <w:p w14:paraId="0C13A439" w14:textId="77777777" w:rsidR="00573AE3" w:rsidRPr="00573AE3" w:rsidRDefault="00573AE3" w:rsidP="00573AE3">
            <w:pPr>
              <w:jc w:val="center"/>
              <w:rPr>
                <w:sz w:val="16"/>
                <w:szCs w:val="16"/>
              </w:rPr>
            </w:pPr>
            <w:r w:rsidRPr="00573AE3">
              <w:rPr>
                <w:sz w:val="16"/>
                <w:szCs w:val="16"/>
              </w:rPr>
              <w:t>1</w:t>
            </w:r>
          </w:p>
        </w:tc>
        <w:tc>
          <w:tcPr>
            <w:tcW w:w="470" w:type="dxa"/>
            <w:tcBorders>
              <w:bottom w:val="single" w:sz="4" w:space="0" w:color="000000"/>
            </w:tcBorders>
            <w:vAlign w:val="center"/>
          </w:tcPr>
          <w:p w14:paraId="688FC6CB" w14:textId="77777777" w:rsidR="00573AE3" w:rsidRPr="00573AE3" w:rsidRDefault="00573AE3" w:rsidP="00573AE3">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6ECA3A67"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bottom w:val="single" w:sz="4" w:space="0" w:color="000000"/>
              <w:right w:val="single" w:sz="4" w:space="0" w:color="000000"/>
            </w:tcBorders>
            <w:vAlign w:val="center"/>
          </w:tcPr>
          <w:p w14:paraId="5F2F6765" w14:textId="77777777" w:rsidR="00573AE3" w:rsidRPr="00573AE3" w:rsidRDefault="00573AE3" w:rsidP="00573AE3">
            <w:pPr>
              <w:jc w:val="center"/>
              <w:rPr>
                <w:sz w:val="16"/>
                <w:szCs w:val="16"/>
              </w:rPr>
            </w:pPr>
          </w:p>
        </w:tc>
      </w:tr>
      <w:tr w:rsidR="00573AE3" w:rsidRPr="00573AE3" w14:paraId="06B37B54" w14:textId="77777777" w:rsidTr="00506B2A">
        <w:trPr>
          <w:trHeight w:val="186"/>
        </w:trPr>
        <w:tc>
          <w:tcPr>
            <w:tcW w:w="766" w:type="dxa"/>
            <w:tcBorders>
              <w:top w:val="single" w:sz="4" w:space="0" w:color="000000"/>
              <w:left w:val="single" w:sz="4" w:space="0" w:color="000000"/>
              <w:right w:val="single" w:sz="4" w:space="0" w:color="000000"/>
            </w:tcBorders>
            <w:vAlign w:val="center"/>
          </w:tcPr>
          <w:p w14:paraId="3132CFDA" w14:textId="77777777" w:rsidR="00573AE3" w:rsidRPr="00573AE3" w:rsidRDefault="00573AE3" w:rsidP="00573AE3">
            <w:pPr>
              <w:jc w:val="center"/>
              <w:rPr>
                <w:sz w:val="16"/>
                <w:szCs w:val="16"/>
              </w:rPr>
            </w:pPr>
          </w:p>
        </w:tc>
        <w:tc>
          <w:tcPr>
            <w:tcW w:w="949" w:type="dxa"/>
            <w:tcBorders>
              <w:top w:val="single" w:sz="4" w:space="0" w:color="000000"/>
              <w:left w:val="single" w:sz="4" w:space="0" w:color="000000"/>
              <w:right w:val="single" w:sz="4" w:space="0" w:color="000000"/>
            </w:tcBorders>
            <w:vAlign w:val="center"/>
          </w:tcPr>
          <w:p w14:paraId="055CBEA2" w14:textId="77777777" w:rsidR="00573AE3" w:rsidRPr="00573AE3" w:rsidRDefault="00573AE3" w:rsidP="00573AE3">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5209F78F"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636B1751" w14:textId="77777777" w:rsidR="00573AE3" w:rsidRPr="00573AE3" w:rsidRDefault="00573AE3" w:rsidP="00573AE3">
            <w:pPr>
              <w:jc w:val="center"/>
              <w:rPr>
                <w:sz w:val="16"/>
                <w:szCs w:val="16"/>
              </w:rPr>
            </w:pPr>
            <w:r w:rsidRPr="00573AE3">
              <w:rPr>
                <w:sz w:val="16"/>
                <w:szCs w:val="16"/>
              </w:rPr>
              <w:t>0.98</w:t>
            </w:r>
          </w:p>
        </w:tc>
        <w:tc>
          <w:tcPr>
            <w:tcW w:w="540" w:type="dxa"/>
            <w:tcBorders>
              <w:top w:val="single" w:sz="4" w:space="0" w:color="000000"/>
            </w:tcBorders>
            <w:vAlign w:val="center"/>
          </w:tcPr>
          <w:p w14:paraId="1E6A6D9F" w14:textId="77777777" w:rsidR="00573AE3" w:rsidRPr="00573AE3" w:rsidRDefault="00573AE3" w:rsidP="00573AE3">
            <w:pPr>
              <w:jc w:val="center"/>
              <w:rPr>
                <w:sz w:val="16"/>
                <w:szCs w:val="16"/>
              </w:rPr>
            </w:pPr>
            <w:r w:rsidRPr="00573AE3">
              <w:rPr>
                <w:sz w:val="16"/>
                <w:szCs w:val="16"/>
              </w:rPr>
              <w:t>0.84</w:t>
            </w:r>
          </w:p>
        </w:tc>
        <w:tc>
          <w:tcPr>
            <w:tcW w:w="475" w:type="dxa"/>
            <w:tcBorders>
              <w:top w:val="single" w:sz="4" w:space="0" w:color="000000"/>
            </w:tcBorders>
            <w:vAlign w:val="center"/>
          </w:tcPr>
          <w:p w14:paraId="73FC3584" w14:textId="77777777" w:rsidR="00573AE3" w:rsidRPr="00573AE3" w:rsidRDefault="00573AE3" w:rsidP="00573AE3">
            <w:pPr>
              <w:jc w:val="center"/>
              <w:rPr>
                <w:sz w:val="16"/>
                <w:szCs w:val="16"/>
              </w:rPr>
            </w:pPr>
            <w:r w:rsidRPr="00573AE3">
              <w:rPr>
                <w:sz w:val="16"/>
                <w:szCs w:val="16"/>
              </w:rPr>
              <w:t>1</w:t>
            </w:r>
          </w:p>
        </w:tc>
        <w:tc>
          <w:tcPr>
            <w:tcW w:w="493" w:type="dxa"/>
            <w:tcBorders>
              <w:top w:val="single" w:sz="4" w:space="0" w:color="000000"/>
            </w:tcBorders>
            <w:vAlign w:val="center"/>
          </w:tcPr>
          <w:p w14:paraId="2D9DF11B" w14:textId="77777777" w:rsidR="00573AE3" w:rsidRPr="00573AE3" w:rsidRDefault="00573AE3" w:rsidP="00573AE3">
            <w:pPr>
              <w:jc w:val="center"/>
              <w:rPr>
                <w:sz w:val="16"/>
                <w:szCs w:val="16"/>
              </w:rPr>
            </w:pPr>
            <w:r w:rsidRPr="00573AE3">
              <w:rPr>
                <w:sz w:val="16"/>
                <w:szCs w:val="16"/>
              </w:rPr>
              <w:t>0.5</w:t>
            </w:r>
          </w:p>
        </w:tc>
        <w:tc>
          <w:tcPr>
            <w:tcW w:w="490" w:type="dxa"/>
            <w:tcBorders>
              <w:top w:val="single" w:sz="4" w:space="0" w:color="000000"/>
              <w:right w:val="single" w:sz="4" w:space="0" w:color="000000"/>
            </w:tcBorders>
            <w:vAlign w:val="center"/>
          </w:tcPr>
          <w:p w14:paraId="1F375EDE" w14:textId="77777777" w:rsidR="00573AE3" w:rsidRPr="00573AE3" w:rsidRDefault="00573AE3" w:rsidP="00573AE3">
            <w:pPr>
              <w:jc w:val="center"/>
              <w:rPr>
                <w:sz w:val="16"/>
                <w:szCs w:val="16"/>
              </w:rPr>
            </w:pPr>
            <w:r w:rsidRPr="00573AE3">
              <w:rPr>
                <w:sz w:val="16"/>
                <w:szCs w:val="16"/>
              </w:rPr>
              <w:t>0</w:t>
            </w:r>
          </w:p>
        </w:tc>
        <w:tc>
          <w:tcPr>
            <w:tcW w:w="643" w:type="dxa"/>
            <w:tcBorders>
              <w:top w:val="single" w:sz="4" w:space="0" w:color="000000"/>
              <w:left w:val="single" w:sz="4" w:space="0" w:color="000000"/>
            </w:tcBorders>
            <w:vAlign w:val="center"/>
          </w:tcPr>
          <w:p w14:paraId="2A3F3E1F" w14:textId="77777777" w:rsidR="00573AE3" w:rsidRPr="00573AE3" w:rsidRDefault="00573AE3" w:rsidP="00573AE3">
            <w:pPr>
              <w:jc w:val="center"/>
              <w:rPr>
                <w:sz w:val="16"/>
                <w:szCs w:val="16"/>
              </w:rPr>
            </w:pPr>
            <w:r w:rsidRPr="00573AE3">
              <w:rPr>
                <w:sz w:val="16"/>
                <w:szCs w:val="16"/>
              </w:rPr>
              <w:t>1</w:t>
            </w:r>
          </w:p>
        </w:tc>
        <w:tc>
          <w:tcPr>
            <w:tcW w:w="567" w:type="dxa"/>
            <w:tcBorders>
              <w:top w:val="single" w:sz="4" w:space="0" w:color="000000"/>
            </w:tcBorders>
            <w:vAlign w:val="center"/>
          </w:tcPr>
          <w:p w14:paraId="573EEC13" w14:textId="77777777" w:rsidR="00573AE3" w:rsidRPr="00573AE3" w:rsidRDefault="00573AE3" w:rsidP="00573AE3">
            <w:pPr>
              <w:jc w:val="center"/>
              <w:rPr>
                <w:sz w:val="16"/>
                <w:szCs w:val="16"/>
              </w:rPr>
            </w:pPr>
            <w:r w:rsidRPr="00573AE3">
              <w:rPr>
                <w:sz w:val="16"/>
                <w:szCs w:val="16"/>
              </w:rPr>
              <w:t>1</w:t>
            </w:r>
          </w:p>
        </w:tc>
        <w:tc>
          <w:tcPr>
            <w:tcW w:w="503" w:type="dxa"/>
            <w:tcBorders>
              <w:top w:val="single" w:sz="4" w:space="0" w:color="000000"/>
            </w:tcBorders>
            <w:vAlign w:val="center"/>
          </w:tcPr>
          <w:p w14:paraId="23F37350"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tcBorders>
            <w:vAlign w:val="center"/>
          </w:tcPr>
          <w:p w14:paraId="4D9B98CE" w14:textId="77777777" w:rsidR="00573AE3" w:rsidRPr="00573AE3" w:rsidRDefault="00573AE3" w:rsidP="00573AE3">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65420162"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right w:val="single" w:sz="4" w:space="0" w:color="000000"/>
            </w:tcBorders>
            <w:vAlign w:val="center"/>
          </w:tcPr>
          <w:p w14:paraId="303BF1AE" w14:textId="77777777" w:rsidR="00573AE3" w:rsidRPr="00573AE3" w:rsidRDefault="00573AE3" w:rsidP="00573AE3">
            <w:pPr>
              <w:jc w:val="center"/>
              <w:rPr>
                <w:sz w:val="16"/>
                <w:szCs w:val="16"/>
              </w:rPr>
            </w:pPr>
          </w:p>
        </w:tc>
      </w:tr>
      <w:tr w:rsidR="00573AE3" w:rsidRPr="00573AE3" w14:paraId="01AA85C0" w14:textId="77777777" w:rsidTr="00506B2A">
        <w:trPr>
          <w:trHeight w:val="188"/>
        </w:trPr>
        <w:tc>
          <w:tcPr>
            <w:tcW w:w="766" w:type="dxa"/>
            <w:tcBorders>
              <w:left w:val="single" w:sz="4" w:space="0" w:color="000000"/>
              <w:right w:val="single" w:sz="4" w:space="0" w:color="000000"/>
            </w:tcBorders>
            <w:vAlign w:val="center"/>
          </w:tcPr>
          <w:p w14:paraId="2E8EF433" w14:textId="77777777" w:rsidR="00573AE3" w:rsidRPr="00573AE3" w:rsidRDefault="00573AE3" w:rsidP="00573AE3">
            <w:pPr>
              <w:jc w:val="center"/>
              <w:rPr>
                <w:sz w:val="16"/>
                <w:szCs w:val="16"/>
              </w:rPr>
            </w:pPr>
            <w:r w:rsidRPr="00573AE3">
              <w:rPr>
                <w:sz w:val="16"/>
                <w:szCs w:val="16"/>
              </w:rPr>
              <w:t>SVM</w:t>
            </w:r>
          </w:p>
        </w:tc>
        <w:tc>
          <w:tcPr>
            <w:tcW w:w="949" w:type="dxa"/>
            <w:tcBorders>
              <w:left w:val="single" w:sz="4" w:space="0" w:color="000000"/>
              <w:right w:val="single" w:sz="4" w:space="0" w:color="000000"/>
            </w:tcBorders>
            <w:vAlign w:val="center"/>
          </w:tcPr>
          <w:p w14:paraId="3D3B0239" w14:textId="77777777" w:rsidR="00573AE3" w:rsidRPr="00573AE3" w:rsidRDefault="00573AE3" w:rsidP="00573AE3">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1BD1194E"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tcBorders>
            <w:vAlign w:val="center"/>
          </w:tcPr>
          <w:p w14:paraId="3FC47B96" w14:textId="77777777" w:rsidR="00573AE3" w:rsidRPr="00573AE3" w:rsidRDefault="00573AE3" w:rsidP="00573AE3">
            <w:pPr>
              <w:jc w:val="center"/>
              <w:rPr>
                <w:sz w:val="16"/>
                <w:szCs w:val="16"/>
              </w:rPr>
            </w:pPr>
            <w:r w:rsidRPr="00573AE3">
              <w:rPr>
                <w:sz w:val="16"/>
                <w:szCs w:val="16"/>
              </w:rPr>
              <w:t>0.81</w:t>
            </w:r>
          </w:p>
        </w:tc>
        <w:tc>
          <w:tcPr>
            <w:tcW w:w="540" w:type="dxa"/>
            <w:vAlign w:val="center"/>
          </w:tcPr>
          <w:p w14:paraId="6FC5F072" w14:textId="77777777" w:rsidR="00573AE3" w:rsidRPr="00573AE3" w:rsidRDefault="00573AE3" w:rsidP="00573AE3">
            <w:pPr>
              <w:jc w:val="center"/>
              <w:rPr>
                <w:sz w:val="16"/>
                <w:szCs w:val="16"/>
              </w:rPr>
            </w:pPr>
            <w:r w:rsidRPr="00573AE3">
              <w:rPr>
                <w:sz w:val="16"/>
                <w:szCs w:val="16"/>
              </w:rPr>
              <w:t>0.98</w:t>
            </w:r>
          </w:p>
        </w:tc>
        <w:tc>
          <w:tcPr>
            <w:tcW w:w="475" w:type="dxa"/>
            <w:vAlign w:val="center"/>
          </w:tcPr>
          <w:p w14:paraId="17A64625" w14:textId="77777777" w:rsidR="00573AE3" w:rsidRPr="00573AE3" w:rsidRDefault="00573AE3" w:rsidP="00573AE3">
            <w:pPr>
              <w:jc w:val="center"/>
              <w:rPr>
                <w:sz w:val="16"/>
                <w:szCs w:val="16"/>
              </w:rPr>
            </w:pPr>
            <w:r w:rsidRPr="00573AE3">
              <w:rPr>
                <w:sz w:val="16"/>
                <w:szCs w:val="16"/>
              </w:rPr>
              <w:t>1</w:t>
            </w:r>
          </w:p>
        </w:tc>
        <w:tc>
          <w:tcPr>
            <w:tcW w:w="493" w:type="dxa"/>
            <w:vAlign w:val="center"/>
          </w:tcPr>
          <w:p w14:paraId="60DDAF50" w14:textId="77777777" w:rsidR="00573AE3" w:rsidRPr="00573AE3" w:rsidRDefault="00573AE3" w:rsidP="00573AE3">
            <w:pPr>
              <w:jc w:val="center"/>
              <w:rPr>
                <w:sz w:val="16"/>
                <w:szCs w:val="16"/>
              </w:rPr>
            </w:pPr>
            <w:r w:rsidRPr="00573AE3">
              <w:rPr>
                <w:sz w:val="16"/>
                <w:szCs w:val="16"/>
              </w:rPr>
              <w:t>1</w:t>
            </w:r>
          </w:p>
        </w:tc>
        <w:tc>
          <w:tcPr>
            <w:tcW w:w="490" w:type="dxa"/>
            <w:tcBorders>
              <w:right w:val="single" w:sz="4" w:space="0" w:color="000000"/>
            </w:tcBorders>
            <w:vAlign w:val="center"/>
          </w:tcPr>
          <w:p w14:paraId="339B80E8" w14:textId="77777777" w:rsidR="00573AE3" w:rsidRPr="00573AE3" w:rsidRDefault="00573AE3" w:rsidP="00573AE3">
            <w:pPr>
              <w:jc w:val="center"/>
              <w:rPr>
                <w:sz w:val="16"/>
                <w:szCs w:val="16"/>
              </w:rPr>
            </w:pPr>
            <w:r w:rsidRPr="00573AE3">
              <w:rPr>
                <w:sz w:val="16"/>
                <w:szCs w:val="16"/>
              </w:rPr>
              <w:t>0</w:t>
            </w:r>
          </w:p>
        </w:tc>
        <w:tc>
          <w:tcPr>
            <w:tcW w:w="643" w:type="dxa"/>
            <w:tcBorders>
              <w:left w:val="single" w:sz="4" w:space="0" w:color="000000"/>
            </w:tcBorders>
            <w:vAlign w:val="center"/>
          </w:tcPr>
          <w:p w14:paraId="6FAD0CE2" w14:textId="77777777" w:rsidR="00573AE3" w:rsidRPr="00573AE3" w:rsidRDefault="00573AE3" w:rsidP="00573AE3">
            <w:pPr>
              <w:jc w:val="center"/>
              <w:rPr>
                <w:sz w:val="16"/>
                <w:szCs w:val="16"/>
              </w:rPr>
            </w:pPr>
            <w:r w:rsidRPr="00573AE3">
              <w:rPr>
                <w:sz w:val="16"/>
                <w:szCs w:val="16"/>
              </w:rPr>
              <w:t>1</w:t>
            </w:r>
          </w:p>
        </w:tc>
        <w:tc>
          <w:tcPr>
            <w:tcW w:w="567" w:type="dxa"/>
            <w:vAlign w:val="center"/>
          </w:tcPr>
          <w:p w14:paraId="5CD43AAD" w14:textId="77777777" w:rsidR="00573AE3" w:rsidRPr="00573AE3" w:rsidRDefault="00573AE3" w:rsidP="00573AE3">
            <w:pPr>
              <w:jc w:val="center"/>
              <w:rPr>
                <w:sz w:val="16"/>
                <w:szCs w:val="16"/>
              </w:rPr>
            </w:pPr>
            <w:r w:rsidRPr="00573AE3">
              <w:rPr>
                <w:sz w:val="16"/>
                <w:szCs w:val="16"/>
              </w:rPr>
              <w:t>1</w:t>
            </w:r>
          </w:p>
        </w:tc>
        <w:tc>
          <w:tcPr>
            <w:tcW w:w="503" w:type="dxa"/>
            <w:vAlign w:val="center"/>
          </w:tcPr>
          <w:p w14:paraId="54DBF35C" w14:textId="77777777" w:rsidR="00573AE3" w:rsidRPr="00573AE3" w:rsidRDefault="00573AE3" w:rsidP="00573AE3">
            <w:pPr>
              <w:jc w:val="center"/>
              <w:rPr>
                <w:sz w:val="16"/>
                <w:szCs w:val="16"/>
              </w:rPr>
            </w:pPr>
            <w:r w:rsidRPr="00573AE3">
              <w:rPr>
                <w:sz w:val="16"/>
                <w:szCs w:val="16"/>
              </w:rPr>
              <w:t>1</w:t>
            </w:r>
          </w:p>
        </w:tc>
        <w:tc>
          <w:tcPr>
            <w:tcW w:w="470" w:type="dxa"/>
            <w:vAlign w:val="center"/>
          </w:tcPr>
          <w:p w14:paraId="1513FB93" w14:textId="77777777" w:rsidR="00573AE3" w:rsidRPr="00573AE3" w:rsidRDefault="00573AE3" w:rsidP="00573AE3">
            <w:pPr>
              <w:jc w:val="center"/>
              <w:rPr>
                <w:sz w:val="16"/>
                <w:szCs w:val="16"/>
              </w:rPr>
            </w:pPr>
            <w:r w:rsidRPr="00573AE3">
              <w:rPr>
                <w:sz w:val="16"/>
                <w:szCs w:val="16"/>
              </w:rPr>
              <w:t>1</w:t>
            </w:r>
          </w:p>
        </w:tc>
        <w:tc>
          <w:tcPr>
            <w:tcW w:w="589" w:type="dxa"/>
            <w:tcBorders>
              <w:right w:val="single" w:sz="4" w:space="0" w:color="000000"/>
            </w:tcBorders>
            <w:vAlign w:val="center"/>
          </w:tcPr>
          <w:p w14:paraId="3AA6E023"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right w:val="single" w:sz="4" w:space="0" w:color="000000"/>
            </w:tcBorders>
            <w:vAlign w:val="center"/>
          </w:tcPr>
          <w:p w14:paraId="2EF17F39" w14:textId="77777777" w:rsidR="00573AE3" w:rsidRPr="00573AE3" w:rsidRDefault="00573AE3" w:rsidP="00573AE3">
            <w:pPr>
              <w:jc w:val="center"/>
              <w:rPr>
                <w:sz w:val="16"/>
                <w:szCs w:val="16"/>
              </w:rPr>
            </w:pPr>
            <w:r w:rsidRPr="00573AE3">
              <w:rPr>
                <w:sz w:val="16"/>
                <w:szCs w:val="16"/>
              </w:rPr>
              <w:t>0.888</w:t>
            </w:r>
          </w:p>
        </w:tc>
      </w:tr>
      <w:tr w:rsidR="00573AE3" w:rsidRPr="00573AE3" w14:paraId="1D84BE48" w14:textId="77777777" w:rsidTr="00506B2A">
        <w:trPr>
          <w:trHeight w:val="178"/>
        </w:trPr>
        <w:tc>
          <w:tcPr>
            <w:tcW w:w="766" w:type="dxa"/>
            <w:tcBorders>
              <w:left w:val="single" w:sz="4" w:space="0" w:color="000000"/>
              <w:bottom w:val="single" w:sz="4" w:space="0" w:color="000000"/>
              <w:right w:val="single" w:sz="4" w:space="0" w:color="000000"/>
            </w:tcBorders>
            <w:vAlign w:val="center"/>
          </w:tcPr>
          <w:p w14:paraId="05D9DAA4" w14:textId="77777777" w:rsidR="00573AE3" w:rsidRPr="00573AE3" w:rsidRDefault="00573AE3" w:rsidP="00573AE3">
            <w:pPr>
              <w:jc w:val="center"/>
              <w:rPr>
                <w:sz w:val="16"/>
                <w:szCs w:val="16"/>
              </w:rPr>
            </w:pPr>
          </w:p>
        </w:tc>
        <w:tc>
          <w:tcPr>
            <w:tcW w:w="949" w:type="dxa"/>
            <w:tcBorders>
              <w:left w:val="single" w:sz="4" w:space="0" w:color="000000"/>
              <w:bottom w:val="single" w:sz="4" w:space="0" w:color="000000"/>
              <w:right w:val="single" w:sz="4" w:space="0" w:color="000000"/>
            </w:tcBorders>
            <w:vAlign w:val="center"/>
          </w:tcPr>
          <w:p w14:paraId="11A5686D" w14:textId="77777777" w:rsidR="00573AE3" w:rsidRPr="00573AE3" w:rsidRDefault="00573AE3" w:rsidP="00573AE3">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11A3D377" w14:textId="77777777" w:rsidR="00573AE3" w:rsidRPr="00573AE3" w:rsidRDefault="00573AE3" w:rsidP="00573AE3">
            <w:pPr>
              <w:jc w:val="center"/>
              <w:rPr>
                <w:sz w:val="16"/>
                <w:szCs w:val="16"/>
              </w:rPr>
            </w:pPr>
            <w:r w:rsidRPr="00573AE3">
              <w:rPr>
                <w:sz w:val="16"/>
                <w:szCs w:val="16"/>
              </w:rPr>
              <w:t>1</w:t>
            </w:r>
          </w:p>
        </w:tc>
        <w:tc>
          <w:tcPr>
            <w:tcW w:w="720" w:type="dxa"/>
            <w:tcBorders>
              <w:left w:val="single" w:sz="4" w:space="0" w:color="000000"/>
              <w:bottom w:val="single" w:sz="4" w:space="0" w:color="000000"/>
            </w:tcBorders>
            <w:vAlign w:val="center"/>
          </w:tcPr>
          <w:p w14:paraId="54F43776" w14:textId="77777777" w:rsidR="00573AE3" w:rsidRPr="00573AE3" w:rsidRDefault="00573AE3" w:rsidP="00573AE3">
            <w:pPr>
              <w:jc w:val="center"/>
              <w:rPr>
                <w:sz w:val="16"/>
                <w:szCs w:val="16"/>
              </w:rPr>
            </w:pPr>
            <w:r w:rsidRPr="00573AE3">
              <w:rPr>
                <w:sz w:val="16"/>
                <w:szCs w:val="16"/>
              </w:rPr>
              <w:t>0.89</w:t>
            </w:r>
          </w:p>
        </w:tc>
        <w:tc>
          <w:tcPr>
            <w:tcW w:w="540" w:type="dxa"/>
            <w:tcBorders>
              <w:bottom w:val="single" w:sz="4" w:space="0" w:color="000000"/>
            </w:tcBorders>
            <w:vAlign w:val="center"/>
          </w:tcPr>
          <w:p w14:paraId="3800870B" w14:textId="77777777" w:rsidR="00573AE3" w:rsidRPr="00573AE3" w:rsidRDefault="00573AE3" w:rsidP="00573AE3">
            <w:pPr>
              <w:jc w:val="center"/>
              <w:rPr>
                <w:sz w:val="16"/>
                <w:szCs w:val="16"/>
              </w:rPr>
            </w:pPr>
            <w:r w:rsidRPr="00573AE3">
              <w:rPr>
                <w:sz w:val="16"/>
                <w:szCs w:val="16"/>
              </w:rPr>
              <w:t>0.91</w:t>
            </w:r>
          </w:p>
        </w:tc>
        <w:tc>
          <w:tcPr>
            <w:tcW w:w="475" w:type="dxa"/>
            <w:tcBorders>
              <w:bottom w:val="single" w:sz="4" w:space="0" w:color="000000"/>
            </w:tcBorders>
            <w:vAlign w:val="center"/>
          </w:tcPr>
          <w:p w14:paraId="074972A3" w14:textId="77777777" w:rsidR="00573AE3" w:rsidRPr="00573AE3" w:rsidRDefault="00573AE3" w:rsidP="00573AE3">
            <w:pPr>
              <w:jc w:val="center"/>
              <w:rPr>
                <w:sz w:val="16"/>
                <w:szCs w:val="16"/>
              </w:rPr>
            </w:pPr>
            <w:r w:rsidRPr="00573AE3">
              <w:rPr>
                <w:sz w:val="16"/>
                <w:szCs w:val="16"/>
              </w:rPr>
              <w:t>1</w:t>
            </w:r>
          </w:p>
        </w:tc>
        <w:tc>
          <w:tcPr>
            <w:tcW w:w="493" w:type="dxa"/>
            <w:tcBorders>
              <w:bottom w:val="single" w:sz="4" w:space="0" w:color="000000"/>
            </w:tcBorders>
            <w:vAlign w:val="center"/>
          </w:tcPr>
          <w:p w14:paraId="27BF8F30" w14:textId="77777777" w:rsidR="00573AE3" w:rsidRPr="00573AE3" w:rsidRDefault="00573AE3" w:rsidP="00573AE3">
            <w:pPr>
              <w:jc w:val="center"/>
              <w:rPr>
                <w:sz w:val="16"/>
                <w:szCs w:val="16"/>
              </w:rPr>
            </w:pPr>
            <w:r w:rsidRPr="00573AE3">
              <w:rPr>
                <w:sz w:val="16"/>
                <w:szCs w:val="16"/>
              </w:rPr>
              <w:t>0.66</w:t>
            </w:r>
          </w:p>
        </w:tc>
        <w:tc>
          <w:tcPr>
            <w:tcW w:w="490" w:type="dxa"/>
            <w:tcBorders>
              <w:bottom w:val="single" w:sz="4" w:space="0" w:color="000000"/>
              <w:right w:val="single" w:sz="4" w:space="0" w:color="000000"/>
            </w:tcBorders>
            <w:vAlign w:val="center"/>
          </w:tcPr>
          <w:p w14:paraId="7AE4F236" w14:textId="77777777" w:rsidR="00573AE3" w:rsidRPr="00573AE3" w:rsidRDefault="00573AE3" w:rsidP="00573AE3">
            <w:pPr>
              <w:jc w:val="center"/>
              <w:rPr>
                <w:sz w:val="16"/>
                <w:szCs w:val="16"/>
              </w:rPr>
            </w:pPr>
            <w:r w:rsidRPr="00573AE3">
              <w:rPr>
                <w:sz w:val="16"/>
                <w:szCs w:val="16"/>
              </w:rPr>
              <w:t>0</w:t>
            </w:r>
          </w:p>
        </w:tc>
        <w:tc>
          <w:tcPr>
            <w:tcW w:w="643" w:type="dxa"/>
            <w:tcBorders>
              <w:left w:val="single" w:sz="4" w:space="0" w:color="000000"/>
              <w:bottom w:val="single" w:sz="4" w:space="0" w:color="000000"/>
            </w:tcBorders>
            <w:vAlign w:val="center"/>
          </w:tcPr>
          <w:p w14:paraId="3C2CF049" w14:textId="77777777" w:rsidR="00573AE3" w:rsidRPr="00573AE3" w:rsidRDefault="00573AE3" w:rsidP="00573AE3">
            <w:pPr>
              <w:jc w:val="center"/>
              <w:rPr>
                <w:sz w:val="16"/>
                <w:szCs w:val="16"/>
              </w:rPr>
            </w:pPr>
            <w:r w:rsidRPr="00573AE3">
              <w:rPr>
                <w:sz w:val="16"/>
                <w:szCs w:val="16"/>
              </w:rPr>
              <w:t>1</w:t>
            </w:r>
          </w:p>
        </w:tc>
        <w:tc>
          <w:tcPr>
            <w:tcW w:w="567" w:type="dxa"/>
            <w:tcBorders>
              <w:bottom w:val="single" w:sz="4" w:space="0" w:color="000000"/>
            </w:tcBorders>
            <w:vAlign w:val="center"/>
          </w:tcPr>
          <w:p w14:paraId="230B054D" w14:textId="77777777" w:rsidR="00573AE3" w:rsidRPr="00573AE3" w:rsidRDefault="00573AE3" w:rsidP="00573AE3">
            <w:pPr>
              <w:jc w:val="center"/>
              <w:rPr>
                <w:sz w:val="16"/>
                <w:szCs w:val="16"/>
              </w:rPr>
            </w:pPr>
            <w:r w:rsidRPr="00573AE3">
              <w:rPr>
                <w:sz w:val="16"/>
                <w:szCs w:val="16"/>
              </w:rPr>
              <w:t>1</w:t>
            </w:r>
          </w:p>
        </w:tc>
        <w:tc>
          <w:tcPr>
            <w:tcW w:w="503" w:type="dxa"/>
            <w:tcBorders>
              <w:bottom w:val="single" w:sz="4" w:space="0" w:color="000000"/>
            </w:tcBorders>
            <w:vAlign w:val="center"/>
          </w:tcPr>
          <w:p w14:paraId="78D71A36" w14:textId="77777777" w:rsidR="00573AE3" w:rsidRPr="00573AE3" w:rsidRDefault="00573AE3" w:rsidP="00573AE3">
            <w:pPr>
              <w:jc w:val="center"/>
              <w:rPr>
                <w:sz w:val="16"/>
                <w:szCs w:val="16"/>
              </w:rPr>
            </w:pPr>
            <w:r w:rsidRPr="00573AE3">
              <w:rPr>
                <w:sz w:val="16"/>
                <w:szCs w:val="16"/>
              </w:rPr>
              <w:t>1</w:t>
            </w:r>
          </w:p>
        </w:tc>
        <w:tc>
          <w:tcPr>
            <w:tcW w:w="470" w:type="dxa"/>
            <w:tcBorders>
              <w:bottom w:val="single" w:sz="4" w:space="0" w:color="000000"/>
            </w:tcBorders>
            <w:vAlign w:val="center"/>
          </w:tcPr>
          <w:p w14:paraId="6F156F24" w14:textId="77777777" w:rsidR="00573AE3" w:rsidRPr="00573AE3" w:rsidRDefault="00573AE3" w:rsidP="00573AE3">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2455BD14" w14:textId="77777777" w:rsidR="00573AE3" w:rsidRPr="00573AE3" w:rsidRDefault="00573AE3" w:rsidP="00573AE3">
            <w:pPr>
              <w:jc w:val="center"/>
              <w:rPr>
                <w:sz w:val="16"/>
                <w:szCs w:val="16"/>
              </w:rPr>
            </w:pPr>
            <w:r w:rsidRPr="00573AE3">
              <w:rPr>
                <w:sz w:val="16"/>
                <w:szCs w:val="16"/>
              </w:rPr>
              <w:t>1</w:t>
            </w:r>
          </w:p>
        </w:tc>
        <w:tc>
          <w:tcPr>
            <w:tcW w:w="540" w:type="dxa"/>
            <w:tcBorders>
              <w:left w:val="single" w:sz="4" w:space="0" w:color="000000"/>
              <w:bottom w:val="single" w:sz="4" w:space="0" w:color="000000"/>
              <w:right w:val="single" w:sz="4" w:space="0" w:color="000000"/>
            </w:tcBorders>
            <w:vAlign w:val="center"/>
          </w:tcPr>
          <w:p w14:paraId="08436BA1" w14:textId="77777777" w:rsidR="00573AE3" w:rsidRPr="00573AE3" w:rsidRDefault="00573AE3" w:rsidP="00573AE3">
            <w:pPr>
              <w:jc w:val="center"/>
              <w:rPr>
                <w:sz w:val="16"/>
                <w:szCs w:val="16"/>
              </w:rPr>
            </w:pPr>
          </w:p>
        </w:tc>
      </w:tr>
      <w:tr w:rsidR="00573AE3" w:rsidRPr="00573AE3" w14:paraId="5F417502" w14:textId="77777777" w:rsidTr="00506B2A">
        <w:trPr>
          <w:trHeight w:val="649"/>
        </w:trPr>
        <w:tc>
          <w:tcPr>
            <w:tcW w:w="766" w:type="dxa"/>
            <w:tcBorders>
              <w:top w:val="single" w:sz="4" w:space="0" w:color="000000"/>
              <w:left w:val="single" w:sz="4" w:space="0" w:color="000000"/>
              <w:bottom w:val="single" w:sz="4" w:space="0" w:color="000000"/>
              <w:right w:val="single" w:sz="4" w:space="0" w:color="000000"/>
            </w:tcBorders>
            <w:vAlign w:val="center"/>
          </w:tcPr>
          <w:p w14:paraId="08848BE1" w14:textId="77777777" w:rsidR="00573AE3" w:rsidRPr="00573AE3" w:rsidRDefault="00573AE3" w:rsidP="00573AE3">
            <w:pPr>
              <w:jc w:val="center"/>
              <w:rPr>
                <w:sz w:val="16"/>
                <w:szCs w:val="16"/>
              </w:rPr>
            </w:pPr>
          </w:p>
          <w:p w14:paraId="5FF6E14C" w14:textId="77777777" w:rsidR="00573AE3" w:rsidRPr="00573AE3" w:rsidRDefault="00573AE3" w:rsidP="00573AE3">
            <w:pPr>
              <w:jc w:val="center"/>
              <w:rPr>
                <w:sz w:val="16"/>
                <w:szCs w:val="16"/>
              </w:rPr>
            </w:pPr>
            <w:r w:rsidRPr="00573AE3">
              <w:rPr>
                <w:sz w:val="16"/>
                <w:szCs w:val="16"/>
              </w:rPr>
              <w:t>Random Forest</w:t>
            </w:r>
          </w:p>
        </w:tc>
        <w:tc>
          <w:tcPr>
            <w:tcW w:w="949" w:type="dxa"/>
            <w:tcBorders>
              <w:top w:val="single" w:sz="4" w:space="0" w:color="000000"/>
              <w:left w:val="single" w:sz="4" w:space="0" w:color="000000"/>
              <w:bottom w:val="single" w:sz="4" w:space="0" w:color="000000"/>
              <w:right w:val="single" w:sz="4" w:space="0" w:color="000000"/>
            </w:tcBorders>
            <w:vAlign w:val="center"/>
          </w:tcPr>
          <w:p w14:paraId="1D2E010B" w14:textId="77777777" w:rsidR="00573AE3" w:rsidRPr="00573AE3" w:rsidRDefault="00573AE3" w:rsidP="00573AE3">
            <w:pPr>
              <w:jc w:val="center"/>
              <w:rPr>
                <w:sz w:val="16"/>
                <w:szCs w:val="16"/>
              </w:rPr>
            </w:pPr>
            <w:r w:rsidRPr="00573AE3">
              <w:rPr>
                <w:sz w:val="16"/>
                <w:szCs w:val="16"/>
              </w:rPr>
              <w:t>Precision Recall</w:t>
            </w:r>
          </w:p>
          <w:p w14:paraId="08EAD412" w14:textId="77777777" w:rsidR="00573AE3" w:rsidRPr="00573AE3" w:rsidRDefault="00573AE3" w:rsidP="00573AE3">
            <w:pPr>
              <w:jc w:val="center"/>
              <w:rPr>
                <w:sz w:val="16"/>
                <w:szCs w:val="16"/>
              </w:rPr>
            </w:pPr>
            <w:r w:rsidRPr="00573AE3">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vAlign w:val="center"/>
          </w:tcPr>
          <w:p w14:paraId="33D67E8C" w14:textId="77777777" w:rsidR="00573AE3" w:rsidRPr="00573AE3" w:rsidRDefault="00573AE3" w:rsidP="00573AE3">
            <w:pPr>
              <w:jc w:val="center"/>
              <w:rPr>
                <w:sz w:val="16"/>
                <w:szCs w:val="16"/>
              </w:rPr>
            </w:pPr>
            <w:r w:rsidRPr="00573AE3">
              <w:rPr>
                <w:sz w:val="16"/>
                <w:szCs w:val="16"/>
              </w:rPr>
              <w:t>1</w:t>
            </w:r>
          </w:p>
          <w:p w14:paraId="46C189B1" w14:textId="77777777" w:rsidR="00573AE3" w:rsidRPr="00573AE3" w:rsidRDefault="00573AE3" w:rsidP="00573AE3">
            <w:pPr>
              <w:jc w:val="center"/>
              <w:rPr>
                <w:sz w:val="16"/>
                <w:szCs w:val="16"/>
              </w:rPr>
            </w:pPr>
            <w:r w:rsidRPr="00573AE3">
              <w:rPr>
                <w:sz w:val="16"/>
                <w:szCs w:val="16"/>
              </w:rPr>
              <w:t>1</w:t>
            </w:r>
          </w:p>
          <w:p w14:paraId="09CC140F"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bottom w:val="single" w:sz="4" w:space="0" w:color="000000"/>
            </w:tcBorders>
            <w:vAlign w:val="center"/>
          </w:tcPr>
          <w:p w14:paraId="752A453C" w14:textId="77777777" w:rsidR="00573AE3" w:rsidRPr="00573AE3" w:rsidRDefault="00573AE3" w:rsidP="00573AE3">
            <w:pPr>
              <w:jc w:val="center"/>
              <w:rPr>
                <w:sz w:val="16"/>
                <w:szCs w:val="16"/>
              </w:rPr>
            </w:pPr>
            <w:r w:rsidRPr="00573AE3">
              <w:rPr>
                <w:sz w:val="16"/>
                <w:szCs w:val="16"/>
              </w:rPr>
              <w:t>1</w:t>
            </w:r>
          </w:p>
          <w:p w14:paraId="71AEFB11" w14:textId="77777777" w:rsidR="00573AE3" w:rsidRPr="00573AE3" w:rsidRDefault="00573AE3" w:rsidP="00573AE3">
            <w:pPr>
              <w:jc w:val="center"/>
              <w:rPr>
                <w:sz w:val="16"/>
                <w:szCs w:val="16"/>
              </w:rPr>
            </w:pPr>
            <w:r w:rsidRPr="00573AE3">
              <w:rPr>
                <w:sz w:val="16"/>
                <w:szCs w:val="16"/>
              </w:rPr>
              <w:t>1</w:t>
            </w:r>
          </w:p>
          <w:p w14:paraId="60E2A725"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bottom w:val="single" w:sz="4" w:space="0" w:color="000000"/>
            </w:tcBorders>
            <w:vAlign w:val="center"/>
          </w:tcPr>
          <w:p w14:paraId="72332CE6" w14:textId="77777777" w:rsidR="00573AE3" w:rsidRPr="00573AE3" w:rsidRDefault="00573AE3" w:rsidP="00573AE3">
            <w:pPr>
              <w:jc w:val="center"/>
              <w:rPr>
                <w:sz w:val="16"/>
                <w:szCs w:val="16"/>
              </w:rPr>
            </w:pPr>
            <w:r w:rsidRPr="00573AE3">
              <w:rPr>
                <w:sz w:val="16"/>
                <w:szCs w:val="16"/>
              </w:rPr>
              <w:t>1</w:t>
            </w:r>
          </w:p>
          <w:p w14:paraId="304E7A6D" w14:textId="77777777" w:rsidR="00573AE3" w:rsidRPr="00573AE3" w:rsidRDefault="00573AE3" w:rsidP="00573AE3">
            <w:pPr>
              <w:jc w:val="center"/>
              <w:rPr>
                <w:sz w:val="16"/>
                <w:szCs w:val="16"/>
              </w:rPr>
            </w:pPr>
            <w:r w:rsidRPr="00573AE3">
              <w:rPr>
                <w:sz w:val="16"/>
                <w:szCs w:val="16"/>
              </w:rPr>
              <w:t>1</w:t>
            </w:r>
          </w:p>
          <w:p w14:paraId="4DBB7FA3" w14:textId="77777777" w:rsidR="00573AE3" w:rsidRPr="00573AE3" w:rsidRDefault="00573AE3" w:rsidP="00573AE3">
            <w:pPr>
              <w:jc w:val="center"/>
              <w:rPr>
                <w:sz w:val="16"/>
                <w:szCs w:val="16"/>
              </w:rPr>
            </w:pPr>
            <w:r w:rsidRPr="00573AE3">
              <w:rPr>
                <w:sz w:val="16"/>
                <w:szCs w:val="16"/>
              </w:rPr>
              <w:t>1</w:t>
            </w:r>
          </w:p>
        </w:tc>
        <w:tc>
          <w:tcPr>
            <w:tcW w:w="475" w:type="dxa"/>
            <w:tcBorders>
              <w:top w:val="single" w:sz="4" w:space="0" w:color="000000"/>
              <w:bottom w:val="single" w:sz="4" w:space="0" w:color="000000"/>
            </w:tcBorders>
            <w:vAlign w:val="center"/>
          </w:tcPr>
          <w:p w14:paraId="2D1C7A77" w14:textId="77777777" w:rsidR="00573AE3" w:rsidRPr="00573AE3" w:rsidRDefault="00573AE3" w:rsidP="00573AE3">
            <w:pPr>
              <w:jc w:val="center"/>
              <w:rPr>
                <w:sz w:val="16"/>
                <w:szCs w:val="16"/>
              </w:rPr>
            </w:pPr>
            <w:r w:rsidRPr="00573AE3">
              <w:rPr>
                <w:sz w:val="16"/>
                <w:szCs w:val="16"/>
              </w:rPr>
              <w:t>1</w:t>
            </w:r>
          </w:p>
          <w:p w14:paraId="3892F070" w14:textId="77777777" w:rsidR="00573AE3" w:rsidRPr="00573AE3" w:rsidRDefault="00573AE3" w:rsidP="00573AE3">
            <w:pPr>
              <w:jc w:val="center"/>
              <w:rPr>
                <w:sz w:val="16"/>
                <w:szCs w:val="16"/>
              </w:rPr>
            </w:pPr>
            <w:r w:rsidRPr="00573AE3">
              <w:rPr>
                <w:sz w:val="16"/>
                <w:szCs w:val="16"/>
              </w:rPr>
              <w:t>1</w:t>
            </w:r>
          </w:p>
          <w:p w14:paraId="781EBDEB" w14:textId="77777777" w:rsidR="00573AE3" w:rsidRPr="00573AE3" w:rsidRDefault="00573AE3" w:rsidP="00573AE3">
            <w:pPr>
              <w:jc w:val="center"/>
              <w:rPr>
                <w:sz w:val="16"/>
                <w:szCs w:val="16"/>
              </w:rPr>
            </w:pPr>
            <w:r w:rsidRPr="00573AE3">
              <w:rPr>
                <w:sz w:val="16"/>
                <w:szCs w:val="16"/>
              </w:rPr>
              <w:t>1</w:t>
            </w:r>
          </w:p>
        </w:tc>
        <w:tc>
          <w:tcPr>
            <w:tcW w:w="493" w:type="dxa"/>
            <w:tcBorders>
              <w:top w:val="single" w:sz="4" w:space="0" w:color="000000"/>
              <w:bottom w:val="single" w:sz="4" w:space="0" w:color="000000"/>
            </w:tcBorders>
            <w:vAlign w:val="center"/>
          </w:tcPr>
          <w:p w14:paraId="4E68DA47" w14:textId="77777777" w:rsidR="00573AE3" w:rsidRPr="00573AE3" w:rsidRDefault="00573AE3" w:rsidP="00573AE3">
            <w:pPr>
              <w:jc w:val="center"/>
              <w:rPr>
                <w:sz w:val="16"/>
                <w:szCs w:val="16"/>
              </w:rPr>
            </w:pPr>
            <w:r w:rsidRPr="00573AE3">
              <w:rPr>
                <w:sz w:val="16"/>
                <w:szCs w:val="16"/>
              </w:rPr>
              <w:t>1</w:t>
            </w:r>
          </w:p>
          <w:p w14:paraId="278AC404" w14:textId="77777777" w:rsidR="00573AE3" w:rsidRPr="00573AE3" w:rsidRDefault="00573AE3" w:rsidP="00573AE3">
            <w:pPr>
              <w:jc w:val="center"/>
              <w:rPr>
                <w:sz w:val="16"/>
                <w:szCs w:val="16"/>
              </w:rPr>
            </w:pPr>
            <w:r w:rsidRPr="00573AE3">
              <w:rPr>
                <w:sz w:val="16"/>
                <w:szCs w:val="16"/>
              </w:rPr>
              <w:t>0.94</w:t>
            </w:r>
          </w:p>
          <w:p w14:paraId="118E885A" w14:textId="77777777" w:rsidR="00573AE3" w:rsidRPr="00573AE3" w:rsidRDefault="00573AE3" w:rsidP="00573AE3">
            <w:pPr>
              <w:jc w:val="center"/>
              <w:rPr>
                <w:sz w:val="16"/>
                <w:szCs w:val="16"/>
              </w:rPr>
            </w:pPr>
            <w:r w:rsidRPr="00573AE3">
              <w:rPr>
                <w:sz w:val="16"/>
                <w:szCs w:val="16"/>
              </w:rPr>
              <w:t>0.97</w:t>
            </w:r>
          </w:p>
        </w:tc>
        <w:tc>
          <w:tcPr>
            <w:tcW w:w="490" w:type="dxa"/>
            <w:tcBorders>
              <w:top w:val="single" w:sz="4" w:space="0" w:color="000000"/>
              <w:bottom w:val="single" w:sz="4" w:space="0" w:color="000000"/>
              <w:right w:val="single" w:sz="4" w:space="0" w:color="000000"/>
            </w:tcBorders>
            <w:vAlign w:val="center"/>
          </w:tcPr>
          <w:p w14:paraId="24118F55" w14:textId="77777777" w:rsidR="00573AE3" w:rsidRPr="00573AE3" w:rsidRDefault="00573AE3" w:rsidP="00573AE3">
            <w:pPr>
              <w:jc w:val="center"/>
              <w:rPr>
                <w:sz w:val="16"/>
                <w:szCs w:val="16"/>
              </w:rPr>
            </w:pPr>
            <w:r w:rsidRPr="00573AE3">
              <w:rPr>
                <w:sz w:val="16"/>
                <w:szCs w:val="16"/>
              </w:rPr>
              <w:t>0.95</w:t>
            </w:r>
          </w:p>
          <w:p w14:paraId="50B470EA" w14:textId="77777777" w:rsidR="00573AE3" w:rsidRPr="00573AE3" w:rsidRDefault="00573AE3" w:rsidP="00573AE3">
            <w:pPr>
              <w:jc w:val="center"/>
              <w:rPr>
                <w:sz w:val="16"/>
                <w:szCs w:val="16"/>
              </w:rPr>
            </w:pPr>
            <w:r w:rsidRPr="00573AE3">
              <w:rPr>
                <w:sz w:val="16"/>
                <w:szCs w:val="16"/>
              </w:rPr>
              <w:t>1</w:t>
            </w:r>
          </w:p>
          <w:p w14:paraId="355CB453" w14:textId="77777777" w:rsidR="00573AE3" w:rsidRPr="00573AE3" w:rsidRDefault="00573AE3" w:rsidP="00573AE3">
            <w:pPr>
              <w:jc w:val="center"/>
              <w:rPr>
                <w:sz w:val="16"/>
                <w:szCs w:val="16"/>
              </w:rPr>
            </w:pPr>
            <w:r w:rsidRPr="00573AE3">
              <w:rPr>
                <w:sz w:val="16"/>
                <w:szCs w:val="16"/>
              </w:rPr>
              <w:t>0.97</w:t>
            </w:r>
          </w:p>
        </w:tc>
        <w:tc>
          <w:tcPr>
            <w:tcW w:w="643" w:type="dxa"/>
            <w:tcBorders>
              <w:top w:val="single" w:sz="4" w:space="0" w:color="000000"/>
              <w:left w:val="single" w:sz="4" w:space="0" w:color="000000"/>
              <w:bottom w:val="single" w:sz="4" w:space="0" w:color="000000"/>
            </w:tcBorders>
            <w:vAlign w:val="center"/>
          </w:tcPr>
          <w:p w14:paraId="407E9C89" w14:textId="77777777" w:rsidR="00573AE3" w:rsidRPr="00573AE3" w:rsidRDefault="00573AE3" w:rsidP="00573AE3">
            <w:pPr>
              <w:jc w:val="center"/>
              <w:rPr>
                <w:sz w:val="16"/>
                <w:szCs w:val="16"/>
              </w:rPr>
            </w:pPr>
            <w:r w:rsidRPr="00573AE3">
              <w:rPr>
                <w:sz w:val="16"/>
                <w:szCs w:val="16"/>
              </w:rPr>
              <w:t>1</w:t>
            </w:r>
          </w:p>
          <w:p w14:paraId="5447F914" w14:textId="77777777" w:rsidR="00573AE3" w:rsidRPr="00573AE3" w:rsidRDefault="00573AE3" w:rsidP="00573AE3">
            <w:pPr>
              <w:jc w:val="center"/>
              <w:rPr>
                <w:sz w:val="16"/>
                <w:szCs w:val="16"/>
              </w:rPr>
            </w:pPr>
            <w:r w:rsidRPr="00573AE3">
              <w:rPr>
                <w:sz w:val="16"/>
                <w:szCs w:val="16"/>
              </w:rPr>
              <w:t>1</w:t>
            </w:r>
          </w:p>
          <w:p w14:paraId="682B4EC7" w14:textId="77777777" w:rsidR="00573AE3" w:rsidRPr="00573AE3" w:rsidRDefault="00573AE3" w:rsidP="00573AE3">
            <w:pPr>
              <w:jc w:val="center"/>
              <w:rPr>
                <w:sz w:val="16"/>
                <w:szCs w:val="16"/>
              </w:rPr>
            </w:pPr>
            <w:r w:rsidRPr="00573AE3">
              <w:rPr>
                <w:sz w:val="16"/>
                <w:szCs w:val="16"/>
              </w:rPr>
              <w:t>1</w:t>
            </w:r>
          </w:p>
        </w:tc>
        <w:tc>
          <w:tcPr>
            <w:tcW w:w="567" w:type="dxa"/>
            <w:tcBorders>
              <w:top w:val="single" w:sz="4" w:space="0" w:color="000000"/>
              <w:bottom w:val="single" w:sz="4" w:space="0" w:color="000000"/>
            </w:tcBorders>
            <w:vAlign w:val="center"/>
          </w:tcPr>
          <w:p w14:paraId="607A1251" w14:textId="77777777" w:rsidR="00573AE3" w:rsidRPr="00573AE3" w:rsidRDefault="00573AE3" w:rsidP="00573AE3">
            <w:pPr>
              <w:jc w:val="center"/>
              <w:rPr>
                <w:sz w:val="16"/>
                <w:szCs w:val="16"/>
              </w:rPr>
            </w:pPr>
            <w:r w:rsidRPr="00573AE3">
              <w:rPr>
                <w:sz w:val="16"/>
                <w:szCs w:val="16"/>
              </w:rPr>
              <w:t>1</w:t>
            </w:r>
          </w:p>
          <w:p w14:paraId="461D8817" w14:textId="77777777" w:rsidR="00573AE3" w:rsidRPr="00573AE3" w:rsidRDefault="00573AE3" w:rsidP="00573AE3">
            <w:pPr>
              <w:jc w:val="center"/>
              <w:rPr>
                <w:sz w:val="16"/>
                <w:szCs w:val="16"/>
              </w:rPr>
            </w:pPr>
            <w:r w:rsidRPr="00573AE3">
              <w:rPr>
                <w:sz w:val="16"/>
                <w:szCs w:val="16"/>
              </w:rPr>
              <w:t>1</w:t>
            </w:r>
          </w:p>
          <w:p w14:paraId="75FAABF3" w14:textId="77777777" w:rsidR="00573AE3" w:rsidRPr="00573AE3" w:rsidRDefault="00573AE3" w:rsidP="00573AE3">
            <w:pPr>
              <w:jc w:val="center"/>
              <w:rPr>
                <w:sz w:val="16"/>
                <w:szCs w:val="16"/>
              </w:rPr>
            </w:pPr>
            <w:r w:rsidRPr="00573AE3">
              <w:rPr>
                <w:sz w:val="16"/>
                <w:szCs w:val="16"/>
              </w:rPr>
              <w:t>1</w:t>
            </w:r>
          </w:p>
        </w:tc>
        <w:tc>
          <w:tcPr>
            <w:tcW w:w="503" w:type="dxa"/>
            <w:tcBorders>
              <w:top w:val="single" w:sz="4" w:space="0" w:color="000000"/>
              <w:bottom w:val="single" w:sz="4" w:space="0" w:color="000000"/>
            </w:tcBorders>
            <w:vAlign w:val="center"/>
          </w:tcPr>
          <w:p w14:paraId="2CA38210" w14:textId="77777777" w:rsidR="00573AE3" w:rsidRPr="00573AE3" w:rsidRDefault="00573AE3" w:rsidP="00573AE3">
            <w:pPr>
              <w:jc w:val="center"/>
              <w:rPr>
                <w:sz w:val="16"/>
                <w:szCs w:val="16"/>
              </w:rPr>
            </w:pPr>
            <w:r w:rsidRPr="00573AE3">
              <w:rPr>
                <w:sz w:val="16"/>
                <w:szCs w:val="16"/>
              </w:rPr>
              <w:t>1</w:t>
            </w:r>
          </w:p>
          <w:p w14:paraId="17C17229" w14:textId="77777777" w:rsidR="00573AE3" w:rsidRPr="00573AE3" w:rsidRDefault="00573AE3" w:rsidP="00573AE3">
            <w:pPr>
              <w:jc w:val="center"/>
              <w:rPr>
                <w:sz w:val="16"/>
                <w:szCs w:val="16"/>
              </w:rPr>
            </w:pPr>
            <w:r w:rsidRPr="00573AE3">
              <w:rPr>
                <w:sz w:val="16"/>
                <w:szCs w:val="16"/>
              </w:rPr>
              <w:t>1</w:t>
            </w:r>
          </w:p>
          <w:p w14:paraId="73455A45"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bottom w:val="single" w:sz="4" w:space="0" w:color="000000"/>
            </w:tcBorders>
            <w:vAlign w:val="center"/>
          </w:tcPr>
          <w:p w14:paraId="46A4FEEE" w14:textId="77777777" w:rsidR="00573AE3" w:rsidRPr="00573AE3" w:rsidRDefault="00573AE3" w:rsidP="00573AE3">
            <w:pPr>
              <w:jc w:val="center"/>
              <w:rPr>
                <w:sz w:val="16"/>
                <w:szCs w:val="16"/>
              </w:rPr>
            </w:pPr>
            <w:r w:rsidRPr="00573AE3">
              <w:rPr>
                <w:sz w:val="16"/>
                <w:szCs w:val="16"/>
              </w:rPr>
              <w:t>1</w:t>
            </w:r>
          </w:p>
          <w:p w14:paraId="42D4BFA9" w14:textId="77777777" w:rsidR="00573AE3" w:rsidRPr="00573AE3" w:rsidRDefault="00573AE3" w:rsidP="00573AE3">
            <w:pPr>
              <w:jc w:val="center"/>
              <w:rPr>
                <w:sz w:val="16"/>
                <w:szCs w:val="16"/>
              </w:rPr>
            </w:pPr>
            <w:r w:rsidRPr="00573AE3">
              <w:rPr>
                <w:sz w:val="16"/>
                <w:szCs w:val="16"/>
              </w:rPr>
              <w:t>1</w:t>
            </w:r>
          </w:p>
          <w:p w14:paraId="76C99001" w14:textId="77777777" w:rsidR="00573AE3" w:rsidRPr="00573AE3" w:rsidRDefault="00573AE3" w:rsidP="00573AE3">
            <w:pPr>
              <w:jc w:val="center"/>
              <w:rPr>
                <w:sz w:val="16"/>
                <w:szCs w:val="16"/>
              </w:rPr>
            </w:pPr>
            <w:r w:rsidRPr="00573AE3">
              <w:rPr>
                <w:sz w:val="16"/>
                <w:szCs w:val="16"/>
              </w:rPr>
              <w:t>1</w:t>
            </w:r>
          </w:p>
        </w:tc>
        <w:tc>
          <w:tcPr>
            <w:tcW w:w="589" w:type="dxa"/>
            <w:tcBorders>
              <w:top w:val="single" w:sz="4" w:space="0" w:color="000000"/>
              <w:bottom w:val="single" w:sz="4" w:space="0" w:color="000000"/>
              <w:right w:val="single" w:sz="4" w:space="0" w:color="000000"/>
            </w:tcBorders>
            <w:vAlign w:val="center"/>
          </w:tcPr>
          <w:p w14:paraId="2DA67FDC" w14:textId="77777777" w:rsidR="00573AE3" w:rsidRPr="00573AE3" w:rsidRDefault="00573AE3" w:rsidP="00573AE3">
            <w:pPr>
              <w:jc w:val="center"/>
              <w:rPr>
                <w:sz w:val="16"/>
                <w:szCs w:val="16"/>
              </w:rPr>
            </w:pPr>
            <w:r w:rsidRPr="00573AE3">
              <w:rPr>
                <w:sz w:val="16"/>
                <w:szCs w:val="16"/>
              </w:rPr>
              <w:t>1</w:t>
            </w:r>
          </w:p>
          <w:p w14:paraId="6783DA62" w14:textId="77777777" w:rsidR="00573AE3" w:rsidRPr="00573AE3" w:rsidRDefault="00573AE3" w:rsidP="00573AE3">
            <w:pPr>
              <w:jc w:val="center"/>
              <w:rPr>
                <w:sz w:val="16"/>
                <w:szCs w:val="16"/>
              </w:rPr>
            </w:pPr>
            <w:r w:rsidRPr="00573AE3">
              <w:rPr>
                <w:sz w:val="16"/>
                <w:szCs w:val="16"/>
              </w:rPr>
              <w:t>1</w:t>
            </w:r>
          </w:p>
          <w:p w14:paraId="485DDC09"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bottom w:val="single" w:sz="4" w:space="0" w:color="000000"/>
              <w:right w:val="single" w:sz="4" w:space="0" w:color="000000"/>
            </w:tcBorders>
            <w:vAlign w:val="center"/>
          </w:tcPr>
          <w:p w14:paraId="53CF1777" w14:textId="77777777" w:rsidR="00573AE3" w:rsidRPr="00573AE3" w:rsidRDefault="00573AE3" w:rsidP="00573AE3">
            <w:pPr>
              <w:jc w:val="center"/>
              <w:rPr>
                <w:sz w:val="16"/>
                <w:szCs w:val="16"/>
              </w:rPr>
            </w:pPr>
          </w:p>
          <w:p w14:paraId="4AC41409" w14:textId="77777777" w:rsidR="00573AE3" w:rsidRPr="00573AE3" w:rsidRDefault="00573AE3" w:rsidP="00573AE3">
            <w:pPr>
              <w:jc w:val="center"/>
              <w:rPr>
                <w:sz w:val="16"/>
                <w:szCs w:val="16"/>
              </w:rPr>
            </w:pPr>
            <w:r w:rsidRPr="00573AE3">
              <w:rPr>
                <w:sz w:val="16"/>
                <w:szCs w:val="16"/>
              </w:rPr>
              <w:t>0.994</w:t>
            </w:r>
          </w:p>
        </w:tc>
      </w:tr>
      <w:tr w:rsidR="00573AE3" w:rsidRPr="00573AE3" w14:paraId="128A00F4" w14:textId="77777777" w:rsidTr="00506B2A">
        <w:trPr>
          <w:trHeight w:val="235"/>
        </w:trPr>
        <w:tc>
          <w:tcPr>
            <w:tcW w:w="766" w:type="dxa"/>
            <w:tcBorders>
              <w:top w:val="single" w:sz="4" w:space="0" w:color="000000"/>
              <w:left w:val="single" w:sz="4" w:space="0" w:color="000000"/>
              <w:right w:val="single" w:sz="4" w:space="0" w:color="000000"/>
            </w:tcBorders>
            <w:vAlign w:val="center"/>
          </w:tcPr>
          <w:p w14:paraId="6D32C276" w14:textId="77777777" w:rsidR="00573AE3" w:rsidRPr="00573AE3" w:rsidRDefault="00573AE3" w:rsidP="00573AE3">
            <w:pPr>
              <w:jc w:val="center"/>
              <w:rPr>
                <w:sz w:val="16"/>
                <w:szCs w:val="16"/>
              </w:rPr>
            </w:pPr>
            <w:r w:rsidRPr="00573AE3">
              <w:rPr>
                <w:sz w:val="16"/>
                <w:szCs w:val="16"/>
              </w:rPr>
              <w:t>Gaussian</w:t>
            </w:r>
          </w:p>
        </w:tc>
        <w:tc>
          <w:tcPr>
            <w:tcW w:w="949" w:type="dxa"/>
            <w:tcBorders>
              <w:top w:val="single" w:sz="4" w:space="0" w:color="000000"/>
              <w:left w:val="single" w:sz="4" w:space="0" w:color="000000"/>
              <w:right w:val="single" w:sz="4" w:space="0" w:color="000000"/>
            </w:tcBorders>
            <w:vAlign w:val="center"/>
          </w:tcPr>
          <w:p w14:paraId="4F5B28EB" w14:textId="77777777" w:rsidR="00573AE3" w:rsidRPr="00573AE3" w:rsidRDefault="00573AE3" w:rsidP="00573AE3">
            <w:pPr>
              <w:jc w:val="center"/>
              <w:rPr>
                <w:sz w:val="16"/>
                <w:szCs w:val="16"/>
              </w:rPr>
            </w:pPr>
            <w:r w:rsidRPr="00573AE3">
              <w:rPr>
                <w:sz w:val="16"/>
                <w:szCs w:val="16"/>
              </w:rPr>
              <w:t>Precision</w:t>
            </w:r>
          </w:p>
        </w:tc>
        <w:tc>
          <w:tcPr>
            <w:tcW w:w="810" w:type="dxa"/>
            <w:tcBorders>
              <w:top w:val="single" w:sz="4" w:space="0" w:color="000000"/>
              <w:left w:val="single" w:sz="4" w:space="0" w:color="000000"/>
              <w:right w:val="single" w:sz="4" w:space="0" w:color="000000"/>
            </w:tcBorders>
            <w:vAlign w:val="center"/>
          </w:tcPr>
          <w:p w14:paraId="773DA98B"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tcBorders>
            <w:vAlign w:val="center"/>
          </w:tcPr>
          <w:p w14:paraId="139E2219" w14:textId="77777777" w:rsidR="00573AE3" w:rsidRPr="00573AE3" w:rsidRDefault="00573AE3" w:rsidP="00573AE3">
            <w:pPr>
              <w:jc w:val="center"/>
              <w:rPr>
                <w:sz w:val="16"/>
                <w:szCs w:val="16"/>
              </w:rPr>
            </w:pPr>
            <w:r w:rsidRPr="00573AE3">
              <w:rPr>
                <w:sz w:val="16"/>
                <w:szCs w:val="16"/>
              </w:rPr>
              <w:t>0.51</w:t>
            </w:r>
          </w:p>
        </w:tc>
        <w:tc>
          <w:tcPr>
            <w:tcW w:w="540" w:type="dxa"/>
            <w:tcBorders>
              <w:top w:val="single" w:sz="4" w:space="0" w:color="000000"/>
            </w:tcBorders>
            <w:vAlign w:val="center"/>
          </w:tcPr>
          <w:p w14:paraId="348EE270" w14:textId="77777777" w:rsidR="00573AE3" w:rsidRPr="00573AE3" w:rsidRDefault="00573AE3" w:rsidP="00573AE3">
            <w:pPr>
              <w:jc w:val="center"/>
              <w:rPr>
                <w:sz w:val="16"/>
                <w:szCs w:val="16"/>
              </w:rPr>
            </w:pPr>
            <w:r w:rsidRPr="00573AE3">
              <w:rPr>
                <w:sz w:val="16"/>
                <w:szCs w:val="16"/>
              </w:rPr>
              <w:t>0.7</w:t>
            </w:r>
          </w:p>
        </w:tc>
        <w:tc>
          <w:tcPr>
            <w:tcW w:w="475" w:type="dxa"/>
            <w:tcBorders>
              <w:top w:val="single" w:sz="4" w:space="0" w:color="000000"/>
            </w:tcBorders>
            <w:vAlign w:val="center"/>
          </w:tcPr>
          <w:p w14:paraId="6891B5DB" w14:textId="77777777" w:rsidR="00573AE3" w:rsidRPr="00573AE3" w:rsidRDefault="00573AE3" w:rsidP="00573AE3">
            <w:pPr>
              <w:jc w:val="center"/>
              <w:rPr>
                <w:sz w:val="16"/>
                <w:szCs w:val="16"/>
              </w:rPr>
            </w:pPr>
            <w:r w:rsidRPr="00573AE3">
              <w:rPr>
                <w:sz w:val="16"/>
                <w:szCs w:val="16"/>
              </w:rPr>
              <w:t>0.68</w:t>
            </w:r>
          </w:p>
        </w:tc>
        <w:tc>
          <w:tcPr>
            <w:tcW w:w="493" w:type="dxa"/>
            <w:tcBorders>
              <w:top w:val="single" w:sz="4" w:space="0" w:color="000000"/>
            </w:tcBorders>
            <w:vAlign w:val="center"/>
          </w:tcPr>
          <w:p w14:paraId="38FA843A" w14:textId="77777777" w:rsidR="00573AE3" w:rsidRPr="00573AE3" w:rsidRDefault="00573AE3" w:rsidP="00573AE3">
            <w:pPr>
              <w:jc w:val="center"/>
              <w:rPr>
                <w:sz w:val="16"/>
                <w:szCs w:val="16"/>
              </w:rPr>
            </w:pPr>
            <w:r w:rsidRPr="00573AE3">
              <w:rPr>
                <w:sz w:val="16"/>
                <w:szCs w:val="16"/>
              </w:rPr>
              <w:t>0.5</w:t>
            </w:r>
          </w:p>
        </w:tc>
        <w:tc>
          <w:tcPr>
            <w:tcW w:w="490" w:type="dxa"/>
            <w:tcBorders>
              <w:top w:val="single" w:sz="4" w:space="0" w:color="000000"/>
              <w:right w:val="single" w:sz="4" w:space="0" w:color="000000"/>
            </w:tcBorders>
            <w:vAlign w:val="center"/>
          </w:tcPr>
          <w:p w14:paraId="7DAF6D99" w14:textId="77777777" w:rsidR="00573AE3" w:rsidRPr="00573AE3" w:rsidRDefault="00573AE3" w:rsidP="00573AE3">
            <w:pPr>
              <w:jc w:val="center"/>
              <w:rPr>
                <w:sz w:val="16"/>
                <w:szCs w:val="16"/>
              </w:rPr>
            </w:pPr>
            <w:r w:rsidRPr="00573AE3">
              <w:rPr>
                <w:sz w:val="16"/>
                <w:szCs w:val="16"/>
              </w:rPr>
              <w:t>0</w:t>
            </w:r>
          </w:p>
        </w:tc>
        <w:tc>
          <w:tcPr>
            <w:tcW w:w="643" w:type="dxa"/>
            <w:tcBorders>
              <w:top w:val="single" w:sz="4" w:space="0" w:color="000000"/>
              <w:left w:val="single" w:sz="4" w:space="0" w:color="000000"/>
            </w:tcBorders>
            <w:vAlign w:val="center"/>
          </w:tcPr>
          <w:p w14:paraId="4E0C8031" w14:textId="77777777" w:rsidR="00573AE3" w:rsidRPr="00573AE3" w:rsidRDefault="00573AE3" w:rsidP="00573AE3">
            <w:pPr>
              <w:jc w:val="center"/>
              <w:rPr>
                <w:sz w:val="16"/>
                <w:szCs w:val="16"/>
              </w:rPr>
            </w:pPr>
            <w:r w:rsidRPr="00573AE3">
              <w:rPr>
                <w:sz w:val="16"/>
                <w:szCs w:val="16"/>
              </w:rPr>
              <w:t>1</w:t>
            </w:r>
          </w:p>
        </w:tc>
        <w:tc>
          <w:tcPr>
            <w:tcW w:w="567" w:type="dxa"/>
            <w:tcBorders>
              <w:top w:val="single" w:sz="4" w:space="0" w:color="000000"/>
            </w:tcBorders>
            <w:vAlign w:val="center"/>
          </w:tcPr>
          <w:p w14:paraId="509EAA25" w14:textId="77777777" w:rsidR="00573AE3" w:rsidRPr="00573AE3" w:rsidRDefault="00573AE3" w:rsidP="00573AE3">
            <w:pPr>
              <w:jc w:val="center"/>
              <w:rPr>
                <w:sz w:val="16"/>
                <w:szCs w:val="16"/>
              </w:rPr>
            </w:pPr>
            <w:r w:rsidRPr="00573AE3">
              <w:rPr>
                <w:sz w:val="16"/>
                <w:szCs w:val="16"/>
              </w:rPr>
              <w:t>0.82</w:t>
            </w:r>
          </w:p>
        </w:tc>
        <w:tc>
          <w:tcPr>
            <w:tcW w:w="503" w:type="dxa"/>
            <w:tcBorders>
              <w:top w:val="single" w:sz="4" w:space="0" w:color="000000"/>
            </w:tcBorders>
            <w:vAlign w:val="center"/>
          </w:tcPr>
          <w:p w14:paraId="71F23F2E"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tcBorders>
            <w:vAlign w:val="center"/>
          </w:tcPr>
          <w:p w14:paraId="756EBD92" w14:textId="77777777" w:rsidR="00573AE3" w:rsidRPr="00573AE3" w:rsidRDefault="00573AE3" w:rsidP="00573AE3">
            <w:pPr>
              <w:jc w:val="center"/>
              <w:rPr>
                <w:sz w:val="16"/>
                <w:szCs w:val="16"/>
              </w:rPr>
            </w:pPr>
            <w:r w:rsidRPr="00573AE3">
              <w:rPr>
                <w:sz w:val="16"/>
                <w:szCs w:val="16"/>
              </w:rPr>
              <w:t>1</w:t>
            </w:r>
          </w:p>
        </w:tc>
        <w:tc>
          <w:tcPr>
            <w:tcW w:w="589" w:type="dxa"/>
            <w:tcBorders>
              <w:top w:val="single" w:sz="4" w:space="0" w:color="000000"/>
              <w:right w:val="single" w:sz="4" w:space="0" w:color="000000"/>
            </w:tcBorders>
            <w:vAlign w:val="center"/>
          </w:tcPr>
          <w:p w14:paraId="346B7F9A"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right w:val="single" w:sz="4" w:space="0" w:color="000000"/>
            </w:tcBorders>
            <w:vAlign w:val="center"/>
          </w:tcPr>
          <w:p w14:paraId="1B0B10A3" w14:textId="77777777" w:rsidR="00573AE3" w:rsidRPr="00573AE3" w:rsidRDefault="00573AE3" w:rsidP="00573AE3">
            <w:pPr>
              <w:jc w:val="center"/>
              <w:rPr>
                <w:sz w:val="16"/>
                <w:szCs w:val="16"/>
              </w:rPr>
            </w:pPr>
          </w:p>
        </w:tc>
      </w:tr>
      <w:tr w:rsidR="00573AE3" w:rsidRPr="00573AE3" w14:paraId="2AEFB7BD" w14:textId="77777777" w:rsidTr="00506B2A">
        <w:trPr>
          <w:trHeight w:val="152"/>
        </w:trPr>
        <w:tc>
          <w:tcPr>
            <w:tcW w:w="766" w:type="dxa"/>
            <w:tcBorders>
              <w:left w:val="single" w:sz="4" w:space="0" w:color="000000"/>
              <w:right w:val="single" w:sz="4" w:space="0" w:color="000000"/>
            </w:tcBorders>
            <w:vAlign w:val="center"/>
          </w:tcPr>
          <w:p w14:paraId="53534BE8" w14:textId="77777777" w:rsidR="00573AE3" w:rsidRPr="00573AE3" w:rsidRDefault="00573AE3" w:rsidP="00573AE3">
            <w:pPr>
              <w:jc w:val="center"/>
              <w:rPr>
                <w:sz w:val="16"/>
                <w:szCs w:val="16"/>
              </w:rPr>
            </w:pPr>
            <w:r w:rsidRPr="00573AE3">
              <w:rPr>
                <w:sz w:val="16"/>
                <w:szCs w:val="16"/>
              </w:rPr>
              <w:t>Naïve</w:t>
            </w:r>
          </w:p>
        </w:tc>
        <w:tc>
          <w:tcPr>
            <w:tcW w:w="949" w:type="dxa"/>
            <w:tcBorders>
              <w:left w:val="single" w:sz="4" w:space="0" w:color="000000"/>
              <w:right w:val="single" w:sz="4" w:space="0" w:color="000000"/>
            </w:tcBorders>
            <w:vAlign w:val="center"/>
          </w:tcPr>
          <w:p w14:paraId="3D93F71F" w14:textId="77777777" w:rsidR="00573AE3" w:rsidRPr="00573AE3" w:rsidRDefault="00573AE3" w:rsidP="00573AE3">
            <w:pPr>
              <w:jc w:val="center"/>
              <w:rPr>
                <w:sz w:val="16"/>
                <w:szCs w:val="16"/>
              </w:rPr>
            </w:pPr>
            <w:r w:rsidRPr="00573AE3">
              <w:rPr>
                <w:sz w:val="16"/>
                <w:szCs w:val="16"/>
              </w:rPr>
              <w:t>Recall</w:t>
            </w:r>
          </w:p>
        </w:tc>
        <w:tc>
          <w:tcPr>
            <w:tcW w:w="810" w:type="dxa"/>
            <w:tcBorders>
              <w:left w:val="single" w:sz="4" w:space="0" w:color="000000"/>
              <w:right w:val="single" w:sz="4" w:space="0" w:color="000000"/>
            </w:tcBorders>
            <w:vAlign w:val="center"/>
          </w:tcPr>
          <w:p w14:paraId="707C330E" w14:textId="77777777" w:rsidR="00573AE3" w:rsidRPr="00573AE3" w:rsidRDefault="00573AE3" w:rsidP="00573AE3">
            <w:pPr>
              <w:jc w:val="center"/>
              <w:rPr>
                <w:sz w:val="16"/>
                <w:szCs w:val="16"/>
              </w:rPr>
            </w:pPr>
            <w:r w:rsidRPr="00573AE3">
              <w:rPr>
                <w:sz w:val="16"/>
                <w:szCs w:val="16"/>
              </w:rPr>
              <w:t>0.56</w:t>
            </w:r>
          </w:p>
        </w:tc>
        <w:tc>
          <w:tcPr>
            <w:tcW w:w="720" w:type="dxa"/>
            <w:tcBorders>
              <w:left w:val="single" w:sz="4" w:space="0" w:color="000000"/>
            </w:tcBorders>
            <w:vAlign w:val="center"/>
          </w:tcPr>
          <w:p w14:paraId="67BF9546" w14:textId="77777777" w:rsidR="00573AE3" w:rsidRPr="00573AE3" w:rsidRDefault="00573AE3" w:rsidP="00573AE3">
            <w:pPr>
              <w:jc w:val="center"/>
              <w:rPr>
                <w:sz w:val="16"/>
                <w:szCs w:val="16"/>
              </w:rPr>
            </w:pPr>
            <w:r w:rsidRPr="00573AE3">
              <w:rPr>
                <w:sz w:val="16"/>
                <w:szCs w:val="16"/>
              </w:rPr>
              <w:t>0.97</w:t>
            </w:r>
          </w:p>
        </w:tc>
        <w:tc>
          <w:tcPr>
            <w:tcW w:w="540" w:type="dxa"/>
            <w:vAlign w:val="center"/>
          </w:tcPr>
          <w:p w14:paraId="3BCE7B91" w14:textId="77777777" w:rsidR="00573AE3" w:rsidRPr="00573AE3" w:rsidRDefault="00573AE3" w:rsidP="00573AE3">
            <w:pPr>
              <w:jc w:val="center"/>
              <w:rPr>
                <w:sz w:val="16"/>
                <w:szCs w:val="16"/>
              </w:rPr>
            </w:pPr>
            <w:r w:rsidRPr="00573AE3">
              <w:rPr>
                <w:sz w:val="16"/>
                <w:szCs w:val="16"/>
              </w:rPr>
              <w:t>0.07</w:t>
            </w:r>
          </w:p>
        </w:tc>
        <w:tc>
          <w:tcPr>
            <w:tcW w:w="475" w:type="dxa"/>
            <w:vAlign w:val="center"/>
          </w:tcPr>
          <w:p w14:paraId="7B673B0B" w14:textId="77777777" w:rsidR="00573AE3" w:rsidRPr="00573AE3" w:rsidRDefault="00573AE3" w:rsidP="00573AE3">
            <w:pPr>
              <w:jc w:val="center"/>
              <w:rPr>
                <w:sz w:val="16"/>
                <w:szCs w:val="16"/>
              </w:rPr>
            </w:pPr>
            <w:r w:rsidRPr="00573AE3">
              <w:rPr>
                <w:sz w:val="16"/>
                <w:szCs w:val="16"/>
              </w:rPr>
              <w:t>1</w:t>
            </w:r>
          </w:p>
        </w:tc>
        <w:tc>
          <w:tcPr>
            <w:tcW w:w="493" w:type="dxa"/>
            <w:vAlign w:val="center"/>
          </w:tcPr>
          <w:p w14:paraId="42511F3D" w14:textId="77777777" w:rsidR="00573AE3" w:rsidRPr="00573AE3" w:rsidRDefault="00573AE3" w:rsidP="00573AE3">
            <w:pPr>
              <w:jc w:val="center"/>
              <w:rPr>
                <w:sz w:val="16"/>
                <w:szCs w:val="16"/>
              </w:rPr>
            </w:pPr>
            <w:r w:rsidRPr="00573AE3">
              <w:rPr>
                <w:sz w:val="16"/>
                <w:szCs w:val="16"/>
              </w:rPr>
              <w:t>1</w:t>
            </w:r>
          </w:p>
        </w:tc>
        <w:tc>
          <w:tcPr>
            <w:tcW w:w="490" w:type="dxa"/>
            <w:tcBorders>
              <w:right w:val="single" w:sz="4" w:space="0" w:color="000000"/>
            </w:tcBorders>
            <w:vAlign w:val="center"/>
          </w:tcPr>
          <w:p w14:paraId="3D2845F2" w14:textId="77777777" w:rsidR="00573AE3" w:rsidRPr="00573AE3" w:rsidRDefault="00573AE3" w:rsidP="00573AE3">
            <w:pPr>
              <w:jc w:val="center"/>
              <w:rPr>
                <w:sz w:val="16"/>
                <w:szCs w:val="16"/>
              </w:rPr>
            </w:pPr>
            <w:r w:rsidRPr="00573AE3">
              <w:rPr>
                <w:sz w:val="16"/>
                <w:szCs w:val="16"/>
              </w:rPr>
              <w:t>0</w:t>
            </w:r>
          </w:p>
        </w:tc>
        <w:tc>
          <w:tcPr>
            <w:tcW w:w="643" w:type="dxa"/>
            <w:tcBorders>
              <w:left w:val="single" w:sz="4" w:space="0" w:color="000000"/>
            </w:tcBorders>
            <w:vAlign w:val="center"/>
          </w:tcPr>
          <w:p w14:paraId="4D102623" w14:textId="77777777" w:rsidR="00573AE3" w:rsidRPr="00573AE3" w:rsidRDefault="00573AE3" w:rsidP="00573AE3">
            <w:pPr>
              <w:jc w:val="center"/>
              <w:rPr>
                <w:sz w:val="16"/>
                <w:szCs w:val="16"/>
              </w:rPr>
            </w:pPr>
            <w:r w:rsidRPr="00573AE3">
              <w:rPr>
                <w:sz w:val="16"/>
                <w:szCs w:val="16"/>
              </w:rPr>
              <w:t>0.97</w:t>
            </w:r>
          </w:p>
        </w:tc>
        <w:tc>
          <w:tcPr>
            <w:tcW w:w="567" w:type="dxa"/>
            <w:vAlign w:val="center"/>
          </w:tcPr>
          <w:p w14:paraId="7F93E2A7" w14:textId="77777777" w:rsidR="00573AE3" w:rsidRPr="00573AE3" w:rsidRDefault="00573AE3" w:rsidP="00573AE3">
            <w:pPr>
              <w:jc w:val="center"/>
              <w:rPr>
                <w:sz w:val="16"/>
                <w:szCs w:val="16"/>
              </w:rPr>
            </w:pPr>
            <w:r w:rsidRPr="00573AE3">
              <w:rPr>
                <w:sz w:val="16"/>
                <w:szCs w:val="16"/>
              </w:rPr>
              <w:t>1</w:t>
            </w:r>
          </w:p>
        </w:tc>
        <w:tc>
          <w:tcPr>
            <w:tcW w:w="503" w:type="dxa"/>
            <w:vAlign w:val="center"/>
          </w:tcPr>
          <w:p w14:paraId="676B2DFB" w14:textId="77777777" w:rsidR="00573AE3" w:rsidRPr="00573AE3" w:rsidRDefault="00573AE3" w:rsidP="00573AE3">
            <w:pPr>
              <w:jc w:val="center"/>
              <w:rPr>
                <w:sz w:val="16"/>
                <w:szCs w:val="16"/>
              </w:rPr>
            </w:pPr>
            <w:r w:rsidRPr="00573AE3">
              <w:rPr>
                <w:sz w:val="16"/>
                <w:szCs w:val="16"/>
              </w:rPr>
              <w:t>1</w:t>
            </w:r>
          </w:p>
        </w:tc>
        <w:tc>
          <w:tcPr>
            <w:tcW w:w="470" w:type="dxa"/>
            <w:vAlign w:val="center"/>
          </w:tcPr>
          <w:p w14:paraId="15CFE634" w14:textId="77777777" w:rsidR="00573AE3" w:rsidRPr="00573AE3" w:rsidRDefault="00573AE3" w:rsidP="00573AE3">
            <w:pPr>
              <w:jc w:val="center"/>
              <w:rPr>
                <w:sz w:val="16"/>
                <w:szCs w:val="16"/>
              </w:rPr>
            </w:pPr>
            <w:r w:rsidRPr="00573AE3">
              <w:rPr>
                <w:sz w:val="16"/>
                <w:szCs w:val="16"/>
              </w:rPr>
              <w:t>1</w:t>
            </w:r>
          </w:p>
        </w:tc>
        <w:tc>
          <w:tcPr>
            <w:tcW w:w="589" w:type="dxa"/>
            <w:tcBorders>
              <w:right w:val="single" w:sz="4" w:space="0" w:color="000000"/>
            </w:tcBorders>
            <w:vAlign w:val="center"/>
          </w:tcPr>
          <w:p w14:paraId="63BF2192" w14:textId="77777777" w:rsidR="00573AE3" w:rsidRPr="00573AE3" w:rsidRDefault="00573AE3" w:rsidP="00573AE3">
            <w:pPr>
              <w:jc w:val="center"/>
              <w:rPr>
                <w:sz w:val="16"/>
                <w:szCs w:val="16"/>
              </w:rPr>
            </w:pPr>
            <w:r w:rsidRPr="00573AE3">
              <w:rPr>
                <w:sz w:val="16"/>
                <w:szCs w:val="16"/>
              </w:rPr>
              <w:t>0.81</w:t>
            </w:r>
          </w:p>
        </w:tc>
        <w:tc>
          <w:tcPr>
            <w:tcW w:w="540" w:type="dxa"/>
            <w:tcBorders>
              <w:left w:val="single" w:sz="4" w:space="0" w:color="000000"/>
              <w:right w:val="single" w:sz="4" w:space="0" w:color="000000"/>
            </w:tcBorders>
            <w:vAlign w:val="center"/>
          </w:tcPr>
          <w:p w14:paraId="3677BF39" w14:textId="77777777" w:rsidR="00573AE3" w:rsidRPr="00573AE3" w:rsidRDefault="00573AE3" w:rsidP="00573AE3">
            <w:pPr>
              <w:jc w:val="center"/>
              <w:rPr>
                <w:sz w:val="16"/>
                <w:szCs w:val="16"/>
              </w:rPr>
            </w:pPr>
            <w:r w:rsidRPr="00573AE3">
              <w:rPr>
                <w:sz w:val="16"/>
                <w:szCs w:val="16"/>
              </w:rPr>
              <w:t>0.758</w:t>
            </w:r>
          </w:p>
        </w:tc>
      </w:tr>
      <w:tr w:rsidR="00573AE3" w:rsidRPr="00573AE3" w14:paraId="71EA90E7" w14:textId="77777777" w:rsidTr="00506B2A">
        <w:trPr>
          <w:trHeight w:val="87"/>
        </w:trPr>
        <w:tc>
          <w:tcPr>
            <w:tcW w:w="766" w:type="dxa"/>
            <w:tcBorders>
              <w:left w:val="single" w:sz="4" w:space="0" w:color="000000"/>
              <w:bottom w:val="single" w:sz="4" w:space="0" w:color="000000"/>
              <w:right w:val="single" w:sz="4" w:space="0" w:color="000000"/>
            </w:tcBorders>
            <w:vAlign w:val="center"/>
          </w:tcPr>
          <w:p w14:paraId="496892D2" w14:textId="77777777" w:rsidR="00573AE3" w:rsidRPr="00573AE3" w:rsidRDefault="00573AE3" w:rsidP="00573AE3">
            <w:pPr>
              <w:jc w:val="center"/>
              <w:rPr>
                <w:sz w:val="16"/>
                <w:szCs w:val="16"/>
              </w:rPr>
            </w:pPr>
            <w:r w:rsidRPr="00573AE3">
              <w:rPr>
                <w:sz w:val="16"/>
                <w:szCs w:val="16"/>
              </w:rPr>
              <w:t>Bayes</w:t>
            </w:r>
          </w:p>
        </w:tc>
        <w:tc>
          <w:tcPr>
            <w:tcW w:w="949" w:type="dxa"/>
            <w:tcBorders>
              <w:left w:val="single" w:sz="4" w:space="0" w:color="000000"/>
              <w:bottom w:val="single" w:sz="4" w:space="0" w:color="000000"/>
              <w:right w:val="single" w:sz="4" w:space="0" w:color="000000"/>
            </w:tcBorders>
            <w:vAlign w:val="center"/>
          </w:tcPr>
          <w:p w14:paraId="4BD54EDE" w14:textId="77777777" w:rsidR="00573AE3" w:rsidRPr="00573AE3" w:rsidRDefault="00573AE3" w:rsidP="00573AE3">
            <w:pPr>
              <w:jc w:val="center"/>
              <w:rPr>
                <w:sz w:val="16"/>
                <w:szCs w:val="16"/>
              </w:rPr>
            </w:pPr>
            <w:r w:rsidRPr="00573AE3">
              <w:rPr>
                <w:sz w:val="16"/>
                <w:szCs w:val="16"/>
              </w:rPr>
              <w:t>F1-score</w:t>
            </w:r>
          </w:p>
        </w:tc>
        <w:tc>
          <w:tcPr>
            <w:tcW w:w="810" w:type="dxa"/>
            <w:tcBorders>
              <w:left w:val="single" w:sz="4" w:space="0" w:color="000000"/>
              <w:bottom w:val="single" w:sz="4" w:space="0" w:color="000000"/>
              <w:right w:val="single" w:sz="4" w:space="0" w:color="000000"/>
            </w:tcBorders>
            <w:vAlign w:val="center"/>
          </w:tcPr>
          <w:p w14:paraId="513F668D" w14:textId="77777777" w:rsidR="00573AE3" w:rsidRPr="00573AE3" w:rsidRDefault="00573AE3" w:rsidP="00573AE3">
            <w:pPr>
              <w:jc w:val="center"/>
              <w:rPr>
                <w:sz w:val="16"/>
                <w:szCs w:val="16"/>
              </w:rPr>
            </w:pPr>
            <w:r w:rsidRPr="00573AE3">
              <w:rPr>
                <w:sz w:val="16"/>
                <w:szCs w:val="16"/>
              </w:rPr>
              <w:t>0.71</w:t>
            </w:r>
          </w:p>
        </w:tc>
        <w:tc>
          <w:tcPr>
            <w:tcW w:w="720" w:type="dxa"/>
            <w:tcBorders>
              <w:left w:val="single" w:sz="4" w:space="0" w:color="000000"/>
              <w:bottom w:val="single" w:sz="4" w:space="0" w:color="000000"/>
            </w:tcBorders>
            <w:vAlign w:val="center"/>
          </w:tcPr>
          <w:p w14:paraId="084E0924" w14:textId="77777777" w:rsidR="00573AE3" w:rsidRPr="00573AE3" w:rsidRDefault="00573AE3" w:rsidP="00573AE3">
            <w:pPr>
              <w:jc w:val="center"/>
              <w:rPr>
                <w:sz w:val="16"/>
                <w:szCs w:val="16"/>
              </w:rPr>
            </w:pPr>
            <w:r w:rsidRPr="00573AE3">
              <w:rPr>
                <w:sz w:val="16"/>
                <w:szCs w:val="16"/>
              </w:rPr>
              <w:t>0.67</w:t>
            </w:r>
          </w:p>
        </w:tc>
        <w:tc>
          <w:tcPr>
            <w:tcW w:w="540" w:type="dxa"/>
            <w:tcBorders>
              <w:bottom w:val="single" w:sz="4" w:space="0" w:color="000000"/>
            </w:tcBorders>
            <w:vAlign w:val="center"/>
          </w:tcPr>
          <w:p w14:paraId="34C15C5B" w14:textId="77777777" w:rsidR="00573AE3" w:rsidRPr="00573AE3" w:rsidRDefault="00573AE3" w:rsidP="00573AE3">
            <w:pPr>
              <w:jc w:val="center"/>
              <w:rPr>
                <w:sz w:val="16"/>
                <w:szCs w:val="16"/>
              </w:rPr>
            </w:pPr>
            <w:r w:rsidRPr="00573AE3">
              <w:rPr>
                <w:sz w:val="16"/>
                <w:szCs w:val="16"/>
              </w:rPr>
              <w:t>0.13</w:t>
            </w:r>
          </w:p>
        </w:tc>
        <w:tc>
          <w:tcPr>
            <w:tcW w:w="475" w:type="dxa"/>
            <w:tcBorders>
              <w:bottom w:val="single" w:sz="4" w:space="0" w:color="000000"/>
            </w:tcBorders>
            <w:vAlign w:val="center"/>
          </w:tcPr>
          <w:p w14:paraId="7900E453" w14:textId="77777777" w:rsidR="00573AE3" w:rsidRPr="00573AE3" w:rsidRDefault="00573AE3" w:rsidP="00573AE3">
            <w:pPr>
              <w:jc w:val="center"/>
              <w:rPr>
                <w:sz w:val="16"/>
                <w:szCs w:val="16"/>
              </w:rPr>
            </w:pPr>
            <w:r w:rsidRPr="00573AE3">
              <w:rPr>
                <w:sz w:val="16"/>
                <w:szCs w:val="16"/>
              </w:rPr>
              <w:t>0.81</w:t>
            </w:r>
          </w:p>
        </w:tc>
        <w:tc>
          <w:tcPr>
            <w:tcW w:w="493" w:type="dxa"/>
            <w:tcBorders>
              <w:bottom w:val="single" w:sz="4" w:space="0" w:color="000000"/>
            </w:tcBorders>
            <w:vAlign w:val="center"/>
          </w:tcPr>
          <w:p w14:paraId="3244391E" w14:textId="77777777" w:rsidR="00573AE3" w:rsidRPr="00573AE3" w:rsidRDefault="00573AE3" w:rsidP="00573AE3">
            <w:pPr>
              <w:jc w:val="center"/>
              <w:rPr>
                <w:sz w:val="16"/>
                <w:szCs w:val="16"/>
              </w:rPr>
            </w:pPr>
            <w:r w:rsidRPr="00573AE3">
              <w:rPr>
                <w:sz w:val="16"/>
                <w:szCs w:val="16"/>
              </w:rPr>
              <w:t>0.66</w:t>
            </w:r>
          </w:p>
        </w:tc>
        <w:tc>
          <w:tcPr>
            <w:tcW w:w="490" w:type="dxa"/>
            <w:tcBorders>
              <w:bottom w:val="single" w:sz="4" w:space="0" w:color="000000"/>
              <w:right w:val="single" w:sz="4" w:space="0" w:color="000000"/>
            </w:tcBorders>
            <w:vAlign w:val="center"/>
          </w:tcPr>
          <w:p w14:paraId="7E4FFC33" w14:textId="77777777" w:rsidR="00573AE3" w:rsidRPr="00573AE3" w:rsidRDefault="00573AE3" w:rsidP="00573AE3">
            <w:pPr>
              <w:jc w:val="center"/>
              <w:rPr>
                <w:sz w:val="16"/>
                <w:szCs w:val="16"/>
              </w:rPr>
            </w:pPr>
            <w:r w:rsidRPr="00573AE3">
              <w:rPr>
                <w:sz w:val="16"/>
                <w:szCs w:val="16"/>
              </w:rPr>
              <w:t>0</w:t>
            </w:r>
          </w:p>
        </w:tc>
        <w:tc>
          <w:tcPr>
            <w:tcW w:w="643" w:type="dxa"/>
            <w:tcBorders>
              <w:left w:val="single" w:sz="4" w:space="0" w:color="000000"/>
              <w:bottom w:val="single" w:sz="4" w:space="0" w:color="000000"/>
            </w:tcBorders>
            <w:vAlign w:val="center"/>
          </w:tcPr>
          <w:p w14:paraId="5D8B3B98" w14:textId="77777777" w:rsidR="00573AE3" w:rsidRPr="00573AE3" w:rsidRDefault="00573AE3" w:rsidP="00573AE3">
            <w:pPr>
              <w:jc w:val="center"/>
              <w:rPr>
                <w:sz w:val="16"/>
                <w:szCs w:val="16"/>
              </w:rPr>
            </w:pPr>
            <w:r w:rsidRPr="00573AE3">
              <w:rPr>
                <w:sz w:val="16"/>
                <w:szCs w:val="16"/>
              </w:rPr>
              <w:t>0.98</w:t>
            </w:r>
          </w:p>
        </w:tc>
        <w:tc>
          <w:tcPr>
            <w:tcW w:w="567" w:type="dxa"/>
            <w:tcBorders>
              <w:bottom w:val="single" w:sz="4" w:space="0" w:color="000000"/>
            </w:tcBorders>
            <w:vAlign w:val="center"/>
          </w:tcPr>
          <w:p w14:paraId="417A14DA" w14:textId="77777777" w:rsidR="00573AE3" w:rsidRPr="00573AE3" w:rsidRDefault="00573AE3" w:rsidP="00573AE3">
            <w:pPr>
              <w:jc w:val="center"/>
              <w:rPr>
                <w:sz w:val="16"/>
                <w:szCs w:val="16"/>
              </w:rPr>
            </w:pPr>
            <w:r w:rsidRPr="00573AE3">
              <w:rPr>
                <w:sz w:val="16"/>
                <w:szCs w:val="16"/>
              </w:rPr>
              <w:t>0.9</w:t>
            </w:r>
          </w:p>
        </w:tc>
        <w:tc>
          <w:tcPr>
            <w:tcW w:w="503" w:type="dxa"/>
            <w:tcBorders>
              <w:bottom w:val="single" w:sz="4" w:space="0" w:color="000000"/>
            </w:tcBorders>
            <w:vAlign w:val="center"/>
          </w:tcPr>
          <w:p w14:paraId="037ED8D9" w14:textId="77777777" w:rsidR="00573AE3" w:rsidRPr="00573AE3" w:rsidRDefault="00573AE3" w:rsidP="00573AE3">
            <w:pPr>
              <w:jc w:val="center"/>
              <w:rPr>
                <w:sz w:val="16"/>
                <w:szCs w:val="16"/>
              </w:rPr>
            </w:pPr>
            <w:r w:rsidRPr="00573AE3">
              <w:rPr>
                <w:sz w:val="16"/>
                <w:szCs w:val="16"/>
              </w:rPr>
              <w:t>1</w:t>
            </w:r>
          </w:p>
        </w:tc>
        <w:tc>
          <w:tcPr>
            <w:tcW w:w="470" w:type="dxa"/>
            <w:tcBorders>
              <w:bottom w:val="single" w:sz="4" w:space="0" w:color="000000"/>
            </w:tcBorders>
            <w:vAlign w:val="center"/>
          </w:tcPr>
          <w:p w14:paraId="3451B4A8" w14:textId="77777777" w:rsidR="00573AE3" w:rsidRPr="00573AE3" w:rsidRDefault="00573AE3" w:rsidP="00573AE3">
            <w:pPr>
              <w:jc w:val="center"/>
              <w:rPr>
                <w:sz w:val="16"/>
                <w:szCs w:val="16"/>
              </w:rPr>
            </w:pPr>
            <w:r w:rsidRPr="00573AE3">
              <w:rPr>
                <w:sz w:val="16"/>
                <w:szCs w:val="16"/>
              </w:rPr>
              <w:t>1</w:t>
            </w:r>
          </w:p>
        </w:tc>
        <w:tc>
          <w:tcPr>
            <w:tcW w:w="589" w:type="dxa"/>
            <w:tcBorders>
              <w:bottom w:val="single" w:sz="4" w:space="0" w:color="000000"/>
              <w:right w:val="single" w:sz="4" w:space="0" w:color="000000"/>
            </w:tcBorders>
            <w:vAlign w:val="center"/>
          </w:tcPr>
          <w:p w14:paraId="3D8C50DF" w14:textId="77777777" w:rsidR="00573AE3" w:rsidRPr="00573AE3" w:rsidRDefault="00573AE3" w:rsidP="00573AE3">
            <w:pPr>
              <w:jc w:val="center"/>
              <w:rPr>
                <w:sz w:val="16"/>
                <w:szCs w:val="16"/>
              </w:rPr>
            </w:pPr>
            <w:r w:rsidRPr="00573AE3">
              <w:rPr>
                <w:sz w:val="16"/>
                <w:szCs w:val="16"/>
              </w:rPr>
              <w:t>0.89</w:t>
            </w:r>
          </w:p>
        </w:tc>
        <w:tc>
          <w:tcPr>
            <w:tcW w:w="540" w:type="dxa"/>
            <w:tcBorders>
              <w:left w:val="single" w:sz="4" w:space="0" w:color="000000"/>
              <w:bottom w:val="single" w:sz="4" w:space="0" w:color="000000"/>
              <w:right w:val="single" w:sz="4" w:space="0" w:color="000000"/>
            </w:tcBorders>
            <w:vAlign w:val="center"/>
          </w:tcPr>
          <w:p w14:paraId="4B074B8F" w14:textId="77777777" w:rsidR="00573AE3" w:rsidRPr="00573AE3" w:rsidRDefault="00573AE3" w:rsidP="00573AE3">
            <w:pPr>
              <w:jc w:val="center"/>
              <w:rPr>
                <w:sz w:val="16"/>
                <w:szCs w:val="16"/>
              </w:rPr>
            </w:pPr>
          </w:p>
        </w:tc>
      </w:tr>
      <w:tr w:rsidR="00573AE3" w:rsidRPr="00573AE3" w14:paraId="56021E34" w14:textId="77777777" w:rsidTr="00506B2A">
        <w:trPr>
          <w:trHeight w:val="557"/>
        </w:trPr>
        <w:tc>
          <w:tcPr>
            <w:tcW w:w="766" w:type="dxa"/>
            <w:tcBorders>
              <w:top w:val="single" w:sz="4" w:space="0" w:color="000000"/>
              <w:left w:val="single" w:sz="4" w:space="0" w:color="000000"/>
              <w:bottom w:val="single" w:sz="4" w:space="0" w:color="000000"/>
              <w:right w:val="single" w:sz="4" w:space="0" w:color="000000"/>
            </w:tcBorders>
            <w:vAlign w:val="center"/>
          </w:tcPr>
          <w:p w14:paraId="4EC5D398" w14:textId="77777777" w:rsidR="00573AE3" w:rsidRPr="00573AE3" w:rsidRDefault="00573AE3" w:rsidP="00573AE3">
            <w:pPr>
              <w:jc w:val="center"/>
              <w:rPr>
                <w:sz w:val="16"/>
                <w:szCs w:val="16"/>
              </w:rPr>
            </w:pPr>
          </w:p>
          <w:p w14:paraId="16535ACB" w14:textId="77777777" w:rsidR="00573AE3" w:rsidRPr="00573AE3" w:rsidRDefault="00573AE3" w:rsidP="00573AE3">
            <w:pPr>
              <w:jc w:val="center"/>
              <w:rPr>
                <w:sz w:val="16"/>
                <w:szCs w:val="16"/>
              </w:rPr>
            </w:pPr>
            <w:r w:rsidRPr="00573AE3">
              <w:rPr>
                <w:sz w:val="16"/>
                <w:szCs w:val="16"/>
              </w:rPr>
              <w:t>Decision Tree</w:t>
            </w:r>
          </w:p>
        </w:tc>
        <w:tc>
          <w:tcPr>
            <w:tcW w:w="949" w:type="dxa"/>
            <w:tcBorders>
              <w:top w:val="single" w:sz="4" w:space="0" w:color="000000"/>
              <w:left w:val="single" w:sz="4" w:space="0" w:color="000000"/>
              <w:bottom w:val="single" w:sz="4" w:space="0" w:color="000000"/>
              <w:right w:val="single" w:sz="4" w:space="0" w:color="000000"/>
            </w:tcBorders>
            <w:vAlign w:val="center"/>
          </w:tcPr>
          <w:p w14:paraId="16CED8CB" w14:textId="77777777" w:rsidR="00573AE3" w:rsidRPr="00573AE3" w:rsidRDefault="00573AE3" w:rsidP="00573AE3">
            <w:pPr>
              <w:jc w:val="center"/>
              <w:rPr>
                <w:sz w:val="16"/>
                <w:szCs w:val="16"/>
              </w:rPr>
            </w:pPr>
            <w:r w:rsidRPr="00573AE3">
              <w:rPr>
                <w:sz w:val="16"/>
                <w:szCs w:val="16"/>
              </w:rPr>
              <w:t>Precision Recall</w:t>
            </w:r>
          </w:p>
          <w:p w14:paraId="185F9C52" w14:textId="77777777" w:rsidR="00573AE3" w:rsidRPr="00573AE3" w:rsidRDefault="00573AE3" w:rsidP="00573AE3">
            <w:pPr>
              <w:jc w:val="center"/>
              <w:rPr>
                <w:sz w:val="16"/>
                <w:szCs w:val="16"/>
              </w:rPr>
            </w:pPr>
            <w:r w:rsidRPr="00573AE3">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vAlign w:val="center"/>
          </w:tcPr>
          <w:p w14:paraId="26FCAE96" w14:textId="77777777" w:rsidR="00573AE3" w:rsidRPr="00573AE3" w:rsidRDefault="00573AE3" w:rsidP="00573AE3">
            <w:pPr>
              <w:jc w:val="center"/>
              <w:rPr>
                <w:sz w:val="16"/>
                <w:szCs w:val="16"/>
              </w:rPr>
            </w:pPr>
            <w:r w:rsidRPr="00573AE3">
              <w:rPr>
                <w:sz w:val="16"/>
                <w:szCs w:val="16"/>
              </w:rPr>
              <w:t>1</w:t>
            </w:r>
          </w:p>
          <w:p w14:paraId="46C27E31" w14:textId="77777777" w:rsidR="00573AE3" w:rsidRPr="00573AE3" w:rsidRDefault="00573AE3" w:rsidP="00573AE3">
            <w:pPr>
              <w:jc w:val="center"/>
              <w:rPr>
                <w:sz w:val="16"/>
                <w:szCs w:val="16"/>
              </w:rPr>
            </w:pPr>
            <w:r w:rsidRPr="00573AE3">
              <w:rPr>
                <w:sz w:val="16"/>
                <w:szCs w:val="16"/>
              </w:rPr>
              <w:t>1</w:t>
            </w:r>
          </w:p>
          <w:p w14:paraId="2E700581" w14:textId="77777777" w:rsidR="00573AE3" w:rsidRPr="00573AE3" w:rsidRDefault="00573AE3" w:rsidP="00573AE3">
            <w:pPr>
              <w:jc w:val="center"/>
              <w:rPr>
                <w:sz w:val="16"/>
                <w:szCs w:val="16"/>
              </w:rPr>
            </w:pPr>
            <w:r w:rsidRPr="00573AE3">
              <w:rPr>
                <w:sz w:val="16"/>
                <w:szCs w:val="16"/>
              </w:rPr>
              <w:t>1</w:t>
            </w:r>
          </w:p>
        </w:tc>
        <w:tc>
          <w:tcPr>
            <w:tcW w:w="720" w:type="dxa"/>
            <w:tcBorders>
              <w:top w:val="single" w:sz="4" w:space="0" w:color="000000"/>
              <w:left w:val="single" w:sz="4" w:space="0" w:color="000000"/>
              <w:bottom w:val="single" w:sz="4" w:space="0" w:color="000000"/>
            </w:tcBorders>
            <w:vAlign w:val="center"/>
          </w:tcPr>
          <w:p w14:paraId="1A8FE854" w14:textId="77777777" w:rsidR="00573AE3" w:rsidRPr="00573AE3" w:rsidRDefault="00573AE3" w:rsidP="00573AE3">
            <w:pPr>
              <w:jc w:val="center"/>
              <w:rPr>
                <w:sz w:val="16"/>
                <w:szCs w:val="16"/>
              </w:rPr>
            </w:pPr>
            <w:r w:rsidRPr="00573AE3">
              <w:rPr>
                <w:sz w:val="16"/>
                <w:szCs w:val="16"/>
              </w:rPr>
              <w:t>1</w:t>
            </w:r>
          </w:p>
          <w:p w14:paraId="1DD0966A" w14:textId="77777777" w:rsidR="00573AE3" w:rsidRPr="00573AE3" w:rsidRDefault="00573AE3" w:rsidP="00573AE3">
            <w:pPr>
              <w:jc w:val="center"/>
              <w:rPr>
                <w:sz w:val="16"/>
                <w:szCs w:val="16"/>
              </w:rPr>
            </w:pPr>
            <w:r w:rsidRPr="00573AE3">
              <w:rPr>
                <w:sz w:val="16"/>
                <w:szCs w:val="16"/>
              </w:rPr>
              <w:t>1</w:t>
            </w:r>
          </w:p>
          <w:p w14:paraId="66272750"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bottom w:val="single" w:sz="4" w:space="0" w:color="000000"/>
            </w:tcBorders>
            <w:vAlign w:val="center"/>
          </w:tcPr>
          <w:p w14:paraId="071C1ADB" w14:textId="77777777" w:rsidR="00573AE3" w:rsidRPr="00573AE3" w:rsidRDefault="00573AE3" w:rsidP="00573AE3">
            <w:pPr>
              <w:jc w:val="center"/>
              <w:rPr>
                <w:sz w:val="16"/>
                <w:szCs w:val="16"/>
              </w:rPr>
            </w:pPr>
            <w:r w:rsidRPr="00573AE3">
              <w:rPr>
                <w:sz w:val="16"/>
                <w:szCs w:val="16"/>
              </w:rPr>
              <w:t>1</w:t>
            </w:r>
          </w:p>
          <w:p w14:paraId="5C3F0186" w14:textId="77777777" w:rsidR="00573AE3" w:rsidRPr="00573AE3" w:rsidRDefault="00573AE3" w:rsidP="00573AE3">
            <w:pPr>
              <w:jc w:val="center"/>
              <w:rPr>
                <w:sz w:val="16"/>
                <w:szCs w:val="16"/>
              </w:rPr>
            </w:pPr>
            <w:r w:rsidRPr="00573AE3">
              <w:rPr>
                <w:sz w:val="16"/>
                <w:szCs w:val="16"/>
              </w:rPr>
              <w:t>1</w:t>
            </w:r>
          </w:p>
          <w:p w14:paraId="782A53D5" w14:textId="77777777" w:rsidR="00573AE3" w:rsidRPr="00573AE3" w:rsidRDefault="00573AE3" w:rsidP="00573AE3">
            <w:pPr>
              <w:jc w:val="center"/>
              <w:rPr>
                <w:sz w:val="16"/>
                <w:szCs w:val="16"/>
              </w:rPr>
            </w:pPr>
            <w:r w:rsidRPr="00573AE3">
              <w:rPr>
                <w:sz w:val="16"/>
                <w:szCs w:val="16"/>
              </w:rPr>
              <w:t>1</w:t>
            </w:r>
          </w:p>
        </w:tc>
        <w:tc>
          <w:tcPr>
            <w:tcW w:w="475" w:type="dxa"/>
            <w:tcBorders>
              <w:top w:val="single" w:sz="4" w:space="0" w:color="000000"/>
              <w:bottom w:val="single" w:sz="4" w:space="0" w:color="000000"/>
            </w:tcBorders>
            <w:vAlign w:val="center"/>
          </w:tcPr>
          <w:p w14:paraId="0ADF10A3" w14:textId="77777777" w:rsidR="00573AE3" w:rsidRPr="00573AE3" w:rsidRDefault="00573AE3" w:rsidP="00573AE3">
            <w:pPr>
              <w:jc w:val="center"/>
              <w:rPr>
                <w:sz w:val="16"/>
                <w:szCs w:val="16"/>
              </w:rPr>
            </w:pPr>
            <w:r w:rsidRPr="00573AE3">
              <w:rPr>
                <w:sz w:val="16"/>
                <w:szCs w:val="16"/>
              </w:rPr>
              <w:t>1</w:t>
            </w:r>
          </w:p>
          <w:p w14:paraId="2A8DF33D" w14:textId="77777777" w:rsidR="00573AE3" w:rsidRPr="00573AE3" w:rsidRDefault="00573AE3" w:rsidP="00573AE3">
            <w:pPr>
              <w:jc w:val="center"/>
              <w:rPr>
                <w:sz w:val="16"/>
                <w:szCs w:val="16"/>
              </w:rPr>
            </w:pPr>
            <w:r w:rsidRPr="00573AE3">
              <w:rPr>
                <w:sz w:val="16"/>
                <w:szCs w:val="16"/>
              </w:rPr>
              <w:t>1</w:t>
            </w:r>
          </w:p>
          <w:p w14:paraId="22B94394" w14:textId="77777777" w:rsidR="00573AE3" w:rsidRPr="00573AE3" w:rsidRDefault="00573AE3" w:rsidP="00573AE3">
            <w:pPr>
              <w:jc w:val="center"/>
              <w:rPr>
                <w:sz w:val="16"/>
                <w:szCs w:val="16"/>
              </w:rPr>
            </w:pPr>
            <w:r w:rsidRPr="00573AE3">
              <w:rPr>
                <w:sz w:val="16"/>
                <w:szCs w:val="16"/>
              </w:rPr>
              <w:t>1</w:t>
            </w:r>
          </w:p>
        </w:tc>
        <w:tc>
          <w:tcPr>
            <w:tcW w:w="493" w:type="dxa"/>
            <w:tcBorders>
              <w:top w:val="single" w:sz="4" w:space="0" w:color="000000"/>
              <w:bottom w:val="single" w:sz="4" w:space="0" w:color="000000"/>
            </w:tcBorders>
            <w:vAlign w:val="center"/>
          </w:tcPr>
          <w:p w14:paraId="38624521" w14:textId="77777777" w:rsidR="00573AE3" w:rsidRPr="00573AE3" w:rsidRDefault="00573AE3" w:rsidP="00573AE3">
            <w:pPr>
              <w:jc w:val="center"/>
              <w:rPr>
                <w:sz w:val="16"/>
                <w:szCs w:val="16"/>
              </w:rPr>
            </w:pPr>
            <w:r w:rsidRPr="00573AE3">
              <w:rPr>
                <w:sz w:val="16"/>
                <w:szCs w:val="16"/>
              </w:rPr>
              <w:t>1</w:t>
            </w:r>
          </w:p>
          <w:p w14:paraId="2D02DDF4" w14:textId="77777777" w:rsidR="00573AE3" w:rsidRPr="00573AE3" w:rsidRDefault="00573AE3" w:rsidP="00573AE3">
            <w:pPr>
              <w:jc w:val="center"/>
              <w:rPr>
                <w:sz w:val="16"/>
                <w:szCs w:val="16"/>
              </w:rPr>
            </w:pPr>
            <w:r w:rsidRPr="00573AE3">
              <w:rPr>
                <w:sz w:val="16"/>
                <w:szCs w:val="16"/>
              </w:rPr>
              <w:t>0.94</w:t>
            </w:r>
          </w:p>
          <w:p w14:paraId="6209A0BF" w14:textId="77777777" w:rsidR="00573AE3" w:rsidRPr="00573AE3" w:rsidRDefault="00573AE3" w:rsidP="00573AE3">
            <w:pPr>
              <w:jc w:val="center"/>
              <w:rPr>
                <w:sz w:val="16"/>
                <w:szCs w:val="16"/>
              </w:rPr>
            </w:pPr>
            <w:r w:rsidRPr="00573AE3">
              <w:rPr>
                <w:sz w:val="16"/>
                <w:szCs w:val="16"/>
              </w:rPr>
              <w:t>0.97</w:t>
            </w:r>
          </w:p>
        </w:tc>
        <w:tc>
          <w:tcPr>
            <w:tcW w:w="490" w:type="dxa"/>
            <w:tcBorders>
              <w:top w:val="single" w:sz="4" w:space="0" w:color="000000"/>
              <w:bottom w:val="single" w:sz="4" w:space="0" w:color="000000"/>
              <w:right w:val="single" w:sz="4" w:space="0" w:color="000000"/>
            </w:tcBorders>
            <w:vAlign w:val="center"/>
          </w:tcPr>
          <w:p w14:paraId="2668A7B0" w14:textId="77777777" w:rsidR="00573AE3" w:rsidRPr="00573AE3" w:rsidRDefault="00573AE3" w:rsidP="00573AE3">
            <w:pPr>
              <w:jc w:val="center"/>
              <w:rPr>
                <w:sz w:val="16"/>
                <w:szCs w:val="16"/>
              </w:rPr>
            </w:pPr>
            <w:r w:rsidRPr="00573AE3">
              <w:rPr>
                <w:sz w:val="16"/>
                <w:szCs w:val="16"/>
              </w:rPr>
              <w:t>0.95</w:t>
            </w:r>
          </w:p>
          <w:p w14:paraId="17F5DEC9" w14:textId="77777777" w:rsidR="00573AE3" w:rsidRPr="00573AE3" w:rsidRDefault="00573AE3" w:rsidP="00573AE3">
            <w:pPr>
              <w:jc w:val="center"/>
              <w:rPr>
                <w:sz w:val="16"/>
                <w:szCs w:val="16"/>
              </w:rPr>
            </w:pPr>
            <w:r w:rsidRPr="00573AE3">
              <w:rPr>
                <w:sz w:val="16"/>
                <w:szCs w:val="16"/>
              </w:rPr>
              <w:t>1</w:t>
            </w:r>
          </w:p>
          <w:p w14:paraId="4E70824F" w14:textId="77777777" w:rsidR="00573AE3" w:rsidRPr="00573AE3" w:rsidRDefault="00573AE3" w:rsidP="00573AE3">
            <w:pPr>
              <w:jc w:val="center"/>
              <w:rPr>
                <w:sz w:val="16"/>
                <w:szCs w:val="16"/>
              </w:rPr>
            </w:pPr>
            <w:r w:rsidRPr="00573AE3">
              <w:rPr>
                <w:sz w:val="16"/>
                <w:szCs w:val="16"/>
              </w:rPr>
              <w:t>0.97</w:t>
            </w:r>
          </w:p>
        </w:tc>
        <w:tc>
          <w:tcPr>
            <w:tcW w:w="643" w:type="dxa"/>
            <w:tcBorders>
              <w:top w:val="single" w:sz="4" w:space="0" w:color="000000"/>
              <w:left w:val="single" w:sz="4" w:space="0" w:color="000000"/>
              <w:bottom w:val="single" w:sz="4" w:space="0" w:color="000000"/>
            </w:tcBorders>
            <w:vAlign w:val="center"/>
          </w:tcPr>
          <w:p w14:paraId="4D4400DE" w14:textId="77777777" w:rsidR="00573AE3" w:rsidRPr="00573AE3" w:rsidRDefault="00573AE3" w:rsidP="00573AE3">
            <w:pPr>
              <w:jc w:val="center"/>
              <w:rPr>
                <w:sz w:val="16"/>
                <w:szCs w:val="16"/>
              </w:rPr>
            </w:pPr>
            <w:r w:rsidRPr="00573AE3">
              <w:rPr>
                <w:sz w:val="16"/>
                <w:szCs w:val="16"/>
              </w:rPr>
              <w:t>1</w:t>
            </w:r>
          </w:p>
          <w:p w14:paraId="44E21B44" w14:textId="77777777" w:rsidR="00573AE3" w:rsidRPr="00573AE3" w:rsidRDefault="00573AE3" w:rsidP="00573AE3">
            <w:pPr>
              <w:jc w:val="center"/>
              <w:rPr>
                <w:sz w:val="16"/>
                <w:szCs w:val="16"/>
              </w:rPr>
            </w:pPr>
            <w:r w:rsidRPr="00573AE3">
              <w:rPr>
                <w:sz w:val="16"/>
                <w:szCs w:val="16"/>
              </w:rPr>
              <w:t>1</w:t>
            </w:r>
          </w:p>
          <w:p w14:paraId="313CD8A5" w14:textId="77777777" w:rsidR="00573AE3" w:rsidRPr="00573AE3" w:rsidRDefault="00573AE3" w:rsidP="00573AE3">
            <w:pPr>
              <w:jc w:val="center"/>
              <w:rPr>
                <w:sz w:val="16"/>
                <w:szCs w:val="16"/>
              </w:rPr>
            </w:pPr>
            <w:r w:rsidRPr="00573AE3">
              <w:rPr>
                <w:sz w:val="16"/>
                <w:szCs w:val="16"/>
              </w:rPr>
              <w:t>1</w:t>
            </w:r>
          </w:p>
        </w:tc>
        <w:tc>
          <w:tcPr>
            <w:tcW w:w="567" w:type="dxa"/>
            <w:tcBorders>
              <w:top w:val="single" w:sz="4" w:space="0" w:color="000000"/>
              <w:bottom w:val="single" w:sz="4" w:space="0" w:color="000000"/>
            </w:tcBorders>
            <w:vAlign w:val="center"/>
          </w:tcPr>
          <w:p w14:paraId="064FFCB9" w14:textId="77777777" w:rsidR="00573AE3" w:rsidRPr="00573AE3" w:rsidRDefault="00573AE3" w:rsidP="00573AE3">
            <w:pPr>
              <w:jc w:val="center"/>
              <w:rPr>
                <w:sz w:val="16"/>
                <w:szCs w:val="16"/>
              </w:rPr>
            </w:pPr>
            <w:r w:rsidRPr="00573AE3">
              <w:rPr>
                <w:sz w:val="16"/>
                <w:szCs w:val="16"/>
              </w:rPr>
              <w:t>1</w:t>
            </w:r>
          </w:p>
          <w:p w14:paraId="459F0353" w14:textId="77777777" w:rsidR="00573AE3" w:rsidRPr="00573AE3" w:rsidRDefault="00573AE3" w:rsidP="00573AE3">
            <w:pPr>
              <w:jc w:val="center"/>
              <w:rPr>
                <w:sz w:val="16"/>
                <w:szCs w:val="16"/>
              </w:rPr>
            </w:pPr>
            <w:r w:rsidRPr="00573AE3">
              <w:rPr>
                <w:sz w:val="16"/>
                <w:szCs w:val="16"/>
              </w:rPr>
              <w:t>1</w:t>
            </w:r>
          </w:p>
          <w:p w14:paraId="004F50E3" w14:textId="77777777" w:rsidR="00573AE3" w:rsidRPr="00573AE3" w:rsidRDefault="00573AE3" w:rsidP="00573AE3">
            <w:pPr>
              <w:jc w:val="center"/>
              <w:rPr>
                <w:sz w:val="16"/>
                <w:szCs w:val="16"/>
              </w:rPr>
            </w:pPr>
            <w:r w:rsidRPr="00573AE3">
              <w:rPr>
                <w:sz w:val="16"/>
                <w:szCs w:val="16"/>
              </w:rPr>
              <w:t>1</w:t>
            </w:r>
          </w:p>
        </w:tc>
        <w:tc>
          <w:tcPr>
            <w:tcW w:w="503" w:type="dxa"/>
            <w:tcBorders>
              <w:top w:val="single" w:sz="4" w:space="0" w:color="000000"/>
              <w:bottom w:val="single" w:sz="4" w:space="0" w:color="000000"/>
            </w:tcBorders>
            <w:vAlign w:val="center"/>
          </w:tcPr>
          <w:p w14:paraId="7DDEBDBF" w14:textId="77777777" w:rsidR="00573AE3" w:rsidRPr="00573AE3" w:rsidRDefault="00573AE3" w:rsidP="00573AE3">
            <w:pPr>
              <w:jc w:val="center"/>
              <w:rPr>
                <w:sz w:val="16"/>
                <w:szCs w:val="16"/>
              </w:rPr>
            </w:pPr>
            <w:r w:rsidRPr="00573AE3">
              <w:rPr>
                <w:sz w:val="16"/>
                <w:szCs w:val="16"/>
              </w:rPr>
              <w:t>1</w:t>
            </w:r>
          </w:p>
          <w:p w14:paraId="65224BCF" w14:textId="77777777" w:rsidR="00573AE3" w:rsidRPr="00573AE3" w:rsidRDefault="00573AE3" w:rsidP="00573AE3">
            <w:pPr>
              <w:jc w:val="center"/>
              <w:rPr>
                <w:sz w:val="16"/>
                <w:szCs w:val="16"/>
              </w:rPr>
            </w:pPr>
            <w:r w:rsidRPr="00573AE3">
              <w:rPr>
                <w:sz w:val="16"/>
                <w:szCs w:val="16"/>
              </w:rPr>
              <w:t>1</w:t>
            </w:r>
          </w:p>
          <w:p w14:paraId="6FC3435A" w14:textId="77777777" w:rsidR="00573AE3" w:rsidRPr="00573AE3" w:rsidRDefault="00573AE3" w:rsidP="00573AE3">
            <w:pPr>
              <w:jc w:val="center"/>
              <w:rPr>
                <w:sz w:val="16"/>
                <w:szCs w:val="16"/>
              </w:rPr>
            </w:pPr>
            <w:r w:rsidRPr="00573AE3">
              <w:rPr>
                <w:sz w:val="16"/>
                <w:szCs w:val="16"/>
              </w:rPr>
              <w:t>1</w:t>
            </w:r>
          </w:p>
        </w:tc>
        <w:tc>
          <w:tcPr>
            <w:tcW w:w="470" w:type="dxa"/>
            <w:tcBorders>
              <w:top w:val="single" w:sz="4" w:space="0" w:color="000000"/>
              <w:bottom w:val="single" w:sz="4" w:space="0" w:color="000000"/>
            </w:tcBorders>
            <w:vAlign w:val="center"/>
          </w:tcPr>
          <w:p w14:paraId="30FBB6E7" w14:textId="77777777" w:rsidR="00573AE3" w:rsidRPr="00573AE3" w:rsidRDefault="00573AE3" w:rsidP="00573AE3">
            <w:pPr>
              <w:jc w:val="center"/>
              <w:rPr>
                <w:sz w:val="16"/>
                <w:szCs w:val="16"/>
              </w:rPr>
            </w:pPr>
            <w:r w:rsidRPr="00573AE3">
              <w:rPr>
                <w:sz w:val="16"/>
                <w:szCs w:val="16"/>
              </w:rPr>
              <w:t>1</w:t>
            </w:r>
          </w:p>
          <w:p w14:paraId="43A48247" w14:textId="77777777" w:rsidR="00573AE3" w:rsidRPr="00573AE3" w:rsidRDefault="00573AE3" w:rsidP="00573AE3">
            <w:pPr>
              <w:jc w:val="center"/>
              <w:rPr>
                <w:sz w:val="16"/>
                <w:szCs w:val="16"/>
              </w:rPr>
            </w:pPr>
            <w:r w:rsidRPr="00573AE3">
              <w:rPr>
                <w:sz w:val="16"/>
                <w:szCs w:val="16"/>
              </w:rPr>
              <w:t>1</w:t>
            </w:r>
          </w:p>
          <w:p w14:paraId="1926A6C7" w14:textId="77777777" w:rsidR="00573AE3" w:rsidRPr="00573AE3" w:rsidRDefault="00573AE3" w:rsidP="00573AE3">
            <w:pPr>
              <w:jc w:val="center"/>
              <w:rPr>
                <w:sz w:val="16"/>
                <w:szCs w:val="16"/>
              </w:rPr>
            </w:pPr>
            <w:r w:rsidRPr="00573AE3">
              <w:rPr>
                <w:sz w:val="16"/>
                <w:szCs w:val="16"/>
              </w:rPr>
              <w:t>1</w:t>
            </w:r>
          </w:p>
        </w:tc>
        <w:tc>
          <w:tcPr>
            <w:tcW w:w="589" w:type="dxa"/>
            <w:tcBorders>
              <w:top w:val="single" w:sz="4" w:space="0" w:color="000000"/>
              <w:bottom w:val="single" w:sz="4" w:space="0" w:color="000000"/>
              <w:right w:val="single" w:sz="4" w:space="0" w:color="000000"/>
            </w:tcBorders>
            <w:vAlign w:val="center"/>
          </w:tcPr>
          <w:p w14:paraId="7AD8D09E" w14:textId="77777777" w:rsidR="00573AE3" w:rsidRPr="00573AE3" w:rsidRDefault="00573AE3" w:rsidP="00573AE3">
            <w:pPr>
              <w:jc w:val="center"/>
              <w:rPr>
                <w:sz w:val="16"/>
                <w:szCs w:val="16"/>
              </w:rPr>
            </w:pPr>
            <w:r w:rsidRPr="00573AE3">
              <w:rPr>
                <w:sz w:val="16"/>
                <w:szCs w:val="16"/>
              </w:rPr>
              <w:t>1</w:t>
            </w:r>
          </w:p>
          <w:p w14:paraId="6AC843AB" w14:textId="77777777" w:rsidR="00573AE3" w:rsidRPr="00573AE3" w:rsidRDefault="00573AE3" w:rsidP="00573AE3">
            <w:pPr>
              <w:jc w:val="center"/>
              <w:rPr>
                <w:sz w:val="16"/>
                <w:szCs w:val="16"/>
              </w:rPr>
            </w:pPr>
            <w:r w:rsidRPr="00573AE3">
              <w:rPr>
                <w:sz w:val="16"/>
                <w:szCs w:val="16"/>
              </w:rPr>
              <w:t>1</w:t>
            </w:r>
          </w:p>
          <w:p w14:paraId="1FD8E425" w14:textId="77777777" w:rsidR="00573AE3" w:rsidRPr="00573AE3" w:rsidRDefault="00573AE3" w:rsidP="00573AE3">
            <w:pPr>
              <w:jc w:val="center"/>
              <w:rPr>
                <w:sz w:val="16"/>
                <w:szCs w:val="16"/>
              </w:rPr>
            </w:pPr>
            <w:r w:rsidRPr="00573AE3">
              <w:rPr>
                <w:sz w:val="16"/>
                <w:szCs w:val="16"/>
              </w:rPr>
              <w:t>1</w:t>
            </w:r>
          </w:p>
        </w:tc>
        <w:tc>
          <w:tcPr>
            <w:tcW w:w="540" w:type="dxa"/>
            <w:tcBorders>
              <w:top w:val="single" w:sz="4" w:space="0" w:color="000000"/>
              <w:left w:val="single" w:sz="4" w:space="0" w:color="000000"/>
              <w:bottom w:val="single" w:sz="4" w:space="0" w:color="000000"/>
              <w:right w:val="single" w:sz="4" w:space="0" w:color="000000"/>
            </w:tcBorders>
            <w:vAlign w:val="center"/>
          </w:tcPr>
          <w:p w14:paraId="5EB51E01" w14:textId="77777777" w:rsidR="00573AE3" w:rsidRPr="00573AE3" w:rsidRDefault="00573AE3" w:rsidP="00573AE3">
            <w:pPr>
              <w:jc w:val="center"/>
              <w:rPr>
                <w:sz w:val="16"/>
                <w:szCs w:val="16"/>
              </w:rPr>
            </w:pPr>
          </w:p>
          <w:p w14:paraId="654CFFE7" w14:textId="77777777" w:rsidR="00573AE3" w:rsidRPr="00573AE3" w:rsidRDefault="00573AE3" w:rsidP="00573AE3">
            <w:pPr>
              <w:jc w:val="center"/>
              <w:rPr>
                <w:sz w:val="16"/>
                <w:szCs w:val="16"/>
              </w:rPr>
            </w:pPr>
            <w:r w:rsidRPr="00573AE3">
              <w:rPr>
                <w:sz w:val="16"/>
                <w:szCs w:val="16"/>
              </w:rPr>
              <w:t>0.994</w:t>
            </w:r>
          </w:p>
        </w:tc>
      </w:tr>
    </w:tbl>
    <w:p w14:paraId="6430FF0F" w14:textId="77777777" w:rsidR="00A86792" w:rsidRDefault="00A86792" w:rsidP="008F6485">
      <w:pPr>
        <w:widowControl/>
        <w:adjustRightInd w:val="0"/>
        <w:spacing w:line="276" w:lineRule="auto"/>
        <w:jc w:val="both"/>
        <w:rPr>
          <w:rFonts w:eastAsia="SimSun"/>
          <w:sz w:val="20"/>
          <w:szCs w:val="20"/>
        </w:rPr>
      </w:pPr>
    </w:p>
    <w:p w14:paraId="46B5C248" w14:textId="77777777" w:rsidR="008F6485" w:rsidRPr="008F6485" w:rsidRDefault="008F6485" w:rsidP="00573AE3">
      <w:pPr>
        <w:widowControl/>
        <w:autoSpaceDE/>
        <w:autoSpaceDN/>
        <w:rPr>
          <w:rFonts w:eastAsia="SimSun"/>
          <w:sz w:val="20"/>
          <w:szCs w:val="20"/>
        </w:rPr>
        <w:sectPr w:rsidR="008F6485" w:rsidRPr="008F6485" w:rsidSect="00573AE3">
          <w:type w:val="continuous"/>
          <w:pgSz w:w="11906" w:h="16838" w:code="9"/>
          <w:pgMar w:top="1843" w:right="1123" w:bottom="1123" w:left="1987" w:header="720" w:footer="720" w:gutter="0"/>
          <w:cols w:space="720"/>
        </w:sectPr>
      </w:pPr>
    </w:p>
    <w:p w14:paraId="69BF1C3A" w14:textId="77777777" w:rsidR="00C07FDF" w:rsidRPr="00EA39AA" w:rsidRDefault="00573AE3" w:rsidP="00830D4C">
      <w:pPr>
        <w:widowControl/>
        <w:autoSpaceDE/>
        <w:autoSpaceDN/>
        <w:spacing w:line="276" w:lineRule="auto"/>
        <w:jc w:val="both"/>
        <w:rPr>
          <w:rFonts w:eastAsia="SimSun"/>
          <w:sz w:val="20"/>
          <w:szCs w:val="20"/>
        </w:rPr>
      </w:pPr>
      <w:r w:rsidRPr="00EA39AA">
        <w:rPr>
          <w:rFonts w:eastAsia="SimSun"/>
          <w:sz w:val="20"/>
          <w:szCs w:val="20"/>
          <w:shd w:val="clear" w:color="auto" w:fill="FFFFFF"/>
        </w:rPr>
        <w:t xml:space="preserve">Table </w:t>
      </w:r>
      <w:r w:rsidR="00253385">
        <w:rPr>
          <w:rFonts w:eastAsia="SimSun"/>
          <w:sz w:val="20"/>
          <w:szCs w:val="20"/>
          <w:shd w:val="clear" w:color="auto" w:fill="FFFFFF"/>
        </w:rPr>
        <w:t>IV</w:t>
      </w:r>
      <w:r w:rsidRPr="00EA39AA">
        <w:rPr>
          <w:rFonts w:eastAsia="SimSun"/>
          <w:sz w:val="20"/>
          <w:szCs w:val="20"/>
          <w:shd w:val="clear" w:color="auto" w:fill="FFFFFF"/>
        </w:rPr>
        <w:t xml:space="preserve"> show</w:t>
      </w:r>
      <w:r w:rsidR="002B404A" w:rsidRPr="00EA39AA">
        <w:rPr>
          <w:rFonts w:eastAsia="SimSun"/>
          <w:sz w:val="20"/>
          <w:szCs w:val="20"/>
          <w:shd w:val="clear" w:color="auto" w:fill="FFFFFF"/>
        </w:rPr>
        <w:t>s</w:t>
      </w:r>
      <w:r w:rsidRPr="00EA39AA">
        <w:rPr>
          <w:rFonts w:eastAsia="SimSun"/>
          <w:sz w:val="20"/>
          <w:szCs w:val="20"/>
          <w:shd w:val="clear" w:color="auto" w:fill="FFFFFF"/>
        </w:rPr>
        <w:t xml:space="preserve"> the classification report with metrics for </w:t>
      </w:r>
      <w:r w:rsidRPr="00EA39AA">
        <w:rPr>
          <w:rFonts w:eastAsia="SimSun"/>
          <w:sz w:val="20"/>
          <w:szCs w:val="20"/>
        </w:rPr>
        <w:t>Provision PT 737E Security Camera.</w:t>
      </w:r>
      <w:r w:rsidR="000C1B6C">
        <w:rPr>
          <w:rFonts w:eastAsia="SimSun"/>
          <w:sz w:val="20"/>
          <w:szCs w:val="20"/>
        </w:rPr>
        <w:t xml:space="preserve"> </w:t>
      </w:r>
    </w:p>
    <w:p w14:paraId="63AAC944" w14:textId="77777777" w:rsidR="002B404A" w:rsidRPr="00EA39AA" w:rsidRDefault="00573AE3" w:rsidP="00830D4C">
      <w:pPr>
        <w:widowControl/>
        <w:autoSpaceDE/>
        <w:autoSpaceDN/>
        <w:spacing w:line="276" w:lineRule="auto"/>
        <w:jc w:val="both"/>
        <w:rPr>
          <w:rFonts w:eastAsia="SimSun"/>
          <w:sz w:val="20"/>
          <w:szCs w:val="20"/>
        </w:rPr>
      </w:pPr>
      <w:r w:rsidRPr="00EA39AA">
        <w:rPr>
          <w:rFonts w:eastAsia="SimSun"/>
          <w:sz w:val="20"/>
          <w:szCs w:val="20"/>
        </w:rPr>
        <w:t xml:space="preserve">Table </w:t>
      </w:r>
      <w:r w:rsidR="00253385">
        <w:rPr>
          <w:rFonts w:eastAsia="SimSun"/>
          <w:sz w:val="20"/>
          <w:szCs w:val="20"/>
        </w:rPr>
        <w:t>V</w:t>
      </w:r>
      <w:r w:rsidRPr="00EA39AA">
        <w:rPr>
          <w:rFonts w:eastAsia="SimSun"/>
          <w:sz w:val="20"/>
          <w:szCs w:val="20"/>
        </w:rPr>
        <w:t xml:space="preserve"> shows the </w:t>
      </w:r>
      <w:r w:rsidRPr="00EA39AA">
        <w:rPr>
          <w:rFonts w:eastAsia="SimSun"/>
          <w:sz w:val="20"/>
          <w:szCs w:val="20"/>
          <w:shd w:val="clear" w:color="auto" w:fill="FFFFFF"/>
        </w:rPr>
        <w:t xml:space="preserve">classification report with metrics for </w:t>
      </w:r>
      <w:r w:rsidRPr="00EA39AA">
        <w:rPr>
          <w:rFonts w:eastAsia="SimSun"/>
          <w:sz w:val="20"/>
          <w:szCs w:val="20"/>
        </w:rPr>
        <w:t>Ecobee Thermostat.</w:t>
      </w:r>
    </w:p>
    <w:p w14:paraId="29F81AA2" w14:textId="77777777" w:rsidR="00C1130E" w:rsidRDefault="00573AE3" w:rsidP="00830D4C">
      <w:pPr>
        <w:widowControl/>
        <w:autoSpaceDE/>
        <w:autoSpaceDN/>
        <w:spacing w:line="276" w:lineRule="auto"/>
        <w:jc w:val="both"/>
        <w:rPr>
          <w:rFonts w:eastAsia="SimSun"/>
          <w:sz w:val="20"/>
          <w:szCs w:val="20"/>
        </w:rPr>
      </w:pPr>
      <w:r>
        <w:rPr>
          <w:rFonts w:eastAsia="SimSun"/>
          <w:sz w:val="20"/>
          <w:szCs w:val="20"/>
        </w:rPr>
        <w:t>The d</w:t>
      </w:r>
      <w:r w:rsidR="00AD244A" w:rsidRPr="00EA39AA">
        <w:rPr>
          <w:rFonts w:eastAsia="SimSun"/>
          <w:sz w:val="20"/>
          <w:szCs w:val="20"/>
        </w:rPr>
        <w:t>ataset consist</w:t>
      </w:r>
      <w:r>
        <w:rPr>
          <w:rFonts w:eastAsia="SimSun"/>
          <w:sz w:val="20"/>
          <w:szCs w:val="20"/>
        </w:rPr>
        <w:t>s</w:t>
      </w:r>
      <w:r w:rsidR="00AD244A" w:rsidRPr="00EA39AA">
        <w:rPr>
          <w:rFonts w:eastAsia="SimSun"/>
          <w:sz w:val="20"/>
          <w:szCs w:val="20"/>
        </w:rPr>
        <w:t xml:space="preserve"> of</w:t>
      </w:r>
      <w:r w:rsidR="002B404A" w:rsidRPr="00EA39AA">
        <w:rPr>
          <w:rFonts w:eastAsia="SimSun"/>
          <w:sz w:val="20"/>
          <w:szCs w:val="20"/>
        </w:rPr>
        <w:t xml:space="preserve"> 10 attacks and </w:t>
      </w:r>
      <w:r w:rsidR="00145712" w:rsidRPr="00EA39AA">
        <w:rPr>
          <w:rFonts w:eastAsia="SimSun"/>
          <w:sz w:val="20"/>
          <w:szCs w:val="20"/>
        </w:rPr>
        <w:t>Benign</w:t>
      </w:r>
      <w:r w:rsidR="00AD244A" w:rsidRPr="00EA39AA">
        <w:rPr>
          <w:rFonts w:eastAsia="SimSun"/>
          <w:sz w:val="20"/>
          <w:szCs w:val="20"/>
        </w:rPr>
        <w:t xml:space="preserve">. Our model considers them </w:t>
      </w:r>
      <w:r w:rsidR="00145712" w:rsidRPr="00EA39AA">
        <w:rPr>
          <w:rFonts w:eastAsia="SimSun"/>
          <w:sz w:val="20"/>
          <w:szCs w:val="20"/>
        </w:rPr>
        <w:t xml:space="preserve">as multiple classes. Each of the 6 </w:t>
      </w:r>
      <w:r w:rsidR="00C36A2B">
        <w:rPr>
          <w:rFonts w:eastAsia="SimSun"/>
          <w:sz w:val="20"/>
          <w:szCs w:val="20"/>
        </w:rPr>
        <w:t>m</w:t>
      </w:r>
      <w:r w:rsidR="00145712" w:rsidRPr="00EA39AA">
        <w:rPr>
          <w:rFonts w:eastAsia="SimSun"/>
          <w:sz w:val="20"/>
          <w:szCs w:val="20"/>
        </w:rPr>
        <w:t xml:space="preserve">achine </w:t>
      </w:r>
    </w:p>
    <w:p w14:paraId="7D7C97D3" w14:textId="77777777" w:rsidR="002B404A" w:rsidRPr="00EA39AA" w:rsidRDefault="00573AE3" w:rsidP="00830D4C">
      <w:pPr>
        <w:widowControl/>
        <w:autoSpaceDE/>
        <w:autoSpaceDN/>
        <w:spacing w:line="276" w:lineRule="auto"/>
        <w:jc w:val="both"/>
        <w:rPr>
          <w:rFonts w:eastAsia="SimSun"/>
          <w:sz w:val="20"/>
          <w:szCs w:val="20"/>
        </w:rPr>
      </w:pPr>
      <w:r w:rsidRPr="00EA39AA">
        <w:rPr>
          <w:rFonts w:eastAsia="SimSun"/>
          <w:sz w:val="20"/>
          <w:szCs w:val="20"/>
        </w:rPr>
        <w:t xml:space="preserve">learning models produced diverse </w:t>
      </w:r>
      <w:r w:rsidR="00AD244A" w:rsidRPr="00EA39AA">
        <w:rPr>
          <w:rFonts w:eastAsia="SimSun"/>
          <w:sz w:val="20"/>
          <w:szCs w:val="20"/>
        </w:rPr>
        <w:t>result</w:t>
      </w:r>
      <w:r w:rsidR="00A31785">
        <w:rPr>
          <w:rFonts w:eastAsia="SimSun"/>
          <w:sz w:val="20"/>
          <w:szCs w:val="20"/>
        </w:rPr>
        <w:t>s</w:t>
      </w:r>
      <w:r w:rsidR="00AD244A" w:rsidRPr="00EA39AA">
        <w:rPr>
          <w:rFonts w:eastAsia="SimSun"/>
          <w:sz w:val="20"/>
          <w:szCs w:val="20"/>
        </w:rPr>
        <w:t>. [</w:t>
      </w:r>
      <w:r w:rsidR="00AD356C" w:rsidRPr="00EA39AA">
        <w:rPr>
          <w:rFonts w:eastAsia="SimSun"/>
          <w:sz w:val="20"/>
          <w:szCs w:val="20"/>
        </w:rPr>
        <w:t>13</w:t>
      </w:r>
      <w:r w:rsidR="002A7923" w:rsidRPr="00EA39AA">
        <w:rPr>
          <w:rFonts w:eastAsia="SimSun"/>
          <w:sz w:val="20"/>
          <w:szCs w:val="20"/>
        </w:rPr>
        <w:t>]</w:t>
      </w:r>
      <w:r w:rsidR="00AD244A" w:rsidRPr="00EA39AA">
        <w:rPr>
          <w:rFonts w:eastAsia="SimSun"/>
          <w:sz w:val="20"/>
          <w:szCs w:val="20"/>
        </w:rPr>
        <w:t xml:space="preserve"> </w:t>
      </w:r>
      <w:r w:rsidR="00E94855" w:rsidRPr="00EA39AA">
        <w:rPr>
          <w:rFonts w:eastAsia="SimSun"/>
          <w:sz w:val="20"/>
          <w:szCs w:val="20"/>
        </w:rPr>
        <w:t>C. OKUR</w:t>
      </w:r>
      <w:r w:rsidR="00AD244A" w:rsidRPr="00EA39AA">
        <w:rPr>
          <w:rFonts w:eastAsia="SimSun"/>
          <w:sz w:val="20"/>
          <w:szCs w:val="20"/>
        </w:rPr>
        <w:t xml:space="preserve"> and </w:t>
      </w:r>
      <w:r w:rsidR="00E94855" w:rsidRPr="00EA39AA">
        <w:rPr>
          <w:rFonts w:eastAsia="SimSun"/>
          <w:sz w:val="20"/>
          <w:szCs w:val="20"/>
        </w:rPr>
        <w:t>M. DENER</w:t>
      </w:r>
      <w:r w:rsidR="00AD244A" w:rsidRPr="00EA39AA">
        <w:rPr>
          <w:rFonts w:eastAsia="SimSun"/>
          <w:sz w:val="20"/>
          <w:szCs w:val="20"/>
        </w:rPr>
        <w:t xml:space="preserve"> were able to get nearly </w:t>
      </w:r>
      <w:r w:rsidR="00A31785">
        <w:rPr>
          <w:rFonts w:eastAsia="SimSun"/>
          <w:sz w:val="20"/>
          <w:szCs w:val="20"/>
        </w:rPr>
        <w:t xml:space="preserve">the </w:t>
      </w:r>
      <w:r w:rsidR="00AD244A" w:rsidRPr="00EA39AA">
        <w:rPr>
          <w:rFonts w:eastAsia="SimSun"/>
          <w:sz w:val="20"/>
          <w:szCs w:val="20"/>
        </w:rPr>
        <w:t>same accuracy</w:t>
      </w:r>
      <w:r w:rsidR="000C1B6C">
        <w:rPr>
          <w:rFonts w:eastAsia="SimSun"/>
          <w:sz w:val="20"/>
          <w:szCs w:val="20"/>
        </w:rPr>
        <w:t>,</w:t>
      </w:r>
      <w:r w:rsidR="00AD244A" w:rsidRPr="00EA39AA">
        <w:rPr>
          <w:rFonts w:eastAsia="SimSun"/>
          <w:sz w:val="20"/>
          <w:szCs w:val="20"/>
        </w:rPr>
        <w:t xml:space="preserve"> but they used binary classification whereas our model can classify attack type into one of the 11 types</w:t>
      </w:r>
      <w:r w:rsidR="00AD356C" w:rsidRPr="00EA39AA">
        <w:rPr>
          <w:rFonts w:eastAsia="SimSun"/>
          <w:sz w:val="20"/>
          <w:szCs w:val="20"/>
        </w:rPr>
        <w:t xml:space="preserve"> with similar accuracy</w:t>
      </w:r>
      <w:r w:rsidR="00AD244A" w:rsidRPr="00EA39AA">
        <w:rPr>
          <w:rFonts w:eastAsia="SimSun"/>
          <w:sz w:val="20"/>
          <w:szCs w:val="20"/>
        </w:rPr>
        <w:t>.</w:t>
      </w:r>
    </w:p>
    <w:p w14:paraId="2FD97F53" w14:textId="77777777" w:rsidR="00AD244A" w:rsidRPr="00EA39AA" w:rsidRDefault="00AD244A" w:rsidP="00C07FDF">
      <w:pPr>
        <w:widowControl/>
        <w:autoSpaceDE/>
        <w:autoSpaceDN/>
        <w:spacing w:line="276" w:lineRule="auto"/>
        <w:rPr>
          <w:rFonts w:eastAsia="SimSun"/>
          <w:sz w:val="20"/>
          <w:szCs w:val="20"/>
        </w:rPr>
        <w:sectPr w:rsidR="00AD244A" w:rsidRPr="00EA39AA" w:rsidSect="00573AE3">
          <w:type w:val="continuous"/>
          <w:pgSz w:w="11906" w:h="16838" w:code="9"/>
          <w:pgMar w:top="1843" w:right="1123" w:bottom="1123" w:left="1987" w:header="720" w:footer="720" w:gutter="0"/>
          <w:cols w:num="2" w:space="720"/>
        </w:sectPr>
      </w:pPr>
    </w:p>
    <w:p w14:paraId="1A051AD8" w14:textId="77777777" w:rsidR="004A5BBE" w:rsidRPr="00C1130E" w:rsidRDefault="00573AE3" w:rsidP="00C1130E">
      <w:pPr>
        <w:keepNext/>
        <w:keepLines/>
        <w:widowControl/>
        <w:tabs>
          <w:tab w:val="left" w:pos="216"/>
        </w:tabs>
        <w:autoSpaceDE/>
        <w:autoSpaceDN/>
        <w:spacing w:before="160" w:after="80"/>
        <w:ind w:left="216"/>
        <w:jc w:val="center"/>
        <w:outlineLvl w:val="0"/>
        <w:rPr>
          <w:smallCaps/>
          <w:noProof/>
          <w:sz w:val="16"/>
          <w:szCs w:val="16"/>
        </w:rPr>
      </w:pPr>
      <w:r w:rsidRPr="00C1130E">
        <w:rPr>
          <w:smallCaps/>
          <w:noProof/>
          <w:sz w:val="16"/>
          <w:szCs w:val="16"/>
        </w:rPr>
        <w:t xml:space="preserve">Table </w:t>
      </w:r>
      <w:r w:rsidR="00C1130E">
        <w:rPr>
          <w:smallCaps/>
          <w:noProof/>
          <w:sz w:val="16"/>
          <w:szCs w:val="16"/>
        </w:rPr>
        <w:t>V</w:t>
      </w:r>
      <w:r w:rsidRPr="00C1130E">
        <w:rPr>
          <w:smallCaps/>
          <w:noProof/>
          <w:sz w:val="16"/>
          <w:szCs w:val="16"/>
        </w:rPr>
        <w:t>. Classification report of EcoBee Thermostat</w:t>
      </w:r>
    </w:p>
    <w:tbl>
      <w:tblPr>
        <w:tblW w:w="8550" w:type="dxa"/>
        <w:tblInd w:w="5" w:type="dxa"/>
        <w:tblLayout w:type="fixed"/>
        <w:tblCellMar>
          <w:left w:w="0" w:type="dxa"/>
          <w:right w:w="0" w:type="dxa"/>
        </w:tblCellMar>
        <w:tblLook w:val="01E0" w:firstRow="1" w:lastRow="1" w:firstColumn="1" w:lastColumn="1" w:noHBand="0" w:noVBand="0"/>
      </w:tblPr>
      <w:tblGrid>
        <w:gridCol w:w="749"/>
        <w:gridCol w:w="961"/>
        <w:gridCol w:w="810"/>
        <w:gridCol w:w="552"/>
        <w:gridCol w:w="534"/>
        <w:gridCol w:w="529"/>
        <w:gridCol w:w="417"/>
        <w:gridCol w:w="668"/>
        <w:gridCol w:w="615"/>
        <w:gridCol w:w="545"/>
        <w:gridCol w:w="495"/>
        <w:gridCol w:w="468"/>
        <w:gridCol w:w="667"/>
        <w:gridCol w:w="540"/>
      </w:tblGrid>
      <w:tr w:rsidR="00573AE3" w14:paraId="68688922" w14:textId="77777777" w:rsidTr="00506B2A">
        <w:trPr>
          <w:trHeight w:val="451"/>
        </w:trPr>
        <w:tc>
          <w:tcPr>
            <w:tcW w:w="749" w:type="dxa"/>
            <w:tcBorders>
              <w:top w:val="single" w:sz="4" w:space="0" w:color="000000"/>
              <w:left w:val="single" w:sz="4" w:space="0" w:color="000000"/>
              <w:bottom w:val="single" w:sz="4" w:space="0" w:color="000000"/>
              <w:right w:val="single" w:sz="4" w:space="0" w:color="000000"/>
            </w:tcBorders>
            <w:vAlign w:val="center"/>
          </w:tcPr>
          <w:p w14:paraId="3F845AFF" w14:textId="77777777" w:rsidR="00573AE3" w:rsidRPr="00A34F6E" w:rsidRDefault="00573AE3" w:rsidP="00573AE3">
            <w:pPr>
              <w:pStyle w:val="TableParagraph"/>
              <w:spacing w:before="38" w:line="171" w:lineRule="exact"/>
              <w:ind w:left="80" w:right="74"/>
              <w:jc w:val="center"/>
              <w:rPr>
                <w:b/>
                <w:bCs/>
                <w:sz w:val="16"/>
                <w:szCs w:val="16"/>
              </w:rPr>
            </w:pPr>
            <w:r w:rsidRPr="00A34F6E">
              <w:rPr>
                <w:b/>
                <w:bCs/>
                <w:sz w:val="16"/>
                <w:szCs w:val="16"/>
              </w:rPr>
              <w:t>ML</w:t>
            </w:r>
          </w:p>
          <w:p w14:paraId="53A3BCDB" w14:textId="77777777" w:rsidR="00573AE3" w:rsidRPr="00A34F6E" w:rsidRDefault="00573AE3" w:rsidP="00573AE3">
            <w:pPr>
              <w:pStyle w:val="TableParagraph"/>
              <w:spacing w:line="171" w:lineRule="exact"/>
              <w:ind w:left="80" w:right="69"/>
              <w:jc w:val="center"/>
              <w:rPr>
                <w:b/>
                <w:bCs/>
                <w:sz w:val="16"/>
                <w:szCs w:val="16"/>
              </w:rPr>
            </w:pPr>
            <w:r w:rsidRPr="00A34F6E">
              <w:rPr>
                <w:b/>
                <w:bCs/>
                <w:sz w:val="16"/>
                <w:szCs w:val="16"/>
              </w:rPr>
              <w:t>Model</w:t>
            </w:r>
          </w:p>
        </w:tc>
        <w:tc>
          <w:tcPr>
            <w:tcW w:w="961" w:type="dxa"/>
            <w:tcBorders>
              <w:top w:val="single" w:sz="4" w:space="0" w:color="000000"/>
              <w:left w:val="single" w:sz="4" w:space="0" w:color="000000"/>
              <w:bottom w:val="single" w:sz="4" w:space="0" w:color="000000"/>
              <w:right w:val="single" w:sz="4" w:space="0" w:color="000000"/>
            </w:tcBorders>
          </w:tcPr>
          <w:p w14:paraId="4B90FDB1" w14:textId="77777777" w:rsidR="00573AE3" w:rsidRPr="00A34F6E" w:rsidRDefault="00573AE3" w:rsidP="00573AE3">
            <w:pPr>
              <w:pStyle w:val="TableParagraph"/>
              <w:spacing w:before="122"/>
              <w:ind w:left="81" w:right="68"/>
              <w:jc w:val="center"/>
              <w:rPr>
                <w:b/>
                <w:bCs/>
                <w:sz w:val="16"/>
                <w:szCs w:val="16"/>
              </w:rPr>
            </w:pPr>
            <w:r w:rsidRPr="00A34F6E">
              <w:rPr>
                <w:b/>
                <w:bCs/>
                <w:sz w:val="16"/>
                <w:szCs w:val="16"/>
              </w:rPr>
              <w:t>Metrics</w:t>
            </w:r>
          </w:p>
        </w:tc>
        <w:tc>
          <w:tcPr>
            <w:tcW w:w="810" w:type="dxa"/>
            <w:tcBorders>
              <w:top w:val="single" w:sz="4" w:space="0" w:color="000000"/>
              <w:left w:val="single" w:sz="4" w:space="0" w:color="000000"/>
              <w:bottom w:val="single" w:sz="4" w:space="0" w:color="000000"/>
              <w:right w:val="single" w:sz="4" w:space="0" w:color="000000"/>
            </w:tcBorders>
          </w:tcPr>
          <w:p w14:paraId="14614ADE" w14:textId="77777777" w:rsidR="00573AE3" w:rsidRPr="00A34F6E" w:rsidRDefault="00573AE3" w:rsidP="00573AE3">
            <w:pPr>
              <w:pStyle w:val="TableParagraph"/>
              <w:spacing w:before="122"/>
              <w:jc w:val="center"/>
              <w:rPr>
                <w:b/>
                <w:bCs/>
                <w:sz w:val="16"/>
                <w:szCs w:val="16"/>
              </w:rPr>
            </w:pPr>
            <w:r w:rsidRPr="00A34F6E">
              <w:rPr>
                <w:b/>
                <w:bCs/>
                <w:sz w:val="16"/>
                <w:szCs w:val="16"/>
              </w:rPr>
              <w:t>Benign</w:t>
            </w:r>
          </w:p>
        </w:tc>
        <w:tc>
          <w:tcPr>
            <w:tcW w:w="552" w:type="dxa"/>
            <w:tcBorders>
              <w:top w:val="single" w:sz="4" w:space="0" w:color="000000"/>
              <w:left w:val="single" w:sz="4" w:space="0" w:color="000000"/>
              <w:bottom w:val="single" w:sz="4" w:space="0" w:color="000000"/>
            </w:tcBorders>
          </w:tcPr>
          <w:p w14:paraId="7381D8C6" w14:textId="77777777" w:rsidR="00573AE3" w:rsidRPr="00A34F6E" w:rsidRDefault="00573AE3" w:rsidP="00573AE3">
            <w:pPr>
              <w:pStyle w:val="TableParagraph"/>
              <w:jc w:val="center"/>
              <w:rPr>
                <w:b/>
                <w:bCs/>
                <w:sz w:val="16"/>
                <w:szCs w:val="16"/>
              </w:rPr>
            </w:pPr>
          </w:p>
          <w:p w14:paraId="576611A0" w14:textId="77777777" w:rsidR="00573AE3" w:rsidRPr="00A34F6E" w:rsidRDefault="00573AE3" w:rsidP="00573AE3">
            <w:pPr>
              <w:pStyle w:val="TableParagraph"/>
              <w:spacing w:line="165" w:lineRule="exact"/>
              <w:ind w:left="83"/>
              <w:jc w:val="center"/>
              <w:rPr>
                <w:b/>
                <w:bCs/>
                <w:sz w:val="16"/>
                <w:szCs w:val="16"/>
              </w:rPr>
            </w:pPr>
            <w:r w:rsidRPr="00A34F6E">
              <w:rPr>
                <w:b/>
                <w:bCs/>
                <w:sz w:val="16"/>
                <w:szCs w:val="16"/>
              </w:rPr>
              <w:t>Combo</w:t>
            </w:r>
          </w:p>
        </w:tc>
        <w:tc>
          <w:tcPr>
            <w:tcW w:w="534" w:type="dxa"/>
            <w:tcBorders>
              <w:top w:val="single" w:sz="4" w:space="0" w:color="000000"/>
              <w:bottom w:val="single" w:sz="4" w:space="0" w:color="000000"/>
            </w:tcBorders>
          </w:tcPr>
          <w:p w14:paraId="01BEFDF9" w14:textId="77777777" w:rsidR="00573AE3" w:rsidRPr="00A34F6E" w:rsidRDefault="00573AE3" w:rsidP="00573AE3">
            <w:pPr>
              <w:pStyle w:val="TableParagraph"/>
              <w:jc w:val="center"/>
              <w:rPr>
                <w:b/>
                <w:bCs/>
                <w:sz w:val="16"/>
                <w:szCs w:val="16"/>
              </w:rPr>
            </w:pPr>
          </w:p>
          <w:p w14:paraId="1721DA94" w14:textId="77777777" w:rsidR="00573AE3" w:rsidRPr="00A34F6E" w:rsidRDefault="00573AE3" w:rsidP="00573AE3">
            <w:pPr>
              <w:pStyle w:val="TableParagraph"/>
              <w:spacing w:line="165" w:lineRule="exact"/>
              <w:ind w:left="93" w:right="-10"/>
              <w:jc w:val="center"/>
              <w:rPr>
                <w:b/>
                <w:bCs/>
                <w:sz w:val="16"/>
                <w:szCs w:val="16"/>
              </w:rPr>
            </w:pPr>
            <w:r w:rsidRPr="00A34F6E">
              <w:rPr>
                <w:b/>
                <w:bCs/>
                <w:sz w:val="16"/>
                <w:szCs w:val="16"/>
              </w:rPr>
              <w:t>Junk</w:t>
            </w:r>
          </w:p>
        </w:tc>
        <w:tc>
          <w:tcPr>
            <w:tcW w:w="529" w:type="dxa"/>
            <w:tcBorders>
              <w:top w:val="single" w:sz="4" w:space="0" w:color="000000"/>
              <w:bottom w:val="single" w:sz="4" w:space="0" w:color="000000"/>
            </w:tcBorders>
          </w:tcPr>
          <w:p w14:paraId="08CB1E30" w14:textId="77777777" w:rsidR="00573AE3" w:rsidRPr="00A34F6E" w:rsidRDefault="00573AE3" w:rsidP="00573AE3">
            <w:pPr>
              <w:pStyle w:val="TableParagraph"/>
              <w:spacing w:before="17"/>
              <w:jc w:val="center"/>
              <w:rPr>
                <w:b/>
                <w:bCs/>
                <w:sz w:val="16"/>
                <w:szCs w:val="16"/>
              </w:rPr>
            </w:pPr>
            <w:proofErr w:type="spellStart"/>
            <w:r w:rsidRPr="00A34F6E">
              <w:rPr>
                <w:b/>
                <w:bCs/>
                <w:sz w:val="16"/>
                <w:szCs w:val="16"/>
              </w:rPr>
              <w:t>Bashlite</w:t>
            </w:r>
            <w:proofErr w:type="spellEnd"/>
          </w:p>
          <w:p w14:paraId="7351C750" w14:textId="77777777" w:rsidR="00573AE3" w:rsidRPr="00A34F6E" w:rsidRDefault="00573AE3" w:rsidP="00573AE3">
            <w:pPr>
              <w:pStyle w:val="TableParagraph"/>
              <w:spacing w:before="41" w:line="165" w:lineRule="exact"/>
              <w:jc w:val="center"/>
              <w:rPr>
                <w:b/>
                <w:bCs/>
                <w:sz w:val="16"/>
                <w:szCs w:val="16"/>
              </w:rPr>
            </w:pPr>
            <w:r w:rsidRPr="00A34F6E">
              <w:rPr>
                <w:b/>
                <w:bCs/>
                <w:sz w:val="16"/>
                <w:szCs w:val="16"/>
              </w:rPr>
              <w:t>Scan</w:t>
            </w:r>
          </w:p>
        </w:tc>
        <w:tc>
          <w:tcPr>
            <w:tcW w:w="417" w:type="dxa"/>
            <w:tcBorders>
              <w:top w:val="single" w:sz="4" w:space="0" w:color="000000"/>
              <w:bottom w:val="single" w:sz="4" w:space="0" w:color="000000"/>
            </w:tcBorders>
          </w:tcPr>
          <w:p w14:paraId="23584AE4" w14:textId="77777777" w:rsidR="00573AE3" w:rsidRPr="00A34F6E" w:rsidRDefault="00573AE3" w:rsidP="00573AE3">
            <w:pPr>
              <w:pStyle w:val="TableParagraph"/>
              <w:ind w:left="-60" w:right="-94"/>
              <w:jc w:val="center"/>
              <w:rPr>
                <w:b/>
                <w:bCs/>
                <w:sz w:val="16"/>
                <w:szCs w:val="16"/>
              </w:rPr>
            </w:pPr>
          </w:p>
          <w:p w14:paraId="0D3DC600" w14:textId="77777777" w:rsidR="00573AE3" w:rsidRPr="00A34F6E" w:rsidRDefault="00573AE3" w:rsidP="00573AE3">
            <w:pPr>
              <w:pStyle w:val="TableParagraph"/>
              <w:spacing w:line="165" w:lineRule="exact"/>
              <w:ind w:left="-60" w:right="-94"/>
              <w:jc w:val="center"/>
              <w:rPr>
                <w:b/>
                <w:bCs/>
                <w:sz w:val="16"/>
                <w:szCs w:val="16"/>
              </w:rPr>
            </w:pPr>
            <w:r w:rsidRPr="00A34F6E">
              <w:rPr>
                <w:b/>
                <w:bCs/>
                <w:sz w:val="16"/>
                <w:szCs w:val="16"/>
              </w:rPr>
              <w:t>TCP</w:t>
            </w:r>
          </w:p>
        </w:tc>
        <w:tc>
          <w:tcPr>
            <w:tcW w:w="668" w:type="dxa"/>
            <w:tcBorders>
              <w:top w:val="single" w:sz="4" w:space="0" w:color="000000"/>
              <w:bottom w:val="single" w:sz="4" w:space="0" w:color="000000"/>
              <w:right w:val="single" w:sz="4" w:space="0" w:color="000000"/>
            </w:tcBorders>
          </w:tcPr>
          <w:p w14:paraId="15E1B82F" w14:textId="77777777" w:rsidR="00573AE3" w:rsidRPr="00A34F6E" w:rsidRDefault="00573AE3" w:rsidP="00573AE3">
            <w:pPr>
              <w:pStyle w:val="TableParagraph"/>
              <w:jc w:val="center"/>
              <w:rPr>
                <w:b/>
                <w:bCs/>
                <w:sz w:val="16"/>
                <w:szCs w:val="16"/>
              </w:rPr>
            </w:pPr>
          </w:p>
          <w:p w14:paraId="0F638FCF" w14:textId="77777777" w:rsidR="00573AE3" w:rsidRPr="00A34F6E" w:rsidRDefault="00573AE3" w:rsidP="00573AE3">
            <w:pPr>
              <w:pStyle w:val="TableParagraph"/>
              <w:spacing w:line="165" w:lineRule="exact"/>
              <w:ind w:left="139" w:right="54"/>
              <w:jc w:val="center"/>
              <w:rPr>
                <w:b/>
                <w:bCs/>
                <w:sz w:val="16"/>
                <w:szCs w:val="16"/>
              </w:rPr>
            </w:pPr>
            <w:r w:rsidRPr="00A34F6E">
              <w:rPr>
                <w:b/>
                <w:bCs/>
                <w:sz w:val="16"/>
                <w:szCs w:val="16"/>
              </w:rPr>
              <w:t>UDP</w:t>
            </w:r>
          </w:p>
        </w:tc>
        <w:tc>
          <w:tcPr>
            <w:tcW w:w="615" w:type="dxa"/>
            <w:tcBorders>
              <w:top w:val="single" w:sz="4" w:space="0" w:color="000000"/>
              <w:left w:val="single" w:sz="4" w:space="0" w:color="000000"/>
              <w:bottom w:val="single" w:sz="4" w:space="0" w:color="000000"/>
            </w:tcBorders>
          </w:tcPr>
          <w:p w14:paraId="7990BC88" w14:textId="77777777" w:rsidR="00573AE3" w:rsidRPr="00A34F6E" w:rsidRDefault="00573AE3" w:rsidP="00573AE3">
            <w:pPr>
              <w:pStyle w:val="TableParagraph"/>
              <w:jc w:val="center"/>
              <w:rPr>
                <w:b/>
                <w:bCs/>
                <w:sz w:val="16"/>
                <w:szCs w:val="16"/>
              </w:rPr>
            </w:pPr>
          </w:p>
          <w:p w14:paraId="409DA06C" w14:textId="77777777" w:rsidR="00573AE3" w:rsidRPr="00A34F6E" w:rsidRDefault="00573AE3" w:rsidP="00573AE3">
            <w:pPr>
              <w:pStyle w:val="TableParagraph"/>
              <w:spacing w:line="165" w:lineRule="exact"/>
              <w:jc w:val="center"/>
              <w:rPr>
                <w:b/>
                <w:bCs/>
                <w:sz w:val="16"/>
                <w:szCs w:val="16"/>
              </w:rPr>
            </w:pPr>
            <w:r w:rsidRPr="00A34F6E">
              <w:rPr>
                <w:b/>
                <w:bCs/>
                <w:sz w:val="16"/>
                <w:szCs w:val="16"/>
              </w:rPr>
              <w:t>UDP</w:t>
            </w:r>
          </w:p>
        </w:tc>
        <w:tc>
          <w:tcPr>
            <w:tcW w:w="545" w:type="dxa"/>
            <w:tcBorders>
              <w:top w:val="single" w:sz="4" w:space="0" w:color="000000"/>
              <w:bottom w:val="single" w:sz="4" w:space="0" w:color="000000"/>
            </w:tcBorders>
          </w:tcPr>
          <w:p w14:paraId="7A20222D" w14:textId="77777777" w:rsidR="00573AE3" w:rsidRPr="00A34F6E" w:rsidRDefault="00573AE3" w:rsidP="00573AE3">
            <w:pPr>
              <w:pStyle w:val="TableParagraph"/>
              <w:jc w:val="center"/>
              <w:rPr>
                <w:b/>
                <w:bCs/>
                <w:sz w:val="16"/>
                <w:szCs w:val="16"/>
              </w:rPr>
            </w:pPr>
          </w:p>
          <w:p w14:paraId="3DCC1B79" w14:textId="77777777" w:rsidR="00573AE3" w:rsidRPr="00A34F6E" w:rsidRDefault="00573AE3" w:rsidP="00573AE3">
            <w:pPr>
              <w:pStyle w:val="TableParagraph"/>
              <w:spacing w:line="165" w:lineRule="exact"/>
              <w:jc w:val="center"/>
              <w:rPr>
                <w:b/>
                <w:bCs/>
                <w:sz w:val="16"/>
                <w:szCs w:val="16"/>
              </w:rPr>
            </w:pPr>
            <w:r w:rsidRPr="00A34F6E">
              <w:rPr>
                <w:b/>
                <w:bCs/>
                <w:sz w:val="16"/>
                <w:szCs w:val="16"/>
              </w:rPr>
              <w:t>ACK</w:t>
            </w:r>
          </w:p>
        </w:tc>
        <w:tc>
          <w:tcPr>
            <w:tcW w:w="495" w:type="dxa"/>
            <w:tcBorders>
              <w:top w:val="single" w:sz="4" w:space="0" w:color="000000"/>
              <w:bottom w:val="single" w:sz="4" w:space="0" w:color="000000"/>
            </w:tcBorders>
          </w:tcPr>
          <w:p w14:paraId="5A46C600" w14:textId="77777777" w:rsidR="00573AE3" w:rsidRPr="00A34F6E" w:rsidRDefault="00573AE3" w:rsidP="00573AE3">
            <w:pPr>
              <w:pStyle w:val="TableParagraph"/>
              <w:spacing w:before="17"/>
              <w:ind w:left="91" w:right="-66"/>
              <w:jc w:val="center"/>
              <w:rPr>
                <w:b/>
                <w:bCs/>
                <w:sz w:val="16"/>
                <w:szCs w:val="16"/>
              </w:rPr>
            </w:pPr>
            <w:proofErr w:type="spellStart"/>
            <w:r w:rsidRPr="00A34F6E">
              <w:rPr>
                <w:b/>
                <w:bCs/>
                <w:sz w:val="16"/>
                <w:szCs w:val="16"/>
              </w:rPr>
              <w:t>Mirai</w:t>
            </w:r>
            <w:proofErr w:type="spellEnd"/>
          </w:p>
          <w:p w14:paraId="6826CE0E" w14:textId="77777777" w:rsidR="00573AE3" w:rsidRPr="00A34F6E" w:rsidRDefault="00573AE3" w:rsidP="00573AE3">
            <w:pPr>
              <w:pStyle w:val="TableParagraph"/>
              <w:spacing w:before="41" w:line="165" w:lineRule="exact"/>
              <w:ind w:left="91" w:right="-66"/>
              <w:jc w:val="center"/>
              <w:rPr>
                <w:b/>
                <w:bCs/>
                <w:sz w:val="16"/>
                <w:szCs w:val="16"/>
              </w:rPr>
            </w:pPr>
            <w:r w:rsidRPr="00A34F6E">
              <w:rPr>
                <w:b/>
                <w:bCs/>
                <w:sz w:val="16"/>
                <w:szCs w:val="16"/>
              </w:rPr>
              <w:t>Scan</w:t>
            </w:r>
          </w:p>
        </w:tc>
        <w:tc>
          <w:tcPr>
            <w:tcW w:w="468" w:type="dxa"/>
            <w:tcBorders>
              <w:top w:val="single" w:sz="4" w:space="0" w:color="000000"/>
              <w:bottom w:val="single" w:sz="4" w:space="0" w:color="000000"/>
            </w:tcBorders>
          </w:tcPr>
          <w:p w14:paraId="33BBEA0B" w14:textId="77777777" w:rsidR="00573AE3" w:rsidRPr="00A34F6E" w:rsidRDefault="00573AE3" w:rsidP="00573AE3">
            <w:pPr>
              <w:pStyle w:val="TableParagraph"/>
              <w:jc w:val="center"/>
              <w:rPr>
                <w:b/>
                <w:bCs/>
                <w:sz w:val="16"/>
                <w:szCs w:val="16"/>
              </w:rPr>
            </w:pPr>
          </w:p>
          <w:p w14:paraId="4B0E849B" w14:textId="77777777" w:rsidR="00573AE3" w:rsidRPr="00A34F6E" w:rsidRDefault="00573AE3" w:rsidP="00573AE3">
            <w:pPr>
              <w:pStyle w:val="TableParagraph"/>
              <w:spacing w:line="165" w:lineRule="exact"/>
              <w:ind w:left="116"/>
              <w:jc w:val="center"/>
              <w:rPr>
                <w:b/>
                <w:bCs/>
                <w:sz w:val="16"/>
                <w:szCs w:val="16"/>
              </w:rPr>
            </w:pPr>
            <w:r w:rsidRPr="00A34F6E">
              <w:rPr>
                <w:b/>
                <w:bCs/>
                <w:sz w:val="16"/>
                <w:szCs w:val="16"/>
              </w:rPr>
              <w:t>SYN</w:t>
            </w:r>
          </w:p>
        </w:tc>
        <w:tc>
          <w:tcPr>
            <w:tcW w:w="667" w:type="dxa"/>
            <w:tcBorders>
              <w:top w:val="single" w:sz="4" w:space="0" w:color="000000"/>
              <w:bottom w:val="single" w:sz="4" w:space="0" w:color="000000"/>
              <w:right w:val="single" w:sz="4" w:space="0" w:color="000000"/>
            </w:tcBorders>
          </w:tcPr>
          <w:p w14:paraId="07021BA2" w14:textId="77777777" w:rsidR="00573AE3" w:rsidRPr="00A34F6E" w:rsidRDefault="00573AE3" w:rsidP="00573AE3">
            <w:pPr>
              <w:pStyle w:val="TableParagraph"/>
              <w:jc w:val="center"/>
              <w:rPr>
                <w:b/>
                <w:bCs/>
                <w:sz w:val="16"/>
                <w:szCs w:val="16"/>
              </w:rPr>
            </w:pPr>
          </w:p>
          <w:p w14:paraId="76EAC9D9" w14:textId="77777777" w:rsidR="00573AE3" w:rsidRPr="00A34F6E" w:rsidRDefault="00573AE3" w:rsidP="00573AE3">
            <w:pPr>
              <w:pStyle w:val="TableParagraph"/>
              <w:spacing w:line="165" w:lineRule="exact"/>
              <w:ind w:left="110" w:right="100"/>
              <w:jc w:val="center"/>
              <w:rPr>
                <w:b/>
                <w:bCs/>
                <w:sz w:val="16"/>
                <w:szCs w:val="16"/>
              </w:rPr>
            </w:pPr>
            <w:r w:rsidRPr="00A34F6E">
              <w:rPr>
                <w:b/>
                <w:bCs/>
                <w:sz w:val="16"/>
                <w:szCs w:val="16"/>
              </w:rPr>
              <w:t>UDP plain</w:t>
            </w:r>
          </w:p>
        </w:tc>
        <w:tc>
          <w:tcPr>
            <w:tcW w:w="540" w:type="dxa"/>
            <w:tcBorders>
              <w:top w:val="single" w:sz="4" w:space="0" w:color="000000"/>
              <w:left w:val="single" w:sz="4" w:space="0" w:color="000000"/>
              <w:bottom w:val="single" w:sz="4" w:space="0" w:color="000000"/>
              <w:right w:val="single" w:sz="4" w:space="0" w:color="000000"/>
            </w:tcBorders>
          </w:tcPr>
          <w:p w14:paraId="284E8C49" w14:textId="77777777" w:rsidR="00573AE3" w:rsidRPr="00A34F6E" w:rsidRDefault="00573AE3" w:rsidP="00506B2A">
            <w:pPr>
              <w:pStyle w:val="TableParagraph"/>
              <w:spacing w:before="122"/>
              <w:ind w:left="-3" w:right="-10"/>
              <w:jc w:val="center"/>
              <w:rPr>
                <w:b/>
                <w:bCs/>
                <w:sz w:val="16"/>
                <w:szCs w:val="16"/>
              </w:rPr>
            </w:pPr>
            <w:r w:rsidRPr="00A34F6E">
              <w:rPr>
                <w:b/>
                <w:bCs/>
                <w:sz w:val="16"/>
                <w:szCs w:val="16"/>
              </w:rPr>
              <w:t>Accuracy</w:t>
            </w:r>
          </w:p>
        </w:tc>
      </w:tr>
      <w:tr w:rsidR="00573AE3" w14:paraId="45577283" w14:textId="77777777" w:rsidTr="00506B2A">
        <w:trPr>
          <w:trHeight w:val="136"/>
        </w:trPr>
        <w:tc>
          <w:tcPr>
            <w:tcW w:w="749" w:type="dxa"/>
            <w:tcBorders>
              <w:top w:val="single" w:sz="4" w:space="0" w:color="000000"/>
              <w:left w:val="single" w:sz="4" w:space="0" w:color="000000"/>
              <w:right w:val="single" w:sz="4" w:space="0" w:color="000000"/>
            </w:tcBorders>
          </w:tcPr>
          <w:p w14:paraId="0D61DB89" w14:textId="77777777" w:rsidR="00573AE3" w:rsidRPr="00A34F6E" w:rsidRDefault="00573AE3" w:rsidP="00506B2A">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7E2FC5BF" w14:textId="77777777" w:rsidR="00573AE3" w:rsidRPr="00A34F6E" w:rsidRDefault="00573AE3" w:rsidP="00573AE3">
            <w:pPr>
              <w:pStyle w:val="TableParagraph"/>
              <w:spacing w:before="15"/>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09C22C52" w14:textId="77777777" w:rsidR="00573AE3" w:rsidRPr="00A34F6E" w:rsidRDefault="00573AE3" w:rsidP="00573AE3">
            <w:pPr>
              <w:pStyle w:val="TableParagraph"/>
              <w:spacing w:before="15"/>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792B0A0C" w14:textId="77777777" w:rsidR="00573AE3" w:rsidRPr="00A34F6E" w:rsidRDefault="00573AE3" w:rsidP="00573AE3">
            <w:pPr>
              <w:pStyle w:val="TableParagraph"/>
              <w:spacing w:before="15"/>
              <w:ind w:right="5"/>
              <w:jc w:val="center"/>
              <w:rPr>
                <w:sz w:val="16"/>
                <w:szCs w:val="16"/>
              </w:rPr>
            </w:pPr>
            <w:r w:rsidRPr="00A34F6E">
              <w:rPr>
                <w:sz w:val="16"/>
                <w:szCs w:val="16"/>
              </w:rPr>
              <w:t>1</w:t>
            </w:r>
          </w:p>
        </w:tc>
        <w:tc>
          <w:tcPr>
            <w:tcW w:w="534" w:type="dxa"/>
            <w:tcBorders>
              <w:top w:val="single" w:sz="4" w:space="0" w:color="000000"/>
            </w:tcBorders>
          </w:tcPr>
          <w:p w14:paraId="032D5A69" w14:textId="77777777" w:rsidR="00573AE3" w:rsidRPr="00A34F6E" w:rsidRDefault="00573AE3" w:rsidP="00573AE3">
            <w:pPr>
              <w:pStyle w:val="TableParagraph"/>
              <w:spacing w:before="15"/>
              <w:ind w:left="63"/>
              <w:jc w:val="center"/>
              <w:rPr>
                <w:sz w:val="16"/>
                <w:szCs w:val="16"/>
              </w:rPr>
            </w:pPr>
            <w:r w:rsidRPr="00A34F6E">
              <w:rPr>
                <w:sz w:val="16"/>
                <w:szCs w:val="16"/>
              </w:rPr>
              <w:t>1</w:t>
            </w:r>
          </w:p>
        </w:tc>
        <w:tc>
          <w:tcPr>
            <w:tcW w:w="529" w:type="dxa"/>
            <w:tcBorders>
              <w:top w:val="single" w:sz="4" w:space="0" w:color="000000"/>
            </w:tcBorders>
          </w:tcPr>
          <w:p w14:paraId="7DF21EEB" w14:textId="77777777" w:rsidR="00573AE3" w:rsidRPr="00A34F6E" w:rsidRDefault="00573AE3" w:rsidP="00573AE3">
            <w:pPr>
              <w:pStyle w:val="TableParagraph"/>
              <w:spacing w:before="15"/>
              <w:jc w:val="center"/>
              <w:rPr>
                <w:sz w:val="16"/>
                <w:szCs w:val="16"/>
              </w:rPr>
            </w:pPr>
            <w:r w:rsidRPr="00A34F6E">
              <w:rPr>
                <w:sz w:val="16"/>
                <w:szCs w:val="16"/>
              </w:rPr>
              <w:t>0.48</w:t>
            </w:r>
          </w:p>
        </w:tc>
        <w:tc>
          <w:tcPr>
            <w:tcW w:w="417" w:type="dxa"/>
            <w:tcBorders>
              <w:top w:val="single" w:sz="4" w:space="0" w:color="000000"/>
            </w:tcBorders>
          </w:tcPr>
          <w:p w14:paraId="4C992717" w14:textId="77777777" w:rsidR="00573AE3" w:rsidRPr="00A34F6E" w:rsidRDefault="00573AE3" w:rsidP="00573AE3">
            <w:pPr>
              <w:pStyle w:val="TableParagraph"/>
              <w:spacing w:before="15"/>
              <w:ind w:left="-60" w:right="-94"/>
              <w:jc w:val="center"/>
              <w:rPr>
                <w:sz w:val="16"/>
                <w:szCs w:val="16"/>
              </w:rPr>
            </w:pPr>
            <w:r w:rsidRPr="00A34F6E">
              <w:rPr>
                <w:sz w:val="16"/>
                <w:szCs w:val="16"/>
              </w:rPr>
              <w:t>0</w:t>
            </w:r>
          </w:p>
        </w:tc>
        <w:tc>
          <w:tcPr>
            <w:tcW w:w="668" w:type="dxa"/>
            <w:tcBorders>
              <w:top w:val="single" w:sz="4" w:space="0" w:color="000000"/>
              <w:right w:val="single" w:sz="4" w:space="0" w:color="000000"/>
            </w:tcBorders>
          </w:tcPr>
          <w:p w14:paraId="2A7D88BB" w14:textId="77777777" w:rsidR="00573AE3" w:rsidRPr="00A34F6E" w:rsidRDefault="00573AE3" w:rsidP="00573AE3">
            <w:pPr>
              <w:pStyle w:val="TableParagraph"/>
              <w:spacing w:before="15"/>
              <w:ind w:right="10"/>
              <w:jc w:val="center"/>
              <w:rPr>
                <w:sz w:val="16"/>
                <w:szCs w:val="16"/>
              </w:rPr>
            </w:pPr>
            <w:r w:rsidRPr="00A34F6E">
              <w:rPr>
                <w:sz w:val="16"/>
                <w:szCs w:val="16"/>
              </w:rPr>
              <w:t>1</w:t>
            </w:r>
          </w:p>
        </w:tc>
        <w:tc>
          <w:tcPr>
            <w:tcW w:w="615" w:type="dxa"/>
            <w:tcBorders>
              <w:top w:val="single" w:sz="4" w:space="0" w:color="000000"/>
              <w:left w:val="single" w:sz="4" w:space="0" w:color="000000"/>
            </w:tcBorders>
          </w:tcPr>
          <w:p w14:paraId="2CF32C93" w14:textId="77777777" w:rsidR="00573AE3" w:rsidRPr="00A34F6E" w:rsidRDefault="00573AE3" w:rsidP="00573AE3">
            <w:pPr>
              <w:pStyle w:val="TableParagraph"/>
              <w:spacing w:before="15"/>
              <w:jc w:val="center"/>
              <w:rPr>
                <w:sz w:val="16"/>
                <w:szCs w:val="16"/>
              </w:rPr>
            </w:pPr>
            <w:r w:rsidRPr="00A34F6E">
              <w:rPr>
                <w:sz w:val="16"/>
                <w:szCs w:val="16"/>
              </w:rPr>
              <w:t>0.89</w:t>
            </w:r>
          </w:p>
        </w:tc>
        <w:tc>
          <w:tcPr>
            <w:tcW w:w="545" w:type="dxa"/>
            <w:tcBorders>
              <w:top w:val="single" w:sz="4" w:space="0" w:color="000000"/>
            </w:tcBorders>
          </w:tcPr>
          <w:p w14:paraId="0801D78D" w14:textId="77777777" w:rsidR="00573AE3" w:rsidRPr="00A34F6E" w:rsidRDefault="00573AE3" w:rsidP="00573AE3">
            <w:pPr>
              <w:pStyle w:val="TableParagraph"/>
              <w:spacing w:before="15"/>
              <w:jc w:val="center"/>
              <w:rPr>
                <w:sz w:val="16"/>
                <w:szCs w:val="16"/>
              </w:rPr>
            </w:pPr>
            <w:r w:rsidRPr="00A34F6E">
              <w:rPr>
                <w:sz w:val="16"/>
                <w:szCs w:val="16"/>
              </w:rPr>
              <w:t>1</w:t>
            </w:r>
          </w:p>
        </w:tc>
        <w:tc>
          <w:tcPr>
            <w:tcW w:w="495" w:type="dxa"/>
            <w:tcBorders>
              <w:top w:val="single" w:sz="4" w:space="0" w:color="000000"/>
            </w:tcBorders>
          </w:tcPr>
          <w:p w14:paraId="49B6EF06" w14:textId="77777777" w:rsidR="00573AE3" w:rsidRPr="00A34F6E" w:rsidRDefault="00573AE3" w:rsidP="00573AE3">
            <w:pPr>
              <w:pStyle w:val="TableParagraph"/>
              <w:spacing w:before="15"/>
              <w:ind w:left="91" w:right="-66"/>
              <w:jc w:val="center"/>
              <w:rPr>
                <w:sz w:val="16"/>
                <w:szCs w:val="16"/>
              </w:rPr>
            </w:pPr>
            <w:r w:rsidRPr="00A34F6E">
              <w:rPr>
                <w:sz w:val="16"/>
                <w:szCs w:val="16"/>
              </w:rPr>
              <w:t>1</w:t>
            </w:r>
          </w:p>
        </w:tc>
        <w:tc>
          <w:tcPr>
            <w:tcW w:w="468" w:type="dxa"/>
            <w:tcBorders>
              <w:top w:val="single" w:sz="4" w:space="0" w:color="000000"/>
            </w:tcBorders>
          </w:tcPr>
          <w:p w14:paraId="09FC98DE" w14:textId="77777777" w:rsidR="00573AE3" w:rsidRPr="00A34F6E" w:rsidRDefault="00573AE3" w:rsidP="00573AE3">
            <w:pPr>
              <w:pStyle w:val="TableParagraph"/>
              <w:spacing w:before="15"/>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3A812E67" w14:textId="77777777" w:rsidR="00573AE3" w:rsidRPr="00A34F6E" w:rsidRDefault="00573AE3" w:rsidP="00573AE3">
            <w:pPr>
              <w:pStyle w:val="TableParagraph"/>
              <w:spacing w:before="15"/>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08DDF046" w14:textId="77777777" w:rsidR="00573AE3" w:rsidRPr="00A34F6E" w:rsidRDefault="00573AE3" w:rsidP="00573AE3">
            <w:pPr>
              <w:pStyle w:val="TableParagraph"/>
              <w:jc w:val="center"/>
              <w:rPr>
                <w:sz w:val="16"/>
                <w:szCs w:val="16"/>
              </w:rPr>
            </w:pPr>
          </w:p>
        </w:tc>
      </w:tr>
      <w:tr w:rsidR="00573AE3" w14:paraId="552FE48A" w14:textId="77777777" w:rsidTr="00506B2A">
        <w:trPr>
          <w:trHeight w:val="218"/>
        </w:trPr>
        <w:tc>
          <w:tcPr>
            <w:tcW w:w="749" w:type="dxa"/>
            <w:tcBorders>
              <w:left w:val="single" w:sz="4" w:space="0" w:color="000000"/>
              <w:right w:val="single" w:sz="4" w:space="0" w:color="000000"/>
            </w:tcBorders>
          </w:tcPr>
          <w:p w14:paraId="46D0F790" w14:textId="77777777" w:rsidR="00573AE3" w:rsidRPr="00506B2A" w:rsidRDefault="00573AE3" w:rsidP="00506B2A">
            <w:pPr>
              <w:pStyle w:val="TableParagraph"/>
              <w:spacing w:before="16"/>
              <w:jc w:val="center"/>
              <w:rPr>
                <w:sz w:val="16"/>
                <w:szCs w:val="16"/>
              </w:rPr>
            </w:pPr>
            <w:r w:rsidRPr="00506B2A">
              <w:rPr>
                <w:sz w:val="16"/>
                <w:szCs w:val="16"/>
              </w:rPr>
              <w:t>Sequential</w:t>
            </w:r>
          </w:p>
        </w:tc>
        <w:tc>
          <w:tcPr>
            <w:tcW w:w="961" w:type="dxa"/>
            <w:tcBorders>
              <w:left w:val="single" w:sz="4" w:space="0" w:color="000000"/>
              <w:right w:val="single" w:sz="4" w:space="0" w:color="000000"/>
            </w:tcBorders>
          </w:tcPr>
          <w:p w14:paraId="59B61F56" w14:textId="77777777" w:rsidR="00573AE3" w:rsidRPr="00A34F6E" w:rsidRDefault="00573AE3" w:rsidP="00573AE3">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3ADCFFC8" w14:textId="77777777" w:rsidR="00573AE3" w:rsidRPr="00A34F6E" w:rsidRDefault="00573AE3" w:rsidP="00573AE3">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4B4D77D1" w14:textId="77777777" w:rsidR="00573AE3" w:rsidRPr="00A34F6E" w:rsidRDefault="00573AE3" w:rsidP="00573AE3">
            <w:pPr>
              <w:pStyle w:val="TableParagraph"/>
              <w:spacing w:before="16"/>
              <w:ind w:left="83" w:right="92"/>
              <w:jc w:val="center"/>
              <w:rPr>
                <w:sz w:val="16"/>
                <w:szCs w:val="16"/>
              </w:rPr>
            </w:pPr>
            <w:r w:rsidRPr="00A34F6E">
              <w:rPr>
                <w:sz w:val="16"/>
                <w:szCs w:val="16"/>
              </w:rPr>
              <w:t>0.89</w:t>
            </w:r>
          </w:p>
        </w:tc>
        <w:tc>
          <w:tcPr>
            <w:tcW w:w="534" w:type="dxa"/>
          </w:tcPr>
          <w:p w14:paraId="75FA76CC" w14:textId="77777777" w:rsidR="00573AE3" w:rsidRPr="00A34F6E" w:rsidRDefault="00573AE3" w:rsidP="00573AE3">
            <w:pPr>
              <w:pStyle w:val="TableParagraph"/>
              <w:spacing w:before="16"/>
              <w:ind w:left="62"/>
              <w:jc w:val="center"/>
              <w:rPr>
                <w:sz w:val="16"/>
                <w:szCs w:val="16"/>
              </w:rPr>
            </w:pPr>
            <w:r w:rsidRPr="00A34F6E">
              <w:rPr>
                <w:sz w:val="16"/>
                <w:szCs w:val="16"/>
              </w:rPr>
              <w:t>1</w:t>
            </w:r>
          </w:p>
        </w:tc>
        <w:tc>
          <w:tcPr>
            <w:tcW w:w="529" w:type="dxa"/>
          </w:tcPr>
          <w:p w14:paraId="24AC6334"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417" w:type="dxa"/>
          </w:tcPr>
          <w:p w14:paraId="0466755F" w14:textId="77777777" w:rsidR="00573AE3" w:rsidRPr="00A34F6E" w:rsidRDefault="00573AE3" w:rsidP="00573AE3">
            <w:pPr>
              <w:pStyle w:val="TableParagraph"/>
              <w:spacing w:before="16"/>
              <w:ind w:left="-60" w:right="-94"/>
              <w:jc w:val="center"/>
              <w:rPr>
                <w:sz w:val="16"/>
                <w:szCs w:val="16"/>
              </w:rPr>
            </w:pPr>
            <w:r w:rsidRPr="00A34F6E">
              <w:rPr>
                <w:sz w:val="16"/>
                <w:szCs w:val="16"/>
              </w:rPr>
              <w:t>0</w:t>
            </w:r>
          </w:p>
        </w:tc>
        <w:tc>
          <w:tcPr>
            <w:tcW w:w="668" w:type="dxa"/>
            <w:tcBorders>
              <w:right w:val="single" w:sz="4" w:space="0" w:color="000000"/>
            </w:tcBorders>
          </w:tcPr>
          <w:p w14:paraId="69B168D1" w14:textId="77777777" w:rsidR="00573AE3" w:rsidRPr="00A34F6E" w:rsidRDefault="00573AE3" w:rsidP="00573AE3">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560F19AD"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545" w:type="dxa"/>
          </w:tcPr>
          <w:p w14:paraId="1C58F670"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495" w:type="dxa"/>
          </w:tcPr>
          <w:p w14:paraId="1BF2F271" w14:textId="77777777" w:rsidR="00573AE3" w:rsidRPr="00A34F6E" w:rsidRDefault="00573AE3" w:rsidP="00573AE3">
            <w:pPr>
              <w:pStyle w:val="TableParagraph"/>
              <w:spacing w:before="16"/>
              <w:ind w:left="91" w:right="-66"/>
              <w:jc w:val="center"/>
              <w:rPr>
                <w:sz w:val="16"/>
                <w:szCs w:val="16"/>
              </w:rPr>
            </w:pPr>
            <w:r w:rsidRPr="00A34F6E">
              <w:rPr>
                <w:sz w:val="16"/>
                <w:szCs w:val="16"/>
              </w:rPr>
              <w:t>1</w:t>
            </w:r>
          </w:p>
        </w:tc>
        <w:tc>
          <w:tcPr>
            <w:tcW w:w="468" w:type="dxa"/>
          </w:tcPr>
          <w:p w14:paraId="524BA507" w14:textId="77777777" w:rsidR="00573AE3" w:rsidRPr="00A34F6E" w:rsidRDefault="00573AE3" w:rsidP="00573AE3">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3B06DE6D" w14:textId="77777777" w:rsidR="00573AE3" w:rsidRPr="00A34F6E" w:rsidRDefault="00573AE3" w:rsidP="00573AE3">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118FD01F" w14:textId="77777777" w:rsidR="00573AE3" w:rsidRPr="00A34F6E" w:rsidRDefault="00573AE3" w:rsidP="00573AE3">
            <w:pPr>
              <w:pStyle w:val="TableParagraph"/>
              <w:spacing w:before="16"/>
              <w:ind w:left="77" w:right="77"/>
              <w:jc w:val="center"/>
              <w:rPr>
                <w:sz w:val="16"/>
                <w:szCs w:val="16"/>
              </w:rPr>
            </w:pPr>
            <w:r w:rsidRPr="00A34F6E">
              <w:rPr>
                <w:sz w:val="16"/>
                <w:szCs w:val="16"/>
              </w:rPr>
              <w:t>0.893</w:t>
            </w:r>
          </w:p>
        </w:tc>
      </w:tr>
      <w:tr w:rsidR="00573AE3" w14:paraId="03B37890" w14:textId="77777777" w:rsidTr="00506B2A">
        <w:trPr>
          <w:trHeight w:val="132"/>
        </w:trPr>
        <w:tc>
          <w:tcPr>
            <w:tcW w:w="749" w:type="dxa"/>
            <w:tcBorders>
              <w:left w:val="single" w:sz="4" w:space="0" w:color="000000"/>
              <w:bottom w:val="single" w:sz="4" w:space="0" w:color="000000"/>
              <w:right w:val="single" w:sz="4" w:space="0" w:color="000000"/>
            </w:tcBorders>
          </w:tcPr>
          <w:p w14:paraId="295F7393" w14:textId="77777777" w:rsidR="00573AE3" w:rsidRPr="00506B2A" w:rsidRDefault="00573AE3" w:rsidP="00506B2A">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4DE1A864" w14:textId="77777777" w:rsidR="00573AE3" w:rsidRPr="00A34F6E" w:rsidRDefault="00573AE3" w:rsidP="00573AE3">
            <w:pPr>
              <w:pStyle w:val="TableParagraph"/>
              <w:spacing w:before="17" w:line="165"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6505E3EF" w14:textId="77777777" w:rsidR="00573AE3" w:rsidRPr="00A34F6E" w:rsidRDefault="00573AE3" w:rsidP="00573AE3">
            <w:pPr>
              <w:pStyle w:val="TableParagraph"/>
              <w:spacing w:before="17" w:line="165"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2E063F56" w14:textId="77777777" w:rsidR="00573AE3" w:rsidRPr="00A34F6E" w:rsidRDefault="00573AE3" w:rsidP="00573AE3">
            <w:pPr>
              <w:pStyle w:val="TableParagraph"/>
              <w:spacing w:before="17" w:line="165" w:lineRule="exact"/>
              <w:ind w:left="83" w:right="92"/>
              <w:jc w:val="center"/>
              <w:rPr>
                <w:sz w:val="16"/>
                <w:szCs w:val="16"/>
              </w:rPr>
            </w:pPr>
            <w:r w:rsidRPr="00A34F6E">
              <w:rPr>
                <w:sz w:val="16"/>
                <w:szCs w:val="16"/>
              </w:rPr>
              <w:t>0.94</w:t>
            </w:r>
          </w:p>
        </w:tc>
        <w:tc>
          <w:tcPr>
            <w:tcW w:w="534" w:type="dxa"/>
            <w:tcBorders>
              <w:bottom w:val="single" w:sz="4" w:space="0" w:color="000000"/>
            </w:tcBorders>
          </w:tcPr>
          <w:p w14:paraId="40B89538" w14:textId="77777777" w:rsidR="00573AE3" w:rsidRPr="00A34F6E" w:rsidRDefault="00573AE3" w:rsidP="00573AE3">
            <w:pPr>
              <w:pStyle w:val="TableParagraph"/>
              <w:spacing w:before="17" w:line="165" w:lineRule="exact"/>
              <w:ind w:left="62"/>
              <w:jc w:val="center"/>
              <w:rPr>
                <w:sz w:val="16"/>
                <w:szCs w:val="16"/>
              </w:rPr>
            </w:pPr>
            <w:r w:rsidRPr="00A34F6E">
              <w:rPr>
                <w:sz w:val="16"/>
                <w:szCs w:val="16"/>
              </w:rPr>
              <w:t>1</w:t>
            </w:r>
          </w:p>
        </w:tc>
        <w:tc>
          <w:tcPr>
            <w:tcW w:w="529" w:type="dxa"/>
            <w:tcBorders>
              <w:bottom w:val="single" w:sz="4" w:space="0" w:color="000000"/>
            </w:tcBorders>
          </w:tcPr>
          <w:p w14:paraId="04414A0F" w14:textId="77777777" w:rsidR="00573AE3" w:rsidRPr="00A34F6E" w:rsidRDefault="00573AE3" w:rsidP="00573AE3">
            <w:pPr>
              <w:pStyle w:val="TableParagraph"/>
              <w:spacing w:before="17" w:line="165" w:lineRule="exact"/>
              <w:jc w:val="center"/>
              <w:rPr>
                <w:sz w:val="16"/>
                <w:szCs w:val="16"/>
              </w:rPr>
            </w:pPr>
            <w:r w:rsidRPr="00A34F6E">
              <w:rPr>
                <w:sz w:val="16"/>
                <w:szCs w:val="16"/>
              </w:rPr>
              <w:t>0.65</w:t>
            </w:r>
          </w:p>
        </w:tc>
        <w:tc>
          <w:tcPr>
            <w:tcW w:w="417" w:type="dxa"/>
            <w:tcBorders>
              <w:bottom w:val="single" w:sz="4" w:space="0" w:color="000000"/>
            </w:tcBorders>
          </w:tcPr>
          <w:p w14:paraId="57C2C437" w14:textId="77777777" w:rsidR="00573AE3" w:rsidRPr="00A34F6E" w:rsidRDefault="00573AE3" w:rsidP="00573AE3">
            <w:pPr>
              <w:pStyle w:val="TableParagraph"/>
              <w:spacing w:before="17" w:line="165"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65EE569B" w14:textId="77777777" w:rsidR="00573AE3" w:rsidRPr="00A34F6E" w:rsidRDefault="00573AE3" w:rsidP="00573AE3">
            <w:pPr>
              <w:pStyle w:val="TableParagraph"/>
              <w:spacing w:before="17" w:line="165"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037D7658" w14:textId="77777777" w:rsidR="00573AE3" w:rsidRPr="00A34F6E" w:rsidRDefault="00573AE3" w:rsidP="00573AE3">
            <w:pPr>
              <w:pStyle w:val="TableParagraph"/>
              <w:spacing w:before="17" w:line="165" w:lineRule="exact"/>
              <w:jc w:val="center"/>
              <w:rPr>
                <w:sz w:val="16"/>
                <w:szCs w:val="16"/>
              </w:rPr>
            </w:pPr>
            <w:r w:rsidRPr="00A34F6E">
              <w:rPr>
                <w:sz w:val="16"/>
                <w:szCs w:val="16"/>
              </w:rPr>
              <w:t>0.94</w:t>
            </w:r>
          </w:p>
        </w:tc>
        <w:tc>
          <w:tcPr>
            <w:tcW w:w="545" w:type="dxa"/>
            <w:tcBorders>
              <w:bottom w:val="single" w:sz="4" w:space="0" w:color="000000"/>
            </w:tcBorders>
          </w:tcPr>
          <w:p w14:paraId="7F31AF02" w14:textId="77777777" w:rsidR="00573AE3" w:rsidRPr="00A34F6E" w:rsidRDefault="00573AE3" w:rsidP="00573AE3">
            <w:pPr>
              <w:pStyle w:val="TableParagraph"/>
              <w:spacing w:before="17" w:line="165" w:lineRule="exact"/>
              <w:jc w:val="center"/>
              <w:rPr>
                <w:sz w:val="16"/>
                <w:szCs w:val="16"/>
              </w:rPr>
            </w:pPr>
            <w:r w:rsidRPr="00A34F6E">
              <w:rPr>
                <w:sz w:val="16"/>
                <w:szCs w:val="16"/>
              </w:rPr>
              <w:t>1</w:t>
            </w:r>
          </w:p>
        </w:tc>
        <w:tc>
          <w:tcPr>
            <w:tcW w:w="495" w:type="dxa"/>
            <w:tcBorders>
              <w:bottom w:val="single" w:sz="4" w:space="0" w:color="000000"/>
            </w:tcBorders>
          </w:tcPr>
          <w:p w14:paraId="3013E3E7" w14:textId="77777777" w:rsidR="00573AE3" w:rsidRPr="00A34F6E" w:rsidRDefault="00573AE3" w:rsidP="00573AE3">
            <w:pPr>
              <w:pStyle w:val="TableParagraph"/>
              <w:spacing w:before="17" w:line="165" w:lineRule="exact"/>
              <w:ind w:left="91" w:right="-66"/>
              <w:jc w:val="center"/>
              <w:rPr>
                <w:sz w:val="16"/>
                <w:szCs w:val="16"/>
              </w:rPr>
            </w:pPr>
            <w:r w:rsidRPr="00A34F6E">
              <w:rPr>
                <w:sz w:val="16"/>
                <w:szCs w:val="16"/>
              </w:rPr>
              <w:t>1</w:t>
            </w:r>
          </w:p>
        </w:tc>
        <w:tc>
          <w:tcPr>
            <w:tcW w:w="468" w:type="dxa"/>
            <w:tcBorders>
              <w:bottom w:val="single" w:sz="4" w:space="0" w:color="000000"/>
            </w:tcBorders>
          </w:tcPr>
          <w:p w14:paraId="061AD848" w14:textId="77777777" w:rsidR="00573AE3" w:rsidRPr="00A34F6E" w:rsidRDefault="00573AE3" w:rsidP="00573AE3">
            <w:pPr>
              <w:pStyle w:val="TableParagraph"/>
              <w:spacing w:before="17" w:line="165"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4EE800F2" w14:textId="77777777" w:rsidR="00573AE3" w:rsidRPr="00A34F6E" w:rsidRDefault="00573AE3" w:rsidP="00573AE3">
            <w:pPr>
              <w:pStyle w:val="TableParagraph"/>
              <w:spacing w:before="17" w:line="165"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357925FF" w14:textId="77777777" w:rsidR="00573AE3" w:rsidRPr="00A34F6E" w:rsidRDefault="00573AE3" w:rsidP="00573AE3">
            <w:pPr>
              <w:pStyle w:val="TableParagraph"/>
              <w:jc w:val="center"/>
              <w:rPr>
                <w:sz w:val="16"/>
                <w:szCs w:val="16"/>
              </w:rPr>
            </w:pPr>
          </w:p>
        </w:tc>
      </w:tr>
      <w:tr w:rsidR="00573AE3" w14:paraId="02A7C03D" w14:textId="77777777" w:rsidTr="00506B2A">
        <w:trPr>
          <w:trHeight w:val="138"/>
        </w:trPr>
        <w:tc>
          <w:tcPr>
            <w:tcW w:w="749" w:type="dxa"/>
            <w:tcBorders>
              <w:top w:val="single" w:sz="4" w:space="0" w:color="000000"/>
              <w:left w:val="single" w:sz="4" w:space="0" w:color="000000"/>
              <w:right w:val="single" w:sz="4" w:space="0" w:color="000000"/>
            </w:tcBorders>
          </w:tcPr>
          <w:p w14:paraId="1724E662" w14:textId="77777777" w:rsidR="00573AE3" w:rsidRPr="00506B2A" w:rsidRDefault="00573AE3" w:rsidP="00506B2A">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7DA70EAC" w14:textId="77777777" w:rsidR="00573AE3" w:rsidRPr="00A34F6E" w:rsidRDefault="00573AE3" w:rsidP="00573AE3">
            <w:pPr>
              <w:pStyle w:val="TableParagraph"/>
              <w:spacing w:before="18"/>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0CEACADB" w14:textId="77777777" w:rsidR="00573AE3" w:rsidRPr="00A34F6E" w:rsidRDefault="00573AE3" w:rsidP="00573AE3">
            <w:pPr>
              <w:pStyle w:val="TableParagraph"/>
              <w:spacing w:before="18"/>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2674FC77" w14:textId="77777777" w:rsidR="00573AE3" w:rsidRPr="00A34F6E" w:rsidRDefault="00573AE3" w:rsidP="00573AE3">
            <w:pPr>
              <w:pStyle w:val="TableParagraph"/>
              <w:spacing w:before="18"/>
              <w:ind w:right="5"/>
              <w:jc w:val="center"/>
              <w:rPr>
                <w:sz w:val="16"/>
                <w:szCs w:val="16"/>
              </w:rPr>
            </w:pPr>
            <w:r w:rsidRPr="00A34F6E">
              <w:rPr>
                <w:sz w:val="16"/>
                <w:szCs w:val="16"/>
              </w:rPr>
              <w:t>1</w:t>
            </w:r>
          </w:p>
        </w:tc>
        <w:tc>
          <w:tcPr>
            <w:tcW w:w="534" w:type="dxa"/>
            <w:tcBorders>
              <w:top w:val="single" w:sz="4" w:space="0" w:color="000000"/>
            </w:tcBorders>
          </w:tcPr>
          <w:p w14:paraId="710630F4" w14:textId="77777777" w:rsidR="00573AE3" w:rsidRPr="00A34F6E" w:rsidRDefault="00573AE3" w:rsidP="00573AE3">
            <w:pPr>
              <w:pStyle w:val="TableParagraph"/>
              <w:spacing w:before="18"/>
              <w:ind w:left="104" w:right="44"/>
              <w:jc w:val="center"/>
              <w:rPr>
                <w:sz w:val="16"/>
                <w:szCs w:val="16"/>
              </w:rPr>
            </w:pPr>
            <w:r w:rsidRPr="00A34F6E">
              <w:rPr>
                <w:sz w:val="16"/>
                <w:szCs w:val="16"/>
              </w:rPr>
              <w:t>0.99</w:t>
            </w:r>
          </w:p>
        </w:tc>
        <w:tc>
          <w:tcPr>
            <w:tcW w:w="529" w:type="dxa"/>
            <w:tcBorders>
              <w:top w:val="single" w:sz="4" w:space="0" w:color="000000"/>
            </w:tcBorders>
          </w:tcPr>
          <w:p w14:paraId="1590E4AC" w14:textId="77777777" w:rsidR="00573AE3" w:rsidRPr="00A34F6E" w:rsidRDefault="00573AE3" w:rsidP="00573AE3">
            <w:pPr>
              <w:pStyle w:val="TableParagraph"/>
              <w:spacing w:before="18"/>
              <w:jc w:val="center"/>
              <w:rPr>
                <w:sz w:val="16"/>
                <w:szCs w:val="16"/>
              </w:rPr>
            </w:pPr>
            <w:r w:rsidRPr="00A34F6E">
              <w:rPr>
                <w:sz w:val="16"/>
                <w:szCs w:val="16"/>
              </w:rPr>
              <w:t>1</w:t>
            </w:r>
          </w:p>
        </w:tc>
        <w:tc>
          <w:tcPr>
            <w:tcW w:w="417" w:type="dxa"/>
            <w:tcBorders>
              <w:top w:val="single" w:sz="4" w:space="0" w:color="000000"/>
            </w:tcBorders>
          </w:tcPr>
          <w:p w14:paraId="72A160D7" w14:textId="77777777" w:rsidR="00573AE3" w:rsidRPr="00A34F6E" w:rsidRDefault="00573AE3" w:rsidP="00573AE3">
            <w:pPr>
              <w:pStyle w:val="TableParagraph"/>
              <w:spacing w:before="18"/>
              <w:ind w:left="-60" w:right="-94"/>
              <w:jc w:val="center"/>
              <w:rPr>
                <w:sz w:val="16"/>
                <w:szCs w:val="16"/>
              </w:rPr>
            </w:pPr>
            <w:r w:rsidRPr="00A34F6E">
              <w:rPr>
                <w:sz w:val="16"/>
                <w:szCs w:val="16"/>
              </w:rPr>
              <w:t>1</w:t>
            </w:r>
          </w:p>
        </w:tc>
        <w:tc>
          <w:tcPr>
            <w:tcW w:w="668" w:type="dxa"/>
            <w:tcBorders>
              <w:top w:val="single" w:sz="4" w:space="0" w:color="000000"/>
              <w:right w:val="single" w:sz="4" w:space="0" w:color="000000"/>
            </w:tcBorders>
          </w:tcPr>
          <w:p w14:paraId="340D0773" w14:textId="77777777" w:rsidR="00573AE3" w:rsidRPr="00A34F6E" w:rsidRDefault="00573AE3" w:rsidP="00573AE3">
            <w:pPr>
              <w:pStyle w:val="TableParagraph"/>
              <w:spacing w:before="18"/>
              <w:ind w:right="10"/>
              <w:jc w:val="center"/>
              <w:rPr>
                <w:sz w:val="16"/>
                <w:szCs w:val="16"/>
              </w:rPr>
            </w:pPr>
            <w:r w:rsidRPr="00A34F6E">
              <w:rPr>
                <w:sz w:val="16"/>
                <w:szCs w:val="16"/>
              </w:rPr>
              <w:t>1</w:t>
            </w:r>
          </w:p>
        </w:tc>
        <w:tc>
          <w:tcPr>
            <w:tcW w:w="615" w:type="dxa"/>
            <w:tcBorders>
              <w:top w:val="single" w:sz="4" w:space="0" w:color="000000"/>
              <w:left w:val="single" w:sz="4" w:space="0" w:color="000000"/>
            </w:tcBorders>
          </w:tcPr>
          <w:p w14:paraId="72E39D9E" w14:textId="77777777" w:rsidR="00573AE3" w:rsidRPr="00A34F6E" w:rsidRDefault="00573AE3" w:rsidP="00573AE3">
            <w:pPr>
              <w:pStyle w:val="TableParagraph"/>
              <w:spacing w:before="18"/>
              <w:jc w:val="center"/>
              <w:rPr>
                <w:sz w:val="16"/>
                <w:szCs w:val="16"/>
              </w:rPr>
            </w:pPr>
            <w:r w:rsidRPr="00A34F6E">
              <w:rPr>
                <w:sz w:val="16"/>
                <w:szCs w:val="16"/>
              </w:rPr>
              <w:t>0.99</w:t>
            </w:r>
          </w:p>
        </w:tc>
        <w:tc>
          <w:tcPr>
            <w:tcW w:w="545" w:type="dxa"/>
            <w:tcBorders>
              <w:top w:val="single" w:sz="4" w:space="0" w:color="000000"/>
            </w:tcBorders>
          </w:tcPr>
          <w:p w14:paraId="2122A43F" w14:textId="77777777" w:rsidR="00573AE3" w:rsidRPr="00A34F6E" w:rsidRDefault="00573AE3" w:rsidP="00573AE3">
            <w:pPr>
              <w:pStyle w:val="TableParagraph"/>
              <w:spacing w:before="18"/>
              <w:jc w:val="center"/>
              <w:rPr>
                <w:sz w:val="16"/>
                <w:szCs w:val="16"/>
              </w:rPr>
            </w:pPr>
            <w:r w:rsidRPr="00A34F6E">
              <w:rPr>
                <w:sz w:val="16"/>
                <w:szCs w:val="16"/>
              </w:rPr>
              <w:t>0.98</w:t>
            </w:r>
          </w:p>
        </w:tc>
        <w:tc>
          <w:tcPr>
            <w:tcW w:w="495" w:type="dxa"/>
            <w:tcBorders>
              <w:top w:val="single" w:sz="4" w:space="0" w:color="000000"/>
            </w:tcBorders>
          </w:tcPr>
          <w:p w14:paraId="4903C374" w14:textId="77777777" w:rsidR="00573AE3" w:rsidRPr="00A34F6E" w:rsidRDefault="00573AE3" w:rsidP="00573AE3">
            <w:pPr>
              <w:pStyle w:val="TableParagraph"/>
              <w:spacing w:before="18"/>
              <w:ind w:left="91" w:right="-66"/>
              <w:jc w:val="center"/>
              <w:rPr>
                <w:sz w:val="16"/>
                <w:szCs w:val="16"/>
              </w:rPr>
            </w:pPr>
            <w:r w:rsidRPr="00A34F6E">
              <w:rPr>
                <w:sz w:val="16"/>
                <w:szCs w:val="16"/>
              </w:rPr>
              <w:t>1</w:t>
            </w:r>
          </w:p>
        </w:tc>
        <w:tc>
          <w:tcPr>
            <w:tcW w:w="468" w:type="dxa"/>
            <w:tcBorders>
              <w:top w:val="single" w:sz="4" w:space="0" w:color="000000"/>
            </w:tcBorders>
          </w:tcPr>
          <w:p w14:paraId="306E0651" w14:textId="77777777" w:rsidR="00573AE3" w:rsidRPr="00A34F6E" w:rsidRDefault="00573AE3" w:rsidP="00573AE3">
            <w:pPr>
              <w:pStyle w:val="TableParagraph"/>
              <w:spacing w:before="18"/>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07F52EB7" w14:textId="77777777" w:rsidR="00573AE3" w:rsidRPr="00A34F6E" w:rsidRDefault="00573AE3" w:rsidP="00573AE3">
            <w:pPr>
              <w:pStyle w:val="TableParagraph"/>
              <w:spacing w:before="18"/>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640DDB6D" w14:textId="77777777" w:rsidR="00573AE3" w:rsidRPr="00A34F6E" w:rsidRDefault="00573AE3" w:rsidP="00573AE3">
            <w:pPr>
              <w:pStyle w:val="TableParagraph"/>
              <w:jc w:val="center"/>
              <w:rPr>
                <w:sz w:val="16"/>
                <w:szCs w:val="16"/>
              </w:rPr>
            </w:pPr>
          </w:p>
        </w:tc>
      </w:tr>
      <w:tr w:rsidR="00573AE3" w14:paraId="1C95BE7B" w14:textId="77777777" w:rsidTr="00506B2A">
        <w:trPr>
          <w:trHeight w:val="218"/>
        </w:trPr>
        <w:tc>
          <w:tcPr>
            <w:tcW w:w="749" w:type="dxa"/>
            <w:tcBorders>
              <w:left w:val="single" w:sz="4" w:space="0" w:color="000000"/>
              <w:right w:val="single" w:sz="4" w:space="0" w:color="000000"/>
            </w:tcBorders>
          </w:tcPr>
          <w:p w14:paraId="78869D41" w14:textId="77777777" w:rsidR="00573AE3" w:rsidRPr="00506B2A" w:rsidRDefault="00573AE3" w:rsidP="00506B2A">
            <w:pPr>
              <w:pStyle w:val="TableParagraph"/>
              <w:spacing w:before="16"/>
              <w:ind w:right="33"/>
              <w:jc w:val="center"/>
              <w:rPr>
                <w:sz w:val="16"/>
                <w:szCs w:val="16"/>
              </w:rPr>
            </w:pPr>
            <w:r w:rsidRPr="00506B2A">
              <w:rPr>
                <w:sz w:val="16"/>
                <w:szCs w:val="16"/>
              </w:rPr>
              <w:t>KNN</w:t>
            </w:r>
          </w:p>
        </w:tc>
        <w:tc>
          <w:tcPr>
            <w:tcW w:w="961" w:type="dxa"/>
            <w:tcBorders>
              <w:left w:val="single" w:sz="4" w:space="0" w:color="000000"/>
              <w:right w:val="single" w:sz="4" w:space="0" w:color="000000"/>
            </w:tcBorders>
          </w:tcPr>
          <w:p w14:paraId="5F4BB030" w14:textId="77777777" w:rsidR="00573AE3" w:rsidRPr="00A34F6E" w:rsidRDefault="00573AE3" w:rsidP="00573AE3">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75B30FA7" w14:textId="77777777" w:rsidR="00573AE3" w:rsidRPr="00A34F6E" w:rsidRDefault="00573AE3" w:rsidP="00573AE3">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716C8149" w14:textId="77777777" w:rsidR="00573AE3" w:rsidRPr="00A34F6E" w:rsidRDefault="00573AE3" w:rsidP="00573AE3">
            <w:pPr>
              <w:pStyle w:val="TableParagraph"/>
              <w:spacing w:before="16"/>
              <w:ind w:left="83" w:right="92"/>
              <w:jc w:val="center"/>
              <w:rPr>
                <w:sz w:val="16"/>
                <w:szCs w:val="16"/>
              </w:rPr>
            </w:pPr>
            <w:r w:rsidRPr="00A34F6E">
              <w:rPr>
                <w:sz w:val="16"/>
                <w:szCs w:val="16"/>
              </w:rPr>
              <w:t>0.99</w:t>
            </w:r>
          </w:p>
        </w:tc>
        <w:tc>
          <w:tcPr>
            <w:tcW w:w="534" w:type="dxa"/>
          </w:tcPr>
          <w:p w14:paraId="6AA8C507" w14:textId="77777777" w:rsidR="00573AE3" w:rsidRPr="00A34F6E" w:rsidRDefault="00573AE3" w:rsidP="00573AE3">
            <w:pPr>
              <w:pStyle w:val="TableParagraph"/>
              <w:spacing w:before="16"/>
              <w:ind w:left="62"/>
              <w:jc w:val="center"/>
              <w:rPr>
                <w:sz w:val="16"/>
                <w:szCs w:val="16"/>
              </w:rPr>
            </w:pPr>
            <w:r w:rsidRPr="00A34F6E">
              <w:rPr>
                <w:sz w:val="16"/>
                <w:szCs w:val="16"/>
              </w:rPr>
              <w:t>1</w:t>
            </w:r>
          </w:p>
        </w:tc>
        <w:tc>
          <w:tcPr>
            <w:tcW w:w="529" w:type="dxa"/>
          </w:tcPr>
          <w:p w14:paraId="679B92F4"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417" w:type="dxa"/>
          </w:tcPr>
          <w:p w14:paraId="56618CAE" w14:textId="77777777" w:rsidR="00573AE3" w:rsidRPr="00A34F6E" w:rsidRDefault="00573AE3" w:rsidP="00573AE3">
            <w:pPr>
              <w:pStyle w:val="TableParagraph"/>
              <w:spacing w:before="16"/>
              <w:ind w:left="-60" w:right="-94"/>
              <w:jc w:val="center"/>
              <w:rPr>
                <w:sz w:val="16"/>
                <w:szCs w:val="16"/>
              </w:rPr>
            </w:pPr>
            <w:r w:rsidRPr="00A34F6E">
              <w:rPr>
                <w:sz w:val="16"/>
                <w:szCs w:val="16"/>
              </w:rPr>
              <w:t>1</w:t>
            </w:r>
          </w:p>
        </w:tc>
        <w:tc>
          <w:tcPr>
            <w:tcW w:w="668" w:type="dxa"/>
            <w:tcBorders>
              <w:right w:val="single" w:sz="4" w:space="0" w:color="000000"/>
            </w:tcBorders>
          </w:tcPr>
          <w:p w14:paraId="775EDA95" w14:textId="77777777" w:rsidR="00573AE3" w:rsidRPr="00A34F6E" w:rsidRDefault="00573AE3" w:rsidP="00573AE3">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0CF46B23" w14:textId="77777777" w:rsidR="00573AE3" w:rsidRPr="00A34F6E" w:rsidRDefault="00573AE3" w:rsidP="00573AE3">
            <w:pPr>
              <w:pStyle w:val="TableParagraph"/>
              <w:spacing w:before="16"/>
              <w:jc w:val="center"/>
              <w:rPr>
                <w:sz w:val="16"/>
                <w:szCs w:val="16"/>
              </w:rPr>
            </w:pPr>
            <w:r w:rsidRPr="00A34F6E">
              <w:rPr>
                <w:sz w:val="16"/>
                <w:szCs w:val="16"/>
              </w:rPr>
              <w:t>0.98</w:t>
            </w:r>
          </w:p>
        </w:tc>
        <w:tc>
          <w:tcPr>
            <w:tcW w:w="545" w:type="dxa"/>
          </w:tcPr>
          <w:p w14:paraId="17BECB80" w14:textId="77777777" w:rsidR="00573AE3" w:rsidRPr="00A34F6E" w:rsidRDefault="00573AE3" w:rsidP="00573AE3">
            <w:pPr>
              <w:pStyle w:val="TableParagraph"/>
              <w:spacing w:before="16"/>
              <w:jc w:val="center"/>
              <w:rPr>
                <w:sz w:val="16"/>
                <w:szCs w:val="16"/>
              </w:rPr>
            </w:pPr>
            <w:r w:rsidRPr="00A34F6E">
              <w:rPr>
                <w:sz w:val="16"/>
                <w:szCs w:val="16"/>
              </w:rPr>
              <w:t>0.99</w:t>
            </w:r>
          </w:p>
        </w:tc>
        <w:tc>
          <w:tcPr>
            <w:tcW w:w="495" w:type="dxa"/>
          </w:tcPr>
          <w:p w14:paraId="0D91A04E" w14:textId="77777777" w:rsidR="00573AE3" w:rsidRPr="00A34F6E" w:rsidRDefault="00573AE3" w:rsidP="00573AE3">
            <w:pPr>
              <w:pStyle w:val="TableParagraph"/>
              <w:spacing w:before="16"/>
              <w:ind w:left="91" w:right="-66"/>
              <w:jc w:val="center"/>
              <w:rPr>
                <w:sz w:val="16"/>
                <w:szCs w:val="16"/>
              </w:rPr>
            </w:pPr>
            <w:r w:rsidRPr="00A34F6E">
              <w:rPr>
                <w:sz w:val="16"/>
                <w:szCs w:val="16"/>
              </w:rPr>
              <w:t>1</w:t>
            </w:r>
          </w:p>
        </w:tc>
        <w:tc>
          <w:tcPr>
            <w:tcW w:w="468" w:type="dxa"/>
          </w:tcPr>
          <w:p w14:paraId="26BF89A8" w14:textId="77777777" w:rsidR="00573AE3" w:rsidRPr="00A34F6E" w:rsidRDefault="00573AE3" w:rsidP="00573AE3">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1D10CA26" w14:textId="77777777" w:rsidR="00573AE3" w:rsidRPr="00A34F6E" w:rsidRDefault="00573AE3" w:rsidP="00573AE3">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2827DEA9" w14:textId="77777777" w:rsidR="00573AE3" w:rsidRPr="00A34F6E" w:rsidRDefault="00573AE3" w:rsidP="00573AE3">
            <w:pPr>
              <w:pStyle w:val="TableParagraph"/>
              <w:spacing w:before="16"/>
              <w:ind w:left="77" w:right="77"/>
              <w:jc w:val="center"/>
              <w:rPr>
                <w:sz w:val="16"/>
                <w:szCs w:val="16"/>
              </w:rPr>
            </w:pPr>
            <w:r w:rsidRPr="00A34F6E">
              <w:rPr>
                <w:sz w:val="16"/>
                <w:szCs w:val="16"/>
              </w:rPr>
              <w:t>0.995</w:t>
            </w:r>
          </w:p>
        </w:tc>
      </w:tr>
      <w:tr w:rsidR="00573AE3" w14:paraId="22330AFD" w14:textId="77777777" w:rsidTr="00506B2A">
        <w:trPr>
          <w:trHeight w:val="132"/>
        </w:trPr>
        <w:tc>
          <w:tcPr>
            <w:tcW w:w="749" w:type="dxa"/>
            <w:tcBorders>
              <w:left w:val="single" w:sz="4" w:space="0" w:color="000000"/>
              <w:bottom w:val="single" w:sz="4" w:space="0" w:color="000000"/>
              <w:right w:val="single" w:sz="4" w:space="0" w:color="000000"/>
            </w:tcBorders>
          </w:tcPr>
          <w:p w14:paraId="37B93A4B" w14:textId="77777777" w:rsidR="00573AE3" w:rsidRPr="00506B2A" w:rsidRDefault="00573AE3" w:rsidP="00506B2A">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57FE1F45" w14:textId="77777777" w:rsidR="00573AE3" w:rsidRPr="00A34F6E" w:rsidRDefault="00573AE3" w:rsidP="00573AE3">
            <w:pPr>
              <w:pStyle w:val="TableParagraph"/>
              <w:spacing w:before="17" w:line="165"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4B02739B" w14:textId="77777777" w:rsidR="00573AE3" w:rsidRPr="00A34F6E" w:rsidRDefault="00573AE3" w:rsidP="00573AE3">
            <w:pPr>
              <w:pStyle w:val="TableParagraph"/>
              <w:spacing w:before="17" w:line="165"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3819DD79" w14:textId="77777777" w:rsidR="00573AE3" w:rsidRPr="00A34F6E" w:rsidRDefault="00573AE3" w:rsidP="00573AE3">
            <w:pPr>
              <w:pStyle w:val="TableParagraph"/>
              <w:spacing w:before="17" w:line="165" w:lineRule="exact"/>
              <w:ind w:left="83" w:right="92"/>
              <w:jc w:val="center"/>
              <w:rPr>
                <w:sz w:val="16"/>
                <w:szCs w:val="16"/>
              </w:rPr>
            </w:pPr>
            <w:r w:rsidRPr="00A34F6E">
              <w:rPr>
                <w:sz w:val="16"/>
                <w:szCs w:val="16"/>
              </w:rPr>
              <w:t>0.99</w:t>
            </w:r>
          </w:p>
        </w:tc>
        <w:tc>
          <w:tcPr>
            <w:tcW w:w="534" w:type="dxa"/>
            <w:tcBorders>
              <w:bottom w:val="single" w:sz="4" w:space="0" w:color="000000"/>
            </w:tcBorders>
          </w:tcPr>
          <w:p w14:paraId="53522E77" w14:textId="77777777" w:rsidR="00573AE3" w:rsidRPr="00A34F6E" w:rsidRDefault="00573AE3" w:rsidP="00573AE3">
            <w:pPr>
              <w:pStyle w:val="TableParagraph"/>
              <w:spacing w:before="17" w:line="165" w:lineRule="exact"/>
              <w:ind w:left="104" w:right="44"/>
              <w:jc w:val="center"/>
              <w:rPr>
                <w:sz w:val="16"/>
                <w:szCs w:val="16"/>
              </w:rPr>
            </w:pPr>
            <w:r w:rsidRPr="00A34F6E">
              <w:rPr>
                <w:sz w:val="16"/>
                <w:szCs w:val="16"/>
              </w:rPr>
              <w:t>0.99</w:t>
            </w:r>
          </w:p>
        </w:tc>
        <w:tc>
          <w:tcPr>
            <w:tcW w:w="529" w:type="dxa"/>
            <w:tcBorders>
              <w:bottom w:val="single" w:sz="4" w:space="0" w:color="000000"/>
            </w:tcBorders>
          </w:tcPr>
          <w:p w14:paraId="12CD7E53" w14:textId="77777777" w:rsidR="00573AE3" w:rsidRPr="00A34F6E" w:rsidRDefault="00573AE3" w:rsidP="00573AE3">
            <w:pPr>
              <w:pStyle w:val="TableParagraph"/>
              <w:spacing w:before="17" w:line="165" w:lineRule="exact"/>
              <w:jc w:val="center"/>
              <w:rPr>
                <w:sz w:val="16"/>
                <w:szCs w:val="16"/>
              </w:rPr>
            </w:pPr>
            <w:r w:rsidRPr="00A34F6E">
              <w:rPr>
                <w:sz w:val="16"/>
                <w:szCs w:val="16"/>
              </w:rPr>
              <w:t>1</w:t>
            </w:r>
          </w:p>
        </w:tc>
        <w:tc>
          <w:tcPr>
            <w:tcW w:w="417" w:type="dxa"/>
            <w:tcBorders>
              <w:bottom w:val="single" w:sz="4" w:space="0" w:color="000000"/>
            </w:tcBorders>
          </w:tcPr>
          <w:p w14:paraId="7073E9A0" w14:textId="77777777" w:rsidR="00573AE3" w:rsidRPr="00A34F6E" w:rsidRDefault="00573AE3" w:rsidP="00573AE3">
            <w:pPr>
              <w:pStyle w:val="TableParagraph"/>
              <w:spacing w:before="17" w:line="165" w:lineRule="exact"/>
              <w:ind w:left="-60" w:right="-94"/>
              <w:jc w:val="center"/>
              <w:rPr>
                <w:sz w:val="16"/>
                <w:szCs w:val="16"/>
              </w:rPr>
            </w:pPr>
            <w:r w:rsidRPr="00A34F6E">
              <w:rPr>
                <w:sz w:val="16"/>
                <w:szCs w:val="16"/>
              </w:rPr>
              <w:t>1</w:t>
            </w:r>
          </w:p>
        </w:tc>
        <w:tc>
          <w:tcPr>
            <w:tcW w:w="668" w:type="dxa"/>
            <w:tcBorders>
              <w:bottom w:val="single" w:sz="4" w:space="0" w:color="000000"/>
              <w:right w:val="single" w:sz="4" w:space="0" w:color="000000"/>
            </w:tcBorders>
          </w:tcPr>
          <w:p w14:paraId="29D69729" w14:textId="77777777" w:rsidR="00573AE3" w:rsidRPr="00A34F6E" w:rsidRDefault="00573AE3" w:rsidP="00573AE3">
            <w:pPr>
              <w:pStyle w:val="TableParagraph"/>
              <w:spacing w:before="17" w:line="165"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2871D970" w14:textId="77777777" w:rsidR="00573AE3" w:rsidRPr="00A34F6E" w:rsidRDefault="00573AE3" w:rsidP="00573AE3">
            <w:pPr>
              <w:pStyle w:val="TableParagraph"/>
              <w:spacing w:before="17" w:line="165" w:lineRule="exact"/>
              <w:jc w:val="center"/>
              <w:rPr>
                <w:sz w:val="16"/>
                <w:szCs w:val="16"/>
              </w:rPr>
            </w:pPr>
            <w:r w:rsidRPr="00A34F6E">
              <w:rPr>
                <w:sz w:val="16"/>
                <w:szCs w:val="16"/>
              </w:rPr>
              <w:t>0.98</w:t>
            </w:r>
          </w:p>
        </w:tc>
        <w:tc>
          <w:tcPr>
            <w:tcW w:w="545" w:type="dxa"/>
            <w:tcBorders>
              <w:bottom w:val="single" w:sz="4" w:space="0" w:color="000000"/>
            </w:tcBorders>
          </w:tcPr>
          <w:p w14:paraId="32AF537D" w14:textId="77777777" w:rsidR="00573AE3" w:rsidRPr="00A34F6E" w:rsidRDefault="00573AE3" w:rsidP="00573AE3">
            <w:pPr>
              <w:pStyle w:val="TableParagraph"/>
              <w:spacing w:before="17" w:line="165" w:lineRule="exact"/>
              <w:jc w:val="center"/>
              <w:rPr>
                <w:sz w:val="16"/>
                <w:szCs w:val="16"/>
              </w:rPr>
            </w:pPr>
            <w:r w:rsidRPr="00A34F6E">
              <w:rPr>
                <w:sz w:val="16"/>
                <w:szCs w:val="16"/>
              </w:rPr>
              <w:t>0.98</w:t>
            </w:r>
          </w:p>
        </w:tc>
        <w:tc>
          <w:tcPr>
            <w:tcW w:w="495" w:type="dxa"/>
            <w:tcBorders>
              <w:bottom w:val="single" w:sz="4" w:space="0" w:color="000000"/>
            </w:tcBorders>
          </w:tcPr>
          <w:p w14:paraId="0B22A5ED" w14:textId="77777777" w:rsidR="00573AE3" w:rsidRPr="00A34F6E" w:rsidRDefault="00573AE3" w:rsidP="00573AE3">
            <w:pPr>
              <w:pStyle w:val="TableParagraph"/>
              <w:spacing w:before="17" w:line="165" w:lineRule="exact"/>
              <w:ind w:left="91" w:right="-66"/>
              <w:jc w:val="center"/>
              <w:rPr>
                <w:sz w:val="16"/>
                <w:szCs w:val="16"/>
              </w:rPr>
            </w:pPr>
            <w:r w:rsidRPr="00A34F6E">
              <w:rPr>
                <w:sz w:val="16"/>
                <w:szCs w:val="16"/>
              </w:rPr>
              <w:t>1</w:t>
            </w:r>
          </w:p>
        </w:tc>
        <w:tc>
          <w:tcPr>
            <w:tcW w:w="468" w:type="dxa"/>
            <w:tcBorders>
              <w:bottom w:val="single" w:sz="4" w:space="0" w:color="000000"/>
            </w:tcBorders>
          </w:tcPr>
          <w:p w14:paraId="4B441B76" w14:textId="77777777" w:rsidR="00573AE3" w:rsidRPr="00A34F6E" w:rsidRDefault="00573AE3" w:rsidP="00573AE3">
            <w:pPr>
              <w:pStyle w:val="TableParagraph"/>
              <w:spacing w:before="17" w:line="165"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0EDE57B6" w14:textId="77777777" w:rsidR="00573AE3" w:rsidRPr="00A34F6E" w:rsidRDefault="00573AE3" w:rsidP="00573AE3">
            <w:pPr>
              <w:pStyle w:val="TableParagraph"/>
              <w:spacing w:before="17" w:line="165"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02D78C6E" w14:textId="77777777" w:rsidR="00573AE3" w:rsidRPr="00A34F6E" w:rsidRDefault="00573AE3" w:rsidP="00573AE3">
            <w:pPr>
              <w:pStyle w:val="TableParagraph"/>
              <w:jc w:val="center"/>
              <w:rPr>
                <w:sz w:val="16"/>
                <w:szCs w:val="16"/>
              </w:rPr>
            </w:pPr>
          </w:p>
        </w:tc>
      </w:tr>
      <w:tr w:rsidR="00573AE3" w14:paraId="77D3A04B" w14:textId="77777777" w:rsidTr="00506B2A">
        <w:trPr>
          <w:trHeight w:val="136"/>
        </w:trPr>
        <w:tc>
          <w:tcPr>
            <w:tcW w:w="749" w:type="dxa"/>
            <w:tcBorders>
              <w:top w:val="single" w:sz="4" w:space="0" w:color="000000"/>
              <w:left w:val="single" w:sz="4" w:space="0" w:color="000000"/>
              <w:right w:val="single" w:sz="4" w:space="0" w:color="000000"/>
            </w:tcBorders>
          </w:tcPr>
          <w:p w14:paraId="1B395A24" w14:textId="77777777" w:rsidR="00573AE3" w:rsidRPr="00506B2A" w:rsidRDefault="00573AE3" w:rsidP="00506B2A">
            <w:pPr>
              <w:pStyle w:val="TableParagraph"/>
              <w:ind w:right="33"/>
              <w:jc w:val="center"/>
              <w:rPr>
                <w:sz w:val="16"/>
                <w:szCs w:val="16"/>
              </w:rPr>
            </w:pPr>
          </w:p>
        </w:tc>
        <w:tc>
          <w:tcPr>
            <w:tcW w:w="961" w:type="dxa"/>
            <w:tcBorders>
              <w:top w:val="single" w:sz="4" w:space="0" w:color="000000"/>
              <w:left w:val="single" w:sz="4" w:space="0" w:color="000000"/>
              <w:right w:val="single" w:sz="4" w:space="0" w:color="000000"/>
            </w:tcBorders>
          </w:tcPr>
          <w:p w14:paraId="0243D379" w14:textId="77777777" w:rsidR="00573AE3" w:rsidRPr="00A34F6E" w:rsidRDefault="00573AE3" w:rsidP="00573AE3">
            <w:pPr>
              <w:pStyle w:val="TableParagraph"/>
              <w:spacing w:before="15"/>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7F148BDD" w14:textId="77777777" w:rsidR="00573AE3" w:rsidRPr="00A34F6E" w:rsidRDefault="00573AE3" w:rsidP="00573AE3">
            <w:pPr>
              <w:pStyle w:val="TableParagraph"/>
              <w:spacing w:before="15"/>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5246A55B" w14:textId="77777777" w:rsidR="00573AE3" w:rsidRPr="00A34F6E" w:rsidRDefault="00573AE3" w:rsidP="00573AE3">
            <w:pPr>
              <w:pStyle w:val="TableParagraph"/>
              <w:spacing w:before="15"/>
              <w:ind w:left="83" w:right="91"/>
              <w:jc w:val="center"/>
              <w:rPr>
                <w:sz w:val="16"/>
                <w:szCs w:val="16"/>
              </w:rPr>
            </w:pPr>
            <w:r w:rsidRPr="00A34F6E">
              <w:rPr>
                <w:sz w:val="16"/>
                <w:szCs w:val="16"/>
              </w:rPr>
              <w:t>0.98</w:t>
            </w:r>
          </w:p>
        </w:tc>
        <w:tc>
          <w:tcPr>
            <w:tcW w:w="534" w:type="dxa"/>
            <w:tcBorders>
              <w:top w:val="single" w:sz="4" w:space="0" w:color="000000"/>
            </w:tcBorders>
          </w:tcPr>
          <w:p w14:paraId="7B427F94" w14:textId="77777777" w:rsidR="00573AE3" w:rsidRPr="00A34F6E" w:rsidRDefault="00573AE3" w:rsidP="00573AE3">
            <w:pPr>
              <w:pStyle w:val="TableParagraph"/>
              <w:spacing w:before="15"/>
              <w:ind w:left="104" w:right="44"/>
              <w:jc w:val="center"/>
              <w:rPr>
                <w:sz w:val="16"/>
                <w:szCs w:val="16"/>
              </w:rPr>
            </w:pPr>
            <w:r w:rsidRPr="00A34F6E">
              <w:rPr>
                <w:sz w:val="16"/>
                <w:szCs w:val="16"/>
              </w:rPr>
              <w:t>0.89</w:t>
            </w:r>
          </w:p>
        </w:tc>
        <w:tc>
          <w:tcPr>
            <w:tcW w:w="529" w:type="dxa"/>
            <w:tcBorders>
              <w:top w:val="single" w:sz="4" w:space="0" w:color="000000"/>
            </w:tcBorders>
          </w:tcPr>
          <w:p w14:paraId="412543B5" w14:textId="77777777" w:rsidR="00573AE3" w:rsidRPr="00A34F6E" w:rsidRDefault="00573AE3" w:rsidP="00573AE3">
            <w:pPr>
              <w:pStyle w:val="TableParagraph"/>
              <w:spacing w:before="15"/>
              <w:jc w:val="center"/>
              <w:rPr>
                <w:sz w:val="16"/>
                <w:szCs w:val="16"/>
              </w:rPr>
            </w:pPr>
            <w:r w:rsidRPr="00A34F6E">
              <w:rPr>
                <w:sz w:val="16"/>
                <w:szCs w:val="16"/>
              </w:rPr>
              <w:t>1</w:t>
            </w:r>
          </w:p>
        </w:tc>
        <w:tc>
          <w:tcPr>
            <w:tcW w:w="417" w:type="dxa"/>
            <w:tcBorders>
              <w:top w:val="single" w:sz="4" w:space="0" w:color="000000"/>
            </w:tcBorders>
          </w:tcPr>
          <w:p w14:paraId="4DA342CE" w14:textId="77777777" w:rsidR="00573AE3" w:rsidRPr="00A34F6E" w:rsidRDefault="00573AE3" w:rsidP="00573AE3">
            <w:pPr>
              <w:pStyle w:val="TableParagraph"/>
              <w:spacing w:before="15"/>
              <w:ind w:left="-60" w:right="-94"/>
              <w:jc w:val="center"/>
              <w:rPr>
                <w:sz w:val="16"/>
                <w:szCs w:val="16"/>
              </w:rPr>
            </w:pPr>
            <w:r w:rsidRPr="00A34F6E">
              <w:rPr>
                <w:sz w:val="16"/>
                <w:szCs w:val="16"/>
              </w:rPr>
              <w:t>0.5</w:t>
            </w:r>
          </w:p>
        </w:tc>
        <w:tc>
          <w:tcPr>
            <w:tcW w:w="668" w:type="dxa"/>
            <w:tcBorders>
              <w:top w:val="single" w:sz="4" w:space="0" w:color="000000"/>
              <w:right w:val="single" w:sz="4" w:space="0" w:color="000000"/>
            </w:tcBorders>
          </w:tcPr>
          <w:p w14:paraId="0B46C0B1" w14:textId="77777777" w:rsidR="00573AE3" w:rsidRPr="00A34F6E" w:rsidRDefault="00573AE3" w:rsidP="00573AE3">
            <w:pPr>
              <w:pStyle w:val="TableParagraph"/>
              <w:spacing w:before="15"/>
              <w:ind w:left="139" w:right="146"/>
              <w:jc w:val="center"/>
              <w:rPr>
                <w:sz w:val="16"/>
                <w:szCs w:val="16"/>
              </w:rPr>
            </w:pPr>
            <w:r w:rsidRPr="00A34F6E">
              <w:rPr>
                <w:sz w:val="16"/>
                <w:szCs w:val="16"/>
              </w:rPr>
              <w:t>0.53</w:t>
            </w:r>
          </w:p>
        </w:tc>
        <w:tc>
          <w:tcPr>
            <w:tcW w:w="615" w:type="dxa"/>
            <w:tcBorders>
              <w:top w:val="single" w:sz="4" w:space="0" w:color="000000"/>
              <w:left w:val="single" w:sz="4" w:space="0" w:color="000000"/>
            </w:tcBorders>
          </w:tcPr>
          <w:p w14:paraId="345AF056" w14:textId="77777777" w:rsidR="00573AE3" w:rsidRPr="00A34F6E" w:rsidRDefault="00573AE3" w:rsidP="00573AE3">
            <w:pPr>
              <w:pStyle w:val="TableParagraph"/>
              <w:spacing w:before="15"/>
              <w:jc w:val="center"/>
              <w:rPr>
                <w:sz w:val="16"/>
                <w:szCs w:val="16"/>
              </w:rPr>
            </w:pPr>
            <w:r w:rsidRPr="00A34F6E">
              <w:rPr>
                <w:sz w:val="16"/>
                <w:szCs w:val="16"/>
              </w:rPr>
              <w:t>1</w:t>
            </w:r>
          </w:p>
        </w:tc>
        <w:tc>
          <w:tcPr>
            <w:tcW w:w="545" w:type="dxa"/>
            <w:tcBorders>
              <w:top w:val="single" w:sz="4" w:space="0" w:color="000000"/>
            </w:tcBorders>
          </w:tcPr>
          <w:p w14:paraId="1FC2E943" w14:textId="77777777" w:rsidR="00573AE3" w:rsidRPr="00A34F6E" w:rsidRDefault="00573AE3" w:rsidP="00573AE3">
            <w:pPr>
              <w:pStyle w:val="TableParagraph"/>
              <w:spacing w:before="15"/>
              <w:jc w:val="center"/>
              <w:rPr>
                <w:sz w:val="16"/>
                <w:szCs w:val="16"/>
              </w:rPr>
            </w:pPr>
            <w:r w:rsidRPr="00A34F6E">
              <w:rPr>
                <w:sz w:val="16"/>
                <w:szCs w:val="16"/>
              </w:rPr>
              <w:t>1</w:t>
            </w:r>
          </w:p>
        </w:tc>
        <w:tc>
          <w:tcPr>
            <w:tcW w:w="495" w:type="dxa"/>
            <w:tcBorders>
              <w:top w:val="single" w:sz="4" w:space="0" w:color="000000"/>
            </w:tcBorders>
          </w:tcPr>
          <w:p w14:paraId="137B76E6" w14:textId="77777777" w:rsidR="00573AE3" w:rsidRPr="00A34F6E" w:rsidRDefault="00573AE3" w:rsidP="00573AE3">
            <w:pPr>
              <w:pStyle w:val="TableParagraph"/>
              <w:spacing w:before="15"/>
              <w:ind w:left="91" w:right="-66"/>
              <w:jc w:val="center"/>
              <w:rPr>
                <w:sz w:val="16"/>
                <w:szCs w:val="16"/>
              </w:rPr>
            </w:pPr>
            <w:r w:rsidRPr="00A34F6E">
              <w:rPr>
                <w:sz w:val="16"/>
                <w:szCs w:val="16"/>
              </w:rPr>
              <w:t>1</w:t>
            </w:r>
          </w:p>
        </w:tc>
        <w:tc>
          <w:tcPr>
            <w:tcW w:w="468" w:type="dxa"/>
            <w:tcBorders>
              <w:top w:val="single" w:sz="4" w:space="0" w:color="000000"/>
            </w:tcBorders>
          </w:tcPr>
          <w:p w14:paraId="028D1AF1" w14:textId="77777777" w:rsidR="00573AE3" w:rsidRPr="00A34F6E" w:rsidRDefault="00573AE3" w:rsidP="00573AE3">
            <w:pPr>
              <w:pStyle w:val="TableParagraph"/>
              <w:spacing w:before="15"/>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7A4F4AAA" w14:textId="77777777" w:rsidR="00573AE3" w:rsidRPr="00A34F6E" w:rsidRDefault="00573AE3" w:rsidP="00573AE3">
            <w:pPr>
              <w:pStyle w:val="TableParagraph"/>
              <w:spacing w:before="15"/>
              <w:ind w:left="10"/>
              <w:jc w:val="center"/>
              <w:rPr>
                <w:sz w:val="16"/>
                <w:szCs w:val="16"/>
              </w:rPr>
            </w:pPr>
            <w:r w:rsidRPr="00A34F6E">
              <w:rPr>
                <w:sz w:val="16"/>
                <w:szCs w:val="16"/>
              </w:rPr>
              <w:t>1</w:t>
            </w:r>
          </w:p>
        </w:tc>
        <w:tc>
          <w:tcPr>
            <w:tcW w:w="540" w:type="dxa"/>
            <w:tcBorders>
              <w:top w:val="single" w:sz="4" w:space="0" w:color="000000"/>
              <w:left w:val="single" w:sz="4" w:space="0" w:color="000000"/>
              <w:right w:val="single" w:sz="4" w:space="0" w:color="000000"/>
            </w:tcBorders>
          </w:tcPr>
          <w:p w14:paraId="4EF06806" w14:textId="77777777" w:rsidR="00573AE3" w:rsidRPr="00A34F6E" w:rsidRDefault="00573AE3" w:rsidP="00573AE3">
            <w:pPr>
              <w:pStyle w:val="TableParagraph"/>
              <w:jc w:val="center"/>
              <w:rPr>
                <w:sz w:val="16"/>
                <w:szCs w:val="16"/>
              </w:rPr>
            </w:pPr>
          </w:p>
        </w:tc>
      </w:tr>
      <w:tr w:rsidR="00573AE3" w14:paraId="5048281F" w14:textId="77777777" w:rsidTr="00506B2A">
        <w:trPr>
          <w:trHeight w:val="272"/>
        </w:trPr>
        <w:tc>
          <w:tcPr>
            <w:tcW w:w="749" w:type="dxa"/>
            <w:tcBorders>
              <w:left w:val="single" w:sz="4" w:space="0" w:color="000000"/>
              <w:right w:val="single" w:sz="4" w:space="0" w:color="000000"/>
            </w:tcBorders>
          </w:tcPr>
          <w:p w14:paraId="0CB94F97" w14:textId="77777777" w:rsidR="00573AE3" w:rsidRPr="00506B2A" w:rsidRDefault="00573AE3" w:rsidP="00506B2A">
            <w:pPr>
              <w:pStyle w:val="TableParagraph"/>
              <w:spacing w:before="16"/>
              <w:ind w:right="33"/>
              <w:jc w:val="center"/>
              <w:rPr>
                <w:sz w:val="16"/>
                <w:szCs w:val="16"/>
              </w:rPr>
            </w:pPr>
            <w:r w:rsidRPr="00506B2A">
              <w:rPr>
                <w:sz w:val="16"/>
                <w:szCs w:val="16"/>
              </w:rPr>
              <w:t>SVM</w:t>
            </w:r>
          </w:p>
        </w:tc>
        <w:tc>
          <w:tcPr>
            <w:tcW w:w="961" w:type="dxa"/>
            <w:tcBorders>
              <w:left w:val="single" w:sz="4" w:space="0" w:color="000000"/>
              <w:right w:val="single" w:sz="4" w:space="0" w:color="000000"/>
            </w:tcBorders>
          </w:tcPr>
          <w:p w14:paraId="3C2F0E86" w14:textId="77777777" w:rsidR="00573AE3" w:rsidRPr="00A34F6E" w:rsidRDefault="00573AE3" w:rsidP="00573AE3">
            <w:pPr>
              <w:pStyle w:val="TableParagraph"/>
              <w:spacing w:before="16"/>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744D0D22" w14:textId="77777777" w:rsidR="00573AE3" w:rsidRPr="00A34F6E" w:rsidRDefault="00573AE3" w:rsidP="00573AE3">
            <w:pPr>
              <w:pStyle w:val="TableParagraph"/>
              <w:spacing w:before="16"/>
              <w:ind w:left="12"/>
              <w:jc w:val="center"/>
              <w:rPr>
                <w:sz w:val="16"/>
                <w:szCs w:val="16"/>
              </w:rPr>
            </w:pPr>
            <w:r w:rsidRPr="00A34F6E">
              <w:rPr>
                <w:sz w:val="16"/>
                <w:szCs w:val="16"/>
              </w:rPr>
              <w:t>1</w:t>
            </w:r>
          </w:p>
        </w:tc>
        <w:tc>
          <w:tcPr>
            <w:tcW w:w="552" w:type="dxa"/>
            <w:tcBorders>
              <w:left w:val="single" w:sz="4" w:space="0" w:color="000000"/>
            </w:tcBorders>
          </w:tcPr>
          <w:p w14:paraId="4AFDC51E" w14:textId="77777777" w:rsidR="00573AE3" w:rsidRPr="00A34F6E" w:rsidRDefault="00573AE3" w:rsidP="00573AE3">
            <w:pPr>
              <w:pStyle w:val="TableParagraph"/>
              <w:spacing w:before="16"/>
              <w:ind w:left="83" w:right="92"/>
              <w:jc w:val="center"/>
              <w:rPr>
                <w:sz w:val="16"/>
                <w:szCs w:val="16"/>
              </w:rPr>
            </w:pPr>
            <w:r w:rsidRPr="00A34F6E">
              <w:rPr>
                <w:sz w:val="16"/>
                <w:szCs w:val="16"/>
              </w:rPr>
              <w:t>0.86</w:t>
            </w:r>
          </w:p>
        </w:tc>
        <w:tc>
          <w:tcPr>
            <w:tcW w:w="534" w:type="dxa"/>
          </w:tcPr>
          <w:p w14:paraId="047FDBCE" w14:textId="77777777" w:rsidR="00573AE3" w:rsidRPr="00A34F6E" w:rsidRDefault="00573AE3" w:rsidP="00573AE3">
            <w:pPr>
              <w:pStyle w:val="TableParagraph"/>
              <w:spacing w:before="16"/>
              <w:ind w:left="104" w:right="44"/>
              <w:jc w:val="center"/>
              <w:rPr>
                <w:sz w:val="16"/>
                <w:szCs w:val="16"/>
              </w:rPr>
            </w:pPr>
            <w:r w:rsidRPr="00A34F6E">
              <w:rPr>
                <w:sz w:val="16"/>
                <w:szCs w:val="16"/>
              </w:rPr>
              <w:t>0.98</w:t>
            </w:r>
          </w:p>
        </w:tc>
        <w:tc>
          <w:tcPr>
            <w:tcW w:w="529" w:type="dxa"/>
          </w:tcPr>
          <w:p w14:paraId="38202163"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417" w:type="dxa"/>
          </w:tcPr>
          <w:p w14:paraId="43ADAB9B" w14:textId="77777777" w:rsidR="00573AE3" w:rsidRPr="00A34F6E" w:rsidRDefault="00573AE3" w:rsidP="00573AE3">
            <w:pPr>
              <w:pStyle w:val="TableParagraph"/>
              <w:spacing w:before="16"/>
              <w:ind w:left="-60" w:right="-94"/>
              <w:jc w:val="center"/>
              <w:rPr>
                <w:sz w:val="16"/>
                <w:szCs w:val="16"/>
              </w:rPr>
            </w:pPr>
            <w:r w:rsidRPr="00A34F6E">
              <w:rPr>
                <w:sz w:val="16"/>
                <w:szCs w:val="16"/>
              </w:rPr>
              <w:t>0</w:t>
            </w:r>
          </w:p>
        </w:tc>
        <w:tc>
          <w:tcPr>
            <w:tcW w:w="668" w:type="dxa"/>
            <w:tcBorders>
              <w:right w:val="single" w:sz="4" w:space="0" w:color="000000"/>
            </w:tcBorders>
          </w:tcPr>
          <w:p w14:paraId="789D2E93" w14:textId="77777777" w:rsidR="00573AE3" w:rsidRPr="00A34F6E" w:rsidRDefault="00573AE3" w:rsidP="00573AE3">
            <w:pPr>
              <w:pStyle w:val="TableParagraph"/>
              <w:spacing w:before="16"/>
              <w:ind w:right="11"/>
              <w:jc w:val="center"/>
              <w:rPr>
                <w:sz w:val="16"/>
                <w:szCs w:val="16"/>
              </w:rPr>
            </w:pPr>
            <w:r w:rsidRPr="00A34F6E">
              <w:rPr>
                <w:sz w:val="16"/>
                <w:szCs w:val="16"/>
              </w:rPr>
              <w:t>1</w:t>
            </w:r>
          </w:p>
        </w:tc>
        <w:tc>
          <w:tcPr>
            <w:tcW w:w="615" w:type="dxa"/>
            <w:tcBorders>
              <w:left w:val="single" w:sz="4" w:space="0" w:color="000000"/>
            </w:tcBorders>
          </w:tcPr>
          <w:p w14:paraId="4110B25E"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545" w:type="dxa"/>
          </w:tcPr>
          <w:p w14:paraId="38978874" w14:textId="77777777" w:rsidR="00573AE3" w:rsidRPr="00A34F6E" w:rsidRDefault="00573AE3" w:rsidP="00573AE3">
            <w:pPr>
              <w:pStyle w:val="TableParagraph"/>
              <w:spacing w:before="16"/>
              <w:jc w:val="center"/>
              <w:rPr>
                <w:sz w:val="16"/>
                <w:szCs w:val="16"/>
              </w:rPr>
            </w:pPr>
            <w:r w:rsidRPr="00A34F6E">
              <w:rPr>
                <w:sz w:val="16"/>
                <w:szCs w:val="16"/>
              </w:rPr>
              <w:t>1</w:t>
            </w:r>
          </w:p>
        </w:tc>
        <w:tc>
          <w:tcPr>
            <w:tcW w:w="495" w:type="dxa"/>
          </w:tcPr>
          <w:p w14:paraId="285AAED9" w14:textId="77777777" w:rsidR="00573AE3" w:rsidRPr="00A34F6E" w:rsidRDefault="00573AE3" w:rsidP="00573AE3">
            <w:pPr>
              <w:pStyle w:val="TableParagraph"/>
              <w:spacing w:before="16"/>
              <w:ind w:left="91" w:right="-66"/>
              <w:jc w:val="center"/>
              <w:rPr>
                <w:sz w:val="16"/>
                <w:szCs w:val="16"/>
              </w:rPr>
            </w:pPr>
            <w:r w:rsidRPr="00A34F6E">
              <w:rPr>
                <w:sz w:val="16"/>
                <w:szCs w:val="16"/>
              </w:rPr>
              <w:t>1</w:t>
            </w:r>
          </w:p>
        </w:tc>
        <w:tc>
          <w:tcPr>
            <w:tcW w:w="468" w:type="dxa"/>
          </w:tcPr>
          <w:p w14:paraId="39F2731B" w14:textId="77777777" w:rsidR="00573AE3" w:rsidRPr="00A34F6E" w:rsidRDefault="00573AE3" w:rsidP="00573AE3">
            <w:pPr>
              <w:pStyle w:val="TableParagraph"/>
              <w:spacing w:before="16"/>
              <w:ind w:left="13"/>
              <w:jc w:val="center"/>
              <w:rPr>
                <w:sz w:val="16"/>
                <w:szCs w:val="16"/>
              </w:rPr>
            </w:pPr>
            <w:r w:rsidRPr="00A34F6E">
              <w:rPr>
                <w:sz w:val="16"/>
                <w:szCs w:val="16"/>
              </w:rPr>
              <w:t>1</w:t>
            </w:r>
          </w:p>
        </w:tc>
        <w:tc>
          <w:tcPr>
            <w:tcW w:w="667" w:type="dxa"/>
            <w:tcBorders>
              <w:right w:val="single" w:sz="4" w:space="0" w:color="000000"/>
            </w:tcBorders>
          </w:tcPr>
          <w:p w14:paraId="25369619" w14:textId="77777777" w:rsidR="00573AE3" w:rsidRPr="00A34F6E" w:rsidRDefault="00573AE3" w:rsidP="00573AE3">
            <w:pPr>
              <w:pStyle w:val="TableParagraph"/>
              <w:spacing w:before="16"/>
              <w:ind w:left="10"/>
              <w:jc w:val="center"/>
              <w:rPr>
                <w:sz w:val="16"/>
                <w:szCs w:val="16"/>
              </w:rPr>
            </w:pPr>
            <w:r w:rsidRPr="00A34F6E">
              <w:rPr>
                <w:sz w:val="16"/>
                <w:szCs w:val="16"/>
              </w:rPr>
              <w:t>1</w:t>
            </w:r>
          </w:p>
        </w:tc>
        <w:tc>
          <w:tcPr>
            <w:tcW w:w="540" w:type="dxa"/>
            <w:tcBorders>
              <w:left w:val="single" w:sz="4" w:space="0" w:color="000000"/>
              <w:right w:val="single" w:sz="4" w:space="0" w:color="000000"/>
            </w:tcBorders>
          </w:tcPr>
          <w:p w14:paraId="3A28F4E7" w14:textId="77777777" w:rsidR="00573AE3" w:rsidRPr="00A34F6E" w:rsidRDefault="00573AE3" w:rsidP="00573AE3">
            <w:pPr>
              <w:pStyle w:val="TableParagraph"/>
              <w:spacing w:before="16"/>
              <w:ind w:left="77" w:right="77"/>
              <w:jc w:val="center"/>
              <w:rPr>
                <w:sz w:val="16"/>
                <w:szCs w:val="16"/>
              </w:rPr>
            </w:pPr>
            <w:r w:rsidRPr="00A34F6E">
              <w:rPr>
                <w:sz w:val="16"/>
                <w:szCs w:val="16"/>
              </w:rPr>
              <w:t>0.901</w:t>
            </w:r>
          </w:p>
        </w:tc>
      </w:tr>
      <w:tr w:rsidR="00573AE3" w14:paraId="7A55A88B" w14:textId="77777777" w:rsidTr="00506B2A">
        <w:trPr>
          <w:trHeight w:val="132"/>
        </w:trPr>
        <w:tc>
          <w:tcPr>
            <w:tcW w:w="749" w:type="dxa"/>
            <w:tcBorders>
              <w:left w:val="single" w:sz="4" w:space="0" w:color="000000"/>
              <w:bottom w:val="single" w:sz="4" w:space="0" w:color="000000"/>
              <w:right w:val="single" w:sz="4" w:space="0" w:color="000000"/>
            </w:tcBorders>
          </w:tcPr>
          <w:p w14:paraId="7B37FDCE" w14:textId="77777777" w:rsidR="00573AE3" w:rsidRPr="00506B2A" w:rsidRDefault="00573AE3" w:rsidP="00506B2A">
            <w:pPr>
              <w:pStyle w:val="TableParagraph"/>
              <w:ind w:right="33"/>
              <w:jc w:val="center"/>
              <w:rPr>
                <w:sz w:val="16"/>
                <w:szCs w:val="16"/>
              </w:rPr>
            </w:pPr>
          </w:p>
        </w:tc>
        <w:tc>
          <w:tcPr>
            <w:tcW w:w="961" w:type="dxa"/>
            <w:tcBorders>
              <w:left w:val="single" w:sz="4" w:space="0" w:color="000000"/>
              <w:bottom w:val="single" w:sz="4" w:space="0" w:color="000000"/>
              <w:right w:val="single" w:sz="4" w:space="0" w:color="000000"/>
            </w:tcBorders>
          </w:tcPr>
          <w:p w14:paraId="2E10D228" w14:textId="77777777" w:rsidR="00573AE3" w:rsidRPr="00A34F6E" w:rsidRDefault="00573AE3" w:rsidP="00573AE3">
            <w:pPr>
              <w:pStyle w:val="TableParagraph"/>
              <w:spacing w:before="17" w:line="167"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565B07FF" w14:textId="77777777" w:rsidR="00573AE3" w:rsidRPr="00A34F6E" w:rsidRDefault="00573AE3" w:rsidP="00573AE3">
            <w:pPr>
              <w:pStyle w:val="TableParagraph"/>
              <w:spacing w:before="17" w:line="167"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7D4E95B4" w14:textId="77777777" w:rsidR="00573AE3" w:rsidRPr="00A34F6E" w:rsidRDefault="00573AE3" w:rsidP="00573AE3">
            <w:pPr>
              <w:pStyle w:val="TableParagraph"/>
              <w:spacing w:before="17" w:line="167" w:lineRule="exact"/>
              <w:ind w:left="83" w:right="92"/>
              <w:jc w:val="center"/>
              <w:rPr>
                <w:sz w:val="16"/>
                <w:szCs w:val="16"/>
              </w:rPr>
            </w:pPr>
            <w:r w:rsidRPr="00A34F6E">
              <w:rPr>
                <w:sz w:val="16"/>
                <w:szCs w:val="16"/>
              </w:rPr>
              <w:t>0.92</w:t>
            </w:r>
          </w:p>
        </w:tc>
        <w:tc>
          <w:tcPr>
            <w:tcW w:w="534" w:type="dxa"/>
            <w:tcBorders>
              <w:bottom w:val="single" w:sz="4" w:space="0" w:color="000000"/>
            </w:tcBorders>
          </w:tcPr>
          <w:p w14:paraId="4AD212F3" w14:textId="77777777" w:rsidR="00573AE3" w:rsidRPr="00A34F6E" w:rsidRDefault="00573AE3" w:rsidP="00573AE3">
            <w:pPr>
              <w:pStyle w:val="TableParagraph"/>
              <w:spacing w:before="17" w:line="167" w:lineRule="exact"/>
              <w:ind w:left="104" w:right="44"/>
              <w:jc w:val="center"/>
              <w:rPr>
                <w:sz w:val="16"/>
                <w:szCs w:val="16"/>
              </w:rPr>
            </w:pPr>
            <w:r w:rsidRPr="00A34F6E">
              <w:rPr>
                <w:sz w:val="16"/>
                <w:szCs w:val="16"/>
              </w:rPr>
              <w:t>0.93</w:t>
            </w:r>
          </w:p>
        </w:tc>
        <w:tc>
          <w:tcPr>
            <w:tcW w:w="529" w:type="dxa"/>
            <w:tcBorders>
              <w:bottom w:val="single" w:sz="4" w:space="0" w:color="000000"/>
            </w:tcBorders>
          </w:tcPr>
          <w:p w14:paraId="782DD827" w14:textId="77777777" w:rsidR="00573AE3" w:rsidRPr="00A34F6E" w:rsidRDefault="00573AE3" w:rsidP="00573AE3">
            <w:pPr>
              <w:pStyle w:val="TableParagraph"/>
              <w:spacing w:before="17" w:line="167" w:lineRule="exact"/>
              <w:jc w:val="center"/>
              <w:rPr>
                <w:sz w:val="16"/>
                <w:szCs w:val="16"/>
              </w:rPr>
            </w:pPr>
            <w:r w:rsidRPr="00A34F6E">
              <w:rPr>
                <w:sz w:val="16"/>
                <w:szCs w:val="16"/>
              </w:rPr>
              <w:t>1</w:t>
            </w:r>
          </w:p>
        </w:tc>
        <w:tc>
          <w:tcPr>
            <w:tcW w:w="417" w:type="dxa"/>
            <w:tcBorders>
              <w:bottom w:val="single" w:sz="4" w:space="0" w:color="000000"/>
            </w:tcBorders>
          </w:tcPr>
          <w:p w14:paraId="11CA553E" w14:textId="77777777" w:rsidR="00573AE3" w:rsidRPr="00A34F6E" w:rsidRDefault="00573AE3" w:rsidP="00573AE3">
            <w:pPr>
              <w:pStyle w:val="TableParagraph"/>
              <w:spacing w:before="17" w:line="167"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1A34F5C8" w14:textId="77777777" w:rsidR="00573AE3" w:rsidRPr="00A34F6E" w:rsidRDefault="00573AE3" w:rsidP="00573AE3">
            <w:pPr>
              <w:pStyle w:val="TableParagraph"/>
              <w:spacing w:before="17" w:line="167" w:lineRule="exact"/>
              <w:ind w:right="11"/>
              <w:jc w:val="center"/>
              <w:rPr>
                <w:sz w:val="16"/>
                <w:szCs w:val="16"/>
              </w:rPr>
            </w:pPr>
            <w:r w:rsidRPr="00A34F6E">
              <w:rPr>
                <w:sz w:val="16"/>
                <w:szCs w:val="16"/>
              </w:rPr>
              <w:t>1</w:t>
            </w:r>
          </w:p>
        </w:tc>
        <w:tc>
          <w:tcPr>
            <w:tcW w:w="615" w:type="dxa"/>
            <w:tcBorders>
              <w:left w:val="single" w:sz="4" w:space="0" w:color="000000"/>
              <w:bottom w:val="single" w:sz="4" w:space="0" w:color="000000"/>
            </w:tcBorders>
          </w:tcPr>
          <w:p w14:paraId="7CC5AD5A" w14:textId="77777777" w:rsidR="00573AE3" w:rsidRPr="00A34F6E" w:rsidRDefault="00573AE3" w:rsidP="00573AE3">
            <w:pPr>
              <w:pStyle w:val="TableParagraph"/>
              <w:spacing w:before="17" w:line="167" w:lineRule="exact"/>
              <w:jc w:val="center"/>
              <w:rPr>
                <w:sz w:val="16"/>
                <w:szCs w:val="16"/>
              </w:rPr>
            </w:pPr>
            <w:r w:rsidRPr="00A34F6E">
              <w:rPr>
                <w:sz w:val="16"/>
                <w:szCs w:val="16"/>
              </w:rPr>
              <w:t>1</w:t>
            </w:r>
          </w:p>
        </w:tc>
        <w:tc>
          <w:tcPr>
            <w:tcW w:w="545" w:type="dxa"/>
            <w:tcBorders>
              <w:bottom w:val="single" w:sz="4" w:space="0" w:color="000000"/>
            </w:tcBorders>
          </w:tcPr>
          <w:p w14:paraId="469862A3" w14:textId="77777777" w:rsidR="00573AE3" w:rsidRPr="00A34F6E" w:rsidRDefault="00573AE3" w:rsidP="00573AE3">
            <w:pPr>
              <w:pStyle w:val="TableParagraph"/>
              <w:spacing w:before="17" w:line="167" w:lineRule="exact"/>
              <w:jc w:val="center"/>
              <w:rPr>
                <w:sz w:val="16"/>
                <w:szCs w:val="16"/>
              </w:rPr>
            </w:pPr>
            <w:r w:rsidRPr="00A34F6E">
              <w:rPr>
                <w:sz w:val="16"/>
                <w:szCs w:val="16"/>
              </w:rPr>
              <w:t>1</w:t>
            </w:r>
          </w:p>
        </w:tc>
        <w:tc>
          <w:tcPr>
            <w:tcW w:w="495" w:type="dxa"/>
            <w:tcBorders>
              <w:bottom w:val="single" w:sz="4" w:space="0" w:color="000000"/>
            </w:tcBorders>
          </w:tcPr>
          <w:p w14:paraId="5F0CD451" w14:textId="77777777" w:rsidR="00573AE3" w:rsidRPr="00A34F6E" w:rsidRDefault="00573AE3" w:rsidP="00573AE3">
            <w:pPr>
              <w:pStyle w:val="TableParagraph"/>
              <w:spacing w:before="17" w:line="167" w:lineRule="exact"/>
              <w:ind w:left="91" w:right="-66"/>
              <w:jc w:val="center"/>
              <w:rPr>
                <w:sz w:val="16"/>
                <w:szCs w:val="16"/>
              </w:rPr>
            </w:pPr>
            <w:r w:rsidRPr="00A34F6E">
              <w:rPr>
                <w:sz w:val="16"/>
                <w:szCs w:val="16"/>
              </w:rPr>
              <w:t>1</w:t>
            </w:r>
          </w:p>
        </w:tc>
        <w:tc>
          <w:tcPr>
            <w:tcW w:w="468" w:type="dxa"/>
            <w:tcBorders>
              <w:bottom w:val="single" w:sz="4" w:space="0" w:color="000000"/>
            </w:tcBorders>
          </w:tcPr>
          <w:p w14:paraId="0A39FDBF" w14:textId="77777777" w:rsidR="00573AE3" w:rsidRPr="00A34F6E" w:rsidRDefault="00573AE3" w:rsidP="00573AE3">
            <w:pPr>
              <w:pStyle w:val="TableParagraph"/>
              <w:spacing w:before="17" w:line="167"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6DC84573" w14:textId="77777777" w:rsidR="00573AE3" w:rsidRPr="00A34F6E" w:rsidRDefault="00573AE3" w:rsidP="00573AE3">
            <w:pPr>
              <w:pStyle w:val="TableParagraph"/>
              <w:spacing w:before="17" w:line="167" w:lineRule="exact"/>
              <w:ind w:left="10"/>
              <w:jc w:val="center"/>
              <w:rPr>
                <w:sz w:val="16"/>
                <w:szCs w:val="16"/>
              </w:rPr>
            </w:pPr>
            <w:r w:rsidRPr="00A34F6E">
              <w:rPr>
                <w:sz w:val="16"/>
                <w:szCs w:val="16"/>
              </w:rPr>
              <w:t>1</w:t>
            </w:r>
          </w:p>
        </w:tc>
        <w:tc>
          <w:tcPr>
            <w:tcW w:w="540" w:type="dxa"/>
            <w:tcBorders>
              <w:left w:val="single" w:sz="4" w:space="0" w:color="000000"/>
              <w:bottom w:val="single" w:sz="4" w:space="0" w:color="000000"/>
              <w:right w:val="single" w:sz="4" w:space="0" w:color="000000"/>
            </w:tcBorders>
          </w:tcPr>
          <w:p w14:paraId="371D4E67" w14:textId="77777777" w:rsidR="00573AE3" w:rsidRPr="00A34F6E" w:rsidRDefault="00573AE3" w:rsidP="00573AE3">
            <w:pPr>
              <w:pStyle w:val="TableParagraph"/>
              <w:jc w:val="center"/>
              <w:rPr>
                <w:sz w:val="16"/>
                <w:szCs w:val="16"/>
              </w:rPr>
            </w:pPr>
          </w:p>
        </w:tc>
      </w:tr>
      <w:tr w:rsidR="00573AE3" w14:paraId="688340A7" w14:textId="77777777" w:rsidTr="00506B2A">
        <w:trPr>
          <w:trHeight w:val="523"/>
        </w:trPr>
        <w:tc>
          <w:tcPr>
            <w:tcW w:w="749" w:type="dxa"/>
            <w:tcBorders>
              <w:top w:val="single" w:sz="4" w:space="0" w:color="000000"/>
              <w:left w:val="single" w:sz="4" w:space="0" w:color="000000"/>
              <w:bottom w:val="single" w:sz="4" w:space="0" w:color="000000"/>
              <w:right w:val="single" w:sz="4" w:space="0" w:color="000000"/>
            </w:tcBorders>
          </w:tcPr>
          <w:p w14:paraId="432FE89D" w14:textId="77777777" w:rsidR="00573AE3" w:rsidRPr="00506B2A" w:rsidRDefault="00573AE3" w:rsidP="00506B2A">
            <w:pPr>
              <w:pStyle w:val="TableParagraph"/>
              <w:spacing w:before="141"/>
              <w:ind w:right="33" w:hanging="68"/>
              <w:jc w:val="center"/>
              <w:rPr>
                <w:sz w:val="16"/>
                <w:szCs w:val="16"/>
              </w:rPr>
            </w:pPr>
            <w:r w:rsidRPr="00506B2A">
              <w:rPr>
                <w:sz w:val="16"/>
                <w:szCs w:val="16"/>
              </w:rPr>
              <w:t>Random</w:t>
            </w:r>
            <w:r w:rsidRPr="00506B2A">
              <w:rPr>
                <w:spacing w:val="-35"/>
                <w:sz w:val="16"/>
                <w:szCs w:val="16"/>
              </w:rPr>
              <w:t xml:space="preserve"> </w:t>
            </w:r>
            <w:r w:rsidRPr="00506B2A">
              <w:rPr>
                <w:sz w:val="16"/>
                <w:szCs w:val="16"/>
              </w:rPr>
              <w:t>Forest</w:t>
            </w:r>
          </w:p>
        </w:tc>
        <w:tc>
          <w:tcPr>
            <w:tcW w:w="961" w:type="dxa"/>
            <w:tcBorders>
              <w:top w:val="single" w:sz="4" w:space="0" w:color="000000"/>
              <w:left w:val="single" w:sz="4" w:space="0" w:color="000000"/>
              <w:bottom w:val="single" w:sz="4" w:space="0" w:color="000000"/>
              <w:right w:val="single" w:sz="4" w:space="0" w:color="000000"/>
            </w:tcBorders>
          </w:tcPr>
          <w:p w14:paraId="1FFB9C4A" w14:textId="77777777" w:rsidR="00573AE3" w:rsidRPr="00A34F6E" w:rsidRDefault="00573AE3" w:rsidP="00573AE3">
            <w:pPr>
              <w:pStyle w:val="TableParagraph"/>
              <w:spacing w:before="17" w:line="292" w:lineRule="auto"/>
              <w:ind w:left="50" w:right="17" w:hanging="89"/>
              <w:jc w:val="center"/>
              <w:rPr>
                <w:sz w:val="16"/>
                <w:szCs w:val="16"/>
              </w:rPr>
            </w:pPr>
            <w:r w:rsidRPr="00A34F6E">
              <w:rPr>
                <w:sz w:val="16"/>
                <w:szCs w:val="16"/>
              </w:rPr>
              <w:t>Precision</w:t>
            </w:r>
            <w:r w:rsidRPr="00A34F6E">
              <w:rPr>
                <w:spacing w:val="-35"/>
                <w:sz w:val="16"/>
                <w:szCs w:val="16"/>
              </w:rPr>
              <w:t xml:space="preserve"> </w:t>
            </w:r>
            <w:r w:rsidRPr="00A34F6E">
              <w:rPr>
                <w:sz w:val="16"/>
                <w:szCs w:val="16"/>
              </w:rPr>
              <w:t>Recall</w:t>
            </w:r>
          </w:p>
          <w:p w14:paraId="12A780C7" w14:textId="77777777" w:rsidR="00573AE3" w:rsidRPr="00A34F6E" w:rsidRDefault="00573AE3" w:rsidP="00573AE3">
            <w:pPr>
              <w:pStyle w:val="TableParagraph"/>
              <w:spacing w:before="4" w:line="167" w:lineRule="exact"/>
              <w:ind w:left="50" w:right="17"/>
              <w:jc w:val="center"/>
              <w:rPr>
                <w:sz w:val="16"/>
                <w:szCs w:val="16"/>
              </w:rPr>
            </w:pPr>
            <w:r w:rsidRPr="00A34F6E">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tcPr>
          <w:p w14:paraId="3F04071E" w14:textId="77777777" w:rsidR="00573AE3" w:rsidRPr="00A34F6E" w:rsidRDefault="00573AE3" w:rsidP="00573AE3">
            <w:pPr>
              <w:pStyle w:val="TableParagraph"/>
              <w:spacing w:before="17"/>
              <w:ind w:left="13"/>
              <w:jc w:val="center"/>
              <w:rPr>
                <w:sz w:val="16"/>
                <w:szCs w:val="16"/>
              </w:rPr>
            </w:pPr>
            <w:r w:rsidRPr="00A34F6E">
              <w:rPr>
                <w:sz w:val="16"/>
                <w:szCs w:val="16"/>
              </w:rPr>
              <w:t>1</w:t>
            </w:r>
          </w:p>
          <w:p w14:paraId="1891E5EA" w14:textId="77777777" w:rsidR="00573AE3" w:rsidRPr="00A34F6E" w:rsidRDefault="00573AE3" w:rsidP="00573AE3">
            <w:pPr>
              <w:pStyle w:val="TableParagraph"/>
              <w:spacing w:before="38"/>
              <w:ind w:left="12"/>
              <w:jc w:val="center"/>
              <w:rPr>
                <w:sz w:val="16"/>
                <w:szCs w:val="16"/>
              </w:rPr>
            </w:pPr>
            <w:r w:rsidRPr="00A34F6E">
              <w:rPr>
                <w:sz w:val="16"/>
                <w:szCs w:val="16"/>
              </w:rPr>
              <w:t>1</w:t>
            </w:r>
          </w:p>
          <w:p w14:paraId="302DF795" w14:textId="77777777" w:rsidR="00573AE3" w:rsidRPr="00A34F6E" w:rsidRDefault="00573AE3" w:rsidP="00573AE3">
            <w:pPr>
              <w:pStyle w:val="TableParagraph"/>
              <w:spacing w:before="41" w:line="167" w:lineRule="exact"/>
              <w:ind w:left="11"/>
              <w:jc w:val="center"/>
              <w:rPr>
                <w:sz w:val="16"/>
                <w:szCs w:val="16"/>
              </w:rPr>
            </w:pPr>
            <w:r w:rsidRPr="00A34F6E">
              <w:rPr>
                <w:sz w:val="16"/>
                <w:szCs w:val="16"/>
              </w:rPr>
              <w:t>1</w:t>
            </w:r>
          </w:p>
        </w:tc>
        <w:tc>
          <w:tcPr>
            <w:tcW w:w="552" w:type="dxa"/>
            <w:tcBorders>
              <w:top w:val="single" w:sz="4" w:space="0" w:color="000000"/>
              <w:left w:val="single" w:sz="4" w:space="0" w:color="000000"/>
              <w:bottom w:val="single" w:sz="4" w:space="0" w:color="000000"/>
            </w:tcBorders>
          </w:tcPr>
          <w:p w14:paraId="6E7FE418" w14:textId="77777777" w:rsidR="00573AE3" w:rsidRPr="00A34F6E" w:rsidRDefault="00573AE3" w:rsidP="00573AE3">
            <w:pPr>
              <w:pStyle w:val="TableParagraph"/>
              <w:spacing w:before="17"/>
              <w:ind w:right="5"/>
              <w:jc w:val="center"/>
              <w:rPr>
                <w:sz w:val="16"/>
                <w:szCs w:val="16"/>
              </w:rPr>
            </w:pPr>
            <w:r w:rsidRPr="00A34F6E">
              <w:rPr>
                <w:sz w:val="16"/>
                <w:szCs w:val="16"/>
              </w:rPr>
              <w:t>1</w:t>
            </w:r>
          </w:p>
          <w:p w14:paraId="3B5E6C2C" w14:textId="77777777" w:rsidR="00573AE3" w:rsidRPr="00A34F6E" w:rsidRDefault="00573AE3" w:rsidP="00573AE3">
            <w:pPr>
              <w:pStyle w:val="TableParagraph"/>
              <w:spacing w:before="38"/>
              <w:ind w:right="6"/>
              <w:jc w:val="center"/>
              <w:rPr>
                <w:sz w:val="16"/>
                <w:szCs w:val="16"/>
              </w:rPr>
            </w:pPr>
            <w:r w:rsidRPr="00A34F6E">
              <w:rPr>
                <w:sz w:val="16"/>
                <w:szCs w:val="16"/>
              </w:rPr>
              <w:t>1</w:t>
            </w:r>
          </w:p>
          <w:p w14:paraId="3068ACC7" w14:textId="77777777" w:rsidR="00573AE3" w:rsidRPr="00A34F6E" w:rsidRDefault="00573AE3" w:rsidP="00573AE3">
            <w:pPr>
              <w:pStyle w:val="TableParagraph"/>
              <w:spacing w:before="41" w:line="167" w:lineRule="exact"/>
              <w:ind w:right="6"/>
              <w:jc w:val="center"/>
              <w:rPr>
                <w:sz w:val="16"/>
                <w:szCs w:val="16"/>
              </w:rPr>
            </w:pPr>
            <w:r w:rsidRPr="00A34F6E">
              <w:rPr>
                <w:sz w:val="16"/>
                <w:szCs w:val="16"/>
              </w:rPr>
              <w:t>1</w:t>
            </w:r>
          </w:p>
        </w:tc>
        <w:tc>
          <w:tcPr>
            <w:tcW w:w="534" w:type="dxa"/>
            <w:tcBorders>
              <w:top w:val="single" w:sz="4" w:space="0" w:color="000000"/>
              <w:bottom w:val="single" w:sz="4" w:space="0" w:color="000000"/>
            </w:tcBorders>
          </w:tcPr>
          <w:p w14:paraId="3AB90B23" w14:textId="77777777" w:rsidR="00573AE3" w:rsidRPr="00A34F6E" w:rsidRDefault="00573AE3" w:rsidP="00573AE3">
            <w:pPr>
              <w:pStyle w:val="TableParagraph"/>
              <w:spacing w:before="17"/>
              <w:ind w:left="63"/>
              <w:jc w:val="center"/>
              <w:rPr>
                <w:sz w:val="16"/>
                <w:szCs w:val="16"/>
              </w:rPr>
            </w:pPr>
            <w:r w:rsidRPr="00A34F6E">
              <w:rPr>
                <w:sz w:val="16"/>
                <w:szCs w:val="16"/>
              </w:rPr>
              <w:t>1</w:t>
            </w:r>
          </w:p>
          <w:p w14:paraId="67ED0412" w14:textId="77777777" w:rsidR="00573AE3" w:rsidRPr="00A34F6E" w:rsidRDefault="00573AE3" w:rsidP="00573AE3">
            <w:pPr>
              <w:pStyle w:val="TableParagraph"/>
              <w:spacing w:before="38"/>
              <w:ind w:left="62"/>
              <w:jc w:val="center"/>
              <w:rPr>
                <w:sz w:val="16"/>
                <w:szCs w:val="16"/>
              </w:rPr>
            </w:pPr>
            <w:r w:rsidRPr="00A34F6E">
              <w:rPr>
                <w:sz w:val="16"/>
                <w:szCs w:val="16"/>
              </w:rPr>
              <w:t>1</w:t>
            </w:r>
          </w:p>
          <w:p w14:paraId="0AC215E3" w14:textId="77777777" w:rsidR="00573AE3" w:rsidRPr="00A34F6E" w:rsidRDefault="00573AE3" w:rsidP="00573AE3">
            <w:pPr>
              <w:pStyle w:val="TableParagraph"/>
              <w:spacing w:before="41" w:line="167" w:lineRule="exact"/>
              <w:ind w:left="62"/>
              <w:jc w:val="center"/>
              <w:rPr>
                <w:sz w:val="16"/>
                <w:szCs w:val="16"/>
              </w:rPr>
            </w:pPr>
            <w:r w:rsidRPr="00A34F6E">
              <w:rPr>
                <w:sz w:val="16"/>
                <w:szCs w:val="16"/>
              </w:rPr>
              <w:t>1</w:t>
            </w:r>
          </w:p>
        </w:tc>
        <w:tc>
          <w:tcPr>
            <w:tcW w:w="529" w:type="dxa"/>
            <w:tcBorders>
              <w:top w:val="single" w:sz="4" w:space="0" w:color="000000"/>
              <w:bottom w:val="single" w:sz="4" w:space="0" w:color="000000"/>
            </w:tcBorders>
          </w:tcPr>
          <w:p w14:paraId="52CE55CB" w14:textId="77777777" w:rsidR="00573AE3" w:rsidRPr="00A34F6E" w:rsidRDefault="00573AE3" w:rsidP="00573AE3">
            <w:pPr>
              <w:pStyle w:val="TableParagraph"/>
              <w:spacing w:before="17"/>
              <w:jc w:val="center"/>
              <w:rPr>
                <w:sz w:val="16"/>
                <w:szCs w:val="16"/>
              </w:rPr>
            </w:pPr>
            <w:r w:rsidRPr="00A34F6E">
              <w:rPr>
                <w:sz w:val="16"/>
                <w:szCs w:val="16"/>
              </w:rPr>
              <w:t>1</w:t>
            </w:r>
          </w:p>
          <w:p w14:paraId="50BE2CA7" w14:textId="77777777" w:rsidR="00573AE3" w:rsidRPr="00A34F6E" w:rsidRDefault="00573AE3" w:rsidP="00573AE3">
            <w:pPr>
              <w:pStyle w:val="TableParagraph"/>
              <w:spacing w:before="38"/>
              <w:jc w:val="center"/>
              <w:rPr>
                <w:sz w:val="16"/>
                <w:szCs w:val="16"/>
              </w:rPr>
            </w:pPr>
            <w:r w:rsidRPr="00A34F6E">
              <w:rPr>
                <w:sz w:val="16"/>
                <w:szCs w:val="16"/>
              </w:rPr>
              <w:t>1</w:t>
            </w:r>
          </w:p>
          <w:p w14:paraId="2AC3EFB1" w14:textId="77777777" w:rsidR="00573AE3" w:rsidRPr="00A34F6E" w:rsidRDefault="00573AE3" w:rsidP="00573AE3">
            <w:pPr>
              <w:pStyle w:val="TableParagraph"/>
              <w:spacing w:before="41" w:line="167" w:lineRule="exact"/>
              <w:jc w:val="center"/>
              <w:rPr>
                <w:sz w:val="16"/>
                <w:szCs w:val="16"/>
              </w:rPr>
            </w:pPr>
            <w:r w:rsidRPr="00A34F6E">
              <w:rPr>
                <w:sz w:val="16"/>
                <w:szCs w:val="16"/>
              </w:rPr>
              <w:t>1</w:t>
            </w:r>
          </w:p>
        </w:tc>
        <w:tc>
          <w:tcPr>
            <w:tcW w:w="417" w:type="dxa"/>
            <w:tcBorders>
              <w:top w:val="single" w:sz="4" w:space="0" w:color="000000"/>
              <w:bottom w:val="single" w:sz="4" w:space="0" w:color="000000"/>
            </w:tcBorders>
          </w:tcPr>
          <w:p w14:paraId="39CF17CB" w14:textId="77777777" w:rsidR="00573AE3" w:rsidRPr="00A34F6E" w:rsidRDefault="00573AE3" w:rsidP="00573AE3">
            <w:pPr>
              <w:pStyle w:val="TableParagraph"/>
              <w:spacing w:before="17"/>
              <w:ind w:left="-60" w:right="-94"/>
              <w:jc w:val="center"/>
              <w:rPr>
                <w:sz w:val="16"/>
                <w:szCs w:val="16"/>
              </w:rPr>
            </w:pPr>
            <w:r w:rsidRPr="00A34F6E">
              <w:rPr>
                <w:sz w:val="16"/>
                <w:szCs w:val="16"/>
              </w:rPr>
              <w:t>1</w:t>
            </w:r>
          </w:p>
          <w:p w14:paraId="58D08CF4" w14:textId="77777777" w:rsidR="00573AE3" w:rsidRPr="00A34F6E" w:rsidRDefault="00573AE3" w:rsidP="00573AE3">
            <w:pPr>
              <w:pStyle w:val="TableParagraph"/>
              <w:spacing w:before="38"/>
              <w:ind w:left="-60" w:right="-94"/>
              <w:jc w:val="center"/>
              <w:rPr>
                <w:sz w:val="16"/>
                <w:szCs w:val="16"/>
              </w:rPr>
            </w:pPr>
            <w:r w:rsidRPr="00A34F6E">
              <w:rPr>
                <w:sz w:val="16"/>
                <w:szCs w:val="16"/>
              </w:rPr>
              <w:t>0.98</w:t>
            </w:r>
          </w:p>
          <w:p w14:paraId="53BC4E0C" w14:textId="77777777" w:rsidR="00573AE3" w:rsidRPr="00A34F6E" w:rsidRDefault="00573AE3" w:rsidP="00573AE3">
            <w:pPr>
              <w:pStyle w:val="TableParagraph"/>
              <w:spacing w:before="41" w:line="167" w:lineRule="exact"/>
              <w:ind w:left="-60" w:right="-94"/>
              <w:jc w:val="center"/>
              <w:rPr>
                <w:sz w:val="16"/>
                <w:szCs w:val="16"/>
              </w:rPr>
            </w:pPr>
            <w:r w:rsidRPr="00A34F6E">
              <w:rPr>
                <w:sz w:val="16"/>
                <w:szCs w:val="16"/>
              </w:rPr>
              <w:t>0.99</w:t>
            </w:r>
          </w:p>
        </w:tc>
        <w:tc>
          <w:tcPr>
            <w:tcW w:w="668" w:type="dxa"/>
            <w:tcBorders>
              <w:top w:val="single" w:sz="4" w:space="0" w:color="000000"/>
              <w:bottom w:val="single" w:sz="4" w:space="0" w:color="000000"/>
              <w:right w:val="single" w:sz="4" w:space="0" w:color="000000"/>
            </w:tcBorders>
          </w:tcPr>
          <w:p w14:paraId="7A0B014A" w14:textId="77777777" w:rsidR="00573AE3" w:rsidRPr="00A34F6E" w:rsidRDefault="00573AE3" w:rsidP="00573AE3">
            <w:pPr>
              <w:pStyle w:val="TableParagraph"/>
              <w:spacing w:before="17"/>
              <w:ind w:left="139" w:right="147"/>
              <w:jc w:val="center"/>
              <w:rPr>
                <w:sz w:val="16"/>
                <w:szCs w:val="16"/>
              </w:rPr>
            </w:pPr>
            <w:r w:rsidRPr="00A34F6E">
              <w:rPr>
                <w:sz w:val="16"/>
                <w:szCs w:val="16"/>
              </w:rPr>
              <w:t>0.98</w:t>
            </w:r>
          </w:p>
          <w:p w14:paraId="133D7968" w14:textId="77777777" w:rsidR="00573AE3" w:rsidRPr="00A34F6E" w:rsidRDefault="00573AE3" w:rsidP="00573AE3">
            <w:pPr>
              <w:pStyle w:val="TableParagraph"/>
              <w:spacing w:before="38"/>
              <w:ind w:right="11"/>
              <w:jc w:val="center"/>
              <w:rPr>
                <w:sz w:val="16"/>
                <w:szCs w:val="16"/>
              </w:rPr>
            </w:pPr>
            <w:r w:rsidRPr="00A34F6E">
              <w:rPr>
                <w:sz w:val="16"/>
                <w:szCs w:val="16"/>
              </w:rPr>
              <w:t>1</w:t>
            </w:r>
          </w:p>
          <w:p w14:paraId="386758A2" w14:textId="77777777" w:rsidR="00573AE3" w:rsidRPr="00A34F6E" w:rsidRDefault="00573AE3" w:rsidP="00573AE3">
            <w:pPr>
              <w:pStyle w:val="TableParagraph"/>
              <w:spacing w:before="41" w:line="167" w:lineRule="exact"/>
              <w:ind w:left="139" w:right="147"/>
              <w:jc w:val="center"/>
              <w:rPr>
                <w:sz w:val="16"/>
                <w:szCs w:val="16"/>
              </w:rPr>
            </w:pPr>
            <w:r w:rsidRPr="00A34F6E">
              <w:rPr>
                <w:sz w:val="16"/>
                <w:szCs w:val="16"/>
              </w:rPr>
              <w:t>0.99</w:t>
            </w:r>
          </w:p>
        </w:tc>
        <w:tc>
          <w:tcPr>
            <w:tcW w:w="615" w:type="dxa"/>
            <w:tcBorders>
              <w:top w:val="single" w:sz="4" w:space="0" w:color="000000"/>
              <w:left w:val="single" w:sz="4" w:space="0" w:color="000000"/>
              <w:bottom w:val="single" w:sz="4" w:space="0" w:color="000000"/>
            </w:tcBorders>
          </w:tcPr>
          <w:p w14:paraId="6FC00E20" w14:textId="77777777" w:rsidR="00573AE3" w:rsidRPr="00A34F6E" w:rsidRDefault="00573AE3" w:rsidP="00573AE3">
            <w:pPr>
              <w:pStyle w:val="TableParagraph"/>
              <w:spacing w:before="17"/>
              <w:jc w:val="center"/>
              <w:rPr>
                <w:sz w:val="16"/>
                <w:szCs w:val="16"/>
              </w:rPr>
            </w:pPr>
            <w:r w:rsidRPr="00A34F6E">
              <w:rPr>
                <w:sz w:val="16"/>
                <w:szCs w:val="16"/>
              </w:rPr>
              <w:t>1</w:t>
            </w:r>
          </w:p>
          <w:p w14:paraId="35EAC235" w14:textId="77777777" w:rsidR="00573AE3" w:rsidRPr="00A34F6E" w:rsidRDefault="00573AE3" w:rsidP="00573AE3">
            <w:pPr>
              <w:pStyle w:val="TableParagraph"/>
              <w:spacing w:before="38"/>
              <w:jc w:val="center"/>
              <w:rPr>
                <w:sz w:val="16"/>
                <w:szCs w:val="16"/>
              </w:rPr>
            </w:pPr>
            <w:r w:rsidRPr="00A34F6E">
              <w:rPr>
                <w:sz w:val="16"/>
                <w:szCs w:val="16"/>
              </w:rPr>
              <w:t>1</w:t>
            </w:r>
          </w:p>
          <w:p w14:paraId="0A294A57" w14:textId="77777777" w:rsidR="00573AE3" w:rsidRPr="00A34F6E" w:rsidRDefault="00573AE3" w:rsidP="00573AE3">
            <w:pPr>
              <w:pStyle w:val="TableParagraph"/>
              <w:spacing w:before="41" w:line="167" w:lineRule="exact"/>
              <w:jc w:val="center"/>
              <w:rPr>
                <w:sz w:val="16"/>
                <w:szCs w:val="16"/>
              </w:rPr>
            </w:pPr>
            <w:r w:rsidRPr="00A34F6E">
              <w:rPr>
                <w:sz w:val="16"/>
                <w:szCs w:val="16"/>
              </w:rPr>
              <w:t>1</w:t>
            </w:r>
          </w:p>
        </w:tc>
        <w:tc>
          <w:tcPr>
            <w:tcW w:w="545" w:type="dxa"/>
            <w:tcBorders>
              <w:top w:val="single" w:sz="4" w:space="0" w:color="000000"/>
              <w:bottom w:val="single" w:sz="4" w:space="0" w:color="000000"/>
            </w:tcBorders>
          </w:tcPr>
          <w:p w14:paraId="6D15B256" w14:textId="77777777" w:rsidR="00573AE3" w:rsidRPr="00A34F6E" w:rsidRDefault="00573AE3" w:rsidP="00573AE3">
            <w:pPr>
              <w:pStyle w:val="TableParagraph"/>
              <w:spacing w:before="17"/>
              <w:jc w:val="center"/>
              <w:rPr>
                <w:sz w:val="16"/>
                <w:szCs w:val="16"/>
              </w:rPr>
            </w:pPr>
            <w:r w:rsidRPr="00A34F6E">
              <w:rPr>
                <w:sz w:val="16"/>
                <w:szCs w:val="16"/>
              </w:rPr>
              <w:t>1</w:t>
            </w:r>
          </w:p>
          <w:p w14:paraId="74677910" w14:textId="77777777" w:rsidR="00573AE3" w:rsidRPr="00A34F6E" w:rsidRDefault="00573AE3" w:rsidP="00573AE3">
            <w:pPr>
              <w:pStyle w:val="TableParagraph"/>
              <w:spacing w:before="38"/>
              <w:jc w:val="center"/>
              <w:rPr>
                <w:sz w:val="16"/>
                <w:szCs w:val="16"/>
              </w:rPr>
            </w:pPr>
            <w:r w:rsidRPr="00A34F6E">
              <w:rPr>
                <w:sz w:val="16"/>
                <w:szCs w:val="16"/>
              </w:rPr>
              <w:t>1</w:t>
            </w:r>
          </w:p>
          <w:p w14:paraId="409C4356" w14:textId="77777777" w:rsidR="00573AE3" w:rsidRPr="00A34F6E" w:rsidRDefault="00573AE3" w:rsidP="00573AE3">
            <w:pPr>
              <w:pStyle w:val="TableParagraph"/>
              <w:spacing w:before="41" w:line="167" w:lineRule="exact"/>
              <w:jc w:val="center"/>
              <w:rPr>
                <w:sz w:val="16"/>
                <w:szCs w:val="16"/>
              </w:rPr>
            </w:pPr>
            <w:r w:rsidRPr="00A34F6E">
              <w:rPr>
                <w:sz w:val="16"/>
                <w:szCs w:val="16"/>
              </w:rPr>
              <w:t>1</w:t>
            </w:r>
          </w:p>
        </w:tc>
        <w:tc>
          <w:tcPr>
            <w:tcW w:w="495" w:type="dxa"/>
            <w:tcBorders>
              <w:top w:val="single" w:sz="4" w:space="0" w:color="000000"/>
              <w:bottom w:val="single" w:sz="4" w:space="0" w:color="000000"/>
            </w:tcBorders>
          </w:tcPr>
          <w:p w14:paraId="45D02311" w14:textId="77777777" w:rsidR="00573AE3" w:rsidRPr="00A34F6E" w:rsidRDefault="00573AE3" w:rsidP="00573AE3">
            <w:pPr>
              <w:pStyle w:val="TableParagraph"/>
              <w:spacing w:before="17"/>
              <w:ind w:left="91" w:right="-66"/>
              <w:jc w:val="center"/>
              <w:rPr>
                <w:sz w:val="16"/>
                <w:szCs w:val="16"/>
              </w:rPr>
            </w:pPr>
            <w:r w:rsidRPr="00A34F6E">
              <w:rPr>
                <w:sz w:val="16"/>
                <w:szCs w:val="16"/>
              </w:rPr>
              <w:t>1</w:t>
            </w:r>
          </w:p>
          <w:p w14:paraId="5CDE216F" w14:textId="77777777" w:rsidR="00573AE3" w:rsidRPr="00A34F6E" w:rsidRDefault="00573AE3" w:rsidP="00573AE3">
            <w:pPr>
              <w:pStyle w:val="TableParagraph"/>
              <w:spacing w:before="38"/>
              <w:ind w:left="91" w:right="-66"/>
              <w:jc w:val="center"/>
              <w:rPr>
                <w:sz w:val="16"/>
                <w:szCs w:val="16"/>
              </w:rPr>
            </w:pPr>
            <w:r w:rsidRPr="00A34F6E">
              <w:rPr>
                <w:sz w:val="16"/>
                <w:szCs w:val="16"/>
              </w:rPr>
              <w:t>1</w:t>
            </w:r>
          </w:p>
          <w:p w14:paraId="50B58C7E" w14:textId="77777777" w:rsidR="00573AE3" w:rsidRPr="00A34F6E" w:rsidRDefault="00573AE3" w:rsidP="00573AE3">
            <w:pPr>
              <w:pStyle w:val="TableParagraph"/>
              <w:spacing w:before="41" w:line="167" w:lineRule="exact"/>
              <w:ind w:left="91" w:right="-66"/>
              <w:jc w:val="center"/>
              <w:rPr>
                <w:sz w:val="16"/>
                <w:szCs w:val="16"/>
              </w:rPr>
            </w:pPr>
            <w:r w:rsidRPr="00A34F6E">
              <w:rPr>
                <w:sz w:val="16"/>
                <w:szCs w:val="16"/>
              </w:rPr>
              <w:t>1</w:t>
            </w:r>
          </w:p>
        </w:tc>
        <w:tc>
          <w:tcPr>
            <w:tcW w:w="468" w:type="dxa"/>
            <w:tcBorders>
              <w:top w:val="single" w:sz="4" w:space="0" w:color="000000"/>
              <w:bottom w:val="single" w:sz="4" w:space="0" w:color="000000"/>
            </w:tcBorders>
          </w:tcPr>
          <w:p w14:paraId="5FDBB090" w14:textId="77777777" w:rsidR="00573AE3" w:rsidRPr="00A34F6E" w:rsidRDefault="00573AE3" w:rsidP="00573AE3">
            <w:pPr>
              <w:pStyle w:val="TableParagraph"/>
              <w:spacing w:before="17"/>
              <w:ind w:left="14"/>
              <w:jc w:val="center"/>
              <w:rPr>
                <w:sz w:val="16"/>
                <w:szCs w:val="16"/>
              </w:rPr>
            </w:pPr>
            <w:r w:rsidRPr="00A34F6E">
              <w:rPr>
                <w:sz w:val="16"/>
                <w:szCs w:val="16"/>
              </w:rPr>
              <w:t>1</w:t>
            </w:r>
          </w:p>
          <w:p w14:paraId="0A1168A5" w14:textId="77777777" w:rsidR="00573AE3" w:rsidRPr="00A34F6E" w:rsidRDefault="00573AE3" w:rsidP="00573AE3">
            <w:pPr>
              <w:pStyle w:val="TableParagraph"/>
              <w:spacing w:before="38"/>
              <w:ind w:left="13"/>
              <w:jc w:val="center"/>
              <w:rPr>
                <w:sz w:val="16"/>
                <w:szCs w:val="16"/>
              </w:rPr>
            </w:pPr>
            <w:r w:rsidRPr="00A34F6E">
              <w:rPr>
                <w:sz w:val="16"/>
                <w:szCs w:val="16"/>
              </w:rPr>
              <w:t>1</w:t>
            </w:r>
          </w:p>
          <w:p w14:paraId="58E83DBC" w14:textId="77777777" w:rsidR="00573AE3" w:rsidRPr="00A34F6E" w:rsidRDefault="00573AE3" w:rsidP="00573AE3">
            <w:pPr>
              <w:pStyle w:val="TableParagraph"/>
              <w:spacing w:before="41" w:line="167" w:lineRule="exact"/>
              <w:ind w:left="12"/>
              <w:jc w:val="center"/>
              <w:rPr>
                <w:sz w:val="16"/>
                <w:szCs w:val="16"/>
              </w:rPr>
            </w:pPr>
            <w:r w:rsidRPr="00A34F6E">
              <w:rPr>
                <w:sz w:val="16"/>
                <w:szCs w:val="16"/>
              </w:rPr>
              <w:t>1</w:t>
            </w:r>
          </w:p>
        </w:tc>
        <w:tc>
          <w:tcPr>
            <w:tcW w:w="667" w:type="dxa"/>
            <w:tcBorders>
              <w:top w:val="single" w:sz="4" w:space="0" w:color="000000"/>
              <w:bottom w:val="single" w:sz="4" w:space="0" w:color="000000"/>
              <w:right w:val="single" w:sz="4" w:space="0" w:color="000000"/>
            </w:tcBorders>
          </w:tcPr>
          <w:p w14:paraId="60952D30" w14:textId="77777777" w:rsidR="00573AE3" w:rsidRPr="00A34F6E" w:rsidRDefault="00573AE3" w:rsidP="00573AE3">
            <w:pPr>
              <w:pStyle w:val="TableParagraph"/>
              <w:spacing w:before="17"/>
              <w:ind w:left="10"/>
              <w:jc w:val="center"/>
              <w:rPr>
                <w:sz w:val="16"/>
                <w:szCs w:val="16"/>
              </w:rPr>
            </w:pPr>
            <w:r w:rsidRPr="00A34F6E">
              <w:rPr>
                <w:sz w:val="16"/>
                <w:szCs w:val="16"/>
              </w:rPr>
              <w:t>1</w:t>
            </w:r>
          </w:p>
          <w:p w14:paraId="55F366C0" w14:textId="77777777" w:rsidR="00573AE3" w:rsidRPr="00A34F6E" w:rsidRDefault="00573AE3" w:rsidP="00573AE3">
            <w:pPr>
              <w:pStyle w:val="TableParagraph"/>
              <w:spacing w:before="38"/>
              <w:ind w:left="10"/>
              <w:jc w:val="center"/>
              <w:rPr>
                <w:sz w:val="16"/>
                <w:szCs w:val="16"/>
              </w:rPr>
            </w:pPr>
            <w:r w:rsidRPr="00A34F6E">
              <w:rPr>
                <w:sz w:val="16"/>
                <w:szCs w:val="16"/>
              </w:rPr>
              <w:t>1</w:t>
            </w:r>
          </w:p>
          <w:p w14:paraId="75B9A532" w14:textId="77777777" w:rsidR="00573AE3" w:rsidRPr="00A34F6E" w:rsidRDefault="00573AE3" w:rsidP="00573AE3">
            <w:pPr>
              <w:pStyle w:val="TableParagraph"/>
              <w:spacing w:before="41" w:line="167" w:lineRule="exact"/>
              <w:ind w:left="10"/>
              <w:jc w:val="center"/>
              <w:rPr>
                <w:sz w:val="16"/>
                <w:szCs w:val="16"/>
              </w:rPr>
            </w:pPr>
            <w:r w:rsidRPr="00A34F6E">
              <w:rPr>
                <w:sz w:val="16"/>
                <w:szCs w:val="16"/>
              </w:rPr>
              <w:t>1</w:t>
            </w:r>
          </w:p>
        </w:tc>
        <w:tc>
          <w:tcPr>
            <w:tcW w:w="540" w:type="dxa"/>
            <w:tcBorders>
              <w:top w:val="single" w:sz="4" w:space="0" w:color="000000"/>
              <w:left w:val="single" w:sz="4" w:space="0" w:color="000000"/>
              <w:bottom w:val="single" w:sz="4" w:space="0" w:color="000000"/>
              <w:right w:val="single" w:sz="4" w:space="0" w:color="000000"/>
            </w:tcBorders>
          </w:tcPr>
          <w:p w14:paraId="6E035A02" w14:textId="77777777" w:rsidR="00573AE3" w:rsidRPr="00A34F6E" w:rsidRDefault="00573AE3" w:rsidP="00573AE3">
            <w:pPr>
              <w:pStyle w:val="TableParagraph"/>
              <w:spacing w:before="9"/>
              <w:jc w:val="center"/>
              <w:rPr>
                <w:sz w:val="16"/>
                <w:szCs w:val="16"/>
              </w:rPr>
            </w:pPr>
          </w:p>
          <w:p w14:paraId="11A0FFD5" w14:textId="77777777" w:rsidR="00573AE3" w:rsidRPr="00A34F6E" w:rsidRDefault="00573AE3" w:rsidP="00573AE3">
            <w:pPr>
              <w:pStyle w:val="TableParagraph"/>
              <w:ind w:left="77" w:right="77"/>
              <w:jc w:val="center"/>
              <w:rPr>
                <w:sz w:val="16"/>
                <w:szCs w:val="16"/>
              </w:rPr>
            </w:pPr>
            <w:r w:rsidRPr="00A34F6E">
              <w:rPr>
                <w:sz w:val="16"/>
                <w:szCs w:val="16"/>
              </w:rPr>
              <w:t>0.998</w:t>
            </w:r>
          </w:p>
        </w:tc>
      </w:tr>
      <w:tr w:rsidR="00573AE3" w14:paraId="0E8FAD82" w14:textId="77777777" w:rsidTr="00506B2A">
        <w:trPr>
          <w:trHeight w:val="150"/>
        </w:trPr>
        <w:tc>
          <w:tcPr>
            <w:tcW w:w="749" w:type="dxa"/>
            <w:tcBorders>
              <w:top w:val="single" w:sz="4" w:space="0" w:color="000000"/>
              <w:left w:val="single" w:sz="4" w:space="0" w:color="000000"/>
              <w:right w:val="single" w:sz="4" w:space="0" w:color="000000"/>
            </w:tcBorders>
          </w:tcPr>
          <w:p w14:paraId="0E54424E" w14:textId="77777777" w:rsidR="00573AE3" w:rsidRPr="00506B2A" w:rsidRDefault="00573AE3" w:rsidP="00506B2A">
            <w:pPr>
              <w:pStyle w:val="TableParagraph"/>
              <w:spacing w:before="55" w:line="156" w:lineRule="exact"/>
              <w:ind w:right="33"/>
              <w:jc w:val="center"/>
              <w:rPr>
                <w:sz w:val="16"/>
                <w:szCs w:val="16"/>
              </w:rPr>
            </w:pPr>
            <w:r w:rsidRPr="00506B2A">
              <w:rPr>
                <w:sz w:val="16"/>
                <w:szCs w:val="16"/>
              </w:rPr>
              <w:t>Gaussian</w:t>
            </w:r>
          </w:p>
        </w:tc>
        <w:tc>
          <w:tcPr>
            <w:tcW w:w="961" w:type="dxa"/>
            <w:tcBorders>
              <w:top w:val="single" w:sz="4" w:space="0" w:color="000000"/>
              <w:left w:val="single" w:sz="4" w:space="0" w:color="000000"/>
              <w:right w:val="single" w:sz="4" w:space="0" w:color="000000"/>
            </w:tcBorders>
          </w:tcPr>
          <w:p w14:paraId="51805292" w14:textId="77777777" w:rsidR="00573AE3" w:rsidRPr="00A34F6E" w:rsidRDefault="00573AE3" w:rsidP="00573AE3">
            <w:pPr>
              <w:pStyle w:val="TableParagraph"/>
              <w:spacing w:before="14"/>
              <w:ind w:left="50" w:right="17"/>
              <w:jc w:val="center"/>
              <w:rPr>
                <w:sz w:val="16"/>
                <w:szCs w:val="16"/>
              </w:rPr>
            </w:pPr>
            <w:r w:rsidRPr="00A34F6E">
              <w:rPr>
                <w:sz w:val="16"/>
                <w:szCs w:val="16"/>
              </w:rPr>
              <w:t>Precision</w:t>
            </w:r>
          </w:p>
        </w:tc>
        <w:tc>
          <w:tcPr>
            <w:tcW w:w="810" w:type="dxa"/>
            <w:tcBorders>
              <w:top w:val="single" w:sz="4" w:space="0" w:color="000000"/>
              <w:left w:val="single" w:sz="4" w:space="0" w:color="000000"/>
              <w:right w:val="single" w:sz="4" w:space="0" w:color="000000"/>
            </w:tcBorders>
          </w:tcPr>
          <w:p w14:paraId="42EC99A2" w14:textId="77777777" w:rsidR="00573AE3" w:rsidRPr="00A34F6E" w:rsidRDefault="00573AE3" w:rsidP="00573AE3">
            <w:pPr>
              <w:pStyle w:val="TableParagraph"/>
              <w:spacing w:before="14"/>
              <w:ind w:left="13"/>
              <w:jc w:val="center"/>
              <w:rPr>
                <w:sz w:val="16"/>
                <w:szCs w:val="16"/>
              </w:rPr>
            </w:pPr>
            <w:r w:rsidRPr="00A34F6E">
              <w:rPr>
                <w:sz w:val="16"/>
                <w:szCs w:val="16"/>
              </w:rPr>
              <w:t>1</w:t>
            </w:r>
          </w:p>
        </w:tc>
        <w:tc>
          <w:tcPr>
            <w:tcW w:w="552" w:type="dxa"/>
            <w:tcBorders>
              <w:top w:val="single" w:sz="4" w:space="0" w:color="000000"/>
              <w:left w:val="single" w:sz="4" w:space="0" w:color="000000"/>
            </w:tcBorders>
          </w:tcPr>
          <w:p w14:paraId="09CEB997" w14:textId="77777777" w:rsidR="00573AE3" w:rsidRPr="00A34F6E" w:rsidRDefault="00573AE3" w:rsidP="00573AE3">
            <w:pPr>
              <w:pStyle w:val="TableParagraph"/>
              <w:spacing w:before="14"/>
              <w:ind w:right="5"/>
              <w:jc w:val="center"/>
              <w:rPr>
                <w:sz w:val="16"/>
                <w:szCs w:val="16"/>
              </w:rPr>
            </w:pPr>
            <w:r w:rsidRPr="00A34F6E">
              <w:rPr>
                <w:sz w:val="16"/>
                <w:szCs w:val="16"/>
              </w:rPr>
              <w:t>1</w:t>
            </w:r>
          </w:p>
        </w:tc>
        <w:tc>
          <w:tcPr>
            <w:tcW w:w="534" w:type="dxa"/>
            <w:tcBorders>
              <w:top w:val="single" w:sz="4" w:space="0" w:color="000000"/>
            </w:tcBorders>
          </w:tcPr>
          <w:p w14:paraId="5AB2923F" w14:textId="77777777" w:rsidR="00573AE3" w:rsidRPr="00A34F6E" w:rsidRDefault="00573AE3" w:rsidP="00573AE3">
            <w:pPr>
              <w:pStyle w:val="TableParagraph"/>
              <w:spacing w:before="14"/>
              <w:ind w:left="104" w:right="44"/>
              <w:jc w:val="center"/>
              <w:rPr>
                <w:sz w:val="16"/>
                <w:szCs w:val="16"/>
              </w:rPr>
            </w:pPr>
            <w:r w:rsidRPr="00A34F6E">
              <w:rPr>
                <w:sz w:val="16"/>
                <w:szCs w:val="16"/>
              </w:rPr>
              <w:t>0.56</w:t>
            </w:r>
          </w:p>
        </w:tc>
        <w:tc>
          <w:tcPr>
            <w:tcW w:w="529" w:type="dxa"/>
            <w:tcBorders>
              <w:top w:val="single" w:sz="4" w:space="0" w:color="000000"/>
            </w:tcBorders>
          </w:tcPr>
          <w:p w14:paraId="0FA1642A" w14:textId="77777777" w:rsidR="00573AE3" w:rsidRPr="00A34F6E" w:rsidRDefault="00573AE3" w:rsidP="00573AE3">
            <w:pPr>
              <w:pStyle w:val="TableParagraph"/>
              <w:spacing w:before="14"/>
              <w:jc w:val="center"/>
              <w:rPr>
                <w:sz w:val="16"/>
                <w:szCs w:val="16"/>
              </w:rPr>
            </w:pPr>
            <w:r w:rsidRPr="00A34F6E">
              <w:rPr>
                <w:sz w:val="16"/>
                <w:szCs w:val="16"/>
              </w:rPr>
              <w:t>0.99</w:t>
            </w:r>
          </w:p>
        </w:tc>
        <w:tc>
          <w:tcPr>
            <w:tcW w:w="417" w:type="dxa"/>
            <w:tcBorders>
              <w:top w:val="single" w:sz="4" w:space="0" w:color="000000"/>
            </w:tcBorders>
          </w:tcPr>
          <w:p w14:paraId="3D8C5A9A" w14:textId="77777777" w:rsidR="00573AE3" w:rsidRPr="00A34F6E" w:rsidRDefault="00573AE3" w:rsidP="00573AE3">
            <w:pPr>
              <w:pStyle w:val="TableParagraph"/>
              <w:spacing w:before="14"/>
              <w:ind w:left="-60" w:right="-94"/>
              <w:jc w:val="center"/>
              <w:rPr>
                <w:sz w:val="16"/>
                <w:szCs w:val="16"/>
              </w:rPr>
            </w:pPr>
            <w:r w:rsidRPr="00A34F6E">
              <w:rPr>
                <w:sz w:val="16"/>
                <w:szCs w:val="16"/>
              </w:rPr>
              <w:t>0</w:t>
            </w:r>
          </w:p>
        </w:tc>
        <w:tc>
          <w:tcPr>
            <w:tcW w:w="668" w:type="dxa"/>
            <w:tcBorders>
              <w:top w:val="single" w:sz="4" w:space="0" w:color="000000"/>
              <w:right w:val="single" w:sz="4" w:space="0" w:color="000000"/>
            </w:tcBorders>
          </w:tcPr>
          <w:p w14:paraId="4C7C9A64" w14:textId="77777777" w:rsidR="00573AE3" w:rsidRPr="00A34F6E" w:rsidRDefault="00573AE3" w:rsidP="00573AE3">
            <w:pPr>
              <w:pStyle w:val="TableParagraph"/>
              <w:spacing w:before="14"/>
              <w:ind w:right="10"/>
              <w:jc w:val="center"/>
              <w:rPr>
                <w:sz w:val="16"/>
                <w:szCs w:val="16"/>
              </w:rPr>
            </w:pPr>
            <w:r w:rsidRPr="00A34F6E">
              <w:rPr>
                <w:sz w:val="16"/>
                <w:szCs w:val="16"/>
              </w:rPr>
              <w:t>0</w:t>
            </w:r>
          </w:p>
        </w:tc>
        <w:tc>
          <w:tcPr>
            <w:tcW w:w="615" w:type="dxa"/>
            <w:tcBorders>
              <w:top w:val="single" w:sz="4" w:space="0" w:color="000000"/>
              <w:left w:val="single" w:sz="4" w:space="0" w:color="000000"/>
            </w:tcBorders>
          </w:tcPr>
          <w:p w14:paraId="633BBD00" w14:textId="77777777" w:rsidR="00573AE3" w:rsidRPr="00A34F6E" w:rsidRDefault="00573AE3" w:rsidP="00573AE3">
            <w:pPr>
              <w:pStyle w:val="TableParagraph"/>
              <w:spacing w:before="14"/>
              <w:ind w:left="88" w:right="82"/>
              <w:jc w:val="center"/>
              <w:rPr>
                <w:sz w:val="16"/>
                <w:szCs w:val="16"/>
              </w:rPr>
            </w:pPr>
            <w:r w:rsidRPr="00A34F6E">
              <w:rPr>
                <w:sz w:val="16"/>
                <w:szCs w:val="16"/>
              </w:rPr>
              <w:t>0.91</w:t>
            </w:r>
          </w:p>
        </w:tc>
        <w:tc>
          <w:tcPr>
            <w:tcW w:w="545" w:type="dxa"/>
            <w:tcBorders>
              <w:top w:val="single" w:sz="4" w:space="0" w:color="000000"/>
            </w:tcBorders>
          </w:tcPr>
          <w:p w14:paraId="05CE9E91" w14:textId="77777777" w:rsidR="00573AE3" w:rsidRPr="00A34F6E" w:rsidRDefault="00573AE3" w:rsidP="00573AE3">
            <w:pPr>
              <w:pStyle w:val="TableParagraph"/>
              <w:spacing w:before="14"/>
              <w:jc w:val="center"/>
              <w:rPr>
                <w:sz w:val="16"/>
                <w:szCs w:val="16"/>
              </w:rPr>
            </w:pPr>
            <w:r w:rsidRPr="00A34F6E">
              <w:rPr>
                <w:sz w:val="16"/>
                <w:szCs w:val="16"/>
              </w:rPr>
              <w:t>0.99</w:t>
            </w:r>
          </w:p>
        </w:tc>
        <w:tc>
          <w:tcPr>
            <w:tcW w:w="495" w:type="dxa"/>
            <w:tcBorders>
              <w:top w:val="single" w:sz="4" w:space="0" w:color="000000"/>
            </w:tcBorders>
          </w:tcPr>
          <w:p w14:paraId="62A5D3ED" w14:textId="77777777" w:rsidR="00573AE3" w:rsidRPr="00A34F6E" w:rsidRDefault="00573AE3" w:rsidP="00573AE3">
            <w:pPr>
              <w:pStyle w:val="TableParagraph"/>
              <w:spacing w:before="14"/>
              <w:ind w:left="91" w:right="-66"/>
              <w:jc w:val="center"/>
              <w:rPr>
                <w:sz w:val="16"/>
                <w:szCs w:val="16"/>
              </w:rPr>
            </w:pPr>
            <w:r w:rsidRPr="00A34F6E">
              <w:rPr>
                <w:sz w:val="16"/>
                <w:szCs w:val="16"/>
              </w:rPr>
              <w:t>0.36</w:t>
            </w:r>
          </w:p>
        </w:tc>
        <w:tc>
          <w:tcPr>
            <w:tcW w:w="468" w:type="dxa"/>
            <w:tcBorders>
              <w:top w:val="single" w:sz="4" w:space="0" w:color="000000"/>
            </w:tcBorders>
          </w:tcPr>
          <w:p w14:paraId="0EC00E3B" w14:textId="77777777" w:rsidR="00573AE3" w:rsidRPr="00A34F6E" w:rsidRDefault="00573AE3" w:rsidP="00573AE3">
            <w:pPr>
              <w:pStyle w:val="TableParagraph"/>
              <w:spacing w:before="14"/>
              <w:ind w:left="14"/>
              <w:jc w:val="center"/>
              <w:rPr>
                <w:sz w:val="16"/>
                <w:szCs w:val="16"/>
              </w:rPr>
            </w:pPr>
            <w:r w:rsidRPr="00A34F6E">
              <w:rPr>
                <w:sz w:val="16"/>
                <w:szCs w:val="16"/>
              </w:rPr>
              <w:t>1</w:t>
            </w:r>
          </w:p>
        </w:tc>
        <w:tc>
          <w:tcPr>
            <w:tcW w:w="667" w:type="dxa"/>
            <w:tcBorders>
              <w:top w:val="single" w:sz="4" w:space="0" w:color="000000"/>
              <w:right w:val="single" w:sz="4" w:space="0" w:color="000000"/>
            </w:tcBorders>
          </w:tcPr>
          <w:p w14:paraId="78EEACD2" w14:textId="77777777" w:rsidR="00573AE3" w:rsidRPr="00A34F6E" w:rsidRDefault="00573AE3" w:rsidP="00573AE3">
            <w:pPr>
              <w:pStyle w:val="TableParagraph"/>
              <w:spacing w:before="14"/>
              <w:ind w:left="10"/>
              <w:jc w:val="center"/>
              <w:rPr>
                <w:sz w:val="16"/>
                <w:szCs w:val="16"/>
              </w:rPr>
            </w:pPr>
            <w:r w:rsidRPr="00A34F6E">
              <w:rPr>
                <w:sz w:val="16"/>
                <w:szCs w:val="16"/>
              </w:rPr>
              <w:t>0.91</w:t>
            </w:r>
          </w:p>
        </w:tc>
        <w:tc>
          <w:tcPr>
            <w:tcW w:w="540" w:type="dxa"/>
            <w:tcBorders>
              <w:top w:val="single" w:sz="4" w:space="0" w:color="000000"/>
              <w:left w:val="single" w:sz="4" w:space="0" w:color="000000"/>
              <w:right w:val="single" w:sz="4" w:space="0" w:color="000000"/>
            </w:tcBorders>
          </w:tcPr>
          <w:p w14:paraId="7768E7C0" w14:textId="77777777" w:rsidR="00573AE3" w:rsidRPr="00A34F6E" w:rsidRDefault="00573AE3" w:rsidP="00573AE3">
            <w:pPr>
              <w:pStyle w:val="TableParagraph"/>
              <w:jc w:val="center"/>
              <w:rPr>
                <w:sz w:val="16"/>
                <w:szCs w:val="16"/>
              </w:rPr>
            </w:pPr>
          </w:p>
        </w:tc>
      </w:tr>
      <w:tr w:rsidR="00573AE3" w14:paraId="7497B125" w14:textId="77777777" w:rsidTr="00506B2A">
        <w:trPr>
          <w:trHeight w:val="112"/>
        </w:trPr>
        <w:tc>
          <w:tcPr>
            <w:tcW w:w="749" w:type="dxa"/>
            <w:tcBorders>
              <w:left w:val="single" w:sz="4" w:space="0" w:color="000000"/>
              <w:right w:val="single" w:sz="4" w:space="0" w:color="000000"/>
            </w:tcBorders>
          </w:tcPr>
          <w:p w14:paraId="39001856" w14:textId="77777777" w:rsidR="00573AE3" w:rsidRPr="00506B2A" w:rsidRDefault="00573AE3" w:rsidP="00506B2A">
            <w:pPr>
              <w:pStyle w:val="TableParagraph"/>
              <w:spacing w:line="153" w:lineRule="exact"/>
              <w:ind w:right="33"/>
              <w:jc w:val="center"/>
              <w:rPr>
                <w:sz w:val="16"/>
                <w:szCs w:val="16"/>
              </w:rPr>
            </w:pPr>
            <w:r w:rsidRPr="00506B2A">
              <w:rPr>
                <w:sz w:val="16"/>
                <w:szCs w:val="16"/>
              </w:rPr>
              <w:t>Naïve</w:t>
            </w:r>
          </w:p>
        </w:tc>
        <w:tc>
          <w:tcPr>
            <w:tcW w:w="961" w:type="dxa"/>
            <w:tcBorders>
              <w:left w:val="single" w:sz="4" w:space="0" w:color="000000"/>
              <w:right w:val="single" w:sz="4" w:space="0" w:color="000000"/>
            </w:tcBorders>
          </w:tcPr>
          <w:p w14:paraId="53B2795A" w14:textId="77777777" w:rsidR="00573AE3" w:rsidRPr="00A34F6E" w:rsidRDefault="00573AE3" w:rsidP="00573AE3">
            <w:pPr>
              <w:pStyle w:val="TableParagraph"/>
              <w:spacing w:line="153" w:lineRule="exact"/>
              <w:ind w:left="50" w:right="17"/>
              <w:jc w:val="center"/>
              <w:rPr>
                <w:sz w:val="16"/>
                <w:szCs w:val="16"/>
              </w:rPr>
            </w:pPr>
            <w:r w:rsidRPr="00A34F6E">
              <w:rPr>
                <w:sz w:val="16"/>
                <w:szCs w:val="16"/>
              </w:rPr>
              <w:t>Recall</w:t>
            </w:r>
          </w:p>
        </w:tc>
        <w:tc>
          <w:tcPr>
            <w:tcW w:w="810" w:type="dxa"/>
            <w:tcBorders>
              <w:left w:val="single" w:sz="4" w:space="0" w:color="000000"/>
              <w:right w:val="single" w:sz="4" w:space="0" w:color="000000"/>
            </w:tcBorders>
          </w:tcPr>
          <w:p w14:paraId="00E650EF" w14:textId="77777777" w:rsidR="00573AE3" w:rsidRPr="00A34F6E" w:rsidRDefault="00573AE3" w:rsidP="00573AE3">
            <w:pPr>
              <w:pStyle w:val="TableParagraph"/>
              <w:spacing w:line="153" w:lineRule="exact"/>
              <w:ind w:left="12"/>
              <w:jc w:val="center"/>
              <w:rPr>
                <w:sz w:val="16"/>
                <w:szCs w:val="16"/>
              </w:rPr>
            </w:pPr>
            <w:r w:rsidRPr="00A34F6E">
              <w:rPr>
                <w:sz w:val="16"/>
                <w:szCs w:val="16"/>
              </w:rPr>
              <w:t>1</w:t>
            </w:r>
          </w:p>
        </w:tc>
        <w:tc>
          <w:tcPr>
            <w:tcW w:w="552" w:type="dxa"/>
            <w:tcBorders>
              <w:left w:val="single" w:sz="4" w:space="0" w:color="000000"/>
            </w:tcBorders>
          </w:tcPr>
          <w:p w14:paraId="1EBB8F22" w14:textId="77777777" w:rsidR="00573AE3" w:rsidRPr="00A34F6E" w:rsidRDefault="00573AE3" w:rsidP="00573AE3">
            <w:pPr>
              <w:pStyle w:val="TableParagraph"/>
              <w:spacing w:line="153" w:lineRule="exact"/>
              <w:ind w:left="83" w:right="92"/>
              <w:jc w:val="center"/>
              <w:rPr>
                <w:sz w:val="16"/>
                <w:szCs w:val="16"/>
              </w:rPr>
            </w:pPr>
            <w:r w:rsidRPr="00A34F6E">
              <w:rPr>
                <w:sz w:val="16"/>
                <w:szCs w:val="16"/>
              </w:rPr>
              <w:t>0.12</w:t>
            </w:r>
          </w:p>
        </w:tc>
        <w:tc>
          <w:tcPr>
            <w:tcW w:w="534" w:type="dxa"/>
          </w:tcPr>
          <w:p w14:paraId="1C6EC892" w14:textId="77777777" w:rsidR="00573AE3" w:rsidRPr="00A34F6E" w:rsidRDefault="00573AE3" w:rsidP="00573AE3">
            <w:pPr>
              <w:pStyle w:val="TableParagraph"/>
              <w:spacing w:line="153" w:lineRule="exact"/>
              <w:ind w:left="62"/>
              <w:jc w:val="center"/>
              <w:rPr>
                <w:sz w:val="16"/>
                <w:szCs w:val="16"/>
              </w:rPr>
            </w:pPr>
            <w:r w:rsidRPr="00A34F6E">
              <w:rPr>
                <w:sz w:val="16"/>
                <w:szCs w:val="16"/>
              </w:rPr>
              <w:t>1</w:t>
            </w:r>
          </w:p>
        </w:tc>
        <w:tc>
          <w:tcPr>
            <w:tcW w:w="529" w:type="dxa"/>
          </w:tcPr>
          <w:p w14:paraId="61115760" w14:textId="77777777" w:rsidR="00573AE3" w:rsidRPr="00A34F6E" w:rsidRDefault="00573AE3" w:rsidP="00573AE3">
            <w:pPr>
              <w:pStyle w:val="TableParagraph"/>
              <w:spacing w:line="153" w:lineRule="exact"/>
              <w:jc w:val="center"/>
              <w:rPr>
                <w:sz w:val="16"/>
                <w:szCs w:val="16"/>
              </w:rPr>
            </w:pPr>
            <w:r w:rsidRPr="00A34F6E">
              <w:rPr>
                <w:sz w:val="16"/>
                <w:szCs w:val="16"/>
              </w:rPr>
              <w:t>1</w:t>
            </w:r>
          </w:p>
        </w:tc>
        <w:tc>
          <w:tcPr>
            <w:tcW w:w="417" w:type="dxa"/>
          </w:tcPr>
          <w:p w14:paraId="7151E742" w14:textId="77777777" w:rsidR="00573AE3" w:rsidRPr="00A34F6E" w:rsidRDefault="00573AE3" w:rsidP="00573AE3">
            <w:pPr>
              <w:pStyle w:val="TableParagraph"/>
              <w:spacing w:line="153" w:lineRule="exact"/>
              <w:ind w:left="-60" w:right="-94"/>
              <w:jc w:val="center"/>
              <w:rPr>
                <w:sz w:val="16"/>
                <w:szCs w:val="16"/>
              </w:rPr>
            </w:pPr>
            <w:r w:rsidRPr="00A34F6E">
              <w:rPr>
                <w:sz w:val="16"/>
                <w:szCs w:val="16"/>
              </w:rPr>
              <w:t>0</w:t>
            </w:r>
          </w:p>
        </w:tc>
        <w:tc>
          <w:tcPr>
            <w:tcW w:w="668" w:type="dxa"/>
            <w:tcBorders>
              <w:right w:val="single" w:sz="4" w:space="0" w:color="000000"/>
            </w:tcBorders>
          </w:tcPr>
          <w:p w14:paraId="6E21CE5A" w14:textId="77777777" w:rsidR="00573AE3" w:rsidRPr="00A34F6E" w:rsidRDefault="00573AE3" w:rsidP="00573AE3">
            <w:pPr>
              <w:pStyle w:val="TableParagraph"/>
              <w:spacing w:line="153" w:lineRule="exact"/>
              <w:ind w:right="11"/>
              <w:jc w:val="center"/>
              <w:rPr>
                <w:sz w:val="16"/>
                <w:szCs w:val="16"/>
              </w:rPr>
            </w:pPr>
            <w:r w:rsidRPr="00A34F6E">
              <w:rPr>
                <w:sz w:val="16"/>
                <w:szCs w:val="16"/>
              </w:rPr>
              <w:t>0</w:t>
            </w:r>
          </w:p>
        </w:tc>
        <w:tc>
          <w:tcPr>
            <w:tcW w:w="615" w:type="dxa"/>
            <w:tcBorders>
              <w:left w:val="single" w:sz="4" w:space="0" w:color="000000"/>
            </w:tcBorders>
          </w:tcPr>
          <w:p w14:paraId="21F64ACF" w14:textId="77777777" w:rsidR="00573AE3" w:rsidRPr="00A34F6E" w:rsidRDefault="00573AE3" w:rsidP="00573AE3">
            <w:pPr>
              <w:pStyle w:val="TableParagraph"/>
              <w:spacing w:line="153" w:lineRule="exact"/>
              <w:ind w:left="88" w:right="82"/>
              <w:jc w:val="center"/>
              <w:rPr>
                <w:sz w:val="16"/>
                <w:szCs w:val="16"/>
              </w:rPr>
            </w:pPr>
            <w:r w:rsidRPr="00A34F6E">
              <w:rPr>
                <w:sz w:val="16"/>
                <w:szCs w:val="16"/>
              </w:rPr>
              <w:t>0.99</w:t>
            </w:r>
          </w:p>
        </w:tc>
        <w:tc>
          <w:tcPr>
            <w:tcW w:w="545" w:type="dxa"/>
          </w:tcPr>
          <w:p w14:paraId="00A0A146" w14:textId="77777777" w:rsidR="00573AE3" w:rsidRPr="00A34F6E" w:rsidRDefault="00573AE3" w:rsidP="00573AE3">
            <w:pPr>
              <w:pStyle w:val="TableParagraph"/>
              <w:spacing w:line="153" w:lineRule="exact"/>
              <w:jc w:val="center"/>
              <w:rPr>
                <w:sz w:val="16"/>
                <w:szCs w:val="16"/>
              </w:rPr>
            </w:pPr>
            <w:r w:rsidRPr="00A34F6E">
              <w:rPr>
                <w:sz w:val="16"/>
                <w:szCs w:val="16"/>
              </w:rPr>
              <w:t>0.95</w:t>
            </w:r>
          </w:p>
        </w:tc>
        <w:tc>
          <w:tcPr>
            <w:tcW w:w="495" w:type="dxa"/>
          </w:tcPr>
          <w:p w14:paraId="2D57A524" w14:textId="77777777" w:rsidR="00573AE3" w:rsidRPr="00A34F6E" w:rsidRDefault="00573AE3" w:rsidP="00573AE3">
            <w:pPr>
              <w:pStyle w:val="TableParagraph"/>
              <w:spacing w:line="153" w:lineRule="exact"/>
              <w:ind w:left="91" w:right="-66"/>
              <w:jc w:val="center"/>
              <w:rPr>
                <w:sz w:val="16"/>
                <w:szCs w:val="16"/>
              </w:rPr>
            </w:pPr>
            <w:r w:rsidRPr="00A34F6E">
              <w:rPr>
                <w:sz w:val="16"/>
                <w:szCs w:val="16"/>
              </w:rPr>
              <w:t>1</w:t>
            </w:r>
          </w:p>
        </w:tc>
        <w:tc>
          <w:tcPr>
            <w:tcW w:w="468" w:type="dxa"/>
          </w:tcPr>
          <w:p w14:paraId="16671E17" w14:textId="77777777" w:rsidR="00573AE3" w:rsidRPr="00A34F6E" w:rsidRDefault="00573AE3" w:rsidP="00573AE3">
            <w:pPr>
              <w:pStyle w:val="TableParagraph"/>
              <w:spacing w:line="153" w:lineRule="exact"/>
              <w:ind w:left="13"/>
              <w:jc w:val="center"/>
              <w:rPr>
                <w:sz w:val="16"/>
                <w:szCs w:val="16"/>
              </w:rPr>
            </w:pPr>
            <w:r w:rsidRPr="00A34F6E">
              <w:rPr>
                <w:sz w:val="16"/>
                <w:szCs w:val="16"/>
              </w:rPr>
              <w:t>1</w:t>
            </w:r>
          </w:p>
        </w:tc>
        <w:tc>
          <w:tcPr>
            <w:tcW w:w="667" w:type="dxa"/>
            <w:tcBorders>
              <w:right w:val="single" w:sz="4" w:space="0" w:color="000000"/>
            </w:tcBorders>
          </w:tcPr>
          <w:p w14:paraId="0CFA0654" w14:textId="77777777" w:rsidR="00573AE3" w:rsidRPr="00A34F6E" w:rsidRDefault="00573AE3" w:rsidP="00573AE3">
            <w:pPr>
              <w:pStyle w:val="TableParagraph"/>
              <w:spacing w:line="153" w:lineRule="exact"/>
              <w:ind w:left="10"/>
              <w:jc w:val="center"/>
              <w:rPr>
                <w:sz w:val="16"/>
                <w:szCs w:val="16"/>
              </w:rPr>
            </w:pPr>
            <w:r w:rsidRPr="00A34F6E">
              <w:rPr>
                <w:sz w:val="16"/>
                <w:szCs w:val="16"/>
              </w:rPr>
              <w:t>0.99</w:t>
            </w:r>
          </w:p>
        </w:tc>
        <w:tc>
          <w:tcPr>
            <w:tcW w:w="540" w:type="dxa"/>
            <w:tcBorders>
              <w:left w:val="single" w:sz="4" w:space="0" w:color="000000"/>
              <w:right w:val="single" w:sz="4" w:space="0" w:color="000000"/>
            </w:tcBorders>
          </w:tcPr>
          <w:p w14:paraId="6ED1758E" w14:textId="77777777" w:rsidR="00573AE3" w:rsidRPr="00A34F6E" w:rsidRDefault="00573AE3" w:rsidP="00573AE3">
            <w:pPr>
              <w:pStyle w:val="TableParagraph"/>
              <w:spacing w:line="153" w:lineRule="exact"/>
              <w:ind w:left="77" w:right="77"/>
              <w:jc w:val="center"/>
              <w:rPr>
                <w:sz w:val="16"/>
                <w:szCs w:val="16"/>
              </w:rPr>
            </w:pPr>
            <w:r w:rsidRPr="00A34F6E">
              <w:rPr>
                <w:sz w:val="16"/>
                <w:szCs w:val="16"/>
              </w:rPr>
              <w:t>0.737</w:t>
            </w:r>
          </w:p>
        </w:tc>
      </w:tr>
      <w:tr w:rsidR="00573AE3" w14:paraId="1DF97EF9" w14:textId="77777777" w:rsidTr="00506B2A">
        <w:trPr>
          <w:trHeight w:val="213"/>
        </w:trPr>
        <w:tc>
          <w:tcPr>
            <w:tcW w:w="749" w:type="dxa"/>
            <w:tcBorders>
              <w:left w:val="single" w:sz="4" w:space="0" w:color="000000"/>
              <w:bottom w:val="single" w:sz="4" w:space="0" w:color="000000"/>
              <w:right w:val="single" w:sz="4" w:space="0" w:color="000000"/>
            </w:tcBorders>
          </w:tcPr>
          <w:p w14:paraId="7A73D7E4" w14:textId="77777777" w:rsidR="00573AE3" w:rsidRPr="00506B2A" w:rsidRDefault="00573AE3" w:rsidP="00506B2A">
            <w:pPr>
              <w:pStyle w:val="TableParagraph"/>
              <w:spacing w:line="170" w:lineRule="exact"/>
              <w:ind w:right="33"/>
              <w:jc w:val="center"/>
              <w:rPr>
                <w:sz w:val="16"/>
                <w:szCs w:val="16"/>
              </w:rPr>
            </w:pPr>
            <w:r w:rsidRPr="00506B2A">
              <w:rPr>
                <w:sz w:val="16"/>
                <w:szCs w:val="16"/>
              </w:rPr>
              <w:t>Bayes</w:t>
            </w:r>
          </w:p>
        </w:tc>
        <w:tc>
          <w:tcPr>
            <w:tcW w:w="961" w:type="dxa"/>
            <w:tcBorders>
              <w:left w:val="single" w:sz="4" w:space="0" w:color="000000"/>
              <w:bottom w:val="single" w:sz="4" w:space="0" w:color="000000"/>
              <w:right w:val="single" w:sz="4" w:space="0" w:color="000000"/>
            </w:tcBorders>
          </w:tcPr>
          <w:p w14:paraId="492E44FB" w14:textId="77777777" w:rsidR="00573AE3" w:rsidRPr="00A34F6E" w:rsidRDefault="00573AE3" w:rsidP="00573AE3">
            <w:pPr>
              <w:pStyle w:val="TableParagraph"/>
              <w:spacing w:before="35" w:line="167" w:lineRule="exact"/>
              <w:ind w:left="50" w:right="17"/>
              <w:jc w:val="center"/>
              <w:rPr>
                <w:sz w:val="16"/>
                <w:szCs w:val="16"/>
              </w:rPr>
            </w:pPr>
            <w:r w:rsidRPr="00A34F6E">
              <w:rPr>
                <w:sz w:val="16"/>
                <w:szCs w:val="16"/>
              </w:rPr>
              <w:t>F1-score</w:t>
            </w:r>
          </w:p>
        </w:tc>
        <w:tc>
          <w:tcPr>
            <w:tcW w:w="810" w:type="dxa"/>
            <w:tcBorders>
              <w:left w:val="single" w:sz="4" w:space="0" w:color="000000"/>
              <w:bottom w:val="single" w:sz="4" w:space="0" w:color="000000"/>
              <w:right w:val="single" w:sz="4" w:space="0" w:color="000000"/>
            </w:tcBorders>
          </w:tcPr>
          <w:p w14:paraId="0F193478" w14:textId="77777777" w:rsidR="00573AE3" w:rsidRPr="00A34F6E" w:rsidRDefault="00573AE3" w:rsidP="00573AE3">
            <w:pPr>
              <w:pStyle w:val="TableParagraph"/>
              <w:spacing w:before="35" w:line="167" w:lineRule="exact"/>
              <w:ind w:left="11"/>
              <w:jc w:val="center"/>
              <w:rPr>
                <w:sz w:val="16"/>
                <w:szCs w:val="16"/>
              </w:rPr>
            </w:pPr>
            <w:r w:rsidRPr="00A34F6E">
              <w:rPr>
                <w:sz w:val="16"/>
                <w:szCs w:val="16"/>
              </w:rPr>
              <w:t>1</w:t>
            </w:r>
          </w:p>
        </w:tc>
        <w:tc>
          <w:tcPr>
            <w:tcW w:w="552" w:type="dxa"/>
            <w:tcBorders>
              <w:left w:val="single" w:sz="4" w:space="0" w:color="000000"/>
              <w:bottom w:val="single" w:sz="4" w:space="0" w:color="000000"/>
            </w:tcBorders>
          </w:tcPr>
          <w:p w14:paraId="54FE868E" w14:textId="77777777" w:rsidR="00573AE3" w:rsidRPr="00A34F6E" w:rsidRDefault="00573AE3" w:rsidP="00573AE3">
            <w:pPr>
              <w:pStyle w:val="TableParagraph"/>
              <w:spacing w:before="35" w:line="167" w:lineRule="exact"/>
              <w:ind w:left="83" w:right="92"/>
              <w:jc w:val="center"/>
              <w:rPr>
                <w:sz w:val="16"/>
                <w:szCs w:val="16"/>
              </w:rPr>
            </w:pPr>
            <w:r w:rsidRPr="00A34F6E">
              <w:rPr>
                <w:sz w:val="16"/>
                <w:szCs w:val="16"/>
              </w:rPr>
              <w:t>0.22</w:t>
            </w:r>
          </w:p>
        </w:tc>
        <w:tc>
          <w:tcPr>
            <w:tcW w:w="534" w:type="dxa"/>
            <w:tcBorders>
              <w:bottom w:val="single" w:sz="4" w:space="0" w:color="000000"/>
            </w:tcBorders>
          </w:tcPr>
          <w:p w14:paraId="437CE0CF" w14:textId="77777777" w:rsidR="00573AE3" w:rsidRPr="00A34F6E" w:rsidRDefault="00573AE3" w:rsidP="00573AE3">
            <w:pPr>
              <w:pStyle w:val="TableParagraph"/>
              <w:spacing w:before="35" w:line="167" w:lineRule="exact"/>
              <w:ind w:left="104" w:right="44"/>
              <w:jc w:val="center"/>
              <w:rPr>
                <w:sz w:val="16"/>
                <w:szCs w:val="16"/>
              </w:rPr>
            </w:pPr>
            <w:r w:rsidRPr="00A34F6E">
              <w:rPr>
                <w:sz w:val="16"/>
                <w:szCs w:val="16"/>
              </w:rPr>
              <w:t>0.71</w:t>
            </w:r>
          </w:p>
        </w:tc>
        <w:tc>
          <w:tcPr>
            <w:tcW w:w="529" w:type="dxa"/>
            <w:tcBorders>
              <w:bottom w:val="single" w:sz="4" w:space="0" w:color="000000"/>
            </w:tcBorders>
          </w:tcPr>
          <w:p w14:paraId="28C93C45" w14:textId="77777777" w:rsidR="00573AE3" w:rsidRPr="00A34F6E" w:rsidRDefault="00573AE3" w:rsidP="00573AE3">
            <w:pPr>
              <w:pStyle w:val="TableParagraph"/>
              <w:spacing w:before="35" w:line="167" w:lineRule="exact"/>
              <w:jc w:val="center"/>
              <w:rPr>
                <w:sz w:val="16"/>
                <w:szCs w:val="16"/>
              </w:rPr>
            </w:pPr>
            <w:r w:rsidRPr="00A34F6E">
              <w:rPr>
                <w:sz w:val="16"/>
                <w:szCs w:val="16"/>
              </w:rPr>
              <w:t>0.99</w:t>
            </w:r>
          </w:p>
        </w:tc>
        <w:tc>
          <w:tcPr>
            <w:tcW w:w="417" w:type="dxa"/>
            <w:tcBorders>
              <w:bottom w:val="single" w:sz="4" w:space="0" w:color="000000"/>
            </w:tcBorders>
          </w:tcPr>
          <w:p w14:paraId="4B19D917" w14:textId="77777777" w:rsidR="00573AE3" w:rsidRPr="00A34F6E" w:rsidRDefault="00573AE3" w:rsidP="00573AE3">
            <w:pPr>
              <w:pStyle w:val="TableParagraph"/>
              <w:spacing w:before="35" w:line="167" w:lineRule="exact"/>
              <w:ind w:left="-60" w:right="-94"/>
              <w:jc w:val="center"/>
              <w:rPr>
                <w:sz w:val="16"/>
                <w:szCs w:val="16"/>
              </w:rPr>
            </w:pPr>
            <w:r w:rsidRPr="00A34F6E">
              <w:rPr>
                <w:sz w:val="16"/>
                <w:szCs w:val="16"/>
              </w:rPr>
              <w:t>0</w:t>
            </w:r>
          </w:p>
        </w:tc>
        <w:tc>
          <w:tcPr>
            <w:tcW w:w="668" w:type="dxa"/>
            <w:tcBorders>
              <w:bottom w:val="single" w:sz="4" w:space="0" w:color="000000"/>
              <w:right w:val="single" w:sz="4" w:space="0" w:color="000000"/>
            </w:tcBorders>
          </w:tcPr>
          <w:p w14:paraId="39AA1FC6" w14:textId="77777777" w:rsidR="00573AE3" w:rsidRPr="00A34F6E" w:rsidRDefault="00573AE3" w:rsidP="00573AE3">
            <w:pPr>
              <w:pStyle w:val="TableParagraph"/>
              <w:spacing w:before="35" w:line="167" w:lineRule="exact"/>
              <w:ind w:right="11"/>
              <w:jc w:val="center"/>
              <w:rPr>
                <w:sz w:val="16"/>
                <w:szCs w:val="16"/>
              </w:rPr>
            </w:pPr>
            <w:r w:rsidRPr="00A34F6E">
              <w:rPr>
                <w:sz w:val="16"/>
                <w:szCs w:val="16"/>
              </w:rPr>
              <w:t>0</w:t>
            </w:r>
          </w:p>
        </w:tc>
        <w:tc>
          <w:tcPr>
            <w:tcW w:w="615" w:type="dxa"/>
            <w:tcBorders>
              <w:left w:val="single" w:sz="4" w:space="0" w:color="000000"/>
              <w:bottom w:val="single" w:sz="4" w:space="0" w:color="000000"/>
            </w:tcBorders>
          </w:tcPr>
          <w:p w14:paraId="4E91AF4B" w14:textId="77777777" w:rsidR="00573AE3" w:rsidRPr="00A34F6E" w:rsidRDefault="00573AE3" w:rsidP="00573AE3">
            <w:pPr>
              <w:pStyle w:val="TableParagraph"/>
              <w:spacing w:before="35" w:line="167" w:lineRule="exact"/>
              <w:ind w:left="88" w:right="82"/>
              <w:jc w:val="center"/>
              <w:rPr>
                <w:sz w:val="16"/>
                <w:szCs w:val="16"/>
              </w:rPr>
            </w:pPr>
            <w:r w:rsidRPr="00A34F6E">
              <w:rPr>
                <w:sz w:val="16"/>
                <w:szCs w:val="16"/>
              </w:rPr>
              <w:t>0.95</w:t>
            </w:r>
          </w:p>
        </w:tc>
        <w:tc>
          <w:tcPr>
            <w:tcW w:w="545" w:type="dxa"/>
            <w:tcBorders>
              <w:bottom w:val="single" w:sz="4" w:space="0" w:color="000000"/>
            </w:tcBorders>
          </w:tcPr>
          <w:p w14:paraId="45FEAB36" w14:textId="77777777" w:rsidR="00573AE3" w:rsidRPr="00A34F6E" w:rsidRDefault="00573AE3" w:rsidP="00573AE3">
            <w:pPr>
              <w:pStyle w:val="TableParagraph"/>
              <w:spacing w:before="35" w:line="167" w:lineRule="exact"/>
              <w:jc w:val="center"/>
              <w:rPr>
                <w:sz w:val="16"/>
                <w:szCs w:val="16"/>
              </w:rPr>
            </w:pPr>
            <w:r w:rsidRPr="00A34F6E">
              <w:rPr>
                <w:sz w:val="16"/>
                <w:szCs w:val="16"/>
              </w:rPr>
              <w:t>0.97</w:t>
            </w:r>
          </w:p>
        </w:tc>
        <w:tc>
          <w:tcPr>
            <w:tcW w:w="495" w:type="dxa"/>
            <w:tcBorders>
              <w:bottom w:val="single" w:sz="4" w:space="0" w:color="000000"/>
            </w:tcBorders>
          </w:tcPr>
          <w:p w14:paraId="55FAFDB9" w14:textId="77777777" w:rsidR="00573AE3" w:rsidRPr="00A34F6E" w:rsidRDefault="00573AE3" w:rsidP="00573AE3">
            <w:pPr>
              <w:pStyle w:val="TableParagraph"/>
              <w:spacing w:before="35" w:line="167" w:lineRule="exact"/>
              <w:ind w:left="91" w:right="-66"/>
              <w:jc w:val="center"/>
              <w:rPr>
                <w:sz w:val="16"/>
                <w:szCs w:val="16"/>
              </w:rPr>
            </w:pPr>
            <w:r w:rsidRPr="00A34F6E">
              <w:rPr>
                <w:sz w:val="16"/>
                <w:szCs w:val="16"/>
              </w:rPr>
              <w:t>0.53</w:t>
            </w:r>
          </w:p>
        </w:tc>
        <w:tc>
          <w:tcPr>
            <w:tcW w:w="468" w:type="dxa"/>
            <w:tcBorders>
              <w:bottom w:val="single" w:sz="4" w:space="0" w:color="000000"/>
            </w:tcBorders>
          </w:tcPr>
          <w:p w14:paraId="18E48A83" w14:textId="77777777" w:rsidR="00573AE3" w:rsidRPr="00A34F6E" w:rsidRDefault="00573AE3" w:rsidP="00573AE3">
            <w:pPr>
              <w:pStyle w:val="TableParagraph"/>
              <w:spacing w:before="35" w:line="167" w:lineRule="exact"/>
              <w:ind w:left="12"/>
              <w:jc w:val="center"/>
              <w:rPr>
                <w:sz w:val="16"/>
                <w:szCs w:val="16"/>
              </w:rPr>
            </w:pPr>
            <w:r w:rsidRPr="00A34F6E">
              <w:rPr>
                <w:sz w:val="16"/>
                <w:szCs w:val="16"/>
              </w:rPr>
              <w:t>1</w:t>
            </w:r>
          </w:p>
        </w:tc>
        <w:tc>
          <w:tcPr>
            <w:tcW w:w="667" w:type="dxa"/>
            <w:tcBorders>
              <w:bottom w:val="single" w:sz="4" w:space="0" w:color="000000"/>
              <w:right w:val="single" w:sz="4" w:space="0" w:color="000000"/>
            </w:tcBorders>
          </w:tcPr>
          <w:p w14:paraId="12A27113" w14:textId="77777777" w:rsidR="00573AE3" w:rsidRPr="00A34F6E" w:rsidRDefault="00573AE3" w:rsidP="00573AE3">
            <w:pPr>
              <w:pStyle w:val="TableParagraph"/>
              <w:spacing w:before="35" w:line="167" w:lineRule="exact"/>
              <w:ind w:left="10"/>
              <w:jc w:val="center"/>
              <w:rPr>
                <w:sz w:val="16"/>
                <w:szCs w:val="16"/>
              </w:rPr>
            </w:pPr>
            <w:r w:rsidRPr="00A34F6E">
              <w:rPr>
                <w:sz w:val="16"/>
                <w:szCs w:val="16"/>
              </w:rPr>
              <w:t>0.98</w:t>
            </w:r>
          </w:p>
        </w:tc>
        <w:tc>
          <w:tcPr>
            <w:tcW w:w="540" w:type="dxa"/>
            <w:tcBorders>
              <w:left w:val="single" w:sz="4" w:space="0" w:color="000000"/>
              <w:bottom w:val="single" w:sz="4" w:space="0" w:color="000000"/>
              <w:right w:val="single" w:sz="4" w:space="0" w:color="000000"/>
            </w:tcBorders>
          </w:tcPr>
          <w:p w14:paraId="7CD8A331" w14:textId="77777777" w:rsidR="00573AE3" w:rsidRPr="00A34F6E" w:rsidRDefault="00573AE3" w:rsidP="00573AE3">
            <w:pPr>
              <w:pStyle w:val="TableParagraph"/>
              <w:jc w:val="center"/>
              <w:rPr>
                <w:sz w:val="16"/>
                <w:szCs w:val="16"/>
              </w:rPr>
            </w:pPr>
          </w:p>
        </w:tc>
      </w:tr>
      <w:tr w:rsidR="00573AE3" w14:paraId="7B253F19" w14:textId="77777777" w:rsidTr="00506B2A">
        <w:trPr>
          <w:trHeight w:val="410"/>
        </w:trPr>
        <w:tc>
          <w:tcPr>
            <w:tcW w:w="749" w:type="dxa"/>
            <w:tcBorders>
              <w:top w:val="single" w:sz="4" w:space="0" w:color="000000"/>
              <w:left w:val="single" w:sz="4" w:space="0" w:color="000000"/>
              <w:bottom w:val="single" w:sz="4" w:space="0" w:color="000000"/>
              <w:right w:val="single" w:sz="4" w:space="0" w:color="000000"/>
            </w:tcBorders>
          </w:tcPr>
          <w:p w14:paraId="0788C6CA" w14:textId="77777777" w:rsidR="00573AE3" w:rsidRPr="00506B2A" w:rsidRDefault="00573AE3" w:rsidP="00506B2A">
            <w:pPr>
              <w:pStyle w:val="TableParagraph"/>
              <w:spacing w:before="141"/>
              <w:ind w:right="33" w:hanging="130"/>
              <w:jc w:val="center"/>
              <w:rPr>
                <w:sz w:val="16"/>
                <w:szCs w:val="16"/>
              </w:rPr>
            </w:pPr>
            <w:r w:rsidRPr="00506B2A">
              <w:rPr>
                <w:sz w:val="16"/>
                <w:szCs w:val="16"/>
              </w:rPr>
              <w:t>Decision</w:t>
            </w:r>
            <w:r w:rsidRPr="00506B2A">
              <w:rPr>
                <w:spacing w:val="-35"/>
                <w:sz w:val="16"/>
                <w:szCs w:val="16"/>
              </w:rPr>
              <w:t xml:space="preserve"> </w:t>
            </w:r>
            <w:r w:rsidRPr="00506B2A">
              <w:rPr>
                <w:sz w:val="16"/>
                <w:szCs w:val="16"/>
              </w:rPr>
              <w:t>Tree</w:t>
            </w:r>
          </w:p>
        </w:tc>
        <w:tc>
          <w:tcPr>
            <w:tcW w:w="961" w:type="dxa"/>
            <w:tcBorders>
              <w:top w:val="single" w:sz="4" w:space="0" w:color="000000"/>
              <w:left w:val="single" w:sz="4" w:space="0" w:color="000000"/>
              <w:bottom w:val="single" w:sz="4" w:space="0" w:color="000000"/>
              <w:right w:val="single" w:sz="4" w:space="0" w:color="000000"/>
            </w:tcBorders>
          </w:tcPr>
          <w:p w14:paraId="253EECEE" w14:textId="77777777" w:rsidR="00573AE3" w:rsidRPr="00A34F6E" w:rsidRDefault="00573AE3" w:rsidP="00573AE3">
            <w:pPr>
              <w:pStyle w:val="TableParagraph"/>
              <w:spacing w:before="17"/>
              <w:ind w:left="50" w:right="17" w:hanging="89"/>
              <w:jc w:val="center"/>
              <w:rPr>
                <w:sz w:val="16"/>
                <w:szCs w:val="16"/>
              </w:rPr>
            </w:pPr>
            <w:r w:rsidRPr="00A34F6E">
              <w:rPr>
                <w:sz w:val="16"/>
                <w:szCs w:val="16"/>
              </w:rPr>
              <w:t>Precision</w:t>
            </w:r>
          </w:p>
          <w:p w14:paraId="4975D11C" w14:textId="77777777" w:rsidR="00506B2A" w:rsidRDefault="00573AE3" w:rsidP="00573AE3">
            <w:pPr>
              <w:pStyle w:val="TableParagraph"/>
              <w:spacing w:line="210" w:lineRule="atLeast"/>
              <w:ind w:left="50" w:right="17" w:firstLine="74"/>
              <w:jc w:val="center"/>
              <w:rPr>
                <w:spacing w:val="1"/>
                <w:sz w:val="16"/>
                <w:szCs w:val="16"/>
              </w:rPr>
            </w:pPr>
            <w:r w:rsidRPr="00A34F6E">
              <w:rPr>
                <w:sz w:val="16"/>
                <w:szCs w:val="16"/>
              </w:rPr>
              <w:t>Recall</w:t>
            </w:r>
            <w:r w:rsidRPr="00A34F6E">
              <w:rPr>
                <w:spacing w:val="1"/>
                <w:sz w:val="16"/>
                <w:szCs w:val="16"/>
              </w:rPr>
              <w:t xml:space="preserve"> </w:t>
            </w:r>
          </w:p>
          <w:p w14:paraId="7A142D1D" w14:textId="2EFD60C2" w:rsidR="00573AE3" w:rsidRPr="00A34F6E" w:rsidRDefault="00573AE3" w:rsidP="00573AE3">
            <w:pPr>
              <w:pStyle w:val="TableParagraph"/>
              <w:spacing w:line="210" w:lineRule="atLeast"/>
              <w:ind w:left="50" w:right="17" w:firstLine="74"/>
              <w:jc w:val="center"/>
              <w:rPr>
                <w:sz w:val="16"/>
                <w:szCs w:val="16"/>
              </w:rPr>
            </w:pPr>
            <w:r w:rsidRPr="00A34F6E">
              <w:rPr>
                <w:sz w:val="16"/>
                <w:szCs w:val="16"/>
              </w:rPr>
              <w:t>F1-score</w:t>
            </w:r>
          </w:p>
        </w:tc>
        <w:tc>
          <w:tcPr>
            <w:tcW w:w="810" w:type="dxa"/>
            <w:tcBorders>
              <w:top w:val="single" w:sz="4" w:space="0" w:color="000000"/>
              <w:left w:val="single" w:sz="4" w:space="0" w:color="000000"/>
              <w:bottom w:val="single" w:sz="4" w:space="0" w:color="000000"/>
              <w:right w:val="single" w:sz="4" w:space="0" w:color="000000"/>
            </w:tcBorders>
          </w:tcPr>
          <w:p w14:paraId="7313BCC0" w14:textId="77777777" w:rsidR="00573AE3" w:rsidRPr="00A34F6E" w:rsidRDefault="00573AE3" w:rsidP="00573AE3">
            <w:pPr>
              <w:pStyle w:val="TableParagraph"/>
              <w:spacing w:before="17"/>
              <w:ind w:left="13"/>
              <w:jc w:val="center"/>
              <w:rPr>
                <w:sz w:val="16"/>
                <w:szCs w:val="16"/>
              </w:rPr>
            </w:pPr>
            <w:r w:rsidRPr="00A34F6E">
              <w:rPr>
                <w:sz w:val="16"/>
                <w:szCs w:val="16"/>
              </w:rPr>
              <w:t>1</w:t>
            </w:r>
          </w:p>
          <w:p w14:paraId="573CFE78" w14:textId="77777777" w:rsidR="00573AE3" w:rsidRPr="00A34F6E" w:rsidRDefault="00573AE3" w:rsidP="00573AE3">
            <w:pPr>
              <w:pStyle w:val="TableParagraph"/>
              <w:spacing w:before="41"/>
              <w:ind w:left="12"/>
              <w:jc w:val="center"/>
              <w:rPr>
                <w:sz w:val="16"/>
                <w:szCs w:val="16"/>
              </w:rPr>
            </w:pPr>
            <w:r w:rsidRPr="00A34F6E">
              <w:rPr>
                <w:sz w:val="16"/>
                <w:szCs w:val="16"/>
              </w:rPr>
              <w:t>1</w:t>
            </w:r>
          </w:p>
          <w:p w14:paraId="59FB3103" w14:textId="77777777" w:rsidR="00573AE3" w:rsidRPr="00A34F6E" w:rsidRDefault="00573AE3" w:rsidP="00573AE3">
            <w:pPr>
              <w:pStyle w:val="TableParagraph"/>
              <w:spacing w:before="38" w:line="167" w:lineRule="exact"/>
              <w:ind w:left="11"/>
              <w:jc w:val="center"/>
              <w:rPr>
                <w:sz w:val="16"/>
                <w:szCs w:val="16"/>
              </w:rPr>
            </w:pPr>
            <w:r w:rsidRPr="00A34F6E">
              <w:rPr>
                <w:sz w:val="16"/>
                <w:szCs w:val="16"/>
              </w:rPr>
              <w:t>1</w:t>
            </w:r>
          </w:p>
        </w:tc>
        <w:tc>
          <w:tcPr>
            <w:tcW w:w="552" w:type="dxa"/>
            <w:tcBorders>
              <w:top w:val="single" w:sz="4" w:space="0" w:color="000000"/>
              <w:left w:val="single" w:sz="4" w:space="0" w:color="000000"/>
              <w:bottom w:val="single" w:sz="4" w:space="0" w:color="000000"/>
            </w:tcBorders>
          </w:tcPr>
          <w:p w14:paraId="14941DC1" w14:textId="77777777" w:rsidR="00573AE3" w:rsidRPr="00A34F6E" w:rsidRDefault="00573AE3" w:rsidP="00573AE3">
            <w:pPr>
              <w:pStyle w:val="TableParagraph"/>
              <w:spacing w:before="17"/>
              <w:ind w:right="5"/>
              <w:jc w:val="center"/>
              <w:rPr>
                <w:sz w:val="16"/>
                <w:szCs w:val="16"/>
              </w:rPr>
            </w:pPr>
            <w:r w:rsidRPr="00A34F6E">
              <w:rPr>
                <w:sz w:val="16"/>
                <w:szCs w:val="16"/>
              </w:rPr>
              <w:t>1</w:t>
            </w:r>
          </w:p>
          <w:p w14:paraId="11462A8A" w14:textId="77777777" w:rsidR="00573AE3" w:rsidRPr="00A34F6E" w:rsidRDefault="00573AE3" w:rsidP="00573AE3">
            <w:pPr>
              <w:pStyle w:val="TableParagraph"/>
              <w:spacing w:before="41"/>
              <w:ind w:right="6"/>
              <w:jc w:val="center"/>
              <w:rPr>
                <w:sz w:val="16"/>
                <w:szCs w:val="16"/>
              </w:rPr>
            </w:pPr>
            <w:r w:rsidRPr="00A34F6E">
              <w:rPr>
                <w:sz w:val="16"/>
                <w:szCs w:val="16"/>
              </w:rPr>
              <w:t>1</w:t>
            </w:r>
          </w:p>
          <w:p w14:paraId="4BDAB72A" w14:textId="77777777" w:rsidR="00573AE3" w:rsidRPr="00A34F6E" w:rsidRDefault="00573AE3" w:rsidP="00573AE3">
            <w:pPr>
              <w:pStyle w:val="TableParagraph"/>
              <w:spacing w:before="38" w:line="167" w:lineRule="exact"/>
              <w:ind w:right="6"/>
              <w:jc w:val="center"/>
              <w:rPr>
                <w:sz w:val="16"/>
                <w:szCs w:val="16"/>
              </w:rPr>
            </w:pPr>
            <w:r w:rsidRPr="00A34F6E">
              <w:rPr>
                <w:sz w:val="16"/>
                <w:szCs w:val="16"/>
              </w:rPr>
              <w:t>1</w:t>
            </w:r>
          </w:p>
        </w:tc>
        <w:tc>
          <w:tcPr>
            <w:tcW w:w="534" w:type="dxa"/>
            <w:tcBorders>
              <w:top w:val="single" w:sz="4" w:space="0" w:color="000000"/>
              <w:bottom w:val="single" w:sz="4" w:space="0" w:color="000000"/>
            </w:tcBorders>
          </w:tcPr>
          <w:p w14:paraId="20B1A798" w14:textId="77777777" w:rsidR="00573AE3" w:rsidRPr="00A34F6E" w:rsidRDefault="00573AE3" w:rsidP="00573AE3">
            <w:pPr>
              <w:pStyle w:val="TableParagraph"/>
              <w:spacing w:before="17"/>
              <w:ind w:left="63"/>
              <w:jc w:val="center"/>
              <w:rPr>
                <w:sz w:val="16"/>
                <w:szCs w:val="16"/>
              </w:rPr>
            </w:pPr>
            <w:r w:rsidRPr="00A34F6E">
              <w:rPr>
                <w:sz w:val="16"/>
                <w:szCs w:val="16"/>
              </w:rPr>
              <w:t>1</w:t>
            </w:r>
          </w:p>
          <w:p w14:paraId="5A7723D2" w14:textId="77777777" w:rsidR="00573AE3" w:rsidRPr="00A34F6E" w:rsidRDefault="00573AE3" w:rsidP="00573AE3">
            <w:pPr>
              <w:pStyle w:val="TableParagraph"/>
              <w:spacing w:before="41"/>
              <w:ind w:left="62"/>
              <w:jc w:val="center"/>
              <w:rPr>
                <w:sz w:val="16"/>
                <w:szCs w:val="16"/>
              </w:rPr>
            </w:pPr>
            <w:r w:rsidRPr="00A34F6E">
              <w:rPr>
                <w:sz w:val="16"/>
                <w:szCs w:val="16"/>
              </w:rPr>
              <w:t>1</w:t>
            </w:r>
          </w:p>
          <w:p w14:paraId="27A61292" w14:textId="77777777" w:rsidR="00573AE3" w:rsidRPr="00A34F6E" w:rsidRDefault="00573AE3" w:rsidP="00573AE3">
            <w:pPr>
              <w:pStyle w:val="TableParagraph"/>
              <w:spacing w:before="38" w:line="167" w:lineRule="exact"/>
              <w:ind w:left="62"/>
              <w:jc w:val="center"/>
              <w:rPr>
                <w:sz w:val="16"/>
                <w:szCs w:val="16"/>
              </w:rPr>
            </w:pPr>
            <w:r w:rsidRPr="00A34F6E">
              <w:rPr>
                <w:sz w:val="16"/>
                <w:szCs w:val="16"/>
              </w:rPr>
              <w:t>1</w:t>
            </w:r>
          </w:p>
        </w:tc>
        <w:tc>
          <w:tcPr>
            <w:tcW w:w="529" w:type="dxa"/>
            <w:tcBorders>
              <w:top w:val="single" w:sz="4" w:space="0" w:color="000000"/>
              <w:bottom w:val="single" w:sz="4" w:space="0" w:color="000000"/>
            </w:tcBorders>
          </w:tcPr>
          <w:p w14:paraId="2923385E" w14:textId="77777777" w:rsidR="00573AE3" w:rsidRPr="00A34F6E" w:rsidRDefault="00573AE3" w:rsidP="00573AE3">
            <w:pPr>
              <w:pStyle w:val="TableParagraph"/>
              <w:spacing w:before="17"/>
              <w:jc w:val="center"/>
              <w:rPr>
                <w:sz w:val="16"/>
                <w:szCs w:val="16"/>
              </w:rPr>
            </w:pPr>
            <w:r w:rsidRPr="00A34F6E">
              <w:rPr>
                <w:sz w:val="16"/>
                <w:szCs w:val="16"/>
              </w:rPr>
              <w:t>1</w:t>
            </w:r>
          </w:p>
          <w:p w14:paraId="47363302" w14:textId="77777777" w:rsidR="00573AE3" w:rsidRPr="00A34F6E" w:rsidRDefault="00573AE3" w:rsidP="00573AE3">
            <w:pPr>
              <w:pStyle w:val="TableParagraph"/>
              <w:spacing w:before="41"/>
              <w:jc w:val="center"/>
              <w:rPr>
                <w:sz w:val="16"/>
                <w:szCs w:val="16"/>
              </w:rPr>
            </w:pPr>
            <w:r w:rsidRPr="00A34F6E">
              <w:rPr>
                <w:sz w:val="16"/>
                <w:szCs w:val="16"/>
              </w:rPr>
              <w:t>1</w:t>
            </w:r>
          </w:p>
          <w:p w14:paraId="054FAACC" w14:textId="77777777" w:rsidR="00573AE3" w:rsidRPr="00A34F6E" w:rsidRDefault="00573AE3" w:rsidP="00573AE3">
            <w:pPr>
              <w:pStyle w:val="TableParagraph"/>
              <w:spacing w:before="38" w:line="167" w:lineRule="exact"/>
              <w:jc w:val="center"/>
              <w:rPr>
                <w:sz w:val="16"/>
                <w:szCs w:val="16"/>
              </w:rPr>
            </w:pPr>
            <w:r w:rsidRPr="00A34F6E">
              <w:rPr>
                <w:sz w:val="16"/>
                <w:szCs w:val="16"/>
              </w:rPr>
              <w:t>1</w:t>
            </w:r>
          </w:p>
        </w:tc>
        <w:tc>
          <w:tcPr>
            <w:tcW w:w="417" w:type="dxa"/>
            <w:tcBorders>
              <w:top w:val="single" w:sz="4" w:space="0" w:color="000000"/>
              <w:bottom w:val="single" w:sz="4" w:space="0" w:color="000000"/>
            </w:tcBorders>
          </w:tcPr>
          <w:p w14:paraId="5C580A22" w14:textId="77777777" w:rsidR="00573AE3" w:rsidRPr="00A34F6E" w:rsidRDefault="00573AE3" w:rsidP="00573AE3">
            <w:pPr>
              <w:pStyle w:val="TableParagraph"/>
              <w:spacing w:before="17"/>
              <w:ind w:left="-60" w:right="-94"/>
              <w:jc w:val="center"/>
              <w:rPr>
                <w:sz w:val="16"/>
                <w:szCs w:val="16"/>
              </w:rPr>
            </w:pPr>
            <w:r w:rsidRPr="00A34F6E">
              <w:rPr>
                <w:sz w:val="16"/>
                <w:szCs w:val="16"/>
              </w:rPr>
              <w:t>1</w:t>
            </w:r>
          </w:p>
          <w:p w14:paraId="388992C5" w14:textId="77777777" w:rsidR="00573AE3" w:rsidRPr="00A34F6E" w:rsidRDefault="00573AE3" w:rsidP="00573AE3">
            <w:pPr>
              <w:pStyle w:val="TableParagraph"/>
              <w:spacing w:before="41"/>
              <w:ind w:left="-60" w:right="-94"/>
              <w:jc w:val="center"/>
              <w:rPr>
                <w:sz w:val="16"/>
                <w:szCs w:val="16"/>
              </w:rPr>
            </w:pPr>
            <w:r w:rsidRPr="00A34F6E">
              <w:rPr>
                <w:sz w:val="16"/>
                <w:szCs w:val="16"/>
              </w:rPr>
              <w:t>0.98</w:t>
            </w:r>
          </w:p>
          <w:p w14:paraId="10D04FEF" w14:textId="77777777" w:rsidR="00573AE3" w:rsidRPr="00A34F6E" w:rsidRDefault="00573AE3" w:rsidP="00573AE3">
            <w:pPr>
              <w:pStyle w:val="TableParagraph"/>
              <w:spacing w:before="38" w:line="167" w:lineRule="exact"/>
              <w:ind w:left="-60" w:right="-94"/>
              <w:jc w:val="center"/>
              <w:rPr>
                <w:sz w:val="16"/>
                <w:szCs w:val="16"/>
              </w:rPr>
            </w:pPr>
            <w:r w:rsidRPr="00A34F6E">
              <w:rPr>
                <w:sz w:val="16"/>
                <w:szCs w:val="16"/>
              </w:rPr>
              <w:t>0.99</w:t>
            </w:r>
          </w:p>
        </w:tc>
        <w:tc>
          <w:tcPr>
            <w:tcW w:w="668" w:type="dxa"/>
            <w:tcBorders>
              <w:top w:val="single" w:sz="4" w:space="0" w:color="000000"/>
              <w:bottom w:val="single" w:sz="4" w:space="0" w:color="000000"/>
              <w:right w:val="single" w:sz="4" w:space="0" w:color="000000"/>
            </w:tcBorders>
          </w:tcPr>
          <w:p w14:paraId="2297386D" w14:textId="77777777" w:rsidR="00573AE3" w:rsidRPr="00A34F6E" w:rsidRDefault="00573AE3" w:rsidP="00573AE3">
            <w:pPr>
              <w:pStyle w:val="TableParagraph"/>
              <w:spacing w:before="17"/>
              <w:ind w:left="139" w:right="147"/>
              <w:jc w:val="center"/>
              <w:rPr>
                <w:sz w:val="16"/>
                <w:szCs w:val="16"/>
              </w:rPr>
            </w:pPr>
            <w:r w:rsidRPr="00A34F6E">
              <w:rPr>
                <w:sz w:val="16"/>
                <w:szCs w:val="16"/>
              </w:rPr>
              <w:t>0.98</w:t>
            </w:r>
          </w:p>
          <w:p w14:paraId="1E5C74B5" w14:textId="77777777" w:rsidR="00573AE3" w:rsidRPr="00A34F6E" w:rsidRDefault="00573AE3" w:rsidP="00573AE3">
            <w:pPr>
              <w:pStyle w:val="TableParagraph"/>
              <w:spacing w:before="41"/>
              <w:ind w:right="11"/>
              <w:jc w:val="center"/>
              <w:rPr>
                <w:sz w:val="16"/>
                <w:szCs w:val="16"/>
              </w:rPr>
            </w:pPr>
            <w:r w:rsidRPr="00A34F6E">
              <w:rPr>
                <w:sz w:val="16"/>
                <w:szCs w:val="16"/>
              </w:rPr>
              <w:t>1</w:t>
            </w:r>
          </w:p>
          <w:p w14:paraId="5BF605B0" w14:textId="77777777" w:rsidR="00573AE3" w:rsidRPr="00A34F6E" w:rsidRDefault="00573AE3" w:rsidP="00573AE3">
            <w:pPr>
              <w:pStyle w:val="TableParagraph"/>
              <w:spacing w:before="38" w:line="167" w:lineRule="exact"/>
              <w:ind w:left="139" w:right="147"/>
              <w:jc w:val="center"/>
              <w:rPr>
                <w:sz w:val="16"/>
                <w:szCs w:val="16"/>
              </w:rPr>
            </w:pPr>
            <w:r w:rsidRPr="00A34F6E">
              <w:rPr>
                <w:sz w:val="16"/>
                <w:szCs w:val="16"/>
              </w:rPr>
              <w:t>0.99</w:t>
            </w:r>
          </w:p>
        </w:tc>
        <w:tc>
          <w:tcPr>
            <w:tcW w:w="615" w:type="dxa"/>
            <w:tcBorders>
              <w:top w:val="single" w:sz="4" w:space="0" w:color="000000"/>
              <w:left w:val="single" w:sz="4" w:space="0" w:color="000000"/>
              <w:bottom w:val="single" w:sz="4" w:space="0" w:color="000000"/>
            </w:tcBorders>
          </w:tcPr>
          <w:p w14:paraId="08452B26" w14:textId="77777777" w:rsidR="00573AE3" w:rsidRPr="00A34F6E" w:rsidRDefault="00573AE3" w:rsidP="00573AE3">
            <w:pPr>
              <w:pStyle w:val="TableParagraph"/>
              <w:spacing w:before="17"/>
              <w:ind w:left="83"/>
              <w:jc w:val="center"/>
              <w:rPr>
                <w:sz w:val="16"/>
                <w:szCs w:val="16"/>
              </w:rPr>
            </w:pPr>
            <w:r w:rsidRPr="00A34F6E">
              <w:rPr>
                <w:sz w:val="16"/>
                <w:szCs w:val="16"/>
              </w:rPr>
              <w:t>1</w:t>
            </w:r>
          </w:p>
          <w:p w14:paraId="60950E18" w14:textId="77777777" w:rsidR="00573AE3" w:rsidRPr="00A34F6E" w:rsidRDefault="00573AE3" w:rsidP="00573AE3">
            <w:pPr>
              <w:pStyle w:val="TableParagraph"/>
              <w:spacing w:before="41"/>
              <w:ind w:left="85"/>
              <w:jc w:val="center"/>
              <w:rPr>
                <w:sz w:val="16"/>
                <w:szCs w:val="16"/>
              </w:rPr>
            </w:pPr>
            <w:r w:rsidRPr="00A34F6E">
              <w:rPr>
                <w:sz w:val="16"/>
                <w:szCs w:val="16"/>
              </w:rPr>
              <w:t>1</w:t>
            </w:r>
          </w:p>
          <w:p w14:paraId="514A9EE3" w14:textId="77777777" w:rsidR="00573AE3" w:rsidRPr="00A34F6E" w:rsidRDefault="00573AE3" w:rsidP="00573AE3">
            <w:pPr>
              <w:pStyle w:val="TableParagraph"/>
              <w:spacing w:before="38" w:line="167" w:lineRule="exact"/>
              <w:ind w:left="85"/>
              <w:jc w:val="center"/>
              <w:rPr>
                <w:sz w:val="16"/>
                <w:szCs w:val="16"/>
              </w:rPr>
            </w:pPr>
            <w:r w:rsidRPr="00A34F6E">
              <w:rPr>
                <w:sz w:val="16"/>
                <w:szCs w:val="16"/>
              </w:rPr>
              <w:t>1</w:t>
            </w:r>
          </w:p>
        </w:tc>
        <w:tc>
          <w:tcPr>
            <w:tcW w:w="545" w:type="dxa"/>
            <w:tcBorders>
              <w:top w:val="single" w:sz="4" w:space="0" w:color="000000"/>
              <w:bottom w:val="single" w:sz="4" w:space="0" w:color="000000"/>
            </w:tcBorders>
          </w:tcPr>
          <w:p w14:paraId="36BE4115" w14:textId="77777777" w:rsidR="00573AE3" w:rsidRPr="00A34F6E" w:rsidRDefault="00573AE3" w:rsidP="00573AE3">
            <w:pPr>
              <w:pStyle w:val="TableParagraph"/>
              <w:spacing w:before="17"/>
              <w:ind w:left="96"/>
              <w:jc w:val="center"/>
              <w:rPr>
                <w:sz w:val="16"/>
                <w:szCs w:val="16"/>
              </w:rPr>
            </w:pPr>
            <w:r w:rsidRPr="00A34F6E">
              <w:rPr>
                <w:sz w:val="16"/>
                <w:szCs w:val="16"/>
              </w:rPr>
              <w:t>1</w:t>
            </w:r>
          </w:p>
          <w:p w14:paraId="3BD39B92" w14:textId="77777777" w:rsidR="00573AE3" w:rsidRPr="00A34F6E" w:rsidRDefault="00573AE3" w:rsidP="00573AE3">
            <w:pPr>
              <w:pStyle w:val="TableParagraph"/>
              <w:spacing w:before="41"/>
              <w:ind w:left="97"/>
              <w:jc w:val="center"/>
              <w:rPr>
                <w:sz w:val="16"/>
                <w:szCs w:val="16"/>
              </w:rPr>
            </w:pPr>
            <w:r w:rsidRPr="00A34F6E">
              <w:rPr>
                <w:sz w:val="16"/>
                <w:szCs w:val="16"/>
              </w:rPr>
              <w:t>1</w:t>
            </w:r>
          </w:p>
          <w:p w14:paraId="4003FAD1" w14:textId="77777777" w:rsidR="00573AE3" w:rsidRPr="00A34F6E" w:rsidRDefault="00573AE3" w:rsidP="00573AE3">
            <w:pPr>
              <w:pStyle w:val="TableParagraph"/>
              <w:spacing w:before="38" w:line="167" w:lineRule="exact"/>
              <w:ind w:left="97"/>
              <w:jc w:val="center"/>
              <w:rPr>
                <w:sz w:val="16"/>
                <w:szCs w:val="16"/>
              </w:rPr>
            </w:pPr>
            <w:r w:rsidRPr="00A34F6E">
              <w:rPr>
                <w:sz w:val="16"/>
                <w:szCs w:val="16"/>
              </w:rPr>
              <w:t>1</w:t>
            </w:r>
          </w:p>
        </w:tc>
        <w:tc>
          <w:tcPr>
            <w:tcW w:w="495" w:type="dxa"/>
            <w:tcBorders>
              <w:top w:val="single" w:sz="4" w:space="0" w:color="000000"/>
              <w:bottom w:val="single" w:sz="4" w:space="0" w:color="000000"/>
            </w:tcBorders>
          </w:tcPr>
          <w:p w14:paraId="73BA0867" w14:textId="77777777" w:rsidR="00573AE3" w:rsidRPr="00A34F6E" w:rsidRDefault="00573AE3" w:rsidP="00573AE3">
            <w:pPr>
              <w:pStyle w:val="TableParagraph"/>
              <w:spacing w:before="17"/>
              <w:ind w:left="91" w:right="-66"/>
              <w:jc w:val="center"/>
              <w:rPr>
                <w:sz w:val="16"/>
                <w:szCs w:val="16"/>
              </w:rPr>
            </w:pPr>
            <w:r w:rsidRPr="00A34F6E">
              <w:rPr>
                <w:sz w:val="16"/>
                <w:szCs w:val="16"/>
              </w:rPr>
              <w:t>1</w:t>
            </w:r>
          </w:p>
          <w:p w14:paraId="42E14783" w14:textId="77777777" w:rsidR="00573AE3" w:rsidRPr="00A34F6E" w:rsidRDefault="00573AE3" w:rsidP="00573AE3">
            <w:pPr>
              <w:pStyle w:val="TableParagraph"/>
              <w:spacing w:before="41"/>
              <w:ind w:left="91" w:right="-66"/>
              <w:jc w:val="center"/>
              <w:rPr>
                <w:sz w:val="16"/>
                <w:szCs w:val="16"/>
              </w:rPr>
            </w:pPr>
            <w:r w:rsidRPr="00A34F6E">
              <w:rPr>
                <w:sz w:val="16"/>
                <w:szCs w:val="16"/>
              </w:rPr>
              <w:t>1</w:t>
            </w:r>
          </w:p>
          <w:p w14:paraId="57813C3D" w14:textId="77777777" w:rsidR="00573AE3" w:rsidRPr="00A34F6E" w:rsidRDefault="00573AE3" w:rsidP="00573AE3">
            <w:pPr>
              <w:pStyle w:val="TableParagraph"/>
              <w:spacing w:before="38" w:line="167" w:lineRule="exact"/>
              <w:ind w:left="91" w:right="-66"/>
              <w:jc w:val="center"/>
              <w:rPr>
                <w:sz w:val="16"/>
                <w:szCs w:val="16"/>
              </w:rPr>
            </w:pPr>
            <w:r w:rsidRPr="00A34F6E">
              <w:rPr>
                <w:sz w:val="16"/>
                <w:szCs w:val="16"/>
              </w:rPr>
              <w:t>1</w:t>
            </w:r>
          </w:p>
        </w:tc>
        <w:tc>
          <w:tcPr>
            <w:tcW w:w="468" w:type="dxa"/>
            <w:tcBorders>
              <w:top w:val="single" w:sz="4" w:space="0" w:color="000000"/>
              <w:bottom w:val="single" w:sz="4" w:space="0" w:color="000000"/>
            </w:tcBorders>
          </w:tcPr>
          <w:p w14:paraId="13F0CD39" w14:textId="77777777" w:rsidR="00573AE3" w:rsidRPr="00A34F6E" w:rsidRDefault="00573AE3" w:rsidP="00573AE3">
            <w:pPr>
              <w:pStyle w:val="TableParagraph"/>
              <w:spacing w:before="17"/>
              <w:ind w:left="14"/>
              <w:jc w:val="center"/>
              <w:rPr>
                <w:sz w:val="16"/>
                <w:szCs w:val="16"/>
              </w:rPr>
            </w:pPr>
            <w:r w:rsidRPr="00A34F6E">
              <w:rPr>
                <w:sz w:val="16"/>
                <w:szCs w:val="16"/>
              </w:rPr>
              <w:t>1</w:t>
            </w:r>
          </w:p>
          <w:p w14:paraId="17FDCE1D" w14:textId="77777777" w:rsidR="00573AE3" w:rsidRPr="00A34F6E" w:rsidRDefault="00573AE3" w:rsidP="00573AE3">
            <w:pPr>
              <w:pStyle w:val="TableParagraph"/>
              <w:spacing w:before="41"/>
              <w:ind w:left="13"/>
              <w:jc w:val="center"/>
              <w:rPr>
                <w:sz w:val="16"/>
                <w:szCs w:val="16"/>
              </w:rPr>
            </w:pPr>
            <w:r w:rsidRPr="00A34F6E">
              <w:rPr>
                <w:sz w:val="16"/>
                <w:szCs w:val="16"/>
              </w:rPr>
              <w:t>1</w:t>
            </w:r>
          </w:p>
          <w:p w14:paraId="7ED8F02B" w14:textId="77777777" w:rsidR="00573AE3" w:rsidRPr="00A34F6E" w:rsidRDefault="00573AE3" w:rsidP="00573AE3">
            <w:pPr>
              <w:pStyle w:val="TableParagraph"/>
              <w:spacing w:before="38" w:line="167" w:lineRule="exact"/>
              <w:ind w:left="12"/>
              <w:jc w:val="center"/>
              <w:rPr>
                <w:sz w:val="16"/>
                <w:szCs w:val="16"/>
              </w:rPr>
            </w:pPr>
            <w:r w:rsidRPr="00A34F6E">
              <w:rPr>
                <w:sz w:val="16"/>
                <w:szCs w:val="16"/>
              </w:rPr>
              <w:t>1</w:t>
            </w:r>
          </w:p>
        </w:tc>
        <w:tc>
          <w:tcPr>
            <w:tcW w:w="667" w:type="dxa"/>
            <w:tcBorders>
              <w:top w:val="single" w:sz="4" w:space="0" w:color="000000"/>
              <w:bottom w:val="single" w:sz="4" w:space="0" w:color="000000"/>
              <w:right w:val="single" w:sz="4" w:space="0" w:color="000000"/>
            </w:tcBorders>
          </w:tcPr>
          <w:p w14:paraId="6382A651" w14:textId="77777777" w:rsidR="00573AE3" w:rsidRPr="00A34F6E" w:rsidRDefault="00573AE3" w:rsidP="00573AE3">
            <w:pPr>
              <w:pStyle w:val="TableParagraph"/>
              <w:spacing w:before="17"/>
              <w:ind w:left="10"/>
              <w:jc w:val="center"/>
              <w:rPr>
                <w:sz w:val="16"/>
                <w:szCs w:val="16"/>
              </w:rPr>
            </w:pPr>
            <w:r w:rsidRPr="00A34F6E">
              <w:rPr>
                <w:sz w:val="16"/>
                <w:szCs w:val="16"/>
              </w:rPr>
              <w:t>1</w:t>
            </w:r>
          </w:p>
          <w:p w14:paraId="263365A4" w14:textId="77777777" w:rsidR="00573AE3" w:rsidRPr="00A34F6E" w:rsidRDefault="00573AE3" w:rsidP="00573AE3">
            <w:pPr>
              <w:pStyle w:val="TableParagraph"/>
              <w:spacing w:before="41"/>
              <w:ind w:left="10"/>
              <w:jc w:val="center"/>
              <w:rPr>
                <w:sz w:val="16"/>
                <w:szCs w:val="16"/>
              </w:rPr>
            </w:pPr>
            <w:r w:rsidRPr="00A34F6E">
              <w:rPr>
                <w:sz w:val="16"/>
                <w:szCs w:val="16"/>
              </w:rPr>
              <w:t>1</w:t>
            </w:r>
          </w:p>
          <w:p w14:paraId="1CCF13DB" w14:textId="77777777" w:rsidR="00573AE3" w:rsidRPr="00A34F6E" w:rsidRDefault="00573AE3" w:rsidP="00573AE3">
            <w:pPr>
              <w:pStyle w:val="TableParagraph"/>
              <w:spacing w:before="38" w:line="167" w:lineRule="exact"/>
              <w:ind w:left="10"/>
              <w:jc w:val="center"/>
              <w:rPr>
                <w:sz w:val="16"/>
                <w:szCs w:val="16"/>
              </w:rPr>
            </w:pPr>
            <w:r w:rsidRPr="00A34F6E">
              <w:rPr>
                <w:sz w:val="16"/>
                <w:szCs w:val="16"/>
              </w:rPr>
              <w:t>1</w:t>
            </w:r>
          </w:p>
        </w:tc>
        <w:tc>
          <w:tcPr>
            <w:tcW w:w="540" w:type="dxa"/>
            <w:tcBorders>
              <w:top w:val="single" w:sz="4" w:space="0" w:color="000000"/>
              <w:left w:val="single" w:sz="4" w:space="0" w:color="000000"/>
              <w:bottom w:val="single" w:sz="4" w:space="0" w:color="000000"/>
              <w:right w:val="single" w:sz="4" w:space="0" w:color="000000"/>
            </w:tcBorders>
          </w:tcPr>
          <w:p w14:paraId="4F3972C7" w14:textId="77777777" w:rsidR="00573AE3" w:rsidRPr="00A34F6E" w:rsidRDefault="00573AE3" w:rsidP="00573AE3">
            <w:pPr>
              <w:pStyle w:val="TableParagraph"/>
              <w:jc w:val="center"/>
              <w:rPr>
                <w:sz w:val="16"/>
                <w:szCs w:val="16"/>
              </w:rPr>
            </w:pPr>
          </w:p>
          <w:p w14:paraId="69F51B4D" w14:textId="77777777" w:rsidR="00573AE3" w:rsidRPr="00A34F6E" w:rsidRDefault="00573AE3" w:rsidP="00573AE3">
            <w:pPr>
              <w:pStyle w:val="TableParagraph"/>
              <w:ind w:left="77" w:right="77"/>
              <w:jc w:val="center"/>
              <w:rPr>
                <w:sz w:val="16"/>
                <w:szCs w:val="16"/>
              </w:rPr>
            </w:pPr>
            <w:r w:rsidRPr="00A34F6E">
              <w:rPr>
                <w:sz w:val="16"/>
                <w:szCs w:val="16"/>
              </w:rPr>
              <w:t>0.998</w:t>
            </w:r>
          </w:p>
        </w:tc>
      </w:tr>
    </w:tbl>
    <w:p w14:paraId="13FD0060" w14:textId="77777777" w:rsidR="004A5BBE" w:rsidRDefault="004A5BBE" w:rsidP="00573AE3">
      <w:pPr>
        <w:widowControl/>
        <w:autoSpaceDE/>
        <w:autoSpaceDN/>
        <w:rPr>
          <w:rFonts w:eastAsia="SimSun"/>
          <w:noProof/>
          <w:sz w:val="20"/>
          <w:szCs w:val="20"/>
        </w:rPr>
      </w:pPr>
    </w:p>
    <w:p w14:paraId="6C041D3E" w14:textId="77777777" w:rsidR="009E64F1" w:rsidRPr="00EA39AA" w:rsidRDefault="009E64F1" w:rsidP="000D72DC">
      <w:pPr>
        <w:widowControl/>
        <w:autoSpaceDE/>
        <w:autoSpaceDN/>
        <w:jc w:val="center"/>
        <w:rPr>
          <w:rFonts w:eastAsia="SimSun"/>
          <w:sz w:val="20"/>
          <w:szCs w:val="20"/>
        </w:rPr>
        <w:sectPr w:rsidR="009E64F1" w:rsidRPr="00EA39AA" w:rsidSect="00573AE3">
          <w:type w:val="continuous"/>
          <w:pgSz w:w="11906" w:h="16838" w:code="9"/>
          <w:pgMar w:top="1843" w:right="1123" w:bottom="1123" w:left="1987" w:header="720" w:footer="720" w:gutter="0"/>
          <w:cols w:space="720"/>
        </w:sectPr>
      </w:pPr>
    </w:p>
    <w:p w14:paraId="39FE99A1" w14:textId="77777777" w:rsidR="00046447" w:rsidRPr="00EA39AA" w:rsidRDefault="00573AE3" w:rsidP="00046447">
      <w:pPr>
        <w:keepNext/>
        <w:keepLines/>
        <w:widowControl/>
        <w:numPr>
          <w:ilvl w:val="0"/>
          <w:numId w:val="48"/>
        </w:numPr>
        <w:tabs>
          <w:tab w:val="left" w:pos="216"/>
        </w:tabs>
        <w:autoSpaceDE/>
        <w:autoSpaceDN/>
        <w:spacing w:before="160" w:after="80"/>
        <w:jc w:val="center"/>
        <w:outlineLvl w:val="0"/>
        <w:rPr>
          <w:smallCaps/>
          <w:noProof/>
          <w:sz w:val="20"/>
          <w:szCs w:val="20"/>
        </w:rPr>
      </w:pPr>
      <w:r w:rsidRPr="00EA39AA">
        <w:rPr>
          <w:smallCaps/>
          <w:noProof/>
          <w:sz w:val="20"/>
          <w:szCs w:val="20"/>
        </w:rPr>
        <w:lastRenderedPageBreak/>
        <w:t>Result</w:t>
      </w:r>
      <w:r w:rsidR="002F4140" w:rsidRPr="00EA39AA">
        <w:rPr>
          <w:smallCaps/>
          <w:noProof/>
          <w:sz w:val="20"/>
          <w:szCs w:val="20"/>
        </w:rPr>
        <w:t xml:space="preserve"> </w:t>
      </w:r>
      <w:r w:rsidR="003A3B4A" w:rsidRPr="00EA39AA">
        <w:rPr>
          <w:smallCaps/>
          <w:noProof/>
          <w:sz w:val="20"/>
          <w:szCs w:val="20"/>
        </w:rPr>
        <w:t>Discussio</w:t>
      </w:r>
      <w:r w:rsidRPr="00EA39AA">
        <w:rPr>
          <w:smallCaps/>
          <w:noProof/>
          <w:sz w:val="20"/>
          <w:szCs w:val="20"/>
        </w:rPr>
        <w:t>n</w:t>
      </w:r>
    </w:p>
    <w:p w14:paraId="77588DD3" w14:textId="77777777" w:rsidR="00046447" w:rsidRPr="00EA39AA" w:rsidRDefault="00573AE3" w:rsidP="00046447">
      <w:pPr>
        <w:widowControl/>
        <w:autoSpaceDE/>
        <w:autoSpaceDN/>
        <w:spacing w:line="276" w:lineRule="auto"/>
        <w:jc w:val="both"/>
        <w:rPr>
          <w:rFonts w:eastAsia="SimSun"/>
          <w:sz w:val="20"/>
          <w:szCs w:val="20"/>
        </w:rPr>
      </w:pPr>
      <w:r w:rsidRPr="00EA39AA">
        <w:rPr>
          <w:rFonts w:eastAsia="SimSun"/>
          <w:sz w:val="20"/>
          <w:szCs w:val="20"/>
        </w:rPr>
        <w:t xml:space="preserve">It can be seen in Table </w:t>
      </w:r>
      <w:r w:rsidR="00C1130E">
        <w:rPr>
          <w:rFonts w:eastAsia="SimSun"/>
          <w:sz w:val="20"/>
          <w:szCs w:val="20"/>
        </w:rPr>
        <w:t>IV</w:t>
      </w:r>
      <w:r w:rsidRPr="00EA39AA">
        <w:rPr>
          <w:rFonts w:eastAsia="SimSun"/>
          <w:sz w:val="20"/>
          <w:szCs w:val="20"/>
        </w:rPr>
        <w:t xml:space="preserve"> and Table </w:t>
      </w:r>
      <w:r w:rsidR="00C1130E">
        <w:rPr>
          <w:rFonts w:eastAsia="SimSun"/>
          <w:sz w:val="20"/>
          <w:szCs w:val="20"/>
        </w:rPr>
        <w:t>V</w:t>
      </w:r>
      <w:r w:rsidRPr="00EA39AA">
        <w:rPr>
          <w:rFonts w:eastAsia="SimSun"/>
          <w:sz w:val="20"/>
          <w:szCs w:val="20"/>
        </w:rPr>
        <w:t xml:space="preserve">, </w:t>
      </w:r>
      <w:r w:rsidR="007B359C">
        <w:rPr>
          <w:rFonts w:eastAsia="SimSun"/>
          <w:sz w:val="20"/>
          <w:szCs w:val="20"/>
        </w:rPr>
        <w:t>a comparison</w:t>
      </w:r>
      <w:r w:rsidRPr="00EA39AA">
        <w:rPr>
          <w:rFonts w:eastAsia="SimSun"/>
          <w:sz w:val="20"/>
          <w:szCs w:val="20"/>
        </w:rPr>
        <w:t xml:space="preserve"> of six machine learning methods: Sequential, Support Vector Machine (SVM), K-Nearest Neighbor (KNN), decision tree, random forest, and Gaussian Naive Bayes (GNB). Decision tree and Random forest have almost same result</w:t>
      </w:r>
      <w:r w:rsidR="00A31785">
        <w:rPr>
          <w:rFonts w:eastAsia="SimSun"/>
          <w:sz w:val="20"/>
          <w:szCs w:val="20"/>
        </w:rPr>
        <w:t>s</w:t>
      </w:r>
      <w:r w:rsidRPr="00EA39AA">
        <w:rPr>
          <w:rFonts w:eastAsia="SimSun"/>
          <w:sz w:val="20"/>
          <w:szCs w:val="20"/>
        </w:rPr>
        <w:t xml:space="preserve">. KNN, Decision tree and random forest have achieved an accuracy of approx. 99%, with </w:t>
      </w:r>
      <w:r w:rsidR="00C36A2B">
        <w:rPr>
          <w:rFonts w:eastAsia="SimSun"/>
          <w:sz w:val="20"/>
          <w:szCs w:val="20"/>
        </w:rPr>
        <w:t xml:space="preserve">a </w:t>
      </w:r>
      <w:r w:rsidRPr="00EA39AA">
        <w:rPr>
          <w:rFonts w:eastAsia="SimSun"/>
          <w:sz w:val="20"/>
          <w:szCs w:val="20"/>
        </w:rPr>
        <w:t xml:space="preserve">striking high F1-score. </w:t>
      </w:r>
    </w:p>
    <w:p w14:paraId="1B45DDC7" w14:textId="77777777" w:rsidR="00046447" w:rsidRPr="00EA39AA" w:rsidRDefault="00573AE3" w:rsidP="00046447">
      <w:pPr>
        <w:widowControl/>
        <w:autoSpaceDE/>
        <w:autoSpaceDN/>
        <w:spacing w:line="276" w:lineRule="auto"/>
        <w:jc w:val="both"/>
        <w:rPr>
          <w:rFonts w:eastAsia="SimSun"/>
          <w:sz w:val="20"/>
          <w:szCs w:val="20"/>
        </w:rPr>
      </w:pPr>
      <w:r w:rsidRPr="00EA39AA">
        <w:rPr>
          <w:rFonts w:eastAsia="SimSun"/>
          <w:sz w:val="20"/>
          <w:szCs w:val="20"/>
        </w:rPr>
        <w:t>SVM shows poor performance in detecting Bashlite TCP and UDP attack</w:t>
      </w:r>
      <w:r w:rsidR="00A31785">
        <w:rPr>
          <w:rFonts w:eastAsia="SimSun"/>
          <w:sz w:val="20"/>
          <w:szCs w:val="20"/>
        </w:rPr>
        <w:t>s</w:t>
      </w:r>
      <w:r w:rsidRPr="00EA39AA">
        <w:rPr>
          <w:rFonts w:eastAsia="SimSun"/>
          <w:sz w:val="20"/>
          <w:szCs w:val="20"/>
        </w:rPr>
        <w:t xml:space="preserve">. </w:t>
      </w:r>
    </w:p>
    <w:p w14:paraId="6259D429" w14:textId="77777777" w:rsidR="00046447" w:rsidRPr="00EA39AA" w:rsidRDefault="00573AE3" w:rsidP="00046447">
      <w:pPr>
        <w:widowControl/>
        <w:autoSpaceDE/>
        <w:autoSpaceDN/>
        <w:spacing w:line="276" w:lineRule="auto"/>
        <w:jc w:val="both"/>
        <w:rPr>
          <w:rFonts w:eastAsia="SimSun"/>
          <w:sz w:val="20"/>
          <w:szCs w:val="20"/>
        </w:rPr>
      </w:pPr>
      <w:r>
        <w:rPr>
          <w:rFonts w:eastAsia="SimSun"/>
          <w:sz w:val="20"/>
          <w:szCs w:val="20"/>
        </w:rPr>
        <w:t>S</w:t>
      </w:r>
      <w:r w:rsidRPr="00EA39AA">
        <w:rPr>
          <w:rFonts w:eastAsia="SimSun"/>
          <w:sz w:val="20"/>
          <w:szCs w:val="20"/>
        </w:rPr>
        <w:t xml:space="preserve">equential model achieved an accuracy of 90%, but its </w:t>
      </w:r>
      <w:r w:rsidR="00C36A2B">
        <w:rPr>
          <w:rFonts w:eastAsia="SimSun"/>
          <w:sz w:val="20"/>
          <w:szCs w:val="20"/>
        </w:rPr>
        <w:t>F</w:t>
      </w:r>
      <w:r w:rsidRPr="00EA39AA">
        <w:rPr>
          <w:rFonts w:eastAsia="SimSun"/>
          <w:sz w:val="20"/>
          <w:szCs w:val="20"/>
        </w:rPr>
        <w:t>1-score drop</w:t>
      </w:r>
      <w:r>
        <w:rPr>
          <w:rFonts w:eastAsia="SimSun"/>
          <w:sz w:val="20"/>
          <w:szCs w:val="20"/>
        </w:rPr>
        <w:t>ped</w:t>
      </w:r>
      <w:r w:rsidRPr="00EA39AA">
        <w:rPr>
          <w:rFonts w:eastAsia="SimSun"/>
          <w:sz w:val="20"/>
          <w:szCs w:val="20"/>
        </w:rPr>
        <w:t xml:space="preserve"> down to 0.67 in Bashlite scan and it is unable to predict Bashlite TCP since it ha</w:t>
      </w:r>
      <w:r>
        <w:rPr>
          <w:rFonts w:eastAsia="SimSun"/>
          <w:sz w:val="20"/>
          <w:szCs w:val="20"/>
        </w:rPr>
        <w:t>d</w:t>
      </w:r>
      <w:r w:rsidRPr="00EA39AA">
        <w:rPr>
          <w:rFonts w:eastAsia="SimSun"/>
          <w:sz w:val="20"/>
          <w:szCs w:val="20"/>
        </w:rPr>
        <w:t xml:space="preserve"> </w:t>
      </w:r>
      <w:r>
        <w:rPr>
          <w:rFonts w:eastAsia="SimSun"/>
          <w:sz w:val="20"/>
          <w:szCs w:val="20"/>
        </w:rPr>
        <w:t>a 0</w:t>
      </w:r>
      <w:r w:rsidRPr="00EA39AA">
        <w:rPr>
          <w:rFonts w:eastAsia="SimSun"/>
          <w:sz w:val="20"/>
          <w:szCs w:val="20"/>
        </w:rPr>
        <w:t xml:space="preserve"> F1-score</w:t>
      </w:r>
      <w:r w:rsidR="00B3202B">
        <w:rPr>
          <w:rFonts w:eastAsia="SimSun"/>
          <w:sz w:val="20"/>
          <w:szCs w:val="20"/>
        </w:rPr>
        <w:t>.</w:t>
      </w:r>
    </w:p>
    <w:p w14:paraId="2B2D23EE" w14:textId="77777777" w:rsidR="00046447" w:rsidRPr="00EA39AA" w:rsidRDefault="00573AE3" w:rsidP="00046447">
      <w:pPr>
        <w:widowControl/>
        <w:autoSpaceDE/>
        <w:autoSpaceDN/>
        <w:spacing w:line="276" w:lineRule="auto"/>
        <w:jc w:val="both"/>
        <w:rPr>
          <w:rFonts w:eastAsia="SimSun"/>
          <w:sz w:val="20"/>
          <w:szCs w:val="20"/>
        </w:rPr>
      </w:pPr>
      <w:r w:rsidRPr="00EA39AA">
        <w:rPr>
          <w:rFonts w:eastAsia="SimSun"/>
          <w:sz w:val="20"/>
          <w:szCs w:val="20"/>
        </w:rPr>
        <w:t xml:space="preserve">GNB has achieved an accuracy of 75% approx., which is the worst among all the implemented models, it was able to predict Mirai scan and Mirai syn with </w:t>
      </w:r>
      <w:r w:rsidR="00A31785">
        <w:rPr>
          <w:rFonts w:eastAsia="SimSun"/>
          <w:sz w:val="20"/>
          <w:szCs w:val="20"/>
        </w:rPr>
        <w:t xml:space="preserve">a </w:t>
      </w:r>
      <w:r w:rsidRPr="00EA39AA">
        <w:rPr>
          <w:rFonts w:eastAsia="SimSun"/>
          <w:sz w:val="20"/>
          <w:szCs w:val="20"/>
        </w:rPr>
        <w:t>high F1 score but was not able to predict Bashlite UDP and TCP.</w:t>
      </w:r>
    </w:p>
    <w:p w14:paraId="7DC81EAD" w14:textId="77777777" w:rsidR="00046447" w:rsidRPr="00EA39AA" w:rsidRDefault="00573AE3" w:rsidP="00046447">
      <w:pPr>
        <w:widowControl/>
        <w:autoSpaceDE/>
        <w:autoSpaceDN/>
        <w:spacing w:line="276" w:lineRule="auto"/>
        <w:jc w:val="both"/>
        <w:rPr>
          <w:rFonts w:eastAsia="SimSun"/>
          <w:sz w:val="20"/>
          <w:szCs w:val="20"/>
        </w:rPr>
      </w:pPr>
      <w:r w:rsidRPr="00EA39AA">
        <w:rPr>
          <w:rFonts w:eastAsia="SimSun"/>
          <w:sz w:val="20"/>
          <w:szCs w:val="20"/>
        </w:rPr>
        <w:t>Moreover, Mirai attack was predicted correctly by almost all the models with high accuracy</w:t>
      </w:r>
      <w:r w:rsidR="001A1995">
        <w:rPr>
          <w:rFonts w:eastAsia="SimSun"/>
          <w:sz w:val="20"/>
          <w:szCs w:val="20"/>
        </w:rPr>
        <w:t>,</w:t>
      </w:r>
      <w:r w:rsidRPr="00EA39AA">
        <w:rPr>
          <w:rFonts w:eastAsia="SimSun"/>
          <w:sz w:val="20"/>
          <w:szCs w:val="20"/>
        </w:rPr>
        <w:t xml:space="preserve"> but only KNN, Decision Tree and Random Forest were able to predict Bashlite attack</w:t>
      </w:r>
      <w:r w:rsidR="00A31785">
        <w:rPr>
          <w:rFonts w:eastAsia="SimSun"/>
          <w:sz w:val="20"/>
          <w:szCs w:val="20"/>
        </w:rPr>
        <w:t xml:space="preserve"> with high accuracy.</w:t>
      </w:r>
    </w:p>
    <w:p w14:paraId="014DBC0D" w14:textId="77777777" w:rsidR="00046447" w:rsidRPr="00EA39AA" w:rsidRDefault="00046447" w:rsidP="00046447">
      <w:pPr>
        <w:widowControl/>
        <w:autoSpaceDE/>
        <w:autoSpaceDN/>
        <w:jc w:val="both"/>
        <w:rPr>
          <w:rFonts w:eastAsia="SimSun"/>
          <w:sz w:val="20"/>
          <w:szCs w:val="20"/>
        </w:rPr>
      </w:pPr>
    </w:p>
    <w:p w14:paraId="1E33F31A" w14:textId="77777777" w:rsidR="00587BA5" w:rsidRPr="00EA39AA" w:rsidRDefault="00573AE3" w:rsidP="00587BA5">
      <w:pPr>
        <w:keepNext/>
        <w:keepLines/>
        <w:widowControl/>
        <w:numPr>
          <w:ilvl w:val="0"/>
          <w:numId w:val="48"/>
        </w:numPr>
        <w:tabs>
          <w:tab w:val="left" w:pos="216"/>
        </w:tabs>
        <w:autoSpaceDE/>
        <w:autoSpaceDN/>
        <w:spacing w:before="160" w:after="80"/>
        <w:jc w:val="center"/>
        <w:outlineLvl w:val="0"/>
        <w:rPr>
          <w:smallCaps/>
          <w:noProof/>
          <w:sz w:val="20"/>
          <w:szCs w:val="20"/>
        </w:rPr>
      </w:pPr>
      <w:r w:rsidRPr="00EA39AA">
        <w:rPr>
          <w:smallCaps/>
          <w:noProof/>
          <w:sz w:val="20"/>
          <w:szCs w:val="20"/>
        </w:rPr>
        <w:t>Conclusion and Future Works</w:t>
      </w:r>
    </w:p>
    <w:p w14:paraId="4A01DEA6" w14:textId="77777777" w:rsidR="00046447" w:rsidRPr="00EA39AA" w:rsidRDefault="00573AE3" w:rsidP="00D23BE7">
      <w:pPr>
        <w:widowControl/>
        <w:autoSpaceDE/>
        <w:autoSpaceDN/>
        <w:jc w:val="both"/>
        <w:rPr>
          <w:rFonts w:eastAsia="SimSun"/>
          <w:sz w:val="20"/>
          <w:szCs w:val="20"/>
          <w:shd w:val="clear" w:color="auto" w:fill="FFFFFF"/>
        </w:rPr>
      </w:pPr>
      <w:r>
        <w:rPr>
          <w:rFonts w:eastAsia="SimSun"/>
          <w:sz w:val="20"/>
          <w:szCs w:val="20"/>
        </w:rPr>
        <w:t xml:space="preserve">The growth rate of the IoT industry is difficult to quantify precisely because it encompasses a wide range of technologies, devices, and applications across various industries. However, according to market research </w:t>
      </w:r>
      <w:r w:rsidR="00BA4783">
        <w:rPr>
          <w:rFonts w:eastAsia="SimSun"/>
          <w:sz w:val="20"/>
          <w:szCs w:val="20"/>
        </w:rPr>
        <w:t>projections</w:t>
      </w:r>
      <w:r>
        <w:rPr>
          <w:rFonts w:eastAsia="SimSun"/>
          <w:sz w:val="20"/>
          <w:szCs w:val="20"/>
        </w:rPr>
        <w:t xml:space="preserve">, </w:t>
      </w:r>
      <w:r w:rsidR="00BA4783">
        <w:rPr>
          <w:rFonts w:eastAsia="SimSun"/>
          <w:sz w:val="20"/>
          <w:szCs w:val="20"/>
        </w:rPr>
        <w:t>between 2021 and 2026, the global IoT market is expected to grow by around 25% compound annual growth rate (CAGR)</w:t>
      </w:r>
      <w:r>
        <w:rPr>
          <w:rFonts w:eastAsia="SimSun"/>
          <w:sz w:val="20"/>
          <w:szCs w:val="20"/>
        </w:rPr>
        <w:t xml:space="preserve">. This growth is being driven by the increasing adoption of connected devices </w:t>
      </w:r>
      <w:r w:rsidR="00C5573C">
        <w:rPr>
          <w:rFonts w:eastAsia="SimSun"/>
          <w:sz w:val="20"/>
          <w:szCs w:val="20"/>
        </w:rPr>
        <w:t xml:space="preserve">and </w:t>
      </w:r>
      <w:r>
        <w:rPr>
          <w:rFonts w:eastAsia="SimSun"/>
          <w:sz w:val="20"/>
          <w:szCs w:val="20"/>
        </w:rPr>
        <w:t>the rising demand for automation and data analytics in various industries. The IoT market is expected to reach a value of $1.5 trillion by 2026, with significant growth expected in areas such as smart homes, industrial automation, healthcare, and transportation.</w:t>
      </w:r>
      <w:r w:rsidR="009A141B" w:rsidRPr="00EA39AA">
        <w:rPr>
          <w:rFonts w:eastAsia="SimSun"/>
          <w:sz w:val="20"/>
          <w:szCs w:val="20"/>
          <w:shd w:val="clear" w:color="auto" w:fill="FFFFFF"/>
        </w:rPr>
        <w:t xml:space="preserve"> Decision Tree, K nearest neighbor</w:t>
      </w:r>
      <w:r w:rsidR="00EF49B1" w:rsidRPr="00EA39AA">
        <w:rPr>
          <w:rFonts w:eastAsia="SimSun"/>
          <w:sz w:val="20"/>
          <w:szCs w:val="20"/>
          <w:shd w:val="clear" w:color="auto" w:fill="FFFFFF"/>
        </w:rPr>
        <w:t xml:space="preserve"> and random forest</w:t>
      </w:r>
      <w:r w:rsidR="009A141B" w:rsidRPr="00EA39AA">
        <w:rPr>
          <w:rFonts w:eastAsia="SimSun"/>
          <w:sz w:val="20"/>
          <w:szCs w:val="20"/>
          <w:shd w:val="clear" w:color="auto" w:fill="FFFFFF"/>
        </w:rPr>
        <w:t xml:space="preserve"> show</w:t>
      </w:r>
      <w:r w:rsidR="00EF49B1" w:rsidRPr="00EA39AA">
        <w:rPr>
          <w:rFonts w:eastAsia="SimSun"/>
          <w:sz w:val="20"/>
          <w:szCs w:val="20"/>
          <w:shd w:val="clear" w:color="auto" w:fill="FFFFFF"/>
        </w:rPr>
        <w:t>ed</w:t>
      </w:r>
      <w:r w:rsidR="009A141B" w:rsidRPr="00EA39AA">
        <w:rPr>
          <w:rFonts w:eastAsia="SimSun"/>
          <w:sz w:val="20"/>
          <w:szCs w:val="20"/>
          <w:shd w:val="clear" w:color="auto" w:fill="FFFFFF"/>
        </w:rPr>
        <w:t xml:space="preserve"> extremely high accuracy in detecting Mirai and Bashlite Botnet attack</w:t>
      </w:r>
      <w:r w:rsidR="00A31785">
        <w:rPr>
          <w:rFonts w:eastAsia="SimSun"/>
          <w:sz w:val="20"/>
          <w:szCs w:val="20"/>
          <w:shd w:val="clear" w:color="auto" w:fill="FFFFFF"/>
        </w:rPr>
        <w:t>s</w:t>
      </w:r>
      <w:r w:rsidR="009A141B" w:rsidRPr="00EA39AA">
        <w:rPr>
          <w:rFonts w:eastAsia="SimSun"/>
          <w:sz w:val="20"/>
          <w:szCs w:val="20"/>
          <w:shd w:val="clear" w:color="auto" w:fill="FFFFFF"/>
        </w:rPr>
        <w:t>. But, IoT attacks are becoming more c</w:t>
      </w:r>
      <w:r w:rsidR="00981CEF">
        <w:rPr>
          <w:rFonts w:eastAsia="SimSun"/>
          <w:sz w:val="20"/>
          <w:szCs w:val="20"/>
          <w:shd w:val="clear" w:color="auto" w:fill="FFFFFF"/>
        </w:rPr>
        <w:t xml:space="preserve">omplex with the advancement in technology and knowledge about </w:t>
      </w:r>
      <w:r w:rsidR="009A141B" w:rsidRPr="00EA39AA">
        <w:rPr>
          <w:rFonts w:eastAsia="SimSun"/>
          <w:sz w:val="20"/>
          <w:szCs w:val="20"/>
          <w:shd w:val="clear" w:color="auto" w:fill="FFFFFF"/>
        </w:rPr>
        <w:t xml:space="preserve">connected systems. Cybercriminals </w:t>
      </w:r>
      <w:r w:rsidR="00830D4C">
        <w:rPr>
          <w:rFonts w:eastAsia="SimSun"/>
          <w:sz w:val="20"/>
          <w:szCs w:val="20"/>
          <w:shd w:val="clear" w:color="auto" w:fill="FFFFFF"/>
        </w:rPr>
        <w:t xml:space="preserve">have now become more efficient and </w:t>
      </w:r>
      <w:r w:rsidR="009A141B" w:rsidRPr="00EA39AA">
        <w:rPr>
          <w:rFonts w:eastAsia="SimSun"/>
          <w:sz w:val="20"/>
          <w:szCs w:val="20"/>
          <w:shd w:val="clear" w:color="auto" w:fill="FFFFFF"/>
        </w:rPr>
        <w:t xml:space="preserve">can attack different components of an IoT </w:t>
      </w:r>
      <w:r w:rsidR="00830D4C">
        <w:rPr>
          <w:rFonts w:eastAsia="SimSun"/>
          <w:sz w:val="20"/>
          <w:szCs w:val="20"/>
          <w:shd w:val="clear" w:color="auto" w:fill="FFFFFF"/>
        </w:rPr>
        <w:t>network</w:t>
      </w:r>
      <w:r w:rsidR="009A141B" w:rsidRPr="00EA39AA">
        <w:rPr>
          <w:rFonts w:eastAsia="SimSun"/>
          <w:sz w:val="20"/>
          <w:szCs w:val="20"/>
          <w:shd w:val="clear" w:color="auto" w:fill="FFFFFF"/>
        </w:rPr>
        <w:t>. Thus, we should devise new methods and techniques to counter IoT cyberattacks.</w:t>
      </w:r>
    </w:p>
    <w:p w14:paraId="44C7601B" w14:textId="77777777" w:rsidR="009A141B" w:rsidRPr="00EA39AA" w:rsidRDefault="00573AE3" w:rsidP="00D23BE7">
      <w:pPr>
        <w:widowControl/>
        <w:autoSpaceDE/>
        <w:autoSpaceDN/>
        <w:jc w:val="both"/>
        <w:rPr>
          <w:rFonts w:eastAsia="SimSun"/>
          <w:sz w:val="20"/>
          <w:szCs w:val="20"/>
          <w:shd w:val="clear" w:color="auto" w:fill="FFFFFF"/>
        </w:rPr>
      </w:pPr>
      <w:r w:rsidRPr="00EA39AA">
        <w:rPr>
          <w:rFonts w:eastAsia="SimSun"/>
          <w:sz w:val="20"/>
          <w:szCs w:val="20"/>
          <w:shd w:val="clear" w:color="auto" w:fill="FFFFFF"/>
        </w:rPr>
        <w:t>Future work of this paper would be to</w:t>
      </w:r>
    </w:p>
    <w:p w14:paraId="2FBECD37" w14:textId="77777777" w:rsidR="009A141B" w:rsidRPr="00EA39AA" w:rsidRDefault="00573AE3" w:rsidP="00D23BE7">
      <w:pPr>
        <w:widowControl/>
        <w:numPr>
          <w:ilvl w:val="0"/>
          <w:numId w:val="42"/>
        </w:numPr>
        <w:autoSpaceDE/>
        <w:autoSpaceDN/>
        <w:spacing w:after="160"/>
        <w:contextualSpacing/>
        <w:jc w:val="both"/>
        <w:rPr>
          <w:rFonts w:eastAsia="Calibri"/>
          <w:sz w:val="20"/>
          <w:szCs w:val="20"/>
          <w:lang w:bidi="hi-IN"/>
        </w:rPr>
      </w:pPr>
      <w:r w:rsidRPr="00EA39AA">
        <w:rPr>
          <w:rFonts w:eastAsia="Calibri"/>
          <w:sz w:val="20"/>
          <w:szCs w:val="20"/>
          <w:lang w:bidi="hi-IN"/>
        </w:rPr>
        <w:t>Extend our models by using</w:t>
      </w:r>
      <w:r w:rsidR="00090A9C">
        <w:rPr>
          <w:rFonts w:eastAsia="Calibri"/>
          <w:sz w:val="20"/>
          <w:szCs w:val="20"/>
          <w:lang w:bidi="hi-IN"/>
        </w:rPr>
        <w:t xml:space="preserve"> the</w:t>
      </w:r>
      <w:r w:rsidRPr="00EA39AA">
        <w:rPr>
          <w:rFonts w:eastAsia="Calibri"/>
          <w:sz w:val="20"/>
          <w:szCs w:val="20"/>
          <w:lang w:bidi="hi-IN"/>
        </w:rPr>
        <w:t xml:space="preserve"> complete dataset and at the same time ensure that the data remain balanced to avoid overfitting.</w:t>
      </w:r>
    </w:p>
    <w:p w14:paraId="45D395EA" w14:textId="77777777" w:rsidR="009A141B" w:rsidRPr="00EA39AA" w:rsidRDefault="00573AE3" w:rsidP="009A141B">
      <w:pPr>
        <w:widowControl/>
        <w:numPr>
          <w:ilvl w:val="0"/>
          <w:numId w:val="42"/>
        </w:numPr>
        <w:autoSpaceDE/>
        <w:autoSpaceDN/>
        <w:spacing w:after="160" w:line="276" w:lineRule="auto"/>
        <w:contextualSpacing/>
        <w:jc w:val="both"/>
        <w:rPr>
          <w:rFonts w:eastAsia="Calibri"/>
          <w:sz w:val="20"/>
          <w:szCs w:val="20"/>
          <w:lang w:bidi="hi-IN"/>
        </w:rPr>
      </w:pPr>
      <w:r w:rsidRPr="00EA39AA">
        <w:rPr>
          <w:rFonts w:eastAsia="Calibri"/>
          <w:sz w:val="20"/>
          <w:szCs w:val="20"/>
          <w:lang w:bidi="hi-IN"/>
        </w:rPr>
        <w:t>Hyperparameter tune our models to achieve higher F1 score</w:t>
      </w:r>
      <w:r w:rsidR="00A31785">
        <w:rPr>
          <w:rFonts w:eastAsia="Calibri"/>
          <w:sz w:val="20"/>
          <w:szCs w:val="20"/>
          <w:lang w:bidi="hi-IN"/>
        </w:rPr>
        <w:t>s</w:t>
      </w:r>
      <w:r w:rsidRPr="00EA39AA">
        <w:rPr>
          <w:rFonts w:eastAsia="Calibri"/>
          <w:sz w:val="20"/>
          <w:szCs w:val="20"/>
          <w:lang w:bidi="hi-IN"/>
        </w:rPr>
        <w:t xml:space="preserve"> in predicting Bashlite attacks.</w:t>
      </w:r>
    </w:p>
    <w:p w14:paraId="612B112A" w14:textId="77777777" w:rsidR="00587BA5" w:rsidRPr="00EA39AA" w:rsidRDefault="00573AE3" w:rsidP="00D23BE7">
      <w:pPr>
        <w:widowControl/>
        <w:numPr>
          <w:ilvl w:val="0"/>
          <w:numId w:val="42"/>
        </w:numPr>
        <w:autoSpaceDE/>
        <w:autoSpaceDN/>
        <w:spacing w:after="160"/>
        <w:contextualSpacing/>
        <w:jc w:val="both"/>
        <w:rPr>
          <w:rFonts w:eastAsia="Calibri"/>
          <w:sz w:val="20"/>
          <w:szCs w:val="20"/>
          <w:lang w:bidi="hi-IN"/>
        </w:rPr>
      </w:pPr>
      <w:r w:rsidRPr="00EA39AA">
        <w:rPr>
          <w:rFonts w:eastAsia="Calibri"/>
          <w:sz w:val="20"/>
          <w:szCs w:val="20"/>
          <w:lang w:bidi="hi-IN"/>
        </w:rPr>
        <w:t xml:space="preserve">Use new </w:t>
      </w:r>
      <w:r w:rsidR="00C03BCD">
        <w:rPr>
          <w:rFonts w:eastAsia="Calibri"/>
          <w:sz w:val="20"/>
          <w:szCs w:val="20"/>
          <w:lang w:bidi="hi-IN"/>
        </w:rPr>
        <w:t>m</w:t>
      </w:r>
      <w:r w:rsidRPr="00EA39AA">
        <w:rPr>
          <w:rFonts w:eastAsia="Calibri"/>
          <w:sz w:val="20"/>
          <w:szCs w:val="20"/>
          <w:lang w:bidi="hi-IN"/>
        </w:rPr>
        <w:t xml:space="preserve">achine </w:t>
      </w:r>
      <w:r w:rsidR="00C03BCD">
        <w:rPr>
          <w:rFonts w:eastAsia="Calibri"/>
          <w:sz w:val="20"/>
          <w:szCs w:val="20"/>
          <w:lang w:bidi="hi-IN"/>
        </w:rPr>
        <w:t>l</w:t>
      </w:r>
      <w:r w:rsidRPr="00EA39AA">
        <w:rPr>
          <w:rFonts w:eastAsia="Calibri"/>
          <w:sz w:val="20"/>
          <w:szCs w:val="20"/>
          <w:lang w:bidi="hi-IN"/>
        </w:rPr>
        <w:t xml:space="preserve">earning </w:t>
      </w:r>
      <w:r w:rsidRPr="008517E4">
        <w:rPr>
          <w:rFonts w:eastAsia="Calibri"/>
          <w:sz w:val="20"/>
          <w:szCs w:val="20"/>
          <w:lang w:bidi="hi-IN"/>
        </w:rPr>
        <w:t xml:space="preserve">techniques </w:t>
      </w:r>
      <w:r w:rsidRPr="00EA39AA">
        <w:rPr>
          <w:rFonts w:eastAsia="Calibri"/>
          <w:sz w:val="20"/>
          <w:szCs w:val="20"/>
          <w:lang w:bidi="hi-IN"/>
        </w:rPr>
        <w:t xml:space="preserve">that </w:t>
      </w:r>
      <w:r w:rsidR="000F6F15">
        <w:rPr>
          <w:rFonts w:eastAsia="Calibri"/>
          <w:sz w:val="20"/>
          <w:szCs w:val="20"/>
          <w:lang w:bidi="hi-IN"/>
        </w:rPr>
        <w:t>provide advanced and accurate models for</w:t>
      </w:r>
      <w:r w:rsidRPr="00EA39AA">
        <w:rPr>
          <w:rFonts w:eastAsia="Calibri"/>
          <w:sz w:val="20"/>
          <w:szCs w:val="20"/>
          <w:lang w:bidi="hi-IN"/>
        </w:rPr>
        <w:t xml:space="preserve"> detecting botnet attacks.</w:t>
      </w:r>
    </w:p>
    <w:p w14:paraId="4C3E6C52" w14:textId="77777777" w:rsidR="00587BA5" w:rsidRPr="00EA39AA" w:rsidRDefault="00573AE3" w:rsidP="00587BA5">
      <w:pPr>
        <w:keepNext/>
        <w:keepLines/>
        <w:widowControl/>
        <w:numPr>
          <w:ilvl w:val="0"/>
          <w:numId w:val="48"/>
        </w:numPr>
        <w:tabs>
          <w:tab w:val="left" w:pos="216"/>
        </w:tabs>
        <w:autoSpaceDE/>
        <w:autoSpaceDN/>
        <w:spacing w:before="160" w:after="80"/>
        <w:jc w:val="center"/>
        <w:outlineLvl w:val="0"/>
        <w:rPr>
          <w:smallCaps/>
          <w:noProof/>
          <w:sz w:val="20"/>
          <w:szCs w:val="20"/>
        </w:rPr>
      </w:pPr>
      <w:r w:rsidRPr="00EA39AA">
        <w:rPr>
          <w:smallCaps/>
          <w:noProof/>
          <w:sz w:val="20"/>
          <w:szCs w:val="20"/>
        </w:rPr>
        <w:t>References</w:t>
      </w:r>
    </w:p>
    <w:p w14:paraId="11CE6D7E" w14:textId="77777777" w:rsidR="00587BA5"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 xml:space="preserve">J. Ploennigs, J. Cohn and A. Stanford-Clark, "The Future of IoT," in </w:t>
      </w:r>
      <w:r w:rsidRPr="00F26CBE">
        <w:rPr>
          <w:rFonts w:eastAsia="Calibri"/>
          <w:i/>
          <w:iCs/>
          <w:sz w:val="16"/>
          <w:szCs w:val="16"/>
          <w:lang w:bidi="hi-IN"/>
        </w:rPr>
        <w:t>IEEE Internet of Things Magazine</w:t>
      </w:r>
      <w:r w:rsidRPr="00F26CBE">
        <w:rPr>
          <w:rFonts w:eastAsia="Calibri"/>
          <w:sz w:val="16"/>
          <w:szCs w:val="16"/>
          <w:lang w:bidi="hi-IN"/>
        </w:rPr>
        <w:t xml:space="preserve">, vol. 1, no. 1, pp. 28-33, SEPTEMBER 2018, </w:t>
      </w:r>
      <w:proofErr w:type="spellStart"/>
      <w:r w:rsidRPr="00F26CBE">
        <w:rPr>
          <w:rFonts w:eastAsia="Calibri"/>
          <w:sz w:val="16"/>
          <w:szCs w:val="16"/>
          <w:lang w:bidi="hi-IN"/>
        </w:rPr>
        <w:t>doi</w:t>
      </w:r>
      <w:proofErr w:type="spellEnd"/>
      <w:r w:rsidRPr="00F26CBE">
        <w:rPr>
          <w:rFonts w:eastAsia="Calibri"/>
          <w:sz w:val="16"/>
          <w:szCs w:val="16"/>
          <w:lang w:bidi="hi-IN"/>
        </w:rPr>
        <w:t>: 10.1109/IOTM.2018.1700021.</w:t>
      </w:r>
    </w:p>
    <w:p w14:paraId="374B3D3C" w14:textId="77777777" w:rsidR="00587BA5" w:rsidRPr="00F26CBE" w:rsidRDefault="00573AE3" w:rsidP="00573AE3">
      <w:pPr>
        <w:widowControl/>
        <w:numPr>
          <w:ilvl w:val="0"/>
          <w:numId w:val="43"/>
        </w:numPr>
        <w:autoSpaceDE/>
        <w:autoSpaceDN/>
        <w:spacing w:after="160"/>
        <w:ind w:left="540"/>
        <w:contextualSpacing/>
        <w:jc w:val="both"/>
        <w:rPr>
          <w:rFonts w:eastAsia="Calibri"/>
          <w:sz w:val="16"/>
          <w:szCs w:val="16"/>
          <w:shd w:val="clear" w:color="auto" w:fill="FFFFFF"/>
          <w:lang w:bidi="hi-IN"/>
        </w:rPr>
      </w:pPr>
      <w:r w:rsidRPr="00F26CBE">
        <w:rPr>
          <w:rFonts w:eastAsia="Calibri"/>
          <w:sz w:val="16"/>
          <w:szCs w:val="16"/>
          <w:lang w:bidi="hi-IN"/>
        </w:rPr>
        <w:t>Nozomi Networks “OT/IoT Security Report”,</w:t>
      </w:r>
      <w:r w:rsidR="00AD356C" w:rsidRPr="00F26CBE">
        <w:rPr>
          <w:rFonts w:eastAsia="Calibri"/>
          <w:sz w:val="16"/>
          <w:szCs w:val="16"/>
          <w:lang w:bidi="hi-IN"/>
        </w:rPr>
        <w:t xml:space="preserve"> (2022) </w:t>
      </w:r>
      <w:r w:rsidR="00B028C4" w:rsidRPr="00F26CBE">
        <w:rPr>
          <w:rFonts w:eastAsia="Calibri"/>
          <w:sz w:val="16"/>
          <w:szCs w:val="16"/>
          <w:shd w:val="clear" w:color="auto" w:fill="FFFFFF"/>
          <w:lang w:bidi="hi-IN"/>
        </w:rPr>
        <w:t>https://www.cisa.gov/uscert/sites/default/files/ICSJWG-Archive/QNL_SEP_22/Nozomi-Networks-OT-IoT-Security-Report-ES-2022-1H_508c.pdf</w:t>
      </w:r>
      <w:r w:rsidR="00AD356C" w:rsidRPr="00F26CBE">
        <w:rPr>
          <w:rFonts w:eastAsia="Calibri"/>
          <w:sz w:val="16"/>
          <w:szCs w:val="16"/>
          <w:shd w:val="clear" w:color="auto" w:fill="FFFFFF"/>
          <w:lang w:bidi="hi-IN"/>
        </w:rPr>
        <w:t>.</w:t>
      </w:r>
    </w:p>
    <w:p w14:paraId="5C79050E" w14:textId="77777777" w:rsidR="00B028C4" w:rsidRPr="00F26CBE" w:rsidRDefault="00573AE3" w:rsidP="00573AE3">
      <w:pPr>
        <w:widowControl/>
        <w:numPr>
          <w:ilvl w:val="0"/>
          <w:numId w:val="43"/>
        </w:numPr>
        <w:autoSpaceDE/>
        <w:autoSpaceDN/>
        <w:spacing w:after="160"/>
        <w:ind w:left="540"/>
        <w:contextualSpacing/>
        <w:jc w:val="both"/>
        <w:rPr>
          <w:rFonts w:eastAsia="Calibri"/>
          <w:sz w:val="16"/>
          <w:szCs w:val="16"/>
          <w:shd w:val="clear" w:color="auto" w:fill="FFFFFF"/>
          <w:lang w:bidi="hi-IN"/>
        </w:rPr>
      </w:pPr>
      <w:r w:rsidRPr="00F26CBE">
        <w:rPr>
          <w:rFonts w:eastAsia="Calibri"/>
          <w:sz w:val="16"/>
          <w:szCs w:val="16"/>
          <w:shd w:val="clear" w:color="auto" w:fill="FFFFFF"/>
          <w:lang w:bidi="hi-IN"/>
        </w:rPr>
        <w:t xml:space="preserve">Y. Jin, "Towards Hardware-Assisted Security for IoT Systems," 2019 </w:t>
      </w:r>
      <w:r w:rsidRPr="00F26CBE">
        <w:rPr>
          <w:rFonts w:eastAsia="Calibri"/>
          <w:i/>
          <w:iCs/>
          <w:sz w:val="16"/>
          <w:szCs w:val="16"/>
          <w:shd w:val="clear" w:color="auto" w:fill="FFFFFF"/>
          <w:lang w:bidi="hi-IN"/>
        </w:rPr>
        <w:t>IEEE Computer Society Annual Symposium on VLSI (ISVLSI)</w:t>
      </w:r>
      <w:r w:rsidRPr="00F26CBE">
        <w:rPr>
          <w:rFonts w:eastAsia="Calibri"/>
          <w:sz w:val="16"/>
          <w:szCs w:val="16"/>
          <w:shd w:val="clear" w:color="auto" w:fill="FFFFFF"/>
          <w:lang w:bidi="hi-IN"/>
        </w:rPr>
        <w:t>, 2019, pp. 632-637, doi: 10.1109/ISVLSI.2019.00118.</w:t>
      </w:r>
    </w:p>
    <w:p w14:paraId="29C3D742" w14:textId="77777777" w:rsidR="00587BA5"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 xml:space="preserve">Leonard, Justin &amp; Xu, Shouhuai &amp; Sandhu, Ravi. (2009). “A Framework for Understanding Botnets,” Proceedings - </w:t>
      </w:r>
      <w:r w:rsidRPr="00F26CBE">
        <w:rPr>
          <w:rFonts w:eastAsia="Calibri"/>
          <w:i/>
          <w:iCs/>
          <w:sz w:val="16"/>
          <w:szCs w:val="16"/>
          <w:lang w:bidi="hi-IN"/>
        </w:rPr>
        <w:t>International Conference on Availability, Reliability and Security, ARES 2009</w:t>
      </w:r>
      <w:r w:rsidRPr="00F26CBE">
        <w:rPr>
          <w:rFonts w:eastAsia="Calibri"/>
          <w:sz w:val="16"/>
          <w:szCs w:val="16"/>
          <w:lang w:bidi="hi-IN"/>
        </w:rPr>
        <w:t>. 917-922, doi: 10.1109/ARES.2009.65.</w:t>
      </w:r>
    </w:p>
    <w:p w14:paraId="5925CB67" w14:textId="77777777" w:rsidR="00046447"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rFonts w:eastAsia="Calibri"/>
          <w:sz w:val="16"/>
          <w:szCs w:val="16"/>
          <w:lang w:bidi="hi-IN"/>
        </w:rPr>
        <w:t xml:space="preserve">K. Angrishi, “Turning internet of things (iot) into internet of vulnerabilities (iov): IoT botnets,” 2017., doi: </w:t>
      </w:r>
      <w:r w:rsidRPr="00F26CBE">
        <w:rPr>
          <w:sz w:val="16"/>
          <w:szCs w:val="16"/>
          <w:lang w:bidi="hi-IN"/>
        </w:rPr>
        <w:t>10.48550/arXiv.1702.03681</w:t>
      </w:r>
      <w:r w:rsidR="00AD356C" w:rsidRPr="00F26CBE">
        <w:rPr>
          <w:sz w:val="16"/>
          <w:szCs w:val="16"/>
          <w:lang w:bidi="hi-IN"/>
        </w:rPr>
        <w:t>.</w:t>
      </w:r>
    </w:p>
    <w:p w14:paraId="19F912C0" w14:textId="77777777" w:rsidR="006379EE"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sz w:val="16"/>
          <w:szCs w:val="16"/>
          <w:lang w:bidi="hi-IN"/>
        </w:rPr>
        <w:t>C. Kolias, G. Kambourakis, A. Stavrou and J. Voas, "DDoS in the IoT: Mirai and Other Botnets," in Computer, vol. 50, no. 7, pp. 80-84, 2017, doi: 10.1109/MC.2017.201.</w:t>
      </w:r>
    </w:p>
    <w:p w14:paraId="03510B8C" w14:textId="77777777" w:rsidR="006379EE"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M. Antonakakis, T. April, M. Bailey, M. Bernhard, E. Bursztein, J. Cochran, Z. Durumeric, J. A. Halderman, L. Invernizzi, M. Kallitsis, D. Kumar, C. Lever, Z. Ma, J. Mason, D. Menscher, C. Seaman, N. Sullivan, K. Thomas, and Y. Zhou, “Understanding the mirai botnet,” in Proc. of USENIX Security Symposium, 2017.</w:t>
      </w:r>
    </w:p>
    <w:p w14:paraId="5734AB63" w14:textId="77777777" w:rsidR="006379EE"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rFonts w:eastAsia="Calibri"/>
          <w:sz w:val="16"/>
          <w:szCs w:val="16"/>
          <w:lang w:bidi="hi-IN"/>
        </w:rPr>
        <w:t>Y. M. P. Pa, S. Suzuki, K. Yoshioka, T. Matsumoto, T. Kasama, and C. Rossow, “Iotpot: Analysing the rise of iot compromises,” in Proc. Of USENIX Workshop on Offensive Technologies, 2015.</w:t>
      </w:r>
    </w:p>
    <w:p w14:paraId="1A9FD148" w14:textId="77777777" w:rsidR="006379EE"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sz w:val="16"/>
          <w:szCs w:val="16"/>
          <w:lang w:bidi="hi-IN"/>
        </w:rPr>
        <w:t xml:space="preserve">P. P. Shinde and S. Shah, "A Review of Machine Learning and Deep Learning Applications," </w:t>
      </w:r>
      <w:r w:rsidRPr="00F26CBE">
        <w:rPr>
          <w:i/>
          <w:iCs/>
          <w:sz w:val="16"/>
          <w:szCs w:val="16"/>
          <w:lang w:bidi="hi-IN"/>
        </w:rPr>
        <w:t>2018 Fourth International Conference on Computing Communication Control and Automation (ICCUBEA),</w:t>
      </w:r>
      <w:r w:rsidRPr="00F26CBE">
        <w:rPr>
          <w:sz w:val="16"/>
          <w:szCs w:val="16"/>
          <w:lang w:bidi="hi-IN"/>
        </w:rPr>
        <w:t xml:space="preserve"> 2018, pp. 1-6, doi: 10.1109/ICCUBEA.2018.8697857.</w:t>
      </w:r>
    </w:p>
    <w:p w14:paraId="002C793F" w14:textId="77777777" w:rsidR="00046447"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sz w:val="16"/>
          <w:szCs w:val="16"/>
          <w:lang w:bidi="hi-IN"/>
        </w:rPr>
        <w:t xml:space="preserve">C. Sinclair, L. Pierce and S. Matzner, "An application of machine learning to network intrusion detection," </w:t>
      </w:r>
      <w:r w:rsidRPr="00F26CBE">
        <w:rPr>
          <w:i/>
          <w:iCs/>
          <w:sz w:val="16"/>
          <w:szCs w:val="16"/>
          <w:lang w:bidi="hi-IN"/>
        </w:rPr>
        <w:t>Proceedings 15th Annual Computer Security Applications Conference (ACSAC'99),</w:t>
      </w:r>
      <w:r w:rsidRPr="00F26CBE">
        <w:rPr>
          <w:sz w:val="16"/>
          <w:szCs w:val="16"/>
          <w:lang w:bidi="hi-IN"/>
        </w:rPr>
        <w:t xml:space="preserve"> 1999, pp. 371-377, doi: 10.1109/CSAC.1999.816048.</w:t>
      </w:r>
    </w:p>
    <w:p w14:paraId="4534214E" w14:textId="77777777" w:rsidR="002B1A83"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Yair Meidan, Michael Bohadana, Yael Mathov and other, N-Baiot dataset, http://archive.ics.uci.edu/ml/datasets/‌detection_of_IoT_‌botnet_attacks_N_BaIoT</w:t>
      </w:r>
    </w:p>
    <w:p w14:paraId="7BEE88BF" w14:textId="77777777" w:rsidR="002B1A83"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 xml:space="preserve">Y. Meidan et al., "N-BaIoT—Network-Based Detection of IoT Botnet Attacks Using Deep Autoencoders," in </w:t>
      </w:r>
      <w:r w:rsidRPr="00F26CBE">
        <w:rPr>
          <w:rFonts w:eastAsia="Calibri"/>
          <w:i/>
          <w:iCs/>
          <w:sz w:val="16"/>
          <w:szCs w:val="16"/>
          <w:lang w:bidi="hi-IN"/>
        </w:rPr>
        <w:t>IEEE Pervasive Computing</w:t>
      </w:r>
      <w:r w:rsidRPr="00F26CBE">
        <w:rPr>
          <w:rFonts w:eastAsia="Calibri"/>
          <w:sz w:val="16"/>
          <w:szCs w:val="16"/>
          <w:lang w:bidi="hi-IN"/>
        </w:rPr>
        <w:t>, vol. 17, no. 3, pp. 12-22, Jul.-Sep. 2018, doi: 10.1109/MPRV.2018.03367731.</w:t>
      </w:r>
    </w:p>
    <w:p w14:paraId="090106B2" w14:textId="77777777" w:rsidR="002B1A83" w:rsidRPr="00F26CBE" w:rsidRDefault="00573AE3" w:rsidP="00573AE3">
      <w:pPr>
        <w:widowControl/>
        <w:numPr>
          <w:ilvl w:val="0"/>
          <w:numId w:val="43"/>
        </w:numPr>
        <w:autoSpaceDE/>
        <w:autoSpaceDN/>
        <w:spacing w:after="160"/>
        <w:ind w:left="540"/>
        <w:contextualSpacing/>
        <w:jc w:val="both"/>
        <w:rPr>
          <w:sz w:val="16"/>
          <w:szCs w:val="16"/>
          <w:lang w:bidi="hi-IN"/>
        </w:rPr>
      </w:pPr>
      <w:r w:rsidRPr="00F26CBE">
        <w:rPr>
          <w:sz w:val="16"/>
          <w:szCs w:val="16"/>
          <w:lang w:bidi="hi-IN"/>
        </w:rPr>
        <w:t xml:space="preserve">C. OKUR and M. DENER, "Detecting IoT Botnet Attacks Using Machine Learning Methods," </w:t>
      </w:r>
      <w:r w:rsidRPr="00F26CBE">
        <w:rPr>
          <w:i/>
          <w:iCs/>
          <w:sz w:val="16"/>
          <w:szCs w:val="16"/>
          <w:lang w:bidi="hi-IN"/>
        </w:rPr>
        <w:t>2020 International Conference on Information Security and Cryptology (ISCTURKEY),</w:t>
      </w:r>
      <w:r w:rsidRPr="00F26CBE">
        <w:rPr>
          <w:sz w:val="16"/>
          <w:szCs w:val="16"/>
          <w:lang w:bidi="hi-IN"/>
        </w:rPr>
        <w:t xml:space="preserve"> 2020, pp. 31-37, doi: 10.1109/ISCTURKEY51113.2020.9307994.</w:t>
      </w:r>
    </w:p>
    <w:p w14:paraId="076A7F28" w14:textId="77777777" w:rsidR="00AD356C" w:rsidRPr="00F26CBE"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 xml:space="preserve">Dr. D. Ramyachitra, P. Manikandan, IMBALANCED DATASET CLASSIFICATION AND SOLUTIONS: A </w:t>
      </w:r>
      <w:r w:rsidR="002A7923" w:rsidRPr="00F26CBE">
        <w:rPr>
          <w:rFonts w:eastAsia="Calibri"/>
          <w:sz w:val="16"/>
          <w:szCs w:val="16"/>
          <w:lang w:bidi="hi-IN"/>
        </w:rPr>
        <w:t>REVIEW, International</w:t>
      </w:r>
      <w:r w:rsidRPr="00F26CBE">
        <w:rPr>
          <w:rFonts w:eastAsia="Calibri"/>
          <w:sz w:val="16"/>
          <w:szCs w:val="16"/>
          <w:lang w:bidi="hi-IN"/>
        </w:rPr>
        <w:t xml:space="preserve"> Journal of Computing and Business Research (IJCBR) ISSN (Online) : 2229-6166</w:t>
      </w:r>
    </w:p>
    <w:p w14:paraId="6D480101" w14:textId="1BC27741" w:rsidR="00F86D71" w:rsidRPr="00573AE3" w:rsidRDefault="00573AE3" w:rsidP="00573AE3">
      <w:pPr>
        <w:widowControl/>
        <w:numPr>
          <w:ilvl w:val="0"/>
          <w:numId w:val="43"/>
        </w:numPr>
        <w:autoSpaceDE/>
        <w:autoSpaceDN/>
        <w:spacing w:after="160"/>
        <w:ind w:left="540"/>
        <w:contextualSpacing/>
        <w:jc w:val="both"/>
        <w:rPr>
          <w:rFonts w:eastAsia="Calibri"/>
          <w:sz w:val="16"/>
          <w:szCs w:val="16"/>
          <w:lang w:bidi="hi-IN"/>
        </w:rPr>
      </w:pPr>
      <w:r w:rsidRPr="00F26CBE">
        <w:rPr>
          <w:rFonts w:eastAsia="Calibri"/>
          <w:sz w:val="16"/>
          <w:szCs w:val="16"/>
          <w:lang w:bidi="hi-IN"/>
        </w:rPr>
        <w:t xml:space="preserve">M. Alshamkhany, W. Alshamkhany, M. Mansour, M. Khan, S. Dhou and F. Aloul, "Botnet Attack Detection using Machine Learning," </w:t>
      </w:r>
      <w:r w:rsidRPr="00F26CBE">
        <w:rPr>
          <w:rFonts w:eastAsia="Calibri"/>
          <w:i/>
          <w:iCs/>
          <w:sz w:val="16"/>
          <w:szCs w:val="16"/>
          <w:lang w:bidi="hi-IN"/>
        </w:rPr>
        <w:t>2020 14th International Conference on Innovations Information Technology (IIT),</w:t>
      </w:r>
      <w:r w:rsidRPr="00F26CBE">
        <w:rPr>
          <w:rFonts w:eastAsia="Calibri"/>
          <w:sz w:val="16"/>
          <w:szCs w:val="16"/>
          <w:lang w:bidi="hi-IN"/>
        </w:rPr>
        <w:t xml:space="preserve"> 2020, pp. 203-208, </w:t>
      </w:r>
      <w:proofErr w:type="spellStart"/>
      <w:r w:rsidRPr="00F26CBE">
        <w:rPr>
          <w:rFonts w:eastAsia="Calibri"/>
          <w:sz w:val="16"/>
          <w:szCs w:val="16"/>
          <w:lang w:bidi="hi-IN"/>
        </w:rPr>
        <w:t>doi</w:t>
      </w:r>
      <w:proofErr w:type="spellEnd"/>
      <w:r w:rsidRPr="00F26CBE">
        <w:rPr>
          <w:rFonts w:eastAsia="Calibri"/>
          <w:sz w:val="16"/>
          <w:szCs w:val="16"/>
          <w:lang w:bidi="hi-IN"/>
        </w:rPr>
        <w:t>: 10.1109/IIT50501.2020.9299061.</w:t>
      </w:r>
    </w:p>
    <w:sectPr w:rsidR="00F86D71" w:rsidRPr="00573AE3" w:rsidSect="00573AE3">
      <w:pgSz w:w="11906" w:h="16838" w:code="9"/>
      <w:pgMar w:top="1843" w:right="1123" w:bottom="1123" w:left="1987" w:header="720" w:footer="720" w:gutter="0"/>
      <w:cols w:num="2" w:space="1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D57E3" w14:textId="77777777" w:rsidR="00446DA1" w:rsidRDefault="00446DA1">
      <w:r>
        <w:separator/>
      </w:r>
    </w:p>
  </w:endnote>
  <w:endnote w:type="continuationSeparator" w:id="0">
    <w:p w14:paraId="51F50F44" w14:textId="77777777" w:rsidR="00446DA1" w:rsidRDefault="0044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4779957"/>
      <w:docPartObj>
        <w:docPartGallery w:val="Page Numbers (Bottom of Page)"/>
        <w:docPartUnique/>
      </w:docPartObj>
    </w:sdtPr>
    <w:sdtEndPr>
      <w:rPr>
        <w:noProof/>
      </w:rPr>
    </w:sdtEndPr>
    <w:sdtContent>
      <w:p w14:paraId="21874D90" w14:textId="77777777" w:rsidR="00573AE3" w:rsidRDefault="00573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7462E" w14:textId="77777777" w:rsidR="00573AE3" w:rsidRDefault="00573AE3">
    <w:pPr>
      <w:pStyle w:val="BodyText"/>
      <w:spacing w:line="14" w:lineRule="auto"/>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053685"/>
      <w:docPartObj>
        <w:docPartGallery w:val="Page Numbers (Bottom of Page)"/>
        <w:docPartUnique/>
      </w:docPartObj>
    </w:sdtPr>
    <w:sdtEndPr>
      <w:rPr>
        <w:noProof/>
      </w:rPr>
    </w:sdtEndPr>
    <w:sdtContent>
      <w:p w14:paraId="4B0F559A" w14:textId="77777777" w:rsidR="00573AE3" w:rsidRDefault="00573AE3">
        <w:pPr>
          <w:pStyle w:val="Footer"/>
          <w:jc w:val="center"/>
        </w:pPr>
        <w:r>
          <w:t>x</w:t>
        </w:r>
      </w:p>
    </w:sdtContent>
  </w:sdt>
  <w:p w14:paraId="2653DE26" w14:textId="77777777" w:rsidR="00573AE3" w:rsidRDefault="00573AE3">
    <w:pPr>
      <w:pStyle w:val="BodyText"/>
      <w:spacing w:line="14" w:lineRule="auto"/>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809734"/>
      <w:docPartObj>
        <w:docPartGallery w:val="Page Numbers (Bottom of Page)"/>
        <w:docPartUnique/>
      </w:docPartObj>
    </w:sdtPr>
    <w:sdtEndPr>
      <w:rPr>
        <w:noProof/>
      </w:rPr>
    </w:sdtEndPr>
    <w:sdtContent>
      <w:p w14:paraId="50A61947" w14:textId="77777777" w:rsidR="00573AE3" w:rsidRDefault="00573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4873F" w14:textId="77777777" w:rsidR="00573AE3" w:rsidRDefault="00573AE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629B" w14:textId="77777777" w:rsidR="00446DA1" w:rsidRDefault="00446DA1">
      <w:r>
        <w:separator/>
      </w:r>
    </w:p>
  </w:footnote>
  <w:footnote w:type="continuationSeparator" w:id="0">
    <w:p w14:paraId="2379FF19" w14:textId="77777777" w:rsidR="00446DA1" w:rsidRDefault="00446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8356C"/>
    <w:multiLevelType w:val="hybridMultilevel"/>
    <w:tmpl w:val="168ECC74"/>
    <w:lvl w:ilvl="0" w:tplc="5C28F040">
      <w:start w:val="1"/>
      <w:numFmt w:val="decimal"/>
      <w:lvlText w:val="%1."/>
      <w:lvlJc w:val="left"/>
      <w:pPr>
        <w:ind w:left="1350" w:hanging="360"/>
      </w:pPr>
      <w:rPr>
        <w:b w:val="0"/>
        <w:bCs w:val="0"/>
      </w:rPr>
    </w:lvl>
    <w:lvl w:ilvl="1" w:tplc="81563B6C" w:tentative="1">
      <w:start w:val="1"/>
      <w:numFmt w:val="lowerLetter"/>
      <w:lvlText w:val="%2."/>
      <w:lvlJc w:val="left"/>
      <w:pPr>
        <w:ind w:left="2070" w:hanging="360"/>
      </w:pPr>
    </w:lvl>
    <w:lvl w:ilvl="2" w:tplc="2848D2F6" w:tentative="1">
      <w:start w:val="1"/>
      <w:numFmt w:val="lowerRoman"/>
      <w:lvlText w:val="%3."/>
      <w:lvlJc w:val="right"/>
      <w:pPr>
        <w:ind w:left="2790" w:hanging="180"/>
      </w:pPr>
    </w:lvl>
    <w:lvl w:ilvl="3" w:tplc="BC6A9EE4" w:tentative="1">
      <w:start w:val="1"/>
      <w:numFmt w:val="decimal"/>
      <w:lvlText w:val="%4."/>
      <w:lvlJc w:val="left"/>
      <w:pPr>
        <w:ind w:left="3510" w:hanging="360"/>
      </w:pPr>
    </w:lvl>
    <w:lvl w:ilvl="4" w:tplc="1F9628CA" w:tentative="1">
      <w:start w:val="1"/>
      <w:numFmt w:val="lowerLetter"/>
      <w:lvlText w:val="%5."/>
      <w:lvlJc w:val="left"/>
      <w:pPr>
        <w:ind w:left="4230" w:hanging="360"/>
      </w:pPr>
    </w:lvl>
    <w:lvl w:ilvl="5" w:tplc="25BA9CF2" w:tentative="1">
      <w:start w:val="1"/>
      <w:numFmt w:val="lowerRoman"/>
      <w:lvlText w:val="%6."/>
      <w:lvlJc w:val="right"/>
      <w:pPr>
        <w:ind w:left="4950" w:hanging="180"/>
      </w:pPr>
    </w:lvl>
    <w:lvl w:ilvl="6" w:tplc="95321292" w:tentative="1">
      <w:start w:val="1"/>
      <w:numFmt w:val="decimal"/>
      <w:lvlText w:val="%7."/>
      <w:lvlJc w:val="left"/>
      <w:pPr>
        <w:ind w:left="5670" w:hanging="360"/>
      </w:pPr>
    </w:lvl>
    <w:lvl w:ilvl="7" w:tplc="D8527D16" w:tentative="1">
      <w:start w:val="1"/>
      <w:numFmt w:val="lowerLetter"/>
      <w:lvlText w:val="%8."/>
      <w:lvlJc w:val="left"/>
      <w:pPr>
        <w:ind w:left="6390" w:hanging="360"/>
      </w:pPr>
    </w:lvl>
    <w:lvl w:ilvl="8" w:tplc="27706434" w:tentative="1">
      <w:start w:val="1"/>
      <w:numFmt w:val="lowerRoman"/>
      <w:lvlText w:val="%9."/>
      <w:lvlJc w:val="right"/>
      <w:pPr>
        <w:ind w:left="7110" w:hanging="180"/>
      </w:pPr>
    </w:lvl>
  </w:abstractNum>
  <w:abstractNum w:abstractNumId="1" w15:restartNumberingAfterBreak="0">
    <w:nsid w:val="07015C7F"/>
    <w:multiLevelType w:val="hybridMultilevel"/>
    <w:tmpl w:val="90B8651C"/>
    <w:lvl w:ilvl="0" w:tplc="5EA6933E">
      <w:start w:val="1"/>
      <w:numFmt w:val="bullet"/>
      <w:lvlText w:val=""/>
      <w:lvlJc w:val="left"/>
      <w:pPr>
        <w:ind w:left="720" w:hanging="360"/>
      </w:pPr>
      <w:rPr>
        <w:rFonts w:ascii="Symbol" w:hAnsi="Symbol" w:hint="default"/>
      </w:rPr>
    </w:lvl>
    <w:lvl w:ilvl="1" w:tplc="3276649C" w:tentative="1">
      <w:start w:val="1"/>
      <w:numFmt w:val="bullet"/>
      <w:lvlText w:val="o"/>
      <w:lvlJc w:val="left"/>
      <w:pPr>
        <w:ind w:left="1440" w:hanging="360"/>
      </w:pPr>
      <w:rPr>
        <w:rFonts w:ascii="Courier New" w:hAnsi="Courier New" w:cs="Courier New" w:hint="default"/>
      </w:rPr>
    </w:lvl>
    <w:lvl w:ilvl="2" w:tplc="413E51F2" w:tentative="1">
      <w:start w:val="1"/>
      <w:numFmt w:val="bullet"/>
      <w:lvlText w:val=""/>
      <w:lvlJc w:val="left"/>
      <w:pPr>
        <w:ind w:left="2160" w:hanging="360"/>
      </w:pPr>
      <w:rPr>
        <w:rFonts w:ascii="Wingdings" w:hAnsi="Wingdings" w:hint="default"/>
      </w:rPr>
    </w:lvl>
    <w:lvl w:ilvl="3" w:tplc="168EAFAE" w:tentative="1">
      <w:start w:val="1"/>
      <w:numFmt w:val="bullet"/>
      <w:lvlText w:val=""/>
      <w:lvlJc w:val="left"/>
      <w:pPr>
        <w:ind w:left="2880" w:hanging="360"/>
      </w:pPr>
      <w:rPr>
        <w:rFonts w:ascii="Symbol" w:hAnsi="Symbol" w:hint="default"/>
      </w:rPr>
    </w:lvl>
    <w:lvl w:ilvl="4" w:tplc="29EED832" w:tentative="1">
      <w:start w:val="1"/>
      <w:numFmt w:val="bullet"/>
      <w:lvlText w:val="o"/>
      <w:lvlJc w:val="left"/>
      <w:pPr>
        <w:ind w:left="3600" w:hanging="360"/>
      </w:pPr>
      <w:rPr>
        <w:rFonts w:ascii="Courier New" w:hAnsi="Courier New" w:cs="Courier New" w:hint="default"/>
      </w:rPr>
    </w:lvl>
    <w:lvl w:ilvl="5" w:tplc="99FAA36C" w:tentative="1">
      <w:start w:val="1"/>
      <w:numFmt w:val="bullet"/>
      <w:lvlText w:val=""/>
      <w:lvlJc w:val="left"/>
      <w:pPr>
        <w:ind w:left="4320" w:hanging="360"/>
      </w:pPr>
      <w:rPr>
        <w:rFonts w:ascii="Wingdings" w:hAnsi="Wingdings" w:hint="default"/>
      </w:rPr>
    </w:lvl>
    <w:lvl w:ilvl="6" w:tplc="EA64B5B8" w:tentative="1">
      <w:start w:val="1"/>
      <w:numFmt w:val="bullet"/>
      <w:lvlText w:val=""/>
      <w:lvlJc w:val="left"/>
      <w:pPr>
        <w:ind w:left="5040" w:hanging="360"/>
      </w:pPr>
      <w:rPr>
        <w:rFonts w:ascii="Symbol" w:hAnsi="Symbol" w:hint="default"/>
      </w:rPr>
    </w:lvl>
    <w:lvl w:ilvl="7" w:tplc="E2F2E982" w:tentative="1">
      <w:start w:val="1"/>
      <w:numFmt w:val="bullet"/>
      <w:lvlText w:val="o"/>
      <w:lvlJc w:val="left"/>
      <w:pPr>
        <w:ind w:left="5760" w:hanging="360"/>
      </w:pPr>
      <w:rPr>
        <w:rFonts w:ascii="Courier New" w:hAnsi="Courier New" w:cs="Courier New" w:hint="default"/>
      </w:rPr>
    </w:lvl>
    <w:lvl w:ilvl="8" w:tplc="D4FA1664" w:tentative="1">
      <w:start w:val="1"/>
      <w:numFmt w:val="bullet"/>
      <w:lvlText w:val=""/>
      <w:lvlJc w:val="left"/>
      <w:pPr>
        <w:ind w:left="6480" w:hanging="360"/>
      </w:pPr>
      <w:rPr>
        <w:rFonts w:ascii="Wingdings" w:hAnsi="Wingdings" w:hint="default"/>
      </w:rPr>
    </w:lvl>
  </w:abstractNum>
  <w:abstractNum w:abstractNumId="2" w15:restartNumberingAfterBreak="0">
    <w:nsid w:val="075737E0"/>
    <w:multiLevelType w:val="hybridMultilevel"/>
    <w:tmpl w:val="8C18E89C"/>
    <w:lvl w:ilvl="0" w:tplc="E6B8A79C">
      <w:start w:val="1"/>
      <w:numFmt w:val="decimal"/>
      <w:lvlText w:val="%1."/>
      <w:lvlJc w:val="left"/>
      <w:pPr>
        <w:ind w:left="720" w:hanging="360"/>
      </w:pPr>
      <w:rPr>
        <w:rFonts w:hint="default"/>
        <w:b/>
        <w:bCs/>
      </w:rPr>
    </w:lvl>
    <w:lvl w:ilvl="1" w:tplc="9E627BE4">
      <w:start w:val="1"/>
      <w:numFmt w:val="bullet"/>
      <w:lvlText w:val="o"/>
      <w:lvlJc w:val="left"/>
      <w:pPr>
        <w:ind w:left="1440" w:hanging="360"/>
      </w:pPr>
      <w:rPr>
        <w:rFonts w:ascii="Courier New" w:hAnsi="Courier New" w:cs="Courier New" w:hint="default"/>
      </w:rPr>
    </w:lvl>
    <w:lvl w:ilvl="2" w:tplc="62CEF69C" w:tentative="1">
      <w:start w:val="1"/>
      <w:numFmt w:val="bullet"/>
      <w:lvlText w:val=""/>
      <w:lvlJc w:val="left"/>
      <w:pPr>
        <w:ind w:left="2160" w:hanging="360"/>
      </w:pPr>
      <w:rPr>
        <w:rFonts w:ascii="Wingdings" w:hAnsi="Wingdings" w:hint="default"/>
      </w:rPr>
    </w:lvl>
    <w:lvl w:ilvl="3" w:tplc="85EE79C8" w:tentative="1">
      <w:start w:val="1"/>
      <w:numFmt w:val="bullet"/>
      <w:lvlText w:val=""/>
      <w:lvlJc w:val="left"/>
      <w:pPr>
        <w:ind w:left="2880" w:hanging="360"/>
      </w:pPr>
      <w:rPr>
        <w:rFonts w:ascii="Symbol" w:hAnsi="Symbol" w:hint="default"/>
      </w:rPr>
    </w:lvl>
    <w:lvl w:ilvl="4" w:tplc="70201502" w:tentative="1">
      <w:start w:val="1"/>
      <w:numFmt w:val="bullet"/>
      <w:lvlText w:val="o"/>
      <w:lvlJc w:val="left"/>
      <w:pPr>
        <w:ind w:left="3600" w:hanging="360"/>
      </w:pPr>
      <w:rPr>
        <w:rFonts w:ascii="Courier New" w:hAnsi="Courier New" w:cs="Courier New" w:hint="default"/>
      </w:rPr>
    </w:lvl>
    <w:lvl w:ilvl="5" w:tplc="68E2449A" w:tentative="1">
      <w:start w:val="1"/>
      <w:numFmt w:val="bullet"/>
      <w:lvlText w:val=""/>
      <w:lvlJc w:val="left"/>
      <w:pPr>
        <w:ind w:left="4320" w:hanging="360"/>
      </w:pPr>
      <w:rPr>
        <w:rFonts w:ascii="Wingdings" w:hAnsi="Wingdings" w:hint="default"/>
      </w:rPr>
    </w:lvl>
    <w:lvl w:ilvl="6" w:tplc="4FE0DDF2" w:tentative="1">
      <w:start w:val="1"/>
      <w:numFmt w:val="bullet"/>
      <w:lvlText w:val=""/>
      <w:lvlJc w:val="left"/>
      <w:pPr>
        <w:ind w:left="5040" w:hanging="360"/>
      </w:pPr>
      <w:rPr>
        <w:rFonts w:ascii="Symbol" w:hAnsi="Symbol" w:hint="default"/>
      </w:rPr>
    </w:lvl>
    <w:lvl w:ilvl="7" w:tplc="0A00F64A" w:tentative="1">
      <w:start w:val="1"/>
      <w:numFmt w:val="bullet"/>
      <w:lvlText w:val="o"/>
      <w:lvlJc w:val="left"/>
      <w:pPr>
        <w:ind w:left="5760" w:hanging="360"/>
      </w:pPr>
      <w:rPr>
        <w:rFonts w:ascii="Courier New" w:hAnsi="Courier New" w:cs="Courier New" w:hint="default"/>
      </w:rPr>
    </w:lvl>
    <w:lvl w:ilvl="8" w:tplc="3DEA9B32" w:tentative="1">
      <w:start w:val="1"/>
      <w:numFmt w:val="bullet"/>
      <w:lvlText w:val=""/>
      <w:lvlJc w:val="left"/>
      <w:pPr>
        <w:ind w:left="6480" w:hanging="360"/>
      </w:pPr>
      <w:rPr>
        <w:rFonts w:ascii="Wingdings" w:hAnsi="Wingdings" w:hint="default"/>
      </w:rPr>
    </w:lvl>
  </w:abstractNum>
  <w:abstractNum w:abstractNumId="3" w15:restartNumberingAfterBreak="0">
    <w:nsid w:val="08FA1715"/>
    <w:multiLevelType w:val="hybridMultilevel"/>
    <w:tmpl w:val="85C2C814"/>
    <w:lvl w:ilvl="0" w:tplc="5F3E6BFA">
      <w:start w:val="1"/>
      <w:numFmt w:val="decimal"/>
      <w:lvlText w:val="%1."/>
      <w:lvlJc w:val="left"/>
      <w:pPr>
        <w:ind w:left="1440" w:hanging="360"/>
      </w:pPr>
    </w:lvl>
    <w:lvl w:ilvl="1" w:tplc="E6303F66" w:tentative="1">
      <w:start w:val="1"/>
      <w:numFmt w:val="lowerLetter"/>
      <w:lvlText w:val="%2."/>
      <w:lvlJc w:val="left"/>
      <w:pPr>
        <w:ind w:left="2160" w:hanging="360"/>
      </w:pPr>
    </w:lvl>
    <w:lvl w:ilvl="2" w:tplc="A93A823A" w:tentative="1">
      <w:start w:val="1"/>
      <w:numFmt w:val="lowerRoman"/>
      <w:lvlText w:val="%3."/>
      <w:lvlJc w:val="right"/>
      <w:pPr>
        <w:ind w:left="2880" w:hanging="180"/>
      </w:pPr>
    </w:lvl>
    <w:lvl w:ilvl="3" w:tplc="5C0C94F4" w:tentative="1">
      <w:start w:val="1"/>
      <w:numFmt w:val="decimal"/>
      <w:lvlText w:val="%4."/>
      <w:lvlJc w:val="left"/>
      <w:pPr>
        <w:ind w:left="3600" w:hanging="360"/>
      </w:pPr>
    </w:lvl>
    <w:lvl w:ilvl="4" w:tplc="E2AA527E" w:tentative="1">
      <w:start w:val="1"/>
      <w:numFmt w:val="lowerLetter"/>
      <w:lvlText w:val="%5."/>
      <w:lvlJc w:val="left"/>
      <w:pPr>
        <w:ind w:left="4320" w:hanging="360"/>
      </w:pPr>
    </w:lvl>
    <w:lvl w:ilvl="5" w:tplc="03788610" w:tentative="1">
      <w:start w:val="1"/>
      <w:numFmt w:val="lowerRoman"/>
      <w:lvlText w:val="%6."/>
      <w:lvlJc w:val="right"/>
      <w:pPr>
        <w:ind w:left="5040" w:hanging="180"/>
      </w:pPr>
    </w:lvl>
    <w:lvl w:ilvl="6" w:tplc="B9569DFA" w:tentative="1">
      <w:start w:val="1"/>
      <w:numFmt w:val="decimal"/>
      <w:lvlText w:val="%7."/>
      <w:lvlJc w:val="left"/>
      <w:pPr>
        <w:ind w:left="5760" w:hanging="360"/>
      </w:pPr>
    </w:lvl>
    <w:lvl w:ilvl="7" w:tplc="2A3A703A" w:tentative="1">
      <w:start w:val="1"/>
      <w:numFmt w:val="lowerLetter"/>
      <w:lvlText w:val="%8."/>
      <w:lvlJc w:val="left"/>
      <w:pPr>
        <w:ind w:left="6480" w:hanging="360"/>
      </w:pPr>
    </w:lvl>
    <w:lvl w:ilvl="8" w:tplc="D07CB312" w:tentative="1">
      <w:start w:val="1"/>
      <w:numFmt w:val="lowerRoman"/>
      <w:lvlText w:val="%9."/>
      <w:lvlJc w:val="right"/>
      <w:pPr>
        <w:ind w:left="7200" w:hanging="180"/>
      </w:pPr>
    </w:lvl>
  </w:abstractNum>
  <w:abstractNum w:abstractNumId="4" w15:restartNumberingAfterBreak="0">
    <w:nsid w:val="168B75BC"/>
    <w:multiLevelType w:val="hybridMultilevel"/>
    <w:tmpl w:val="DCF43604"/>
    <w:lvl w:ilvl="0" w:tplc="A208B6A4">
      <w:start w:val="1"/>
      <w:numFmt w:val="bullet"/>
      <w:lvlText w:val=""/>
      <w:lvlJc w:val="left"/>
      <w:pPr>
        <w:ind w:left="810" w:hanging="360"/>
      </w:pPr>
      <w:rPr>
        <w:rFonts w:ascii="Symbol" w:hAnsi="Symbol" w:hint="default"/>
        <w:b/>
        <w:bCs/>
        <w:i w:val="0"/>
        <w:iCs w:val="0"/>
      </w:rPr>
    </w:lvl>
    <w:lvl w:ilvl="1" w:tplc="225A4CF4" w:tentative="1">
      <w:start w:val="1"/>
      <w:numFmt w:val="lowerLetter"/>
      <w:lvlText w:val="%2."/>
      <w:lvlJc w:val="left"/>
      <w:pPr>
        <w:ind w:left="1540" w:hanging="360"/>
      </w:pPr>
    </w:lvl>
    <w:lvl w:ilvl="2" w:tplc="8E72550E" w:tentative="1">
      <w:start w:val="1"/>
      <w:numFmt w:val="lowerRoman"/>
      <w:lvlText w:val="%3."/>
      <w:lvlJc w:val="right"/>
      <w:pPr>
        <w:ind w:left="2260" w:hanging="180"/>
      </w:pPr>
    </w:lvl>
    <w:lvl w:ilvl="3" w:tplc="8A020C34" w:tentative="1">
      <w:start w:val="1"/>
      <w:numFmt w:val="decimal"/>
      <w:lvlText w:val="%4."/>
      <w:lvlJc w:val="left"/>
      <w:pPr>
        <w:ind w:left="2980" w:hanging="360"/>
      </w:pPr>
    </w:lvl>
    <w:lvl w:ilvl="4" w:tplc="8E68CBD6" w:tentative="1">
      <w:start w:val="1"/>
      <w:numFmt w:val="lowerLetter"/>
      <w:lvlText w:val="%5."/>
      <w:lvlJc w:val="left"/>
      <w:pPr>
        <w:ind w:left="3700" w:hanging="360"/>
      </w:pPr>
    </w:lvl>
    <w:lvl w:ilvl="5" w:tplc="61AC693C" w:tentative="1">
      <w:start w:val="1"/>
      <w:numFmt w:val="lowerRoman"/>
      <w:lvlText w:val="%6."/>
      <w:lvlJc w:val="right"/>
      <w:pPr>
        <w:ind w:left="4420" w:hanging="180"/>
      </w:pPr>
    </w:lvl>
    <w:lvl w:ilvl="6" w:tplc="92009EAC" w:tentative="1">
      <w:start w:val="1"/>
      <w:numFmt w:val="decimal"/>
      <w:lvlText w:val="%7."/>
      <w:lvlJc w:val="left"/>
      <w:pPr>
        <w:ind w:left="5140" w:hanging="360"/>
      </w:pPr>
    </w:lvl>
    <w:lvl w:ilvl="7" w:tplc="DA4E780C" w:tentative="1">
      <w:start w:val="1"/>
      <w:numFmt w:val="lowerLetter"/>
      <w:lvlText w:val="%8."/>
      <w:lvlJc w:val="left"/>
      <w:pPr>
        <w:ind w:left="5860" w:hanging="360"/>
      </w:pPr>
    </w:lvl>
    <w:lvl w:ilvl="8" w:tplc="0888B1DA" w:tentative="1">
      <w:start w:val="1"/>
      <w:numFmt w:val="lowerRoman"/>
      <w:lvlText w:val="%9."/>
      <w:lvlJc w:val="right"/>
      <w:pPr>
        <w:ind w:left="6580" w:hanging="180"/>
      </w:pPr>
    </w:lvl>
  </w:abstractNum>
  <w:abstractNum w:abstractNumId="5" w15:restartNumberingAfterBreak="0">
    <w:nsid w:val="1B757F50"/>
    <w:multiLevelType w:val="hybridMultilevel"/>
    <w:tmpl w:val="157C96B4"/>
    <w:lvl w:ilvl="0" w:tplc="B25603C4">
      <w:start w:val="1"/>
      <w:numFmt w:val="bullet"/>
      <w:lvlText w:val=""/>
      <w:lvlJc w:val="left"/>
      <w:pPr>
        <w:ind w:left="1080" w:hanging="360"/>
      </w:pPr>
      <w:rPr>
        <w:rFonts w:ascii="Symbol" w:hAnsi="Symbol" w:hint="default"/>
      </w:rPr>
    </w:lvl>
    <w:lvl w:ilvl="1" w:tplc="CC928F8C" w:tentative="1">
      <w:start w:val="1"/>
      <w:numFmt w:val="bullet"/>
      <w:lvlText w:val="o"/>
      <w:lvlJc w:val="left"/>
      <w:pPr>
        <w:ind w:left="1800" w:hanging="360"/>
      </w:pPr>
      <w:rPr>
        <w:rFonts w:ascii="Courier New" w:hAnsi="Courier New" w:cs="Courier New" w:hint="default"/>
      </w:rPr>
    </w:lvl>
    <w:lvl w:ilvl="2" w:tplc="7DFA744A" w:tentative="1">
      <w:start w:val="1"/>
      <w:numFmt w:val="bullet"/>
      <w:lvlText w:val=""/>
      <w:lvlJc w:val="left"/>
      <w:pPr>
        <w:ind w:left="2520" w:hanging="360"/>
      </w:pPr>
      <w:rPr>
        <w:rFonts w:ascii="Wingdings" w:hAnsi="Wingdings" w:hint="default"/>
      </w:rPr>
    </w:lvl>
    <w:lvl w:ilvl="3" w:tplc="B9A0BFD8" w:tentative="1">
      <w:start w:val="1"/>
      <w:numFmt w:val="bullet"/>
      <w:lvlText w:val=""/>
      <w:lvlJc w:val="left"/>
      <w:pPr>
        <w:ind w:left="3240" w:hanging="360"/>
      </w:pPr>
      <w:rPr>
        <w:rFonts w:ascii="Symbol" w:hAnsi="Symbol" w:hint="default"/>
      </w:rPr>
    </w:lvl>
    <w:lvl w:ilvl="4" w:tplc="62942EA8" w:tentative="1">
      <w:start w:val="1"/>
      <w:numFmt w:val="bullet"/>
      <w:lvlText w:val="o"/>
      <w:lvlJc w:val="left"/>
      <w:pPr>
        <w:ind w:left="3960" w:hanging="360"/>
      </w:pPr>
      <w:rPr>
        <w:rFonts w:ascii="Courier New" w:hAnsi="Courier New" w:cs="Courier New" w:hint="default"/>
      </w:rPr>
    </w:lvl>
    <w:lvl w:ilvl="5" w:tplc="3A4E4722" w:tentative="1">
      <w:start w:val="1"/>
      <w:numFmt w:val="bullet"/>
      <w:lvlText w:val=""/>
      <w:lvlJc w:val="left"/>
      <w:pPr>
        <w:ind w:left="4680" w:hanging="360"/>
      </w:pPr>
      <w:rPr>
        <w:rFonts w:ascii="Wingdings" w:hAnsi="Wingdings" w:hint="default"/>
      </w:rPr>
    </w:lvl>
    <w:lvl w:ilvl="6" w:tplc="5DD653DE" w:tentative="1">
      <w:start w:val="1"/>
      <w:numFmt w:val="bullet"/>
      <w:lvlText w:val=""/>
      <w:lvlJc w:val="left"/>
      <w:pPr>
        <w:ind w:left="5400" w:hanging="360"/>
      </w:pPr>
      <w:rPr>
        <w:rFonts w:ascii="Symbol" w:hAnsi="Symbol" w:hint="default"/>
      </w:rPr>
    </w:lvl>
    <w:lvl w:ilvl="7" w:tplc="E26CE672" w:tentative="1">
      <w:start w:val="1"/>
      <w:numFmt w:val="bullet"/>
      <w:lvlText w:val="o"/>
      <w:lvlJc w:val="left"/>
      <w:pPr>
        <w:ind w:left="6120" w:hanging="360"/>
      </w:pPr>
      <w:rPr>
        <w:rFonts w:ascii="Courier New" w:hAnsi="Courier New" w:cs="Courier New" w:hint="default"/>
      </w:rPr>
    </w:lvl>
    <w:lvl w:ilvl="8" w:tplc="567E71EA" w:tentative="1">
      <w:start w:val="1"/>
      <w:numFmt w:val="bullet"/>
      <w:lvlText w:val=""/>
      <w:lvlJc w:val="left"/>
      <w:pPr>
        <w:ind w:left="6840" w:hanging="360"/>
      </w:pPr>
      <w:rPr>
        <w:rFonts w:ascii="Wingdings" w:hAnsi="Wingdings" w:hint="default"/>
      </w:rPr>
    </w:lvl>
  </w:abstractNum>
  <w:abstractNum w:abstractNumId="6" w15:restartNumberingAfterBreak="0">
    <w:nsid w:val="1BC62C0F"/>
    <w:multiLevelType w:val="hybridMultilevel"/>
    <w:tmpl w:val="7A5A4C70"/>
    <w:lvl w:ilvl="0" w:tplc="626404F6">
      <w:start w:val="1"/>
      <w:numFmt w:val="decimal"/>
      <w:lvlText w:val="%1)"/>
      <w:lvlJc w:val="left"/>
      <w:pPr>
        <w:ind w:left="764" w:hanging="339"/>
      </w:pPr>
      <w:rPr>
        <w:rFonts w:ascii="Times New Roman" w:eastAsia="Times New Roman" w:hAnsi="Times New Roman" w:cs="Times New Roman" w:hint="default"/>
        <w:w w:val="103"/>
        <w:sz w:val="18"/>
        <w:szCs w:val="18"/>
        <w:lang w:val="en-US" w:eastAsia="en-US" w:bidi="ar-SA"/>
      </w:rPr>
    </w:lvl>
    <w:lvl w:ilvl="1" w:tplc="B5EA560A">
      <w:start w:val="1"/>
      <w:numFmt w:val="decimal"/>
      <w:lvlText w:val="%2."/>
      <w:lvlJc w:val="left"/>
      <w:pPr>
        <w:ind w:left="1440" w:hanging="360"/>
      </w:pPr>
      <w:rPr>
        <w:rFonts w:hint="default"/>
        <w:b/>
        <w:bCs/>
      </w:rPr>
    </w:lvl>
    <w:lvl w:ilvl="2" w:tplc="4F3AB458" w:tentative="1">
      <w:start w:val="1"/>
      <w:numFmt w:val="lowerRoman"/>
      <w:lvlText w:val="%3."/>
      <w:lvlJc w:val="right"/>
      <w:pPr>
        <w:ind w:left="2160" w:hanging="180"/>
      </w:pPr>
    </w:lvl>
    <w:lvl w:ilvl="3" w:tplc="481A9580" w:tentative="1">
      <w:start w:val="1"/>
      <w:numFmt w:val="decimal"/>
      <w:lvlText w:val="%4."/>
      <w:lvlJc w:val="left"/>
      <w:pPr>
        <w:ind w:left="2880" w:hanging="360"/>
      </w:pPr>
    </w:lvl>
    <w:lvl w:ilvl="4" w:tplc="F9A6F998" w:tentative="1">
      <w:start w:val="1"/>
      <w:numFmt w:val="lowerLetter"/>
      <w:lvlText w:val="%5."/>
      <w:lvlJc w:val="left"/>
      <w:pPr>
        <w:ind w:left="3600" w:hanging="360"/>
      </w:pPr>
    </w:lvl>
    <w:lvl w:ilvl="5" w:tplc="E1867E8E" w:tentative="1">
      <w:start w:val="1"/>
      <w:numFmt w:val="lowerRoman"/>
      <w:lvlText w:val="%6."/>
      <w:lvlJc w:val="right"/>
      <w:pPr>
        <w:ind w:left="4320" w:hanging="180"/>
      </w:pPr>
    </w:lvl>
    <w:lvl w:ilvl="6" w:tplc="99E8D1E0" w:tentative="1">
      <w:start w:val="1"/>
      <w:numFmt w:val="decimal"/>
      <w:lvlText w:val="%7."/>
      <w:lvlJc w:val="left"/>
      <w:pPr>
        <w:ind w:left="5040" w:hanging="360"/>
      </w:pPr>
    </w:lvl>
    <w:lvl w:ilvl="7" w:tplc="03B46D92" w:tentative="1">
      <w:start w:val="1"/>
      <w:numFmt w:val="lowerLetter"/>
      <w:lvlText w:val="%8."/>
      <w:lvlJc w:val="left"/>
      <w:pPr>
        <w:ind w:left="5760" w:hanging="360"/>
      </w:pPr>
    </w:lvl>
    <w:lvl w:ilvl="8" w:tplc="09880694" w:tentative="1">
      <w:start w:val="1"/>
      <w:numFmt w:val="lowerRoman"/>
      <w:lvlText w:val="%9."/>
      <w:lvlJc w:val="right"/>
      <w:pPr>
        <w:ind w:left="6480" w:hanging="180"/>
      </w:pPr>
    </w:lvl>
  </w:abstractNum>
  <w:abstractNum w:abstractNumId="7" w15:restartNumberingAfterBreak="0">
    <w:nsid w:val="1F87393B"/>
    <w:multiLevelType w:val="multilevel"/>
    <w:tmpl w:val="342262DE"/>
    <w:lvl w:ilvl="0">
      <w:start w:val="3"/>
      <w:numFmt w:val="decimal"/>
      <w:lvlText w:val="%1"/>
      <w:lvlJc w:val="left"/>
      <w:pPr>
        <w:ind w:left="640" w:hanging="640"/>
      </w:pPr>
      <w:rPr>
        <w:rFonts w:hint="default"/>
        <w:w w:val="105"/>
      </w:rPr>
    </w:lvl>
    <w:lvl w:ilvl="1">
      <w:start w:val="1"/>
      <w:numFmt w:val="decimal"/>
      <w:lvlText w:val="%1.%2"/>
      <w:lvlJc w:val="left"/>
      <w:pPr>
        <w:ind w:left="720" w:hanging="720"/>
      </w:pPr>
      <w:rPr>
        <w:rFonts w:hint="default"/>
        <w:b/>
        <w:bCs/>
        <w:w w:val="105"/>
        <w:sz w:val="32"/>
        <w:szCs w:val="32"/>
        <w:u w:val="none"/>
      </w:rPr>
    </w:lvl>
    <w:lvl w:ilvl="2">
      <w:start w:val="2"/>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440" w:hanging="144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800" w:hanging="1800"/>
      </w:pPr>
      <w:rPr>
        <w:rFonts w:hint="default"/>
        <w:w w:val="105"/>
      </w:rPr>
    </w:lvl>
    <w:lvl w:ilvl="7">
      <w:start w:val="1"/>
      <w:numFmt w:val="decimal"/>
      <w:lvlText w:val="%1.%2.%3.%4.%5.%6.%7.%8"/>
      <w:lvlJc w:val="left"/>
      <w:pPr>
        <w:ind w:left="2160" w:hanging="2160"/>
      </w:pPr>
      <w:rPr>
        <w:rFonts w:hint="default"/>
        <w:w w:val="105"/>
      </w:rPr>
    </w:lvl>
    <w:lvl w:ilvl="8">
      <w:start w:val="1"/>
      <w:numFmt w:val="decimal"/>
      <w:lvlText w:val="%1.%2.%3.%4.%5.%6.%7.%8.%9"/>
      <w:lvlJc w:val="left"/>
      <w:pPr>
        <w:ind w:left="2160" w:hanging="2160"/>
      </w:pPr>
      <w:rPr>
        <w:rFonts w:hint="default"/>
        <w:w w:val="105"/>
      </w:rPr>
    </w:lvl>
  </w:abstractNum>
  <w:abstractNum w:abstractNumId="8" w15:restartNumberingAfterBreak="0">
    <w:nsid w:val="205EF2AD"/>
    <w:multiLevelType w:val="multilevel"/>
    <w:tmpl w:val="AD12F8F4"/>
    <w:lvl w:ilvl="0">
      <w:start w:val="1"/>
      <w:numFmt w:val="upperRoman"/>
      <w:pStyle w:val="Heading1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1"/>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0"/>
      <w:lvlText w:val="%3)"/>
      <w:lvlJc w:val="left"/>
      <w:pPr>
        <w:tabs>
          <w:tab w:val="num" w:pos="540"/>
        </w:tabs>
        <w:ind w:left="0" w:firstLine="180"/>
      </w:pPr>
      <w:rPr>
        <w:rFonts w:ascii="Times New Roman" w:hAnsi="Times New Roman" w:cs="Times New Roman" w:hint="default"/>
        <w:b w:val="0"/>
        <w:bCs w:val="0"/>
        <w:i w:val="0"/>
        <w:iCs w:val="0"/>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0"/>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24CE3859"/>
    <w:multiLevelType w:val="hybridMultilevel"/>
    <w:tmpl w:val="A7760396"/>
    <w:lvl w:ilvl="0" w:tplc="16842C62">
      <w:start w:val="1"/>
      <w:numFmt w:val="decimal"/>
      <w:lvlText w:val="%1."/>
      <w:lvlJc w:val="left"/>
      <w:pPr>
        <w:ind w:left="1026" w:hanging="360"/>
      </w:pPr>
      <w:rPr>
        <w:rFonts w:hint="default"/>
      </w:rPr>
    </w:lvl>
    <w:lvl w:ilvl="1" w:tplc="0D665E58" w:tentative="1">
      <w:start w:val="1"/>
      <w:numFmt w:val="bullet"/>
      <w:lvlText w:val="o"/>
      <w:lvlJc w:val="left"/>
      <w:pPr>
        <w:ind w:left="1746" w:hanging="360"/>
      </w:pPr>
      <w:rPr>
        <w:rFonts w:ascii="Courier New" w:hAnsi="Courier New" w:cs="Courier New" w:hint="default"/>
      </w:rPr>
    </w:lvl>
    <w:lvl w:ilvl="2" w:tplc="ECE0EE7E" w:tentative="1">
      <w:start w:val="1"/>
      <w:numFmt w:val="bullet"/>
      <w:lvlText w:val=""/>
      <w:lvlJc w:val="left"/>
      <w:pPr>
        <w:ind w:left="2466" w:hanging="360"/>
      </w:pPr>
      <w:rPr>
        <w:rFonts w:ascii="Wingdings" w:hAnsi="Wingdings" w:hint="default"/>
      </w:rPr>
    </w:lvl>
    <w:lvl w:ilvl="3" w:tplc="E5E64436" w:tentative="1">
      <w:start w:val="1"/>
      <w:numFmt w:val="bullet"/>
      <w:lvlText w:val=""/>
      <w:lvlJc w:val="left"/>
      <w:pPr>
        <w:ind w:left="3186" w:hanging="360"/>
      </w:pPr>
      <w:rPr>
        <w:rFonts w:ascii="Symbol" w:hAnsi="Symbol" w:hint="default"/>
      </w:rPr>
    </w:lvl>
    <w:lvl w:ilvl="4" w:tplc="517433C2" w:tentative="1">
      <w:start w:val="1"/>
      <w:numFmt w:val="bullet"/>
      <w:lvlText w:val="o"/>
      <w:lvlJc w:val="left"/>
      <w:pPr>
        <w:ind w:left="3906" w:hanging="360"/>
      </w:pPr>
      <w:rPr>
        <w:rFonts w:ascii="Courier New" w:hAnsi="Courier New" w:cs="Courier New" w:hint="default"/>
      </w:rPr>
    </w:lvl>
    <w:lvl w:ilvl="5" w:tplc="FA66AD16" w:tentative="1">
      <w:start w:val="1"/>
      <w:numFmt w:val="bullet"/>
      <w:lvlText w:val=""/>
      <w:lvlJc w:val="left"/>
      <w:pPr>
        <w:ind w:left="4626" w:hanging="360"/>
      </w:pPr>
      <w:rPr>
        <w:rFonts w:ascii="Wingdings" w:hAnsi="Wingdings" w:hint="default"/>
      </w:rPr>
    </w:lvl>
    <w:lvl w:ilvl="6" w:tplc="D6F27E32" w:tentative="1">
      <w:start w:val="1"/>
      <w:numFmt w:val="bullet"/>
      <w:lvlText w:val=""/>
      <w:lvlJc w:val="left"/>
      <w:pPr>
        <w:ind w:left="5346" w:hanging="360"/>
      </w:pPr>
      <w:rPr>
        <w:rFonts w:ascii="Symbol" w:hAnsi="Symbol" w:hint="default"/>
      </w:rPr>
    </w:lvl>
    <w:lvl w:ilvl="7" w:tplc="B9F6A3BA" w:tentative="1">
      <w:start w:val="1"/>
      <w:numFmt w:val="bullet"/>
      <w:lvlText w:val="o"/>
      <w:lvlJc w:val="left"/>
      <w:pPr>
        <w:ind w:left="6066" w:hanging="360"/>
      </w:pPr>
      <w:rPr>
        <w:rFonts w:ascii="Courier New" w:hAnsi="Courier New" w:cs="Courier New" w:hint="default"/>
      </w:rPr>
    </w:lvl>
    <w:lvl w:ilvl="8" w:tplc="9AEE0298" w:tentative="1">
      <w:start w:val="1"/>
      <w:numFmt w:val="bullet"/>
      <w:lvlText w:val=""/>
      <w:lvlJc w:val="left"/>
      <w:pPr>
        <w:ind w:left="6786" w:hanging="360"/>
      </w:pPr>
      <w:rPr>
        <w:rFonts w:ascii="Wingdings" w:hAnsi="Wingdings" w:hint="default"/>
      </w:rPr>
    </w:lvl>
  </w:abstractNum>
  <w:abstractNum w:abstractNumId="10" w15:restartNumberingAfterBreak="0">
    <w:nsid w:val="26F25018"/>
    <w:multiLevelType w:val="hybridMultilevel"/>
    <w:tmpl w:val="B86A3E48"/>
    <w:lvl w:ilvl="0" w:tplc="28F6B8EA">
      <w:start w:val="1"/>
      <w:numFmt w:val="bullet"/>
      <w:lvlText w:val=""/>
      <w:lvlJc w:val="left"/>
      <w:pPr>
        <w:ind w:left="1080" w:hanging="360"/>
      </w:pPr>
      <w:rPr>
        <w:rFonts w:ascii="Symbol" w:hAnsi="Symbol" w:hint="default"/>
        <w:lang w:val="en-US" w:eastAsia="en-US" w:bidi="ar-SA"/>
      </w:rPr>
    </w:lvl>
    <w:lvl w:ilvl="1" w:tplc="944EE9BA" w:tentative="1">
      <w:start w:val="1"/>
      <w:numFmt w:val="bullet"/>
      <w:lvlText w:val="o"/>
      <w:lvlJc w:val="left"/>
      <w:pPr>
        <w:ind w:left="1800" w:hanging="360"/>
      </w:pPr>
      <w:rPr>
        <w:rFonts w:ascii="Courier New" w:hAnsi="Courier New" w:cs="Courier New" w:hint="default"/>
      </w:rPr>
    </w:lvl>
    <w:lvl w:ilvl="2" w:tplc="437A2B84" w:tentative="1">
      <w:start w:val="1"/>
      <w:numFmt w:val="bullet"/>
      <w:lvlText w:val=""/>
      <w:lvlJc w:val="left"/>
      <w:pPr>
        <w:ind w:left="2520" w:hanging="360"/>
      </w:pPr>
      <w:rPr>
        <w:rFonts w:ascii="Wingdings" w:hAnsi="Wingdings" w:hint="default"/>
      </w:rPr>
    </w:lvl>
    <w:lvl w:ilvl="3" w:tplc="D84EC30C" w:tentative="1">
      <w:start w:val="1"/>
      <w:numFmt w:val="bullet"/>
      <w:lvlText w:val=""/>
      <w:lvlJc w:val="left"/>
      <w:pPr>
        <w:ind w:left="3240" w:hanging="360"/>
      </w:pPr>
      <w:rPr>
        <w:rFonts w:ascii="Symbol" w:hAnsi="Symbol" w:hint="default"/>
      </w:rPr>
    </w:lvl>
    <w:lvl w:ilvl="4" w:tplc="4E882FA0" w:tentative="1">
      <w:start w:val="1"/>
      <w:numFmt w:val="bullet"/>
      <w:lvlText w:val="o"/>
      <w:lvlJc w:val="left"/>
      <w:pPr>
        <w:ind w:left="3960" w:hanging="360"/>
      </w:pPr>
      <w:rPr>
        <w:rFonts w:ascii="Courier New" w:hAnsi="Courier New" w:cs="Courier New" w:hint="default"/>
      </w:rPr>
    </w:lvl>
    <w:lvl w:ilvl="5" w:tplc="8354D2A8" w:tentative="1">
      <w:start w:val="1"/>
      <w:numFmt w:val="bullet"/>
      <w:lvlText w:val=""/>
      <w:lvlJc w:val="left"/>
      <w:pPr>
        <w:ind w:left="4680" w:hanging="360"/>
      </w:pPr>
      <w:rPr>
        <w:rFonts w:ascii="Wingdings" w:hAnsi="Wingdings" w:hint="default"/>
      </w:rPr>
    </w:lvl>
    <w:lvl w:ilvl="6" w:tplc="EC4A8EE6" w:tentative="1">
      <w:start w:val="1"/>
      <w:numFmt w:val="bullet"/>
      <w:lvlText w:val=""/>
      <w:lvlJc w:val="left"/>
      <w:pPr>
        <w:ind w:left="5400" w:hanging="360"/>
      </w:pPr>
      <w:rPr>
        <w:rFonts w:ascii="Symbol" w:hAnsi="Symbol" w:hint="default"/>
      </w:rPr>
    </w:lvl>
    <w:lvl w:ilvl="7" w:tplc="89061282" w:tentative="1">
      <w:start w:val="1"/>
      <w:numFmt w:val="bullet"/>
      <w:lvlText w:val="o"/>
      <w:lvlJc w:val="left"/>
      <w:pPr>
        <w:ind w:left="6120" w:hanging="360"/>
      </w:pPr>
      <w:rPr>
        <w:rFonts w:ascii="Courier New" w:hAnsi="Courier New" w:cs="Courier New" w:hint="default"/>
      </w:rPr>
    </w:lvl>
    <w:lvl w:ilvl="8" w:tplc="597A24FA" w:tentative="1">
      <w:start w:val="1"/>
      <w:numFmt w:val="bullet"/>
      <w:lvlText w:val=""/>
      <w:lvlJc w:val="left"/>
      <w:pPr>
        <w:ind w:left="6840" w:hanging="360"/>
      </w:pPr>
      <w:rPr>
        <w:rFonts w:ascii="Wingdings" w:hAnsi="Wingdings" w:hint="default"/>
      </w:rPr>
    </w:lvl>
  </w:abstractNum>
  <w:abstractNum w:abstractNumId="11" w15:restartNumberingAfterBreak="0">
    <w:nsid w:val="27731073"/>
    <w:multiLevelType w:val="hybridMultilevel"/>
    <w:tmpl w:val="5E1A7894"/>
    <w:lvl w:ilvl="0" w:tplc="2076C134">
      <w:start w:val="1"/>
      <w:numFmt w:val="bullet"/>
      <w:lvlText w:val=""/>
      <w:lvlJc w:val="left"/>
      <w:pPr>
        <w:ind w:left="720" w:hanging="360"/>
      </w:pPr>
      <w:rPr>
        <w:rFonts w:ascii="Symbol" w:hAnsi="Symbol" w:hint="default"/>
      </w:rPr>
    </w:lvl>
    <w:lvl w:ilvl="1" w:tplc="7CD201CA" w:tentative="1">
      <w:start w:val="1"/>
      <w:numFmt w:val="bullet"/>
      <w:lvlText w:val="o"/>
      <w:lvlJc w:val="left"/>
      <w:pPr>
        <w:ind w:left="1440" w:hanging="360"/>
      </w:pPr>
      <w:rPr>
        <w:rFonts w:ascii="Courier New" w:hAnsi="Courier New" w:cs="Courier New" w:hint="default"/>
      </w:rPr>
    </w:lvl>
    <w:lvl w:ilvl="2" w:tplc="1BA6270E" w:tentative="1">
      <w:start w:val="1"/>
      <w:numFmt w:val="bullet"/>
      <w:lvlText w:val=""/>
      <w:lvlJc w:val="left"/>
      <w:pPr>
        <w:ind w:left="2160" w:hanging="360"/>
      </w:pPr>
      <w:rPr>
        <w:rFonts w:ascii="Wingdings" w:hAnsi="Wingdings" w:hint="default"/>
      </w:rPr>
    </w:lvl>
    <w:lvl w:ilvl="3" w:tplc="A0DE1756" w:tentative="1">
      <w:start w:val="1"/>
      <w:numFmt w:val="bullet"/>
      <w:lvlText w:val=""/>
      <w:lvlJc w:val="left"/>
      <w:pPr>
        <w:ind w:left="2880" w:hanging="360"/>
      </w:pPr>
      <w:rPr>
        <w:rFonts w:ascii="Symbol" w:hAnsi="Symbol" w:hint="default"/>
      </w:rPr>
    </w:lvl>
    <w:lvl w:ilvl="4" w:tplc="8536E964" w:tentative="1">
      <w:start w:val="1"/>
      <w:numFmt w:val="bullet"/>
      <w:lvlText w:val="o"/>
      <w:lvlJc w:val="left"/>
      <w:pPr>
        <w:ind w:left="3600" w:hanging="360"/>
      </w:pPr>
      <w:rPr>
        <w:rFonts w:ascii="Courier New" w:hAnsi="Courier New" w:cs="Courier New" w:hint="default"/>
      </w:rPr>
    </w:lvl>
    <w:lvl w:ilvl="5" w:tplc="2E70CF0C" w:tentative="1">
      <w:start w:val="1"/>
      <w:numFmt w:val="bullet"/>
      <w:lvlText w:val=""/>
      <w:lvlJc w:val="left"/>
      <w:pPr>
        <w:ind w:left="4320" w:hanging="360"/>
      </w:pPr>
      <w:rPr>
        <w:rFonts w:ascii="Wingdings" w:hAnsi="Wingdings" w:hint="default"/>
      </w:rPr>
    </w:lvl>
    <w:lvl w:ilvl="6" w:tplc="8132F7F8" w:tentative="1">
      <w:start w:val="1"/>
      <w:numFmt w:val="bullet"/>
      <w:lvlText w:val=""/>
      <w:lvlJc w:val="left"/>
      <w:pPr>
        <w:ind w:left="5040" w:hanging="360"/>
      </w:pPr>
      <w:rPr>
        <w:rFonts w:ascii="Symbol" w:hAnsi="Symbol" w:hint="default"/>
      </w:rPr>
    </w:lvl>
    <w:lvl w:ilvl="7" w:tplc="982675A2" w:tentative="1">
      <w:start w:val="1"/>
      <w:numFmt w:val="bullet"/>
      <w:lvlText w:val="o"/>
      <w:lvlJc w:val="left"/>
      <w:pPr>
        <w:ind w:left="5760" w:hanging="360"/>
      </w:pPr>
      <w:rPr>
        <w:rFonts w:ascii="Courier New" w:hAnsi="Courier New" w:cs="Courier New" w:hint="default"/>
      </w:rPr>
    </w:lvl>
    <w:lvl w:ilvl="8" w:tplc="49EC4396" w:tentative="1">
      <w:start w:val="1"/>
      <w:numFmt w:val="bullet"/>
      <w:lvlText w:val=""/>
      <w:lvlJc w:val="left"/>
      <w:pPr>
        <w:ind w:left="6480" w:hanging="360"/>
      </w:pPr>
      <w:rPr>
        <w:rFonts w:ascii="Wingdings" w:hAnsi="Wingdings" w:hint="default"/>
      </w:rPr>
    </w:lvl>
  </w:abstractNum>
  <w:abstractNum w:abstractNumId="12" w15:restartNumberingAfterBreak="0">
    <w:nsid w:val="297B074B"/>
    <w:multiLevelType w:val="hybridMultilevel"/>
    <w:tmpl w:val="ED6ABA4E"/>
    <w:lvl w:ilvl="0" w:tplc="1BEA3280">
      <w:start w:val="1"/>
      <w:numFmt w:val="decimal"/>
      <w:lvlText w:val="%1."/>
      <w:lvlJc w:val="left"/>
      <w:pPr>
        <w:ind w:left="1180" w:hanging="360"/>
      </w:pPr>
    </w:lvl>
    <w:lvl w:ilvl="1" w:tplc="E0F019F2" w:tentative="1">
      <w:start w:val="1"/>
      <w:numFmt w:val="lowerLetter"/>
      <w:lvlText w:val="%2."/>
      <w:lvlJc w:val="left"/>
      <w:pPr>
        <w:ind w:left="1900" w:hanging="360"/>
      </w:pPr>
    </w:lvl>
    <w:lvl w:ilvl="2" w:tplc="C37C2782" w:tentative="1">
      <w:start w:val="1"/>
      <w:numFmt w:val="lowerRoman"/>
      <w:lvlText w:val="%3."/>
      <w:lvlJc w:val="right"/>
      <w:pPr>
        <w:ind w:left="2620" w:hanging="180"/>
      </w:pPr>
    </w:lvl>
    <w:lvl w:ilvl="3" w:tplc="1BDE9BB6" w:tentative="1">
      <w:start w:val="1"/>
      <w:numFmt w:val="decimal"/>
      <w:lvlText w:val="%4."/>
      <w:lvlJc w:val="left"/>
      <w:pPr>
        <w:ind w:left="3340" w:hanging="360"/>
      </w:pPr>
    </w:lvl>
    <w:lvl w:ilvl="4" w:tplc="17DE16B4" w:tentative="1">
      <w:start w:val="1"/>
      <w:numFmt w:val="lowerLetter"/>
      <w:lvlText w:val="%5."/>
      <w:lvlJc w:val="left"/>
      <w:pPr>
        <w:ind w:left="4060" w:hanging="360"/>
      </w:pPr>
    </w:lvl>
    <w:lvl w:ilvl="5" w:tplc="736C8B6E" w:tentative="1">
      <w:start w:val="1"/>
      <w:numFmt w:val="lowerRoman"/>
      <w:lvlText w:val="%6."/>
      <w:lvlJc w:val="right"/>
      <w:pPr>
        <w:ind w:left="4780" w:hanging="180"/>
      </w:pPr>
    </w:lvl>
    <w:lvl w:ilvl="6" w:tplc="97D2F1D0" w:tentative="1">
      <w:start w:val="1"/>
      <w:numFmt w:val="decimal"/>
      <w:lvlText w:val="%7."/>
      <w:lvlJc w:val="left"/>
      <w:pPr>
        <w:ind w:left="5500" w:hanging="360"/>
      </w:pPr>
    </w:lvl>
    <w:lvl w:ilvl="7" w:tplc="4E5C76A4" w:tentative="1">
      <w:start w:val="1"/>
      <w:numFmt w:val="lowerLetter"/>
      <w:lvlText w:val="%8."/>
      <w:lvlJc w:val="left"/>
      <w:pPr>
        <w:ind w:left="6220" w:hanging="360"/>
      </w:pPr>
    </w:lvl>
    <w:lvl w:ilvl="8" w:tplc="ECD44236" w:tentative="1">
      <w:start w:val="1"/>
      <w:numFmt w:val="lowerRoman"/>
      <w:lvlText w:val="%9."/>
      <w:lvlJc w:val="right"/>
      <w:pPr>
        <w:ind w:left="6940" w:hanging="180"/>
      </w:pPr>
    </w:lvl>
  </w:abstractNum>
  <w:abstractNum w:abstractNumId="13" w15:restartNumberingAfterBreak="0">
    <w:nsid w:val="2C462A15"/>
    <w:multiLevelType w:val="hybridMultilevel"/>
    <w:tmpl w:val="EAAC9026"/>
    <w:lvl w:ilvl="0" w:tplc="5526EAD4">
      <w:start w:val="1"/>
      <w:numFmt w:val="bullet"/>
      <w:lvlText w:val=""/>
      <w:lvlJc w:val="left"/>
      <w:pPr>
        <w:ind w:left="1080" w:hanging="360"/>
      </w:pPr>
      <w:rPr>
        <w:rFonts w:ascii="Symbol" w:hAnsi="Symbol" w:hint="default"/>
      </w:rPr>
    </w:lvl>
    <w:lvl w:ilvl="1" w:tplc="5C769990" w:tentative="1">
      <w:start w:val="1"/>
      <w:numFmt w:val="bullet"/>
      <w:lvlText w:val="o"/>
      <w:lvlJc w:val="left"/>
      <w:pPr>
        <w:ind w:left="1800" w:hanging="360"/>
      </w:pPr>
      <w:rPr>
        <w:rFonts w:ascii="Courier New" w:hAnsi="Courier New" w:cs="Courier New" w:hint="default"/>
      </w:rPr>
    </w:lvl>
    <w:lvl w:ilvl="2" w:tplc="C3C01874" w:tentative="1">
      <w:start w:val="1"/>
      <w:numFmt w:val="bullet"/>
      <w:lvlText w:val=""/>
      <w:lvlJc w:val="left"/>
      <w:pPr>
        <w:ind w:left="2520" w:hanging="360"/>
      </w:pPr>
      <w:rPr>
        <w:rFonts w:ascii="Wingdings" w:hAnsi="Wingdings" w:hint="default"/>
      </w:rPr>
    </w:lvl>
    <w:lvl w:ilvl="3" w:tplc="60AE5766" w:tentative="1">
      <w:start w:val="1"/>
      <w:numFmt w:val="bullet"/>
      <w:lvlText w:val=""/>
      <w:lvlJc w:val="left"/>
      <w:pPr>
        <w:ind w:left="3240" w:hanging="360"/>
      </w:pPr>
      <w:rPr>
        <w:rFonts w:ascii="Symbol" w:hAnsi="Symbol" w:hint="default"/>
      </w:rPr>
    </w:lvl>
    <w:lvl w:ilvl="4" w:tplc="6390264E" w:tentative="1">
      <w:start w:val="1"/>
      <w:numFmt w:val="bullet"/>
      <w:lvlText w:val="o"/>
      <w:lvlJc w:val="left"/>
      <w:pPr>
        <w:ind w:left="3960" w:hanging="360"/>
      </w:pPr>
      <w:rPr>
        <w:rFonts w:ascii="Courier New" w:hAnsi="Courier New" w:cs="Courier New" w:hint="default"/>
      </w:rPr>
    </w:lvl>
    <w:lvl w:ilvl="5" w:tplc="DC0AEC06" w:tentative="1">
      <w:start w:val="1"/>
      <w:numFmt w:val="bullet"/>
      <w:lvlText w:val=""/>
      <w:lvlJc w:val="left"/>
      <w:pPr>
        <w:ind w:left="4680" w:hanging="360"/>
      </w:pPr>
      <w:rPr>
        <w:rFonts w:ascii="Wingdings" w:hAnsi="Wingdings" w:hint="default"/>
      </w:rPr>
    </w:lvl>
    <w:lvl w:ilvl="6" w:tplc="37E6CCEA" w:tentative="1">
      <w:start w:val="1"/>
      <w:numFmt w:val="bullet"/>
      <w:lvlText w:val=""/>
      <w:lvlJc w:val="left"/>
      <w:pPr>
        <w:ind w:left="5400" w:hanging="360"/>
      </w:pPr>
      <w:rPr>
        <w:rFonts w:ascii="Symbol" w:hAnsi="Symbol" w:hint="default"/>
      </w:rPr>
    </w:lvl>
    <w:lvl w:ilvl="7" w:tplc="C9F68812" w:tentative="1">
      <w:start w:val="1"/>
      <w:numFmt w:val="bullet"/>
      <w:lvlText w:val="o"/>
      <w:lvlJc w:val="left"/>
      <w:pPr>
        <w:ind w:left="6120" w:hanging="360"/>
      </w:pPr>
      <w:rPr>
        <w:rFonts w:ascii="Courier New" w:hAnsi="Courier New" w:cs="Courier New" w:hint="default"/>
      </w:rPr>
    </w:lvl>
    <w:lvl w:ilvl="8" w:tplc="C3A0752A" w:tentative="1">
      <w:start w:val="1"/>
      <w:numFmt w:val="bullet"/>
      <w:lvlText w:val=""/>
      <w:lvlJc w:val="left"/>
      <w:pPr>
        <w:ind w:left="6840" w:hanging="360"/>
      </w:pPr>
      <w:rPr>
        <w:rFonts w:ascii="Wingdings" w:hAnsi="Wingdings" w:hint="default"/>
      </w:rPr>
    </w:lvl>
  </w:abstractNum>
  <w:abstractNum w:abstractNumId="14" w15:restartNumberingAfterBreak="0">
    <w:nsid w:val="2E7C12FC"/>
    <w:multiLevelType w:val="multilevel"/>
    <w:tmpl w:val="10BAF0E8"/>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2FD23C3B"/>
    <w:multiLevelType w:val="hybridMultilevel"/>
    <w:tmpl w:val="DC509464"/>
    <w:lvl w:ilvl="0" w:tplc="F522CFFE">
      <w:start w:val="1"/>
      <w:numFmt w:val="bullet"/>
      <w:lvlText w:val=""/>
      <w:lvlJc w:val="left"/>
      <w:pPr>
        <w:ind w:left="1160" w:hanging="360"/>
      </w:pPr>
      <w:rPr>
        <w:rFonts w:ascii="Symbol" w:hAnsi="Symbol" w:hint="default"/>
      </w:rPr>
    </w:lvl>
    <w:lvl w:ilvl="1" w:tplc="C54C7F6C">
      <w:start w:val="1"/>
      <w:numFmt w:val="bullet"/>
      <w:lvlText w:val="o"/>
      <w:lvlJc w:val="left"/>
      <w:pPr>
        <w:ind w:left="1880" w:hanging="360"/>
      </w:pPr>
      <w:rPr>
        <w:rFonts w:ascii="Courier New" w:hAnsi="Courier New" w:cs="Courier New" w:hint="default"/>
      </w:rPr>
    </w:lvl>
    <w:lvl w:ilvl="2" w:tplc="D3E0C0A8" w:tentative="1">
      <w:start w:val="1"/>
      <w:numFmt w:val="bullet"/>
      <w:lvlText w:val=""/>
      <w:lvlJc w:val="left"/>
      <w:pPr>
        <w:ind w:left="2600" w:hanging="360"/>
      </w:pPr>
      <w:rPr>
        <w:rFonts w:ascii="Wingdings" w:hAnsi="Wingdings" w:hint="default"/>
      </w:rPr>
    </w:lvl>
    <w:lvl w:ilvl="3" w:tplc="8BE0B0DE" w:tentative="1">
      <w:start w:val="1"/>
      <w:numFmt w:val="bullet"/>
      <w:lvlText w:val=""/>
      <w:lvlJc w:val="left"/>
      <w:pPr>
        <w:ind w:left="3320" w:hanging="360"/>
      </w:pPr>
      <w:rPr>
        <w:rFonts w:ascii="Symbol" w:hAnsi="Symbol" w:hint="default"/>
      </w:rPr>
    </w:lvl>
    <w:lvl w:ilvl="4" w:tplc="A8240346" w:tentative="1">
      <w:start w:val="1"/>
      <w:numFmt w:val="bullet"/>
      <w:lvlText w:val="o"/>
      <w:lvlJc w:val="left"/>
      <w:pPr>
        <w:ind w:left="4040" w:hanging="360"/>
      </w:pPr>
      <w:rPr>
        <w:rFonts w:ascii="Courier New" w:hAnsi="Courier New" w:cs="Courier New" w:hint="default"/>
      </w:rPr>
    </w:lvl>
    <w:lvl w:ilvl="5" w:tplc="E3D63F6E" w:tentative="1">
      <w:start w:val="1"/>
      <w:numFmt w:val="bullet"/>
      <w:lvlText w:val=""/>
      <w:lvlJc w:val="left"/>
      <w:pPr>
        <w:ind w:left="4760" w:hanging="360"/>
      </w:pPr>
      <w:rPr>
        <w:rFonts w:ascii="Wingdings" w:hAnsi="Wingdings" w:hint="default"/>
      </w:rPr>
    </w:lvl>
    <w:lvl w:ilvl="6" w:tplc="CC66051C" w:tentative="1">
      <w:start w:val="1"/>
      <w:numFmt w:val="bullet"/>
      <w:lvlText w:val=""/>
      <w:lvlJc w:val="left"/>
      <w:pPr>
        <w:ind w:left="5480" w:hanging="360"/>
      </w:pPr>
      <w:rPr>
        <w:rFonts w:ascii="Symbol" w:hAnsi="Symbol" w:hint="default"/>
      </w:rPr>
    </w:lvl>
    <w:lvl w:ilvl="7" w:tplc="8656F1FA" w:tentative="1">
      <w:start w:val="1"/>
      <w:numFmt w:val="bullet"/>
      <w:lvlText w:val="o"/>
      <w:lvlJc w:val="left"/>
      <w:pPr>
        <w:ind w:left="6200" w:hanging="360"/>
      </w:pPr>
      <w:rPr>
        <w:rFonts w:ascii="Courier New" w:hAnsi="Courier New" w:cs="Courier New" w:hint="default"/>
      </w:rPr>
    </w:lvl>
    <w:lvl w:ilvl="8" w:tplc="94E6D370" w:tentative="1">
      <w:start w:val="1"/>
      <w:numFmt w:val="bullet"/>
      <w:lvlText w:val=""/>
      <w:lvlJc w:val="left"/>
      <w:pPr>
        <w:ind w:left="6920" w:hanging="360"/>
      </w:pPr>
      <w:rPr>
        <w:rFonts w:ascii="Wingdings" w:hAnsi="Wingdings" w:hint="default"/>
      </w:rPr>
    </w:lvl>
  </w:abstractNum>
  <w:abstractNum w:abstractNumId="16" w15:restartNumberingAfterBreak="0">
    <w:nsid w:val="334100E6"/>
    <w:multiLevelType w:val="hybridMultilevel"/>
    <w:tmpl w:val="6882A5E2"/>
    <w:lvl w:ilvl="0" w:tplc="CF28D9BE">
      <w:start w:val="1"/>
      <w:numFmt w:val="bullet"/>
      <w:lvlText w:val=""/>
      <w:lvlJc w:val="left"/>
      <w:pPr>
        <w:ind w:left="770" w:hanging="360"/>
      </w:pPr>
      <w:rPr>
        <w:rFonts w:ascii="Symbol" w:hAnsi="Symbol" w:hint="default"/>
      </w:rPr>
    </w:lvl>
    <w:lvl w:ilvl="1" w:tplc="F4B6A20E" w:tentative="1">
      <w:start w:val="1"/>
      <w:numFmt w:val="bullet"/>
      <w:lvlText w:val="o"/>
      <w:lvlJc w:val="left"/>
      <w:pPr>
        <w:ind w:left="1490" w:hanging="360"/>
      </w:pPr>
      <w:rPr>
        <w:rFonts w:ascii="Courier New" w:hAnsi="Courier New" w:cs="Courier New" w:hint="default"/>
      </w:rPr>
    </w:lvl>
    <w:lvl w:ilvl="2" w:tplc="9C3296B6" w:tentative="1">
      <w:start w:val="1"/>
      <w:numFmt w:val="bullet"/>
      <w:lvlText w:val=""/>
      <w:lvlJc w:val="left"/>
      <w:pPr>
        <w:ind w:left="2210" w:hanging="360"/>
      </w:pPr>
      <w:rPr>
        <w:rFonts w:ascii="Wingdings" w:hAnsi="Wingdings" w:hint="default"/>
      </w:rPr>
    </w:lvl>
    <w:lvl w:ilvl="3" w:tplc="6E2277C4" w:tentative="1">
      <w:start w:val="1"/>
      <w:numFmt w:val="bullet"/>
      <w:lvlText w:val=""/>
      <w:lvlJc w:val="left"/>
      <w:pPr>
        <w:ind w:left="2930" w:hanging="360"/>
      </w:pPr>
      <w:rPr>
        <w:rFonts w:ascii="Symbol" w:hAnsi="Symbol" w:hint="default"/>
      </w:rPr>
    </w:lvl>
    <w:lvl w:ilvl="4" w:tplc="25EC1610" w:tentative="1">
      <w:start w:val="1"/>
      <w:numFmt w:val="bullet"/>
      <w:lvlText w:val="o"/>
      <w:lvlJc w:val="left"/>
      <w:pPr>
        <w:ind w:left="3650" w:hanging="360"/>
      </w:pPr>
      <w:rPr>
        <w:rFonts w:ascii="Courier New" w:hAnsi="Courier New" w:cs="Courier New" w:hint="default"/>
      </w:rPr>
    </w:lvl>
    <w:lvl w:ilvl="5" w:tplc="E9E48222" w:tentative="1">
      <w:start w:val="1"/>
      <w:numFmt w:val="bullet"/>
      <w:lvlText w:val=""/>
      <w:lvlJc w:val="left"/>
      <w:pPr>
        <w:ind w:left="4370" w:hanging="360"/>
      </w:pPr>
      <w:rPr>
        <w:rFonts w:ascii="Wingdings" w:hAnsi="Wingdings" w:hint="default"/>
      </w:rPr>
    </w:lvl>
    <w:lvl w:ilvl="6" w:tplc="B302E294" w:tentative="1">
      <w:start w:val="1"/>
      <w:numFmt w:val="bullet"/>
      <w:lvlText w:val=""/>
      <w:lvlJc w:val="left"/>
      <w:pPr>
        <w:ind w:left="5090" w:hanging="360"/>
      </w:pPr>
      <w:rPr>
        <w:rFonts w:ascii="Symbol" w:hAnsi="Symbol" w:hint="default"/>
      </w:rPr>
    </w:lvl>
    <w:lvl w:ilvl="7" w:tplc="FA205136" w:tentative="1">
      <w:start w:val="1"/>
      <w:numFmt w:val="bullet"/>
      <w:lvlText w:val="o"/>
      <w:lvlJc w:val="left"/>
      <w:pPr>
        <w:ind w:left="5810" w:hanging="360"/>
      </w:pPr>
      <w:rPr>
        <w:rFonts w:ascii="Courier New" w:hAnsi="Courier New" w:cs="Courier New" w:hint="default"/>
      </w:rPr>
    </w:lvl>
    <w:lvl w:ilvl="8" w:tplc="0DF010D0" w:tentative="1">
      <w:start w:val="1"/>
      <w:numFmt w:val="bullet"/>
      <w:lvlText w:val=""/>
      <w:lvlJc w:val="left"/>
      <w:pPr>
        <w:ind w:left="6530" w:hanging="360"/>
      </w:pPr>
      <w:rPr>
        <w:rFonts w:ascii="Wingdings" w:hAnsi="Wingdings" w:hint="default"/>
      </w:rPr>
    </w:lvl>
  </w:abstractNum>
  <w:abstractNum w:abstractNumId="17" w15:restartNumberingAfterBreak="0">
    <w:nsid w:val="33AA5089"/>
    <w:multiLevelType w:val="hybridMultilevel"/>
    <w:tmpl w:val="762634A8"/>
    <w:lvl w:ilvl="0" w:tplc="8A8A45A4">
      <w:start w:val="1"/>
      <w:numFmt w:val="decimal"/>
      <w:lvlText w:val="%1."/>
      <w:lvlJc w:val="left"/>
      <w:pPr>
        <w:ind w:left="720" w:hanging="360"/>
      </w:pPr>
      <w:rPr>
        <w:rFonts w:hint="default"/>
        <w:b/>
        <w:bCs/>
      </w:rPr>
    </w:lvl>
    <w:lvl w:ilvl="1" w:tplc="00344B14" w:tentative="1">
      <w:start w:val="1"/>
      <w:numFmt w:val="lowerLetter"/>
      <w:lvlText w:val="%2."/>
      <w:lvlJc w:val="left"/>
      <w:pPr>
        <w:ind w:left="1440" w:hanging="360"/>
      </w:pPr>
    </w:lvl>
    <w:lvl w:ilvl="2" w:tplc="9A02D6D4" w:tentative="1">
      <w:start w:val="1"/>
      <w:numFmt w:val="lowerRoman"/>
      <w:lvlText w:val="%3."/>
      <w:lvlJc w:val="right"/>
      <w:pPr>
        <w:ind w:left="2160" w:hanging="180"/>
      </w:pPr>
    </w:lvl>
    <w:lvl w:ilvl="3" w:tplc="FBC8B25E" w:tentative="1">
      <w:start w:val="1"/>
      <w:numFmt w:val="decimal"/>
      <w:lvlText w:val="%4."/>
      <w:lvlJc w:val="left"/>
      <w:pPr>
        <w:ind w:left="2880" w:hanging="360"/>
      </w:pPr>
    </w:lvl>
    <w:lvl w:ilvl="4" w:tplc="32FE810E" w:tentative="1">
      <w:start w:val="1"/>
      <w:numFmt w:val="lowerLetter"/>
      <w:lvlText w:val="%5."/>
      <w:lvlJc w:val="left"/>
      <w:pPr>
        <w:ind w:left="3600" w:hanging="360"/>
      </w:pPr>
    </w:lvl>
    <w:lvl w:ilvl="5" w:tplc="5C0E1442" w:tentative="1">
      <w:start w:val="1"/>
      <w:numFmt w:val="lowerRoman"/>
      <w:lvlText w:val="%6."/>
      <w:lvlJc w:val="right"/>
      <w:pPr>
        <w:ind w:left="4320" w:hanging="180"/>
      </w:pPr>
    </w:lvl>
    <w:lvl w:ilvl="6" w:tplc="6C5682F2" w:tentative="1">
      <w:start w:val="1"/>
      <w:numFmt w:val="decimal"/>
      <w:lvlText w:val="%7."/>
      <w:lvlJc w:val="left"/>
      <w:pPr>
        <w:ind w:left="5040" w:hanging="360"/>
      </w:pPr>
    </w:lvl>
    <w:lvl w:ilvl="7" w:tplc="0BE6B656" w:tentative="1">
      <w:start w:val="1"/>
      <w:numFmt w:val="lowerLetter"/>
      <w:lvlText w:val="%8."/>
      <w:lvlJc w:val="left"/>
      <w:pPr>
        <w:ind w:left="5760" w:hanging="360"/>
      </w:pPr>
    </w:lvl>
    <w:lvl w:ilvl="8" w:tplc="7E34314A" w:tentative="1">
      <w:start w:val="1"/>
      <w:numFmt w:val="lowerRoman"/>
      <w:lvlText w:val="%9."/>
      <w:lvlJc w:val="right"/>
      <w:pPr>
        <w:ind w:left="6480" w:hanging="180"/>
      </w:pPr>
    </w:lvl>
  </w:abstractNum>
  <w:abstractNum w:abstractNumId="18" w15:restartNumberingAfterBreak="0">
    <w:nsid w:val="34A26121"/>
    <w:multiLevelType w:val="multilevel"/>
    <w:tmpl w:val="7764B1E8"/>
    <w:lvl w:ilvl="0">
      <w:start w:val="1"/>
      <w:numFmt w:val="decimal"/>
      <w:lvlText w:val="%1"/>
      <w:lvlJc w:val="left"/>
      <w:pPr>
        <w:ind w:left="787" w:hanging="480"/>
      </w:pPr>
      <w:rPr>
        <w:rFonts w:hint="default"/>
        <w:lang w:val="en-US" w:eastAsia="en-US" w:bidi="ar-SA"/>
      </w:rPr>
    </w:lvl>
    <w:lvl w:ilvl="1">
      <w:start w:val="1"/>
      <w:numFmt w:val="decimal"/>
      <w:lvlText w:val="%1.%2"/>
      <w:lvlJc w:val="left"/>
      <w:pPr>
        <w:ind w:left="787"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580" w:hanging="480"/>
      </w:pPr>
      <w:rPr>
        <w:rFonts w:hint="default"/>
        <w:lang w:val="en-US" w:eastAsia="en-US" w:bidi="ar-SA"/>
      </w:rPr>
    </w:lvl>
    <w:lvl w:ilvl="3">
      <w:numFmt w:val="bullet"/>
      <w:lvlText w:val="•"/>
      <w:lvlJc w:val="left"/>
      <w:pPr>
        <w:ind w:left="3480" w:hanging="480"/>
      </w:pPr>
      <w:rPr>
        <w:rFonts w:hint="default"/>
        <w:lang w:val="en-US" w:eastAsia="en-US" w:bidi="ar-SA"/>
      </w:rPr>
    </w:lvl>
    <w:lvl w:ilvl="4">
      <w:numFmt w:val="bullet"/>
      <w:lvlText w:val="•"/>
      <w:lvlJc w:val="left"/>
      <w:pPr>
        <w:ind w:left="4380" w:hanging="480"/>
      </w:pPr>
      <w:rPr>
        <w:rFonts w:hint="default"/>
        <w:lang w:val="en-US" w:eastAsia="en-US" w:bidi="ar-SA"/>
      </w:rPr>
    </w:lvl>
    <w:lvl w:ilvl="5">
      <w:numFmt w:val="bullet"/>
      <w:lvlText w:val="•"/>
      <w:lvlJc w:val="left"/>
      <w:pPr>
        <w:ind w:left="5280" w:hanging="480"/>
      </w:pPr>
      <w:rPr>
        <w:rFonts w:hint="default"/>
        <w:lang w:val="en-US" w:eastAsia="en-US" w:bidi="ar-SA"/>
      </w:rPr>
    </w:lvl>
    <w:lvl w:ilvl="6">
      <w:numFmt w:val="bullet"/>
      <w:lvlText w:val="•"/>
      <w:lvlJc w:val="left"/>
      <w:pPr>
        <w:ind w:left="6180" w:hanging="480"/>
      </w:pPr>
      <w:rPr>
        <w:rFonts w:hint="default"/>
        <w:lang w:val="en-US" w:eastAsia="en-US" w:bidi="ar-SA"/>
      </w:rPr>
    </w:lvl>
    <w:lvl w:ilvl="7">
      <w:numFmt w:val="bullet"/>
      <w:lvlText w:val="•"/>
      <w:lvlJc w:val="left"/>
      <w:pPr>
        <w:ind w:left="7080" w:hanging="480"/>
      </w:pPr>
      <w:rPr>
        <w:rFonts w:hint="default"/>
        <w:lang w:val="en-US" w:eastAsia="en-US" w:bidi="ar-SA"/>
      </w:rPr>
    </w:lvl>
    <w:lvl w:ilvl="8">
      <w:numFmt w:val="bullet"/>
      <w:lvlText w:val="•"/>
      <w:lvlJc w:val="left"/>
      <w:pPr>
        <w:ind w:left="7980" w:hanging="480"/>
      </w:pPr>
      <w:rPr>
        <w:rFonts w:hint="default"/>
        <w:lang w:val="en-US" w:eastAsia="en-US" w:bidi="ar-SA"/>
      </w:rPr>
    </w:lvl>
  </w:abstractNum>
  <w:abstractNum w:abstractNumId="19" w15:restartNumberingAfterBreak="0">
    <w:nsid w:val="3A4A65D4"/>
    <w:multiLevelType w:val="hybridMultilevel"/>
    <w:tmpl w:val="71E82C5A"/>
    <w:lvl w:ilvl="0" w:tplc="778822BC">
      <w:start w:val="1"/>
      <w:numFmt w:val="bullet"/>
      <w:lvlText w:val=""/>
      <w:lvlJc w:val="left"/>
      <w:pPr>
        <w:ind w:left="-1800" w:hanging="360"/>
      </w:pPr>
      <w:rPr>
        <w:rFonts w:ascii="Symbol" w:hAnsi="Symbol" w:hint="default"/>
      </w:rPr>
    </w:lvl>
    <w:lvl w:ilvl="1" w:tplc="FE78FE5E" w:tentative="1">
      <w:start w:val="1"/>
      <w:numFmt w:val="bullet"/>
      <w:lvlText w:val="o"/>
      <w:lvlJc w:val="left"/>
      <w:pPr>
        <w:ind w:left="-1080" w:hanging="360"/>
      </w:pPr>
      <w:rPr>
        <w:rFonts w:ascii="Courier New" w:hAnsi="Courier New" w:cs="Courier New" w:hint="default"/>
      </w:rPr>
    </w:lvl>
    <w:lvl w:ilvl="2" w:tplc="1F7ADC96" w:tentative="1">
      <w:start w:val="1"/>
      <w:numFmt w:val="bullet"/>
      <w:lvlText w:val=""/>
      <w:lvlJc w:val="left"/>
      <w:pPr>
        <w:ind w:left="-360" w:hanging="360"/>
      </w:pPr>
      <w:rPr>
        <w:rFonts w:ascii="Wingdings" w:hAnsi="Wingdings" w:hint="default"/>
      </w:rPr>
    </w:lvl>
    <w:lvl w:ilvl="3" w:tplc="1DD6F10A" w:tentative="1">
      <w:start w:val="1"/>
      <w:numFmt w:val="bullet"/>
      <w:lvlText w:val=""/>
      <w:lvlJc w:val="left"/>
      <w:pPr>
        <w:ind w:left="360" w:hanging="360"/>
      </w:pPr>
      <w:rPr>
        <w:rFonts w:ascii="Symbol" w:hAnsi="Symbol" w:hint="default"/>
      </w:rPr>
    </w:lvl>
    <w:lvl w:ilvl="4" w:tplc="AC1C2A84" w:tentative="1">
      <w:start w:val="1"/>
      <w:numFmt w:val="bullet"/>
      <w:lvlText w:val="o"/>
      <w:lvlJc w:val="left"/>
      <w:pPr>
        <w:ind w:left="1080" w:hanging="360"/>
      </w:pPr>
      <w:rPr>
        <w:rFonts w:ascii="Courier New" w:hAnsi="Courier New" w:cs="Courier New" w:hint="default"/>
      </w:rPr>
    </w:lvl>
    <w:lvl w:ilvl="5" w:tplc="87AAE732" w:tentative="1">
      <w:start w:val="1"/>
      <w:numFmt w:val="bullet"/>
      <w:lvlText w:val=""/>
      <w:lvlJc w:val="left"/>
      <w:pPr>
        <w:ind w:left="1800" w:hanging="360"/>
      </w:pPr>
      <w:rPr>
        <w:rFonts w:ascii="Wingdings" w:hAnsi="Wingdings" w:hint="default"/>
      </w:rPr>
    </w:lvl>
    <w:lvl w:ilvl="6" w:tplc="26DAC57E" w:tentative="1">
      <w:start w:val="1"/>
      <w:numFmt w:val="bullet"/>
      <w:lvlText w:val=""/>
      <w:lvlJc w:val="left"/>
      <w:pPr>
        <w:ind w:left="2520" w:hanging="360"/>
      </w:pPr>
      <w:rPr>
        <w:rFonts w:ascii="Symbol" w:hAnsi="Symbol" w:hint="default"/>
      </w:rPr>
    </w:lvl>
    <w:lvl w:ilvl="7" w:tplc="E94C93EE" w:tentative="1">
      <w:start w:val="1"/>
      <w:numFmt w:val="bullet"/>
      <w:lvlText w:val="o"/>
      <w:lvlJc w:val="left"/>
      <w:pPr>
        <w:ind w:left="3240" w:hanging="360"/>
      </w:pPr>
      <w:rPr>
        <w:rFonts w:ascii="Courier New" w:hAnsi="Courier New" w:cs="Courier New" w:hint="default"/>
      </w:rPr>
    </w:lvl>
    <w:lvl w:ilvl="8" w:tplc="A87AFB7C" w:tentative="1">
      <w:start w:val="1"/>
      <w:numFmt w:val="bullet"/>
      <w:lvlText w:val=""/>
      <w:lvlJc w:val="left"/>
      <w:pPr>
        <w:ind w:left="3960" w:hanging="360"/>
      </w:pPr>
      <w:rPr>
        <w:rFonts w:ascii="Wingdings" w:hAnsi="Wingdings" w:hint="default"/>
      </w:rPr>
    </w:lvl>
  </w:abstractNum>
  <w:abstractNum w:abstractNumId="20" w15:restartNumberingAfterBreak="0">
    <w:nsid w:val="3B515D69"/>
    <w:multiLevelType w:val="hybridMultilevel"/>
    <w:tmpl w:val="8EB6450A"/>
    <w:lvl w:ilvl="0" w:tplc="30A47B16">
      <w:start w:val="1"/>
      <w:numFmt w:val="bullet"/>
      <w:lvlText w:val=""/>
      <w:lvlJc w:val="left"/>
      <w:pPr>
        <w:ind w:left="720" w:hanging="360"/>
      </w:pPr>
      <w:rPr>
        <w:rFonts w:ascii="Symbol" w:hAnsi="Symbol" w:hint="default"/>
      </w:rPr>
    </w:lvl>
    <w:lvl w:ilvl="1" w:tplc="7006126E" w:tentative="1">
      <w:start w:val="1"/>
      <w:numFmt w:val="bullet"/>
      <w:lvlText w:val="o"/>
      <w:lvlJc w:val="left"/>
      <w:pPr>
        <w:ind w:left="1440" w:hanging="360"/>
      </w:pPr>
      <w:rPr>
        <w:rFonts w:ascii="Courier New" w:hAnsi="Courier New" w:cs="Courier New" w:hint="default"/>
      </w:rPr>
    </w:lvl>
    <w:lvl w:ilvl="2" w:tplc="63C4B340" w:tentative="1">
      <w:start w:val="1"/>
      <w:numFmt w:val="bullet"/>
      <w:lvlText w:val=""/>
      <w:lvlJc w:val="left"/>
      <w:pPr>
        <w:ind w:left="2160" w:hanging="360"/>
      </w:pPr>
      <w:rPr>
        <w:rFonts w:ascii="Wingdings" w:hAnsi="Wingdings" w:hint="default"/>
      </w:rPr>
    </w:lvl>
    <w:lvl w:ilvl="3" w:tplc="3C305552" w:tentative="1">
      <w:start w:val="1"/>
      <w:numFmt w:val="bullet"/>
      <w:lvlText w:val=""/>
      <w:lvlJc w:val="left"/>
      <w:pPr>
        <w:ind w:left="2880" w:hanging="360"/>
      </w:pPr>
      <w:rPr>
        <w:rFonts w:ascii="Symbol" w:hAnsi="Symbol" w:hint="default"/>
      </w:rPr>
    </w:lvl>
    <w:lvl w:ilvl="4" w:tplc="89180740" w:tentative="1">
      <w:start w:val="1"/>
      <w:numFmt w:val="bullet"/>
      <w:lvlText w:val="o"/>
      <w:lvlJc w:val="left"/>
      <w:pPr>
        <w:ind w:left="3600" w:hanging="360"/>
      </w:pPr>
      <w:rPr>
        <w:rFonts w:ascii="Courier New" w:hAnsi="Courier New" w:cs="Courier New" w:hint="default"/>
      </w:rPr>
    </w:lvl>
    <w:lvl w:ilvl="5" w:tplc="8BB291DE" w:tentative="1">
      <w:start w:val="1"/>
      <w:numFmt w:val="bullet"/>
      <w:lvlText w:val=""/>
      <w:lvlJc w:val="left"/>
      <w:pPr>
        <w:ind w:left="4320" w:hanging="360"/>
      </w:pPr>
      <w:rPr>
        <w:rFonts w:ascii="Wingdings" w:hAnsi="Wingdings" w:hint="default"/>
      </w:rPr>
    </w:lvl>
    <w:lvl w:ilvl="6" w:tplc="5ABA1560" w:tentative="1">
      <w:start w:val="1"/>
      <w:numFmt w:val="bullet"/>
      <w:lvlText w:val=""/>
      <w:lvlJc w:val="left"/>
      <w:pPr>
        <w:ind w:left="5040" w:hanging="360"/>
      </w:pPr>
      <w:rPr>
        <w:rFonts w:ascii="Symbol" w:hAnsi="Symbol" w:hint="default"/>
      </w:rPr>
    </w:lvl>
    <w:lvl w:ilvl="7" w:tplc="7CC036C0" w:tentative="1">
      <w:start w:val="1"/>
      <w:numFmt w:val="bullet"/>
      <w:lvlText w:val="o"/>
      <w:lvlJc w:val="left"/>
      <w:pPr>
        <w:ind w:left="5760" w:hanging="360"/>
      </w:pPr>
      <w:rPr>
        <w:rFonts w:ascii="Courier New" w:hAnsi="Courier New" w:cs="Courier New" w:hint="default"/>
      </w:rPr>
    </w:lvl>
    <w:lvl w:ilvl="8" w:tplc="B4C43B16" w:tentative="1">
      <w:start w:val="1"/>
      <w:numFmt w:val="bullet"/>
      <w:lvlText w:val=""/>
      <w:lvlJc w:val="left"/>
      <w:pPr>
        <w:ind w:left="6480" w:hanging="360"/>
      </w:pPr>
      <w:rPr>
        <w:rFonts w:ascii="Wingdings" w:hAnsi="Wingdings" w:hint="default"/>
      </w:rPr>
    </w:lvl>
  </w:abstractNum>
  <w:abstractNum w:abstractNumId="21" w15:restartNumberingAfterBreak="0">
    <w:nsid w:val="3F864301"/>
    <w:multiLevelType w:val="hybridMultilevel"/>
    <w:tmpl w:val="8E749A24"/>
    <w:lvl w:ilvl="0" w:tplc="83D04C26">
      <w:start w:val="1"/>
      <w:numFmt w:val="bullet"/>
      <w:lvlText w:val=""/>
      <w:lvlJc w:val="left"/>
      <w:pPr>
        <w:ind w:left="1160" w:hanging="360"/>
      </w:pPr>
      <w:rPr>
        <w:rFonts w:ascii="Symbol" w:hAnsi="Symbol" w:hint="default"/>
      </w:rPr>
    </w:lvl>
    <w:lvl w:ilvl="1" w:tplc="B224BEE8" w:tentative="1">
      <w:start w:val="1"/>
      <w:numFmt w:val="bullet"/>
      <w:lvlText w:val="o"/>
      <w:lvlJc w:val="left"/>
      <w:pPr>
        <w:ind w:left="1880" w:hanging="360"/>
      </w:pPr>
      <w:rPr>
        <w:rFonts w:ascii="Courier New" w:hAnsi="Courier New" w:cs="Courier New" w:hint="default"/>
      </w:rPr>
    </w:lvl>
    <w:lvl w:ilvl="2" w:tplc="51A47432" w:tentative="1">
      <w:start w:val="1"/>
      <w:numFmt w:val="bullet"/>
      <w:lvlText w:val=""/>
      <w:lvlJc w:val="left"/>
      <w:pPr>
        <w:ind w:left="2600" w:hanging="360"/>
      </w:pPr>
      <w:rPr>
        <w:rFonts w:ascii="Wingdings" w:hAnsi="Wingdings" w:hint="default"/>
      </w:rPr>
    </w:lvl>
    <w:lvl w:ilvl="3" w:tplc="00AC3392" w:tentative="1">
      <w:start w:val="1"/>
      <w:numFmt w:val="bullet"/>
      <w:lvlText w:val=""/>
      <w:lvlJc w:val="left"/>
      <w:pPr>
        <w:ind w:left="3320" w:hanging="360"/>
      </w:pPr>
      <w:rPr>
        <w:rFonts w:ascii="Symbol" w:hAnsi="Symbol" w:hint="default"/>
      </w:rPr>
    </w:lvl>
    <w:lvl w:ilvl="4" w:tplc="D03E6B34" w:tentative="1">
      <w:start w:val="1"/>
      <w:numFmt w:val="bullet"/>
      <w:lvlText w:val="o"/>
      <w:lvlJc w:val="left"/>
      <w:pPr>
        <w:ind w:left="4040" w:hanging="360"/>
      </w:pPr>
      <w:rPr>
        <w:rFonts w:ascii="Courier New" w:hAnsi="Courier New" w:cs="Courier New" w:hint="default"/>
      </w:rPr>
    </w:lvl>
    <w:lvl w:ilvl="5" w:tplc="1592DE6E" w:tentative="1">
      <w:start w:val="1"/>
      <w:numFmt w:val="bullet"/>
      <w:lvlText w:val=""/>
      <w:lvlJc w:val="left"/>
      <w:pPr>
        <w:ind w:left="4760" w:hanging="360"/>
      </w:pPr>
      <w:rPr>
        <w:rFonts w:ascii="Wingdings" w:hAnsi="Wingdings" w:hint="default"/>
      </w:rPr>
    </w:lvl>
    <w:lvl w:ilvl="6" w:tplc="C1962E54" w:tentative="1">
      <w:start w:val="1"/>
      <w:numFmt w:val="bullet"/>
      <w:lvlText w:val=""/>
      <w:lvlJc w:val="left"/>
      <w:pPr>
        <w:ind w:left="5480" w:hanging="360"/>
      </w:pPr>
      <w:rPr>
        <w:rFonts w:ascii="Symbol" w:hAnsi="Symbol" w:hint="default"/>
      </w:rPr>
    </w:lvl>
    <w:lvl w:ilvl="7" w:tplc="B5E21CFA" w:tentative="1">
      <w:start w:val="1"/>
      <w:numFmt w:val="bullet"/>
      <w:lvlText w:val="o"/>
      <w:lvlJc w:val="left"/>
      <w:pPr>
        <w:ind w:left="6200" w:hanging="360"/>
      </w:pPr>
      <w:rPr>
        <w:rFonts w:ascii="Courier New" w:hAnsi="Courier New" w:cs="Courier New" w:hint="default"/>
      </w:rPr>
    </w:lvl>
    <w:lvl w:ilvl="8" w:tplc="F6FCDB68" w:tentative="1">
      <w:start w:val="1"/>
      <w:numFmt w:val="bullet"/>
      <w:lvlText w:val=""/>
      <w:lvlJc w:val="left"/>
      <w:pPr>
        <w:ind w:left="6920" w:hanging="360"/>
      </w:pPr>
      <w:rPr>
        <w:rFonts w:ascii="Wingdings" w:hAnsi="Wingdings" w:hint="default"/>
      </w:rPr>
    </w:lvl>
  </w:abstractNum>
  <w:abstractNum w:abstractNumId="22" w15:restartNumberingAfterBreak="0">
    <w:nsid w:val="4189603E"/>
    <w:multiLevelType w:val="multilevel"/>
    <w:tmpl w:val="AD12F8F4"/>
    <w:lvl w:ilvl="0">
      <w:start w:val="1"/>
      <w:numFmt w:val="upperRoman"/>
      <w:pStyle w:val="Heading10"/>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0"/>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val="0"/>
        <w:iCs w:val="0"/>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15:restartNumberingAfterBreak="0">
    <w:nsid w:val="41A23048"/>
    <w:multiLevelType w:val="hybridMultilevel"/>
    <w:tmpl w:val="6D306354"/>
    <w:lvl w:ilvl="0" w:tplc="D0446A8E">
      <w:start w:val="1"/>
      <w:numFmt w:val="bullet"/>
      <w:lvlText w:val=""/>
      <w:lvlJc w:val="left"/>
      <w:pPr>
        <w:ind w:left="1080" w:hanging="360"/>
      </w:pPr>
      <w:rPr>
        <w:rFonts w:ascii="Symbol" w:hAnsi="Symbol" w:hint="default"/>
      </w:rPr>
    </w:lvl>
    <w:lvl w:ilvl="1" w:tplc="39AA9B7A" w:tentative="1">
      <w:start w:val="1"/>
      <w:numFmt w:val="bullet"/>
      <w:lvlText w:val="o"/>
      <w:lvlJc w:val="left"/>
      <w:pPr>
        <w:ind w:left="1800" w:hanging="360"/>
      </w:pPr>
      <w:rPr>
        <w:rFonts w:ascii="Courier New" w:hAnsi="Courier New" w:cs="Courier New" w:hint="default"/>
      </w:rPr>
    </w:lvl>
    <w:lvl w:ilvl="2" w:tplc="257C71BC" w:tentative="1">
      <w:start w:val="1"/>
      <w:numFmt w:val="bullet"/>
      <w:lvlText w:val=""/>
      <w:lvlJc w:val="left"/>
      <w:pPr>
        <w:ind w:left="2520" w:hanging="360"/>
      </w:pPr>
      <w:rPr>
        <w:rFonts w:ascii="Wingdings" w:hAnsi="Wingdings" w:hint="default"/>
      </w:rPr>
    </w:lvl>
    <w:lvl w:ilvl="3" w:tplc="C4CA1648" w:tentative="1">
      <w:start w:val="1"/>
      <w:numFmt w:val="bullet"/>
      <w:lvlText w:val=""/>
      <w:lvlJc w:val="left"/>
      <w:pPr>
        <w:ind w:left="3240" w:hanging="360"/>
      </w:pPr>
      <w:rPr>
        <w:rFonts w:ascii="Symbol" w:hAnsi="Symbol" w:hint="default"/>
      </w:rPr>
    </w:lvl>
    <w:lvl w:ilvl="4" w:tplc="4E8A9342" w:tentative="1">
      <w:start w:val="1"/>
      <w:numFmt w:val="bullet"/>
      <w:lvlText w:val="o"/>
      <w:lvlJc w:val="left"/>
      <w:pPr>
        <w:ind w:left="3960" w:hanging="360"/>
      </w:pPr>
      <w:rPr>
        <w:rFonts w:ascii="Courier New" w:hAnsi="Courier New" w:cs="Courier New" w:hint="default"/>
      </w:rPr>
    </w:lvl>
    <w:lvl w:ilvl="5" w:tplc="C6AE8A32" w:tentative="1">
      <w:start w:val="1"/>
      <w:numFmt w:val="bullet"/>
      <w:lvlText w:val=""/>
      <w:lvlJc w:val="left"/>
      <w:pPr>
        <w:ind w:left="4680" w:hanging="360"/>
      </w:pPr>
      <w:rPr>
        <w:rFonts w:ascii="Wingdings" w:hAnsi="Wingdings" w:hint="default"/>
      </w:rPr>
    </w:lvl>
    <w:lvl w:ilvl="6" w:tplc="34B458D8" w:tentative="1">
      <w:start w:val="1"/>
      <w:numFmt w:val="bullet"/>
      <w:lvlText w:val=""/>
      <w:lvlJc w:val="left"/>
      <w:pPr>
        <w:ind w:left="5400" w:hanging="360"/>
      </w:pPr>
      <w:rPr>
        <w:rFonts w:ascii="Symbol" w:hAnsi="Symbol" w:hint="default"/>
      </w:rPr>
    </w:lvl>
    <w:lvl w:ilvl="7" w:tplc="F3D86BBA" w:tentative="1">
      <w:start w:val="1"/>
      <w:numFmt w:val="bullet"/>
      <w:lvlText w:val="o"/>
      <w:lvlJc w:val="left"/>
      <w:pPr>
        <w:ind w:left="6120" w:hanging="360"/>
      </w:pPr>
      <w:rPr>
        <w:rFonts w:ascii="Courier New" w:hAnsi="Courier New" w:cs="Courier New" w:hint="default"/>
      </w:rPr>
    </w:lvl>
    <w:lvl w:ilvl="8" w:tplc="59629D0C" w:tentative="1">
      <w:start w:val="1"/>
      <w:numFmt w:val="bullet"/>
      <w:lvlText w:val=""/>
      <w:lvlJc w:val="left"/>
      <w:pPr>
        <w:ind w:left="6840" w:hanging="360"/>
      </w:pPr>
      <w:rPr>
        <w:rFonts w:ascii="Wingdings" w:hAnsi="Wingdings" w:hint="default"/>
      </w:rPr>
    </w:lvl>
  </w:abstractNum>
  <w:abstractNum w:abstractNumId="24" w15:restartNumberingAfterBreak="0">
    <w:nsid w:val="421F5B81"/>
    <w:multiLevelType w:val="hybridMultilevel"/>
    <w:tmpl w:val="5A946BB8"/>
    <w:lvl w:ilvl="0" w:tplc="6AFCE6FA">
      <w:start w:val="1"/>
      <w:numFmt w:val="decimal"/>
      <w:lvlText w:val="[%1]"/>
      <w:lvlJc w:val="left"/>
      <w:pPr>
        <w:ind w:left="813" w:hanging="360"/>
      </w:pPr>
      <w:rPr>
        <w:rFonts w:hint="default"/>
      </w:rPr>
    </w:lvl>
    <w:lvl w:ilvl="1" w:tplc="9736970A" w:tentative="1">
      <w:start w:val="1"/>
      <w:numFmt w:val="lowerLetter"/>
      <w:lvlText w:val="%2."/>
      <w:lvlJc w:val="left"/>
      <w:pPr>
        <w:ind w:left="1440" w:hanging="360"/>
      </w:pPr>
    </w:lvl>
    <w:lvl w:ilvl="2" w:tplc="C6564AA2" w:tentative="1">
      <w:start w:val="1"/>
      <w:numFmt w:val="lowerRoman"/>
      <w:lvlText w:val="%3."/>
      <w:lvlJc w:val="right"/>
      <w:pPr>
        <w:ind w:left="2160" w:hanging="180"/>
      </w:pPr>
    </w:lvl>
    <w:lvl w:ilvl="3" w:tplc="A58C70C0" w:tentative="1">
      <w:start w:val="1"/>
      <w:numFmt w:val="decimal"/>
      <w:lvlText w:val="%4."/>
      <w:lvlJc w:val="left"/>
      <w:pPr>
        <w:ind w:left="2880" w:hanging="360"/>
      </w:pPr>
    </w:lvl>
    <w:lvl w:ilvl="4" w:tplc="15163CA0" w:tentative="1">
      <w:start w:val="1"/>
      <w:numFmt w:val="lowerLetter"/>
      <w:lvlText w:val="%5."/>
      <w:lvlJc w:val="left"/>
      <w:pPr>
        <w:ind w:left="3600" w:hanging="360"/>
      </w:pPr>
    </w:lvl>
    <w:lvl w:ilvl="5" w:tplc="0FEAC31A" w:tentative="1">
      <w:start w:val="1"/>
      <w:numFmt w:val="lowerRoman"/>
      <w:lvlText w:val="%6."/>
      <w:lvlJc w:val="right"/>
      <w:pPr>
        <w:ind w:left="4320" w:hanging="180"/>
      </w:pPr>
    </w:lvl>
    <w:lvl w:ilvl="6" w:tplc="415CC086" w:tentative="1">
      <w:start w:val="1"/>
      <w:numFmt w:val="decimal"/>
      <w:lvlText w:val="%7."/>
      <w:lvlJc w:val="left"/>
      <w:pPr>
        <w:ind w:left="5040" w:hanging="360"/>
      </w:pPr>
    </w:lvl>
    <w:lvl w:ilvl="7" w:tplc="4B02FDC8" w:tentative="1">
      <w:start w:val="1"/>
      <w:numFmt w:val="lowerLetter"/>
      <w:lvlText w:val="%8."/>
      <w:lvlJc w:val="left"/>
      <w:pPr>
        <w:ind w:left="5760" w:hanging="360"/>
      </w:pPr>
    </w:lvl>
    <w:lvl w:ilvl="8" w:tplc="896A5210" w:tentative="1">
      <w:start w:val="1"/>
      <w:numFmt w:val="lowerRoman"/>
      <w:lvlText w:val="%9."/>
      <w:lvlJc w:val="right"/>
      <w:pPr>
        <w:ind w:left="6480" w:hanging="180"/>
      </w:pPr>
    </w:lvl>
  </w:abstractNum>
  <w:abstractNum w:abstractNumId="25" w15:restartNumberingAfterBreak="0">
    <w:nsid w:val="4AD04FCE"/>
    <w:multiLevelType w:val="hybridMultilevel"/>
    <w:tmpl w:val="F0A23882"/>
    <w:lvl w:ilvl="0" w:tplc="DDAA3FAC">
      <w:start w:val="1"/>
      <w:numFmt w:val="decimal"/>
      <w:lvlText w:val="%1."/>
      <w:lvlJc w:val="left"/>
      <w:pPr>
        <w:ind w:left="720" w:hanging="360"/>
      </w:pPr>
      <w:rPr>
        <w:rFonts w:hint="default"/>
        <w:b/>
        <w:bCs/>
      </w:rPr>
    </w:lvl>
    <w:lvl w:ilvl="1" w:tplc="2EA838CE" w:tentative="1">
      <w:start w:val="1"/>
      <w:numFmt w:val="lowerLetter"/>
      <w:lvlText w:val="%2."/>
      <w:lvlJc w:val="left"/>
      <w:pPr>
        <w:ind w:left="1440" w:hanging="360"/>
      </w:pPr>
    </w:lvl>
    <w:lvl w:ilvl="2" w:tplc="9B189200" w:tentative="1">
      <w:start w:val="1"/>
      <w:numFmt w:val="lowerRoman"/>
      <w:lvlText w:val="%3."/>
      <w:lvlJc w:val="right"/>
      <w:pPr>
        <w:ind w:left="2160" w:hanging="180"/>
      </w:pPr>
    </w:lvl>
    <w:lvl w:ilvl="3" w:tplc="921A8E66" w:tentative="1">
      <w:start w:val="1"/>
      <w:numFmt w:val="decimal"/>
      <w:lvlText w:val="%4."/>
      <w:lvlJc w:val="left"/>
      <w:pPr>
        <w:ind w:left="2880" w:hanging="360"/>
      </w:pPr>
    </w:lvl>
    <w:lvl w:ilvl="4" w:tplc="71C61ADA" w:tentative="1">
      <w:start w:val="1"/>
      <w:numFmt w:val="lowerLetter"/>
      <w:lvlText w:val="%5."/>
      <w:lvlJc w:val="left"/>
      <w:pPr>
        <w:ind w:left="3600" w:hanging="360"/>
      </w:pPr>
    </w:lvl>
    <w:lvl w:ilvl="5" w:tplc="8932AC7A" w:tentative="1">
      <w:start w:val="1"/>
      <w:numFmt w:val="lowerRoman"/>
      <w:lvlText w:val="%6."/>
      <w:lvlJc w:val="right"/>
      <w:pPr>
        <w:ind w:left="4320" w:hanging="180"/>
      </w:pPr>
    </w:lvl>
    <w:lvl w:ilvl="6" w:tplc="5F9E919E" w:tentative="1">
      <w:start w:val="1"/>
      <w:numFmt w:val="decimal"/>
      <w:lvlText w:val="%7."/>
      <w:lvlJc w:val="left"/>
      <w:pPr>
        <w:ind w:left="5040" w:hanging="360"/>
      </w:pPr>
    </w:lvl>
    <w:lvl w:ilvl="7" w:tplc="E3003C14" w:tentative="1">
      <w:start w:val="1"/>
      <w:numFmt w:val="lowerLetter"/>
      <w:lvlText w:val="%8."/>
      <w:lvlJc w:val="left"/>
      <w:pPr>
        <w:ind w:left="5760" w:hanging="360"/>
      </w:pPr>
    </w:lvl>
    <w:lvl w:ilvl="8" w:tplc="45543EFE" w:tentative="1">
      <w:start w:val="1"/>
      <w:numFmt w:val="lowerRoman"/>
      <w:lvlText w:val="%9."/>
      <w:lvlJc w:val="right"/>
      <w:pPr>
        <w:ind w:left="6480" w:hanging="180"/>
      </w:pPr>
    </w:lvl>
  </w:abstractNum>
  <w:abstractNum w:abstractNumId="26" w15:restartNumberingAfterBreak="0">
    <w:nsid w:val="4D6E2DFF"/>
    <w:multiLevelType w:val="hybridMultilevel"/>
    <w:tmpl w:val="E33E6978"/>
    <w:lvl w:ilvl="0" w:tplc="EF8C5FE8">
      <w:start w:val="1"/>
      <w:numFmt w:val="decimal"/>
      <w:lvlText w:val="%1."/>
      <w:lvlJc w:val="left"/>
      <w:pPr>
        <w:ind w:left="800" w:hanging="360"/>
      </w:pPr>
      <w:rPr>
        <w:rFonts w:hint="default"/>
        <w:b/>
        <w:bCs/>
      </w:rPr>
    </w:lvl>
    <w:lvl w:ilvl="1" w:tplc="A896076E" w:tentative="1">
      <w:start w:val="1"/>
      <w:numFmt w:val="lowerLetter"/>
      <w:lvlText w:val="%2."/>
      <w:lvlJc w:val="left"/>
      <w:pPr>
        <w:ind w:left="1520" w:hanging="360"/>
      </w:pPr>
    </w:lvl>
    <w:lvl w:ilvl="2" w:tplc="69F66EDC" w:tentative="1">
      <w:start w:val="1"/>
      <w:numFmt w:val="lowerRoman"/>
      <w:lvlText w:val="%3."/>
      <w:lvlJc w:val="right"/>
      <w:pPr>
        <w:ind w:left="2240" w:hanging="180"/>
      </w:pPr>
    </w:lvl>
    <w:lvl w:ilvl="3" w:tplc="8B2456B0" w:tentative="1">
      <w:start w:val="1"/>
      <w:numFmt w:val="decimal"/>
      <w:lvlText w:val="%4."/>
      <w:lvlJc w:val="left"/>
      <w:pPr>
        <w:ind w:left="2960" w:hanging="360"/>
      </w:pPr>
    </w:lvl>
    <w:lvl w:ilvl="4" w:tplc="14708C14" w:tentative="1">
      <w:start w:val="1"/>
      <w:numFmt w:val="lowerLetter"/>
      <w:lvlText w:val="%5."/>
      <w:lvlJc w:val="left"/>
      <w:pPr>
        <w:ind w:left="3680" w:hanging="360"/>
      </w:pPr>
    </w:lvl>
    <w:lvl w:ilvl="5" w:tplc="77C2D9AE" w:tentative="1">
      <w:start w:val="1"/>
      <w:numFmt w:val="lowerRoman"/>
      <w:lvlText w:val="%6."/>
      <w:lvlJc w:val="right"/>
      <w:pPr>
        <w:ind w:left="4400" w:hanging="180"/>
      </w:pPr>
    </w:lvl>
    <w:lvl w:ilvl="6" w:tplc="809A3042" w:tentative="1">
      <w:start w:val="1"/>
      <w:numFmt w:val="decimal"/>
      <w:lvlText w:val="%7."/>
      <w:lvlJc w:val="left"/>
      <w:pPr>
        <w:ind w:left="5120" w:hanging="360"/>
      </w:pPr>
    </w:lvl>
    <w:lvl w:ilvl="7" w:tplc="C8BA4470" w:tentative="1">
      <w:start w:val="1"/>
      <w:numFmt w:val="lowerLetter"/>
      <w:lvlText w:val="%8."/>
      <w:lvlJc w:val="left"/>
      <w:pPr>
        <w:ind w:left="5840" w:hanging="360"/>
      </w:pPr>
    </w:lvl>
    <w:lvl w:ilvl="8" w:tplc="0ED440EC" w:tentative="1">
      <w:start w:val="1"/>
      <w:numFmt w:val="lowerRoman"/>
      <w:lvlText w:val="%9."/>
      <w:lvlJc w:val="right"/>
      <w:pPr>
        <w:ind w:left="6560" w:hanging="180"/>
      </w:pPr>
    </w:lvl>
  </w:abstractNum>
  <w:abstractNum w:abstractNumId="27" w15:restartNumberingAfterBreak="0">
    <w:nsid w:val="4F02578F"/>
    <w:multiLevelType w:val="multilevel"/>
    <w:tmpl w:val="AF3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9190C"/>
    <w:multiLevelType w:val="multilevel"/>
    <w:tmpl w:val="F1945F28"/>
    <w:lvl w:ilvl="0">
      <w:start w:val="3"/>
      <w:numFmt w:val="decimal"/>
      <w:lvlText w:val="%1"/>
      <w:lvlJc w:val="left"/>
      <w:pPr>
        <w:ind w:left="400" w:hanging="400"/>
      </w:pPr>
      <w:rPr>
        <w:rFonts w:hint="default"/>
        <w:w w:val="105"/>
      </w:rPr>
    </w:lvl>
    <w:lvl w:ilvl="1">
      <w:start w:val="1"/>
      <w:numFmt w:val="decimal"/>
      <w:lvlText w:val="%1.%2"/>
      <w:lvlJc w:val="left"/>
      <w:pPr>
        <w:ind w:left="720" w:hanging="720"/>
      </w:pPr>
      <w:rPr>
        <w:rFonts w:hint="default"/>
        <w:b/>
        <w:bCs/>
        <w:w w:val="105"/>
        <w:sz w:val="32"/>
        <w:szCs w:val="32"/>
        <w:u w:val="none"/>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440" w:hanging="144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800" w:hanging="1800"/>
      </w:pPr>
      <w:rPr>
        <w:rFonts w:hint="default"/>
        <w:w w:val="105"/>
      </w:rPr>
    </w:lvl>
    <w:lvl w:ilvl="7">
      <w:start w:val="1"/>
      <w:numFmt w:val="decimal"/>
      <w:lvlText w:val="%1.%2.%3.%4.%5.%6.%7.%8"/>
      <w:lvlJc w:val="left"/>
      <w:pPr>
        <w:ind w:left="2160" w:hanging="2160"/>
      </w:pPr>
      <w:rPr>
        <w:rFonts w:hint="default"/>
        <w:w w:val="105"/>
      </w:rPr>
    </w:lvl>
    <w:lvl w:ilvl="8">
      <w:start w:val="1"/>
      <w:numFmt w:val="decimal"/>
      <w:lvlText w:val="%1.%2.%3.%4.%5.%6.%7.%8.%9"/>
      <w:lvlJc w:val="left"/>
      <w:pPr>
        <w:ind w:left="2160" w:hanging="2160"/>
      </w:pPr>
      <w:rPr>
        <w:rFonts w:hint="default"/>
        <w:w w:val="105"/>
      </w:rPr>
    </w:lvl>
  </w:abstractNum>
  <w:abstractNum w:abstractNumId="29" w15:restartNumberingAfterBreak="0">
    <w:nsid w:val="54FE64C8"/>
    <w:multiLevelType w:val="hybridMultilevel"/>
    <w:tmpl w:val="47144498"/>
    <w:lvl w:ilvl="0" w:tplc="C37E6E68">
      <w:start w:val="1"/>
      <w:numFmt w:val="upperLetter"/>
      <w:lvlText w:val="%1."/>
      <w:lvlJc w:val="left"/>
      <w:pPr>
        <w:ind w:left="720" w:hanging="360"/>
      </w:pPr>
    </w:lvl>
    <w:lvl w:ilvl="1" w:tplc="2458A074" w:tentative="1">
      <w:start w:val="1"/>
      <w:numFmt w:val="lowerLetter"/>
      <w:lvlText w:val="%2."/>
      <w:lvlJc w:val="left"/>
      <w:pPr>
        <w:ind w:left="1440" w:hanging="360"/>
      </w:pPr>
    </w:lvl>
    <w:lvl w:ilvl="2" w:tplc="FDB22A8A" w:tentative="1">
      <w:start w:val="1"/>
      <w:numFmt w:val="lowerRoman"/>
      <w:lvlText w:val="%3."/>
      <w:lvlJc w:val="right"/>
      <w:pPr>
        <w:ind w:left="2160" w:hanging="180"/>
      </w:pPr>
    </w:lvl>
    <w:lvl w:ilvl="3" w:tplc="73863DEA" w:tentative="1">
      <w:start w:val="1"/>
      <w:numFmt w:val="decimal"/>
      <w:lvlText w:val="%4."/>
      <w:lvlJc w:val="left"/>
      <w:pPr>
        <w:ind w:left="2880" w:hanging="360"/>
      </w:pPr>
    </w:lvl>
    <w:lvl w:ilvl="4" w:tplc="9E024D26" w:tentative="1">
      <w:start w:val="1"/>
      <w:numFmt w:val="lowerLetter"/>
      <w:lvlText w:val="%5."/>
      <w:lvlJc w:val="left"/>
      <w:pPr>
        <w:ind w:left="3600" w:hanging="360"/>
      </w:pPr>
    </w:lvl>
    <w:lvl w:ilvl="5" w:tplc="37DEB142" w:tentative="1">
      <w:start w:val="1"/>
      <w:numFmt w:val="lowerRoman"/>
      <w:lvlText w:val="%6."/>
      <w:lvlJc w:val="right"/>
      <w:pPr>
        <w:ind w:left="4320" w:hanging="180"/>
      </w:pPr>
    </w:lvl>
    <w:lvl w:ilvl="6" w:tplc="B1826A46" w:tentative="1">
      <w:start w:val="1"/>
      <w:numFmt w:val="decimal"/>
      <w:lvlText w:val="%7."/>
      <w:lvlJc w:val="left"/>
      <w:pPr>
        <w:ind w:left="5040" w:hanging="360"/>
      </w:pPr>
    </w:lvl>
    <w:lvl w:ilvl="7" w:tplc="8C0048FC" w:tentative="1">
      <w:start w:val="1"/>
      <w:numFmt w:val="lowerLetter"/>
      <w:lvlText w:val="%8."/>
      <w:lvlJc w:val="left"/>
      <w:pPr>
        <w:ind w:left="5760" w:hanging="360"/>
      </w:pPr>
    </w:lvl>
    <w:lvl w:ilvl="8" w:tplc="3996A570" w:tentative="1">
      <w:start w:val="1"/>
      <w:numFmt w:val="lowerRoman"/>
      <w:lvlText w:val="%9."/>
      <w:lvlJc w:val="right"/>
      <w:pPr>
        <w:ind w:left="6480" w:hanging="180"/>
      </w:pPr>
    </w:lvl>
  </w:abstractNum>
  <w:abstractNum w:abstractNumId="30" w15:restartNumberingAfterBreak="0">
    <w:nsid w:val="57A8051C"/>
    <w:multiLevelType w:val="hybridMultilevel"/>
    <w:tmpl w:val="64E2B95C"/>
    <w:lvl w:ilvl="0" w:tplc="25687D4C">
      <w:start w:val="1"/>
      <w:numFmt w:val="bullet"/>
      <w:lvlText w:val=""/>
      <w:lvlJc w:val="left"/>
      <w:pPr>
        <w:ind w:left="360" w:hanging="360"/>
      </w:pPr>
      <w:rPr>
        <w:rFonts w:ascii="Symbol" w:hAnsi="Symbol" w:hint="default"/>
      </w:rPr>
    </w:lvl>
    <w:lvl w:ilvl="1" w:tplc="511E7D1A" w:tentative="1">
      <w:start w:val="1"/>
      <w:numFmt w:val="bullet"/>
      <w:lvlText w:val="o"/>
      <w:lvlJc w:val="left"/>
      <w:pPr>
        <w:ind w:left="1080" w:hanging="360"/>
      </w:pPr>
      <w:rPr>
        <w:rFonts w:ascii="Courier New" w:hAnsi="Courier New" w:cs="Courier New" w:hint="default"/>
      </w:rPr>
    </w:lvl>
    <w:lvl w:ilvl="2" w:tplc="D41A8866" w:tentative="1">
      <w:start w:val="1"/>
      <w:numFmt w:val="bullet"/>
      <w:lvlText w:val=""/>
      <w:lvlJc w:val="left"/>
      <w:pPr>
        <w:ind w:left="1800" w:hanging="360"/>
      </w:pPr>
      <w:rPr>
        <w:rFonts w:ascii="Wingdings" w:hAnsi="Wingdings" w:hint="default"/>
      </w:rPr>
    </w:lvl>
    <w:lvl w:ilvl="3" w:tplc="2F9005C2" w:tentative="1">
      <w:start w:val="1"/>
      <w:numFmt w:val="bullet"/>
      <w:lvlText w:val=""/>
      <w:lvlJc w:val="left"/>
      <w:pPr>
        <w:ind w:left="2520" w:hanging="360"/>
      </w:pPr>
      <w:rPr>
        <w:rFonts w:ascii="Symbol" w:hAnsi="Symbol" w:hint="default"/>
      </w:rPr>
    </w:lvl>
    <w:lvl w:ilvl="4" w:tplc="3A9E2B90" w:tentative="1">
      <w:start w:val="1"/>
      <w:numFmt w:val="bullet"/>
      <w:lvlText w:val="o"/>
      <w:lvlJc w:val="left"/>
      <w:pPr>
        <w:ind w:left="3240" w:hanging="360"/>
      </w:pPr>
      <w:rPr>
        <w:rFonts w:ascii="Courier New" w:hAnsi="Courier New" w:cs="Courier New" w:hint="default"/>
      </w:rPr>
    </w:lvl>
    <w:lvl w:ilvl="5" w:tplc="C296989C" w:tentative="1">
      <w:start w:val="1"/>
      <w:numFmt w:val="bullet"/>
      <w:lvlText w:val=""/>
      <w:lvlJc w:val="left"/>
      <w:pPr>
        <w:ind w:left="3960" w:hanging="360"/>
      </w:pPr>
      <w:rPr>
        <w:rFonts w:ascii="Wingdings" w:hAnsi="Wingdings" w:hint="default"/>
      </w:rPr>
    </w:lvl>
    <w:lvl w:ilvl="6" w:tplc="1BAC11EE" w:tentative="1">
      <w:start w:val="1"/>
      <w:numFmt w:val="bullet"/>
      <w:lvlText w:val=""/>
      <w:lvlJc w:val="left"/>
      <w:pPr>
        <w:ind w:left="4680" w:hanging="360"/>
      </w:pPr>
      <w:rPr>
        <w:rFonts w:ascii="Symbol" w:hAnsi="Symbol" w:hint="default"/>
      </w:rPr>
    </w:lvl>
    <w:lvl w:ilvl="7" w:tplc="1BA4CD2C" w:tentative="1">
      <w:start w:val="1"/>
      <w:numFmt w:val="bullet"/>
      <w:lvlText w:val="o"/>
      <w:lvlJc w:val="left"/>
      <w:pPr>
        <w:ind w:left="5400" w:hanging="360"/>
      </w:pPr>
      <w:rPr>
        <w:rFonts w:ascii="Courier New" w:hAnsi="Courier New" w:cs="Courier New" w:hint="default"/>
      </w:rPr>
    </w:lvl>
    <w:lvl w:ilvl="8" w:tplc="98AA2664" w:tentative="1">
      <w:start w:val="1"/>
      <w:numFmt w:val="bullet"/>
      <w:lvlText w:val=""/>
      <w:lvlJc w:val="left"/>
      <w:pPr>
        <w:ind w:left="6120" w:hanging="360"/>
      </w:pPr>
      <w:rPr>
        <w:rFonts w:ascii="Wingdings" w:hAnsi="Wingdings" w:hint="default"/>
      </w:rPr>
    </w:lvl>
  </w:abstractNum>
  <w:abstractNum w:abstractNumId="31" w15:restartNumberingAfterBreak="0">
    <w:nsid w:val="59393431"/>
    <w:multiLevelType w:val="hybridMultilevel"/>
    <w:tmpl w:val="10365464"/>
    <w:lvl w:ilvl="0" w:tplc="2BAE3CDC">
      <w:start w:val="1"/>
      <w:numFmt w:val="bullet"/>
      <w:lvlText w:val=""/>
      <w:lvlJc w:val="left"/>
      <w:pPr>
        <w:ind w:left="1080" w:hanging="360"/>
      </w:pPr>
      <w:rPr>
        <w:rFonts w:ascii="Symbol" w:hAnsi="Symbol" w:hint="default"/>
      </w:rPr>
    </w:lvl>
    <w:lvl w:ilvl="1" w:tplc="493E2134" w:tentative="1">
      <w:start w:val="1"/>
      <w:numFmt w:val="bullet"/>
      <w:lvlText w:val="o"/>
      <w:lvlJc w:val="left"/>
      <w:pPr>
        <w:ind w:left="1800" w:hanging="360"/>
      </w:pPr>
      <w:rPr>
        <w:rFonts w:ascii="Courier New" w:hAnsi="Courier New" w:cs="Courier New" w:hint="default"/>
      </w:rPr>
    </w:lvl>
    <w:lvl w:ilvl="2" w:tplc="131685D8" w:tentative="1">
      <w:start w:val="1"/>
      <w:numFmt w:val="bullet"/>
      <w:lvlText w:val=""/>
      <w:lvlJc w:val="left"/>
      <w:pPr>
        <w:ind w:left="2520" w:hanging="360"/>
      </w:pPr>
      <w:rPr>
        <w:rFonts w:ascii="Wingdings" w:hAnsi="Wingdings" w:hint="default"/>
      </w:rPr>
    </w:lvl>
    <w:lvl w:ilvl="3" w:tplc="51409C5E" w:tentative="1">
      <w:start w:val="1"/>
      <w:numFmt w:val="bullet"/>
      <w:lvlText w:val=""/>
      <w:lvlJc w:val="left"/>
      <w:pPr>
        <w:ind w:left="3240" w:hanging="360"/>
      </w:pPr>
      <w:rPr>
        <w:rFonts w:ascii="Symbol" w:hAnsi="Symbol" w:hint="default"/>
      </w:rPr>
    </w:lvl>
    <w:lvl w:ilvl="4" w:tplc="62D64B8C" w:tentative="1">
      <w:start w:val="1"/>
      <w:numFmt w:val="bullet"/>
      <w:lvlText w:val="o"/>
      <w:lvlJc w:val="left"/>
      <w:pPr>
        <w:ind w:left="3960" w:hanging="360"/>
      </w:pPr>
      <w:rPr>
        <w:rFonts w:ascii="Courier New" w:hAnsi="Courier New" w:cs="Courier New" w:hint="default"/>
      </w:rPr>
    </w:lvl>
    <w:lvl w:ilvl="5" w:tplc="9E70B938" w:tentative="1">
      <w:start w:val="1"/>
      <w:numFmt w:val="bullet"/>
      <w:lvlText w:val=""/>
      <w:lvlJc w:val="left"/>
      <w:pPr>
        <w:ind w:left="4680" w:hanging="360"/>
      </w:pPr>
      <w:rPr>
        <w:rFonts w:ascii="Wingdings" w:hAnsi="Wingdings" w:hint="default"/>
      </w:rPr>
    </w:lvl>
    <w:lvl w:ilvl="6" w:tplc="4D704074" w:tentative="1">
      <w:start w:val="1"/>
      <w:numFmt w:val="bullet"/>
      <w:lvlText w:val=""/>
      <w:lvlJc w:val="left"/>
      <w:pPr>
        <w:ind w:left="5400" w:hanging="360"/>
      </w:pPr>
      <w:rPr>
        <w:rFonts w:ascii="Symbol" w:hAnsi="Symbol" w:hint="default"/>
      </w:rPr>
    </w:lvl>
    <w:lvl w:ilvl="7" w:tplc="FCD03ECE" w:tentative="1">
      <w:start w:val="1"/>
      <w:numFmt w:val="bullet"/>
      <w:lvlText w:val="o"/>
      <w:lvlJc w:val="left"/>
      <w:pPr>
        <w:ind w:left="6120" w:hanging="360"/>
      </w:pPr>
      <w:rPr>
        <w:rFonts w:ascii="Courier New" w:hAnsi="Courier New" w:cs="Courier New" w:hint="default"/>
      </w:rPr>
    </w:lvl>
    <w:lvl w:ilvl="8" w:tplc="D6A64DCE" w:tentative="1">
      <w:start w:val="1"/>
      <w:numFmt w:val="bullet"/>
      <w:lvlText w:val=""/>
      <w:lvlJc w:val="left"/>
      <w:pPr>
        <w:ind w:left="6840" w:hanging="360"/>
      </w:pPr>
      <w:rPr>
        <w:rFonts w:ascii="Wingdings" w:hAnsi="Wingdings" w:hint="default"/>
      </w:rPr>
    </w:lvl>
  </w:abstractNum>
  <w:abstractNum w:abstractNumId="32" w15:restartNumberingAfterBreak="0">
    <w:nsid w:val="5A96660E"/>
    <w:multiLevelType w:val="hybridMultilevel"/>
    <w:tmpl w:val="EBB42126"/>
    <w:lvl w:ilvl="0" w:tplc="FD9CE420">
      <w:start w:val="1"/>
      <w:numFmt w:val="decimal"/>
      <w:lvlText w:val="%1."/>
      <w:lvlJc w:val="left"/>
      <w:pPr>
        <w:ind w:left="1027" w:hanging="360"/>
      </w:pPr>
    </w:lvl>
    <w:lvl w:ilvl="1" w:tplc="478AD6F2" w:tentative="1">
      <w:start w:val="1"/>
      <w:numFmt w:val="lowerLetter"/>
      <w:lvlText w:val="%2."/>
      <w:lvlJc w:val="left"/>
      <w:pPr>
        <w:ind w:left="1747" w:hanging="360"/>
      </w:pPr>
    </w:lvl>
    <w:lvl w:ilvl="2" w:tplc="A4F27B94" w:tentative="1">
      <w:start w:val="1"/>
      <w:numFmt w:val="lowerRoman"/>
      <w:lvlText w:val="%3."/>
      <w:lvlJc w:val="right"/>
      <w:pPr>
        <w:ind w:left="2467" w:hanging="180"/>
      </w:pPr>
    </w:lvl>
    <w:lvl w:ilvl="3" w:tplc="4A2E4A50" w:tentative="1">
      <w:start w:val="1"/>
      <w:numFmt w:val="decimal"/>
      <w:lvlText w:val="%4."/>
      <w:lvlJc w:val="left"/>
      <w:pPr>
        <w:ind w:left="3187" w:hanging="360"/>
      </w:pPr>
    </w:lvl>
    <w:lvl w:ilvl="4" w:tplc="37809698" w:tentative="1">
      <w:start w:val="1"/>
      <w:numFmt w:val="lowerLetter"/>
      <w:lvlText w:val="%5."/>
      <w:lvlJc w:val="left"/>
      <w:pPr>
        <w:ind w:left="3907" w:hanging="360"/>
      </w:pPr>
    </w:lvl>
    <w:lvl w:ilvl="5" w:tplc="C8224B22" w:tentative="1">
      <w:start w:val="1"/>
      <w:numFmt w:val="lowerRoman"/>
      <w:lvlText w:val="%6."/>
      <w:lvlJc w:val="right"/>
      <w:pPr>
        <w:ind w:left="4627" w:hanging="180"/>
      </w:pPr>
    </w:lvl>
    <w:lvl w:ilvl="6" w:tplc="CE6CA1FC" w:tentative="1">
      <w:start w:val="1"/>
      <w:numFmt w:val="decimal"/>
      <w:lvlText w:val="%7."/>
      <w:lvlJc w:val="left"/>
      <w:pPr>
        <w:ind w:left="5347" w:hanging="360"/>
      </w:pPr>
    </w:lvl>
    <w:lvl w:ilvl="7" w:tplc="B42468D2" w:tentative="1">
      <w:start w:val="1"/>
      <w:numFmt w:val="lowerLetter"/>
      <w:lvlText w:val="%8."/>
      <w:lvlJc w:val="left"/>
      <w:pPr>
        <w:ind w:left="6067" w:hanging="360"/>
      </w:pPr>
    </w:lvl>
    <w:lvl w:ilvl="8" w:tplc="A0C08F04" w:tentative="1">
      <w:start w:val="1"/>
      <w:numFmt w:val="lowerRoman"/>
      <w:lvlText w:val="%9."/>
      <w:lvlJc w:val="right"/>
      <w:pPr>
        <w:ind w:left="6787" w:hanging="180"/>
      </w:pPr>
    </w:lvl>
  </w:abstractNum>
  <w:abstractNum w:abstractNumId="33" w15:restartNumberingAfterBreak="0">
    <w:nsid w:val="5D7F12DE"/>
    <w:multiLevelType w:val="hybridMultilevel"/>
    <w:tmpl w:val="1B643630"/>
    <w:lvl w:ilvl="0" w:tplc="AE6E6778">
      <w:start w:val="1"/>
      <w:numFmt w:val="bullet"/>
      <w:lvlText w:val=""/>
      <w:lvlJc w:val="left"/>
      <w:pPr>
        <w:ind w:left="720" w:hanging="360"/>
      </w:pPr>
      <w:rPr>
        <w:rFonts w:ascii="Symbol" w:hAnsi="Symbol" w:hint="default"/>
        <w:lang w:val="en-US" w:eastAsia="en-US" w:bidi="ar-SA"/>
      </w:rPr>
    </w:lvl>
    <w:lvl w:ilvl="1" w:tplc="F6F80EC8" w:tentative="1">
      <w:start w:val="1"/>
      <w:numFmt w:val="bullet"/>
      <w:lvlText w:val="o"/>
      <w:lvlJc w:val="left"/>
      <w:pPr>
        <w:ind w:left="1440" w:hanging="360"/>
      </w:pPr>
      <w:rPr>
        <w:rFonts w:ascii="Courier New" w:hAnsi="Courier New" w:cs="Courier New" w:hint="default"/>
      </w:rPr>
    </w:lvl>
    <w:lvl w:ilvl="2" w:tplc="6EE24590">
      <w:start w:val="1"/>
      <w:numFmt w:val="bullet"/>
      <w:lvlText w:val=""/>
      <w:lvlJc w:val="left"/>
      <w:pPr>
        <w:ind w:left="2160" w:hanging="360"/>
      </w:pPr>
      <w:rPr>
        <w:rFonts w:ascii="Symbol" w:hAnsi="Symbol" w:hint="default"/>
      </w:rPr>
    </w:lvl>
    <w:lvl w:ilvl="3" w:tplc="251E5D08" w:tentative="1">
      <w:start w:val="1"/>
      <w:numFmt w:val="bullet"/>
      <w:lvlText w:val=""/>
      <w:lvlJc w:val="left"/>
      <w:pPr>
        <w:ind w:left="2880" w:hanging="360"/>
      </w:pPr>
      <w:rPr>
        <w:rFonts w:ascii="Symbol" w:hAnsi="Symbol" w:hint="default"/>
      </w:rPr>
    </w:lvl>
    <w:lvl w:ilvl="4" w:tplc="986CEBCE" w:tentative="1">
      <w:start w:val="1"/>
      <w:numFmt w:val="bullet"/>
      <w:lvlText w:val="o"/>
      <w:lvlJc w:val="left"/>
      <w:pPr>
        <w:ind w:left="3600" w:hanging="360"/>
      </w:pPr>
      <w:rPr>
        <w:rFonts w:ascii="Courier New" w:hAnsi="Courier New" w:cs="Courier New" w:hint="default"/>
      </w:rPr>
    </w:lvl>
    <w:lvl w:ilvl="5" w:tplc="E8EC4BC8" w:tentative="1">
      <w:start w:val="1"/>
      <w:numFmt w:val="bullet"/>
      <w:lvlText w:val=""/>
      <w:lvlJc w:val="left"/>
      <w:pPr>
        <w:ind w:left="4320" w:hanging="360"/>
      </w:pPr>
      <w:rPr>
        <w:rFonts w:ascii="Wingdings" w:hAnsi="Wingdings" w:hint="default"/>
      </w:rPr>
    </w:lvl>
    <w:lvl w:ilvl="6" w:tplc="9742398E" w:tentative="1">
      <w:start w:val="1"/>
      <w:numFmt w:val="bullet"/>
      <w:lvlText w:val=""/>
      <w:lvlJc w:val="left"/>
      <w:pPr>
        <w:ind w:left="5040" w:hanging="360"/>
      </w:pPr>
      <w:rPr>
        <w:rFonts w:ascii="Symbol" w:hAnsi="Symbol" w:hint="default"/>
      </w:rPr>
    </w:lvl>
    <w:lvl w:ilvl="7" w:tplc="85F0F298" w:tentative="1">
      <w:start w:val="1"/>
      <w:numFmt w:val="bullet"/>
      <w:lvlText w:val="o"/>
      <w:lvlJc w:val="left"/>
      <w:pPr>
        <w:ind w:left="5760" w:hanging="360"/>
      </w:pPr>
      <w:rPr>
        <w:rFonts w:ascii="Courier New" w:hAnsi="Courier New" w:cs="Courier New" w:hint="default"/>
      </w:rPr>
    </w:lvl>
    <w:lvl w:ilvl="8" w:tplc="372286D4" w:tentative="1">
      <w:start w:val="1"/>
      <w:numFmt w:val="bullet"/>
      <w:lvlText w:val=""/>
      <w:lvlJc w:val="left"/>
      <w:pPr>
        <w:ind w:left="6480" w:hanging="360"/>
      </w:pPr>
      <w:rPr>
        <w:rFonts w:ascii="Wingdings" w:hAnsi="Wingdings" w:hint="default"/>
      </w:rPr>
    </w:lvl>
  </w:abstractNum>
  <w:abstractNum w:abstractNumId="34" w15:restartNumberingAfterBreak="0">
    <w:nsid w:val="623E3F90"/>
    <w:multiLevelType w:val="hybridMultilevel"/>
    <w:tmpl w:val="5862FE08"/>
    <w:lvl w:ilvl="0" w:tplc="CA2CA3B2">
      <w:start w:val="1"/>
      <w:numFmt w:val="bullet"/>
      <w:lvlText w:val=""/>
      <w:lvlJc w:val="left"/>
      <w:pPr>
        <w:ind w:left="1440" w:hanging="360"/>
      </w:pPr>
      <w:rPr>
        <w:rFonts w:ascii="Symbol" w:hAnsi="Symbol" w:hint="default"/>
      </w:rPr>
    </w:lvl>
    <w:lvl w:ilvl="1" w:tplc="6CEAA6AE" w:tentative="1">
      <w:start w:val="1"/>
      <w:numFmt w:val="bullet"/>
      <w:lvlText w:val="o"/>
      <w:lvlJc w:val="left"/>
      <w:pPr>
        <w:ind w:left="2160" w:hanging="360"/>
      </w:pPr>
      <w:rPr>
        <w:rFonts w:ascii="Courier New" w:hAnsi="Courier New" w:cs="Courier New" w:hint="default"/>
      </w:rPr>
    </w:lvl>
    <w:lvl w:ilvl="2" w:tplc="CAAA982E" w:tentative="1">
      <w:start w:val="1"/>
      <w:numFmt w:val="bullet"/>
      <w:lvlText w:val=""/>
      <w:lvlJc w:val="left"/>
      <w:pPr>
        <w:ind w:left="2880" w:hanging="360"/>
      </w:pPr>
      <w:rPr>
        <w:rFonts w:ascii="Wingdings" w:hAnsi="Wingdings" w:hint="default"/>
      </w:rPr>
    </w:lvl>
    <w:lvl w:ilvl="3" w:tplc="9F727630" w:tentative="1">
      <w:start w:val="1"/>
      <w:numFmt w:val="bullet"/>
      <w:lvlText w:val=""/>
      <w:lvlJc w:val="left"/>
      <w:pPr>
        <w:ind w:left="3600" w:hanging="360"/>
      </w:pPr>
      <w:rPr>
        <w:rFonts w:ascii="Symbol" w:hAnsi="Symbol" w:hint="default"/>
      </w:rPr>
    </w:lvl>
    <w:lvl w:ilvl="4" w:tplc="9B464D6E" w:tentative="1">
      <w:start w:val="1"/>
      <w:numFmt w:val="bullet"/>
      <w:lvlText w:val="o"/>
      <w:lvlJc w:val="left"/>
      <w:pPr>
        <w:ind w:left="4320" w:hanging="360"/>
      </w:pPr>
      <w:rPr>
        <w:rFonts w:ascii="Courier New" w:hAnsi="Courier New" w:cs="Courier New" w:hint="default"/>
      </w:rPr>
    </w:lvl>
    <w:lvl w:ilvl="5" w:tplc="E31657DE" w:tentative="1">
      <w:start w:val="1"/>
      <w:numFmt w:val="bullet"/>
      <w:lvlText w:val=""/>
      <w:lvlJc w:val="left"/>
      <w:pPr>
        <w:ind w:left="5040" w:hanging="360"/>
      </w:pPr>
      <w:rPr>
        <w:rFonts w:ascii="Wingdings" w:hAnsi="Wingdings" w:hint="default"/>
      </w:rPr>
    </w:lvl>
    <w:lvl w:ilvl="6" w:tplc="61F67E76" w:tentative="1">
      <w:start w:val="1"/>
      <w:numFmt w:val="bullet"/>
      <w:lvlText w:val=""/>
      <w:lvlJc w:val="left"/>
      <w:pPr>
        <w:ind w:left="5760" w:hanging="360"/>
      </w:pPr>
      <w:rPr>
        <w:rFonts w:ascii="Symbol" w:hAnsi="Symbol" w:hint="default"/>
      </w:rPr>
    </w:lvl>
    <w:lvl w:ilvl="7" w:tplc="E4089E6A" w:tentative="1">
      <w:start w:val="1"/>
      <w:numFmt w:val="bullet"/>
      <w:lvlText w:val="o"/>
      <w:lvlJc w:val="left"/>
      <w:pPr>
        <w:ind w:left="6480" w:hanging="360"/>
      </w:pPr>
      <w:rPr>
        <w:rFonts w:ascii="Courier New" w:hAnsi="Courier New" w:cs="Courier New" w:hint="default"/>
      </w:rPr>
    </w:lvl>
    <w:lvl w:ilvl="8" w:tplc="B84836BA" w:tentative="1">
      <w:start w:val="1"/>
      <w:numFmt w:val="bullet"/>
      <w:lvlText w:val=""/>
      <w:lvlJc w:val="left"/>
      <w:pPr>
        <w:ind w:left="7200" w:hanging="360"/>
      </w:pPr>
      <w:rPr>
        <w:rFonts w:ascii="Wingdings" w:hAnsi="Wingdings" w:hint="default"/>
      </w:rPr>
    </w:lvl>
  </w:abstractNum>
  <w:abstractNum w:abstractNumId="35" w15:restartNumberingAfterBreak="0">
    <w:nsid w:val="63C1285D"/>
    <w:multiLevelType w:val="hybridMultilevel"/>
    <w:tmpl w:val="8CFC204C"/>
    <w:lvl w:ilvl="0" w:tplc="361A0AC8">
      <w:start w:val="1"/>
      <w:numFmt w:val="bullet"/>
      <w:lvlText w:val=""/>
      <w:lvlJc w:val="left"/>
      <w:pPr>
        <w:ind w:left="720" w:hanging="360"/>
      </w:pPr>
      <w:rPr>
        <w:rFonts w:ascii="Symbol" w:hAnsi="Symbol" w:hint="default"/>
      </w:rPr>
    </w:lvl>
    <w:lvl w:ilvl="1" w:tplc="DBF6F5D0" w:tentative="1">
      <w:start w:val="1"/>
      <w:numFmt w:val="bullet"/>
      <w:lvlText w:val="o"/>
      <w:lvlJc w:val="left"/>
      <w:pPr>
        <w:ind w:left="1440" w:hanging="360"/>
      </w:pPr>
      <w:rPr>
        <w:rFonts w:ascii="Courier New" w:hAnsi="Courier New" w:cs="Courier New" w:hint="default"/>
      </w:rPr>
    </w:lvl>
    <w:lvl w:ilvl="2" w:tplc="CEE01AF2" w:tentative="1">
      <w:start w:val="1"/>
      <w:numFmt w:val="bullet"/>
      <w:lvlText w:val=""/>
      <w:lvlJc w:val="left"/>
      <w:pPr>
        <w:ind w:left="2160" w:hanging="360"/>
      </w:pPr>
      <w:rPr>
        <w:rFonts w:ascii="Wingdings" w:hAnsi="Wingdings" w:hint="default"/>
      </w:rPr>
    </w:lvl>
    <w:lvl w:ilvl="3" w:tplc="14A41E1C" w:tentative="1">
      <w:start w:val="1"/>
      <w:numFmt w:val="bullet"/>
      <w:lvlText w:val=""/>
      <w:lvlJc w:val="left"/>
      <w:pPr>
        <w:ind w:left="2880" w:hanging="360"/>
      </w:pPr>
      <w:rPr>
        <w:rFonts w:ascii="Symbol" w:hAnsi="Symbol" w:hint="default"/>
      </w:rPr>
    </w:lvl>
    <w:lvl w:ilvl="4" w:tplc="83668186" w:tentative="1">
      <w:start w:val="1"/>
      <w:numFmt w:val="bullet"/>
      <w:lvlText w:val="o"/>
      <w:lvlJc w:val="left"/>
      <w:pPr>
        <w:ind w:left="3600" w:hanging="360"/>
      </w:pPr>
      <w:rPr>
        <w:rFonts w:ascii="Courier New" w:hAnsi="Courier New" w:cs="Courier New" w:hint="default"/>
      </w:rPr>
    </w:lvl>
    <w:lvl w:ilvl="5" w:tplc="657CE554" w:tentative="1">
      <w:start w:val="1"/>
      <w:numFmt w:val="bullet"/>
      <w:lvlText w:val=""/>
      <w:lvlJc w:val="left"/>
      <w:pPr>
        <w:ind w:left="4320" w:hanging="360"/>
      </w:pPr>
      <w:rPr>
        <w:rFonts w:ascii="Wingdings" w:hAnsi="Wingdings" w:hint="default"/>
      </w:rPr>
    </w:lvl>
    <w:lvl w:ilvl="6" w:tplc="6DACF6CA" w:tentative="1">
      <w:start w:val="1"/>
      <w:numFmt w:val="bullet"/>
      <w:lvlText w:val=""/>
      <w:lvlJc w:val="left"/>
      <w:pPr>
        <w:ind w:left="5040" w:hanging="360"/>
      </w:pPr>
      <w:rPr>
        <w:rFonts w:ascii="Symbol" w:hAnsi="Symbol" w:hint="default"/>
      </w:rPr>
    </w:lvl>
    <w:lvl w:ilvl="7" w:tplc="4114F4C8" w:tentative="1">
      <w:start w:val="1"/>
      <w:numFmt w:val="bullet"/>
      <w:lvlText w:val="o"/>
      <w:lvlJc w:val="left"/>
      <w:pPr>
        <w:ind w:left="5760" w:hanging="360"/>
      </w:pPr>
      <w:rPr>
        <w:rFonts w:ascii="Courier New" w:hAnsi="Courier New" w:cs="Courier New" w:hint="default"/>
      </w:rPr>
    </w:lvl>
    <w:lvl w:ilvl="8" w:tplc="5A421D0A" w:tentative="1">
      <w:start w:val="1"/>
      <w:numFmt w:val="bullet"/>
      <w:lvlText w:val=""/>
      <w:lvlJc w:val="left"/>
      <w:pPr>
        <w:ind w:left="6480" w:hanging="360"/>
      </w:pPr>
      <w:rPr>
        <w:rFonts w:ascii="Wingdings" w:hAnsi="Wingdings" w:hint="default"/>
      </w:rPr>
    </w:lvl>
  </w:abstractNum>
  <w:abstractNum w:abstractNumId="36" w15:restartNumberingAfterBreak="0">
    <w:nsid w:val="65787387"/>
    <w:multiLevelType w:val="hybridMultilevel"/>
    <w:tmpl w:val="3FF4C494"/>
    <w:lvl w:ilvl="0" w:tplc="C838CAB4">
      <w:start w:val="1"/>
      <w:numFmt w:val="bullet"/>
      <w:lvlText w:val=""/>
      <w:lvlJc w:val="left"/>
      <w:pPr>
        <w:ind w:left="1160" w:hanging="360"/>
      </w:pPr>
      <w:rPr>
        <w:rFonts w:ascii="Symbol" w:hAnsi="Symbol" w:hint="default"/>
      </w:rPr>
    </w:lvl>
    <w:lvl w:ilvl="1" w:tplc="E4D8C10E" w:tentative="1">
      <w:start w:val="1"/>
      <w:numFmt w:val="bullet"/>
      <w:lvlText w:val="o"/>
      <w:lvlJc w:val="left"/>
      <w:pPr>
        <w:ind w:left="1880" w:hanging="360"/>
      </w:pPr>
      <w:rPr>
        <w:rFonts w:ascii="Courier New" w:hAnsi="Courier New" w:cs="Courier New" w:hint="default"/>
      </w:rPr>
    </w:lvl>
    <w:lvl w:ilvl="2" w:tplc="C0D2D4E6" w:tentative="1">
      <w:start w:val="1"/>
      <w:numFmt w:val="bullet"/>
      <w:lvlText w:val=""/>
      <w:lvlJc w:val="left"/>
      <w:pPr>
        <w:ind w:left="2600" w:hanging="360"/>
      </w:pPr>
      <w:rPr>
        <w:rFonts w:ascii="Wingdings" w:hAnsi="Wingdings" w:hint="default"/>
      </w:rPr>
    </w:lvl>
    <w:lvl w:ilvl="3" w:tplc="1930BF9A" w:tentative="1">
      <w:start w:val="1"/>
      <w:numFmt w:val="bullet"/>
      <w:lvlText w:val=""/>
      <w:lvlJc w:val="left"/>
      <w:pPr>
        <w:ind w:left="3320" w:hanging="360"/>
      </w:pPr>
      <w:rPr>
        <w:rFonts w:ascii="Symbol" w:hAnsi="Symbol" w:hint="default"/>
      </w:rPr>
    </w:lvl>
    <w:lvl w:ilvl="4" w:tplc="308E2DCC" w:tentative="1">
      <w:start w:val="1"/>
      <w:numFmt w:val="bullet"/>
      <w:lvlText w:val="o"/>
      <w:lvlJc w:val="left"/>
      <w:pPr>
        <w:ind w:left="4040" w:hanging="360"/>
      </w:pPr>
      <w:rPr>
        <w:rFonts w:ascii="Courier New" w:hAnsi="Courier New" w:cs="Courier New" w:hint="default"/>
      </w:rPr>
    </w:lvl>
    <w:lvl w:ilvl="5" w:tplc="5A18B5CC" w:tentative="1">
      <w:start w:val="1"/>
      <w:numFmt w:val="bullet"/>
      <w:lvlText w:val=""/>
      <w:lvlJc w:val="left"/>
      <w:pPr>
        <w:ind w:left="4760" w:hanging="360"/>
      </w:pPr>
      <w:rPr>
        <w:rFonts w:ascii="Wingdings" w:hAnsi="Wingdings" w:hint="default"/>
      </w:rPr>
    </w:lvl>
    <w:lvl w:ilvl="6" w:tplc="F8603836" w:tentative="1">
      <w:start w:val="1"/>
      <w:numFmt w:val="bullet"/>
      <w:lvlText w:val=""/>
      <w:lvlJc w:val="left"/>
      <w:pPr>
        <w:ind w:left="5480" w:hanging="360"/>
      </w:pPr>
      <w:rPr>
        <w:rFonts w:ascii="Symbol" w:hAnsi="Symbol" w:hint="default"/>
      </w:rPr>
    </w:lvl>
    <w:lvl w:ilvl="7" w:tplc="FCA83FEE" w:tentative="1">
      <w:start w:val="1"/>
      <w:numFmt w:val="bullet"/>
      <w:lvlText w:val="o"/>
      <w:lvlJc w:val="left"/>
      <w:pPr>
        <w:ind w:left="6200" w:hanging="360"/>
      </w:pPr>
      <w:rPr>
        <w:rFonts w:ascii="Courier New" w:hAnsi="Courier New" w:cs="Courier New" w:hint="default"/>
      </w:rPr>
    </w:lvl>
    <w:lvl w:ilvl="8" w:tplc="E3BA148E" w:tentative="1">
      <w:start w:val="1"/>
      <w:numFmt w:val="bullet"/>
      <w:lvlText w:val=""/>
      <w:lvlJc w:val="left"/>
      <w:pPr>
        <w:ind w:left="6920" w:hanging="360"/>
      </w:pPr>
      <w:rPr>
        <w:rFonts w:ascii="Wingdings" w:hAnsi="Wingdings" w:hint="default"/>
      </w:rPr>
    </w:lvl>
  </w:abstractNum>
  <w:abstractNum w:abstractNumId="37" w15:restartNumberingAfterBreak="0">
    <w:nsid w:val="668A769F"/>
    <w:multiLevelType w:val="hybridMultilevel"/>
    <w:tmpl w:val="290E6060"/>
    <w:lvl w:ilvl="0" w:tplc="BD86522A">
      <w:start w:val="1"/>
      <w:numFmt w:val="decimal"/>
      <w:lvlText w:val="%1)"/>
      <w:lvlJc w:val="left"/>
      <w:pPr>
        <w:ind w:left="720" w:hanging="360"/>
      </w:pPr>
      <w:rPr>
        <w:rFonts w:hint="default"/>
      </w:rPr>
    </w:lvl>
    <w:lvl w:ilvl="1" w:tplc="AF48E8D6" w:tentative="1">
      <w:start w:val="1"/>
      <w:numFmt w:val="lowerLetter"/>
      <w:lvlText w:val="%2."/>
      <w:lvlJc w:val="left"/>
      <w:pPr>
        <w:ind w:left="1440" w:hanging="360"/>
      </w:pPr>
    </w:lvl>
    <w:lvl w:ilvl="2" w:tplc="F6129428" w:tentative="1">
      <w:start w:val="1"/>
      <w:numFmt w:val="lowerRoman"/>
      <w:lvlText w:val="%3."/>
      <w:lvlJc w:val="right"/>
      <w:pPr>
        <w:ind w:left="2160" w:hanging="180"/>
      </w:pPr>
    </w:lvl>
    <w:lvl w:ilvl="3" w:tplc="4CAA6A56" w:tentative="1">
      <w:start w:val="1"/>
      <w:numFmt w:val="decimal"/>
      <w:lvlText w:val="%4."/>
      <w:lvlJc w:val="left"/>
      <w:pPr>
        <w:ind w:left="2880" w:hanging="360"/>
      </w:pPr>
    </w:lvl>
    <w:lvl w:ilvl="4" w:tplc="CB0652C4" w:tentative="1">
      <w:start w:val="1"/>
      <w:numFmt w:val="lowerLetter"/>
      <w:lvlText w:val="%5."/>
      <w:lvlJc w:val="left"/>
      <w:pPr>
        <w:ind w:left="3600" w:hanging="360"/>
      </w:pPr>
    </w:lvl>
    <w:lvl w:ilvl="5" w:tplc="7FF206F8" w:tentative="1">
      <w:start w:val="1"/>
      <w:numFmt w:val="lowerRoman"/>
      <w:lvlText w:val="%6."/>
      <w:lvlJc w:val="right"/>
      <w:pPr>
        <w:ind w:left="4320" w:hanging="180"/>
      </w:pPr>
    </w:lvl>
    <w:lvl w:ilvl="6" w:tplc="DC821286" w:tentative="1">
      <w:start w:val="1"/>
      <w:numFmt w:val="decimal"/>
      <w:lvlText w:val="%7."/>
      <w:lvlJc w:val="left"/>
      <w:pPr>
        <w:ind w:left="5040" w:hanging="360"/>
      </w:pPr>
    </w:lvl>
    <w:lvl w:ilvl="7" w:tplc="EF94BB86" w:tentative="1">
      <w:start w:val="1"/>
      <w:numFmt w:val="lowerLetter"/>
      <w:lvlText w:val="%8."/>
      <w:lvlJc w:val="left"/>
      <w:pPr>
        <w:ind w:left="5760" w:hanging="360"/>
      </w:pPr>
    </w:lvl>
    <w:lvl w:ilvl="8" w:tplc="83CA461E" w:tentative="1">
      <w:start w:val="1"/>
      <w:numFmt w:val="lowerRoman"/>
      <w:lvlText w:val="%9."/>
      <w:lvlJc w:val="right"/>
      <w:pPr>
        <w:ind w:left="6480" w:hanging="180"/>
      </w:pPr>
    </w:lvl>
  </w:abstractNum>
  <w:abstractNum w:abstractNumId="38" w15:restartNumberingAfterBreak="0">
    <w:nsid w:val="66A46AB9"/>
    <w:multiLevelType w:val="hybridMultilevel"/>
    <w:tmpl w:val="2398C2D8"/>
    <w:lvl w:ilvl="0" w:tplc="F2728D70">
      <w:start w:val="1"/>
      <w:numFmt w:val="bullet"/>
      <w:lvlText w:val=""/>
      <w:lvlJc w:val="left"/>
      <w:pPr>
        <w:ind w:left="1440" w:hanging="360"/>
      </w:pPr>
      <w:rPr>
        <w:rFonts w:ascii="Symbol" w:hAnsi="Symbol" w:hint="default"/>
      </w:rPr>
    </w:lvl>
    <w:lvl w:ilvl="1" w:tplc="6726B84C" w:tentative="1">
      <w:start w:val="1"/>
      <w:numFmt w:val="bullet"/>
      <w:lvlText w:val="o"/>
      <w:lvlJc w:val="left"/>
      <w:pPr>
        <w:ind w:left="2160" w:hanging="360"/>
      </w:pPr>
      <w:rPr>
        <w:rFonts w:ascii="Courier New" w:hAnsi="Courier New" w:cs="Courier New" w:hint="default"/>
      </w:rPr>
    </w:lvl>
    <w:lvl w:ilvl="2" w:tplc="D926054E" w:tentative="1">
      <w:start w:val="1"/>
      <w:numFmt w:val="bullet"/>
      <w:lvlText w:val=""/>
      <w:lvlJc w:val="left"/>
      <w:pPr>
        <w:ind w:left="2880" w:hanging="360"/>
      </w:pPr>
      <w:rPr>
        <w:rFonts w:ascii="Wingdings" w:hAnsi="Wingdings" w:hint="default"/>
      </w:rPr>
    </w:lvl>
    <w:lvl w:ilvl="3" w:tplc="E21A93DC" w:tentative="1">
      <w:start w:val="1"/>
      <w:numFmt w:val="bullet"/>
      <w:lvlText w:val=""/>
      <w:lvlJc w:val="left"/>
      <w:pPr>
        <w:ind w:left="3600" w:hanging="360"/>
      </w:pPr>
      <w:rPr>
        <w:rFonts w:ascii="Symbol" w:hAnsi="Symbol" w:hint="default"/>
      </w:rPr>
    </w:lvl>
    <w:lvl w:ilvl="4" w:tplc="FB1CFC3A" w:tentative="1">
      <w:start w:val="1"/>
      <w:numFmt w:val="bullet"/>
      <w:lvlText w:val="o"/>
      <w:lvlJc w:val="left"/>
      <w:pPr>
        <w:ind w:left="4320" w:hanging="360"/>
      </w:pPr>
      <w:rPr>
        <w:rFonts w:ascii="Courier New" w:hAnsi="Courier New" w:cs="Courier New" w:hint="default"/>
      </w:rPr>
    </w:lvl>
    <w:lvl w:ilvl="5" w:tplc="E716BF14" w:tentative="1">
      <w:start w:val="1"/>
      <w:numFmt w:val="bullet"/>
      <w:lvlText w:val=""/>
      <w:lvlJc w:val="left"/>
      <w:pPr>
        <w:ind w:left="5040" w:hanging="360"/>
      </w:pPr>
      <w:rPr>
        <w:rFonts w:ascii="Wingdings" w:hAnsi="Wingdings" w:hint="default"/>
      </w:rPr>
    </w:lvl>
    <w:lvl w:ilvl="6" w:tplc="18F821D0" w:tentative="1">
      <w:start w:val="1"/>
      <w:numFmt w:val="bullet"/>
      <w:lvlText w:val=""/>
      <w:lvlJc w:val="left"/>
      <w:pPr>
        <w:ind w:left="5760" w:hanging="360"/>
      </w:pPr>
      <w:rPr>
        <w:rFonts w:ascii="Symbol" w:hAnsi="Symbol" w:hint="default"/>
      </w:rPr>
    </w:lvl>
    <w:lvl w:ilvl="7" w:tplc="74BA6332" w:tentative="1">
      <w:start w:val="1"/>
      <w:numFmt w:val="bullet"/>
      <w:lvlText w:val="o"/>
      <w:lvlJc w:val="left"/>
      <w:pPr>
        <w:ind w:left="6480" w:hanging="360"/>
      </w:pPr>
      <w:rPr>
        <w:rFonts w:ascii="Courier New" w:hAnsi="Courier New" w:cs="Courier New" w:hint="default"/>
      </w:rPr>
    </w:lvl>
    <w:lvl w:ilvl="8" w:tplc="E256ACD8" w:tentative="1">
      <w:start w:val="1"/>
      <w:numFmt w:val="bullet"/>
      <w:lvlText w:val=""/>
      <w:lvlJc w:val="left"/>
      <w:pPr>
        <w:ind w:left="7200" w:hanging="360"/>
      </w:pPr>
      <w:rPr>
        <w:rFonts w:ascii="Wingdings" w:hAnsi="Wingdings" w:hint="default"/>
      </w:rPr>
    </w:lvl>
  </w:abstractNum>
  <w:abstractNum w:abstractNumId="39" w15:restartNumberingAfterBreak="0">
    <w:nsid w:val="66E662BD"/>
    <w:multiLevelType w:val="hybridMultilevel"/>
    <w:tmpl w:val="91F4B316"/>
    <w:lvl w:ilvl="0" w:tplc="CF823B5C">
      <w:numFmt w:val="bullet"/>
      <w:lvlText w:val="•"/>
      <w:lvlJc w:val="left"/>
      <w:pPr>
        <w:ind w:left="720" w:hanging="360"/>
      </w:pPr>
      <w:rPr>
        <w:lang w:val="en-US" w:eastAsia="en-US" w:bidi="ar-SA"/>
      </w:rPr>
    </w:lvl>
    <w:lvl w:ilvl="1" w:tplc="9454E120" w:tentative="1">
      <w:start w:val="1"/>
      <w:numFmt w:val="bullet"/>
      <w:lvlText w:val="o"/>
      <w:lvlJc w:val="left"/>
      <w:pPr>
        <w:ind w:left="1440" w:hanging="360"/>
      </w:pPr>
      <w:rPr>
        <w:rFonts w:ascii="Courier New" w:hAnsi="Courier New" w:cs="Courier New" w:hint="default"/>
      </w:rPr>
    </w:lvl>
    <w:lvl w:ilvl="2" w:tplc="41F00FAC">
      <w:start w:val="1"/>
      <w:numFmt w:val="bullet"/>
      <w:lvlText w:val=""/>
      <w:lvlJc w:val="left"/>
      <w:pPr>
        <w:ind w:left="2160" w:hanging="360"/>
      </w:pPr>
      <w:rPr>
        <w:rFonts w:ascii="Symbol" w:hAnsi="Symbol" w:hint="default"/>
      </w:rPr>
    </w:lvl>
    <w:lvl w:ilvl="3" w:tplc="A620A1EC" w:tentative="1">
      <w:start w:val="1"/>
      <w:numFmt w:val="bullet"/>
      <w:lvlText w:val=""/>
      <w:lvlJc w:val="left"/>
      <w:pPr>
        <w:ind w:left="2880" w:hanging="360"/>
      </w:pPr>
      <w:rPr>
        <w:rFonts w:ascii="Symbol" w:hAnsi="Symbol" w:hint="default"/>
      </w:rPr>
    </w:lvl>
    <w:lvl w:ilvl="4" w:tplc="81423B22" w:tentative="1">
      <w:start w:val="1"/>
      <w:numFmt w:val="bullet"/>
      <w:lvlText w:val="o"/>
      <w:lvlJc w:val="left"/>
      <w:pPr>
        <w:ind w:left="3600" w:hanging="360"/>
      </w:pPr>
      <w:rPr>
        <w:rFonts w:ascii="Courier New" w:hAnsi="Courier New" w:cs="Courier New" w:hint="default"/>
      </w:rPr>
    </w:lvl>
    <w:lvl w:ilvl="5" w:tplc="EE1C346E" w:tentative="1">
      <w:start w:val="1"/>
      <w:numFmt w:val="bullet"/>
      <w:lvlText w:val=""/>
      <w:lvlJc w:val="left"/>
      <w:pPr>
        <w:ind w:left="4320" w:hanging="360"/>
      </w:pPr>
      <w:rPr>
        <w:rFonts w:ascii="Wingdings" w:hAnsi="Wingdings" w:hint="default"/>
      </w:rPr>
    </w:lvl>
    <w:lvl w:ilvl="6" w:tplc="C05283DE" w:tentative="1">
      <w:start w:val="1"/>
      <w:numFmt w:val="bullet"/>
      <w:lvlText w:val=""/>
      <w:lvlJc w:val="left"/>
      <w:pPr>
        <w:ind w:left="5040" w:hanging="360"/>
      </w:pPr>
      <w:rPr>
        <w:rFonts w:ascii="Symbol" w:hAnsi="Symbol" w:hint="default"/>
      </w:rPr>
    </w:lvl>
    <w:lvl w:ilvl="7" w:tplc="6BE258D8" w:tentative="1">
      <w:start w:val="1"/>
      <w:numFmt w:val="bullet"/>
      <w:lvlText w:val="o"/>
      <w:lvlJc w:val="left"/>
      <w:pPr>
        <w:ind w:left="5760" w:hanging="360"/>
      </w:pPr>
      <w:rPr>
        <w:rFonts w:ascii="Courier New" w:hAnsi="Courier New" w:cs="Courier New" w:hint="default"/>
      </w:rPr>
    </w:lvl>
    <w:lvl w:ilvl="8" w:tplc="EDDE0E7E" w:tentative="1">
      <w:start w:val="1"/>
      <w:numFmt w:val="bullet"/>
      <w:lvlText w:val=""/>
      <w:lvlJc w:val="left"/>
      <w:pPr>
        <w:ind w:left="6480" w:hanging="360"/>
      </w:pPr>
      <w:rPr>
        <w:rFonts w:ascii="Wingdings" w:hAnsi="Wingdings" w:hint="default"/>
      </w:rPr>
    </w:lvl>
  </w:abstractNum>
  <w:abstractNum w:abstractNumId="40" w15:restartNumberingAfterBreak="0">
    <w:nsid w:val="6DFF2072"/>
    <w:multiLevelType w:val="hybridMultilevel"/>
    <w:tmpl w:val="FAF64066"/>
    <w:lvl w:ilvl="0" w:tplc="62D865C4">
      <w:start w:val="1"/>
      <w:numFmt w:val="bullet"/>
      <w:lvlText w:val=""/>
      <w:lvlJc w:val="left"/>
      <w:pPr>
        <w:ind w:left="1080" w:hanging="360"/>
      </w:pPr>
      <w:rPr>
        <w:rFonts w:ascii="Symbol" w:hAnsi="Symbol" w:hint="default"/>
      </w:rPr>
    </w:lvl>
    <w:lvl w:ilvl="1" w:tplc="9A286F18" w:tentative="1">
      <w:start w:val="1"/>
      <w:numFmt w:val="bullet"/>
      <w:lvlText w:val="o"/>
      <w:lvlJc w:val="left"/>
      <w:pPr>
        <w:ind w:left="1800" w:hanging="360"/>
      </w:pPr>
      <w:rPr>
        <w:rFonts w:ascii="Courier New" w:hAnsi="Courier New" w:cs="Courier New" w:hint="default"/>
      </w:rPr>
    </w:lvl>
    <w:lvl w:ilvl="2" w:tplc="8B4E9F9C" w:tentative="1">
      <w:start w:val="1"/>
      <w:numFmt w:val="bullet"/>
      <w:lvlText w:val=""/>
      <w:lvlJc w:val="left"/>
      <w:pPr>
        <w:ind w:left="2520" w:hanging="360"/>
      </w:pPr>
      <w:rPr>
        <w:rFonts w:ascii="Wingdings" w:hAnsi="Wingdings" w:hint="default"/>
      </w:rPr>
    </w:lvl>
    <w:lvl w:ilvl="3" w:tplc="B32E58B2" w:tentative="1">
      <w:start w:val="1"/>
      <w:numFmt w:val="bullet"/>
      <w:lvlText w:val=""/>
      <w:lvlJc w:val="left"/>
      <w:pPr>
        <w:ind w:left="3240" w:hanging="360"/>
      </w:pPr>
      <w:rPr>
        <w:rFonts w:ascii="Symbol" w:hAnsi="Symbol" w:hint="default"/>
      </w:rPr>
    </w:lvl>
    <w:lvl w:ilvl="4" w:tplc="2E38631E" w:tentative="1">
      <w:start w:val="1"/>
      <w:numFmt w:val="bullet"/>
      <w:lvlText w:val="o"/>
      <w:lvlJc w:val="left"/>
      <w:pPr>
        <w:ind w:left="3960" w:hanging="360"/>
      </w:pPr>
      <w:rPr>
        <w:rFonts w:ascii="Courier New" w:hAnsi="Courier New" w:cs="Courier New" w:hint="default"/>
      </w:rPr>
    </w:lvl>
    <w:lvl w:ilvl="5" w:tplc="EE084862" w:tentative="1">
      <w:start w:val="1"/>
      <w:numFmt w:val="bullet"/>
      <w:lvlText w:val=""/>
      <w:lvlJc w:val="left"/>
      <w:pPr>
        <w:ind w:left="4680" w:hanging="360"/>
      </w:pPr>
      <w:rPr>
        <w:rFonts w:ascii="Wingdings" w:hAnsi="Wingdings" w:hint="default"/>
      </w:rPr>
    </w:lvl>
    <w:lvl w:ilvl="6" w:tplc="3E080FB8" w:tentative="1">
      <w:start w:val="1"/>
      <w:numFmt w:val="bullet"/>
      <w:lvlText w:val=""/>
      <w:lvlJc w:val="left"/>
      <w:pPr>
        <w:ind w:left="5400" w:hanging="360"/>
      </w:pPr>
      <w:rPr>
        <w:rFonts w:ascii="Symbol" w:hAnsi="Symbol" w:hint="default"/>
      </w:rPr>
    </w:lvl>
    <w:lvl w:ilvl="7" w:tplc="7EAE5B94" w:tentative="1">
      <w:start w:val="1"/>
      <w:numFmt w:val="bullet"/>
      <w:lvlText w:val="o"/>
      <w:lvlJc w:val="left"/>
      <w:pPr>
        <w:ind w:left="6120" w:hanging="360"/>
      </w:pPr>
      <w:rPr>
        <w:rFonts w:ascii="Courier New" w:hAnsi="Courier New" w:cs="Courier New" w:hint="default"/>
      </w:rPr>
    </w:lvl>
    <w:lvl w:ilvl="8" w:tplc="CE8C8DE8" w:tentative="1">
      <w:start w:val="1"/>
      <w:numFmt w:val="bullet"/>
      <w:lvlText w:val=""/>
      <w:lvlJc w:val="left"/>
      <w:pPr>
        <w:ind w:left="6840" w:hanging="360"/>
      </w:pPr>
      <w:rPr>
        <w:rFonts w:ascii="Wingdings" w:hAnsi="Wingdings" w:hint="default"/>
      </w:rPr>
    </w:lvl>
  </w:abstractNum>
  <w:abstractNum w:abstractNumId="41" w15:restartNumberingAfterBreak="0">
    <w:nsid w:val="6E201690"/>
    <w:multiLevelType w:val="hybridMultilevel"/>
    <w:tmpl w:val="94E23A6A"/>
    <w:lvl w:ilvl="0" w:tplc="6DAE479C">
      <w:start w:val="1"/>
      <w:numFmt w:val="bullet"/>
      <w:lvlText w:val=""/>
      <w:lvlJc w:val="left"/>
      <w:pPr>
        <w:ind w:left="720" w:hanging="360"/>
      </w:pPr>
      <w:rPr>
        <w:rFonts w:ascii="Symbol" w:hAnsi="Symbol" w:hint="default"/>
      </w:rPr>
    </w:lvl>
    <w:lvl w:ilvl="1" w:tplc="A628F16C" w:tentative="1">
      <w:start w:val="1"/>
      <w:numFmt w:val="bullet"/>
      <w:lvlText w:val="o"/>
      <w:lvlJc w:val="left"/>
      <w:pPr>
        <w:ind w:left="1440" w:hanging="360"/>
      </w:pPr>
      <w:rPr>
        <w:rFonts w:ascii="Courier New" w:hAnsi="Courier New" w:cs="Courier New" w:hint="default"/>
      </w:rPr>
    </w:lvl>
    <w:lvl w:ilvl="2" w:tplc="50F8980A" w:tentative="1">
      <w:start w:val="1"/>
      <w:numFmt w:val="bullet"/>
      <w:lvlText w:val=""/>
      <w:lvlJc w:val="left"/>
      <w:pPr>
        <w:ind w:left="2160" w:hanging="360"/>
      </w:pPr>
      <w:rPr>
        <w:rFonts w:ascii="Wingdings" w:hAnsi="Wingdings" w:hint="default"/>
      </w:rPr>
    </w:lvl>
    <w:lvl w:ilvl="3" w:tplc="4C84DF72" w:tentative="1">
      <w:start w:val="1"/>
      <w:numFmt w:val="bullet"/>
      <w:lvlText w:val=""/>
      <w:lvlJc w:val="left"/>
      <w:pPr>
        <w:ind w:left="2880" w:hanging="360"/>
      </w:pPr>
      <w:rPr>
        <w:rFonts w:ascii="Symbol" w:hAnsi="Symbol" w:hint="default"/>
      </w:rPr>
    </w:lvl>
    <w:lvl w:ilvl="4" w:tplc="93AE24A6" w:tentative="1">
      <w:start w:val="1"/>
      <w:numFmt w:val="bullet"/>
      <w:lvlText w:val="o"/>
      <w:lvlJc w:val="left"/>
      <w:pPr>
        <w:ind w:left="3600" w:hanging="360"/>
      </w:pPr>
      <w:rPr>
        <w:rFonts w:ascii="Courier New" w:hAnsi="Courier New" w:cs="Courier New" w:hint="default"/>
      </w:rPr>
    </w:lvl>
    <w:lvl w:ilvl="5" w:tplc="816A5DE2" w:tentative="1">
      <w:start w:val="1"/>
      <w:numFmt w:val="bullet"/>
      <w:lvlText w:val=""/>
      <w:lvlJc w:val="left"/>
      <w:pPr>
        <w:ind w:left="4320" w:hanging="360"/>
      </w:pPr>
      <w:rPr>
        <w:rFonts w:ascii="Wingdings" w:hAnsi="Wingdings" w:hint="default"/>
      </w:rPr>
    </w:lvl>
    <w:lvl w:ilvl="6" w:tplc="28906A0C" w:tentative="1">
      <w:start w:val="1"/>
      <w:numFmt w:val="bullet"/>
      <w:lvlText w:val=""/>
      <w:lvlJc w:val="left"/>
      <w:pPr>
        <w:ind w:left="5040" w:hanging="360"/>
      </w:pPr>
      <w:rPr>
        <w:rFonts w:ascii="Symbol" w:hAnsi="Symbol" w:hint="default"/>
      </w:rPr>
    </w:lvl>
    <w:lvl w:ilvl="7" w:tplc="D194D684" w:tentative="1">
      <w:start w:val="1"/>
      <w:numFmt w:val="bullet"/>
      <w:lvlText w:val="o"/>
      <w:lvlJc w:val="left"/>
      <w:pPr>
        <w:ind w:left="5760" w:hanging="360"/>
      </w:pPr>
      <w:rPr>
        <w:rFonts w:ascii="Courier New" w:hAnsi="Courier New" w:cs="Courier New" w:hint="default"/>
      </w:rPr>
    </w:lvl>
    <w:lvl w:ilvl="8" w:tplc="03866D88" w:tentative="1">
      <w:start w:val="1"/>
      <w:numFmt w:val="bullet"/>
      <w:lvlText w:val=""/>
      <w:lvlJc w:val="left"/>
      <w:pPr>
        <w:ind w:left="6480" w:hanging="360"/>
      </w:pPr>
      <w:rPr>
        <w:rFonts w:ascii="Wingdings" w:hAnsi="Wingdings" w:hint="default"/>
      </w:rPr>
    </w:lvl>
  </w:abstractNum>
  <w:abstractNum w:abstractNumId="42" w15:restartNumberingAfterBreak="0">
    <w:nsid w:val="6E7673F8"/>
    <w:multiLevelType w:val="multilevel"/>
    <w:tmpl w:val="AE1AA6F8"/>
    <w:lvl w:ilvl="0">
      <w:start w:val="2"/>
      <w:numFmt w:val="decimal"/>
      <w:lvlText w:val="%1"/>
      <w:lvlJc w:val="left"/>
      <w:pPr>
        <w:ind w:left="360" w:hanging="36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980" w:hanging="720"/>
      </w:pPr>
      <w:rPr>
        <w:rFonts w:hint="default"/>
        <w:b w:val="0"/>
        <w:bCs w:val="0"/>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43" w15:restartNumberingAfterBreak="0">
    <w:nsid w:val="72B2617D"/>
    <w:multiLevelType w:val="hybridMultilevel"/>
    <w:tmpl w:val="2BB29CA0"/>
    <w:lvl w:ilvl="0" w:tplc="CC6E2C16">
      <w:start w:val="1"/>
      <w:numFmt w:val="bullet"/>
      <w:lvlText w:val=""/>
      <w:lvlJc w:val="left"/>
      <w:pPr>
        <w:ind w:left="1080" w:hanging="360"/>
      </w:pPr>
      <w:rPr>
        <w:rFonts w:ascii="Symbol" w:hAnsi="Symbol" w:hint="default"/>
      </w:rPr>
    </w:lvl>
    <w:lvl w:ilvl="1" w:tplc="AEEAF2EE" w:tentative="1">
      <w:start w:val="1"/>
      <w:numFmt w:val="bullet"/>
      <w:lvlText w:val="o"/>
      <w:lvlJc w:val="left"/>
      <w:pPr>
        <w:ind w:left="1800" w:hanging="360"/>
      </w:pPr>
      <w:rPr>
        <w:rFonts w:ascii="Courier New" w:hAnsi="Courier New" w:cs="Courier New" w:hint="default"/>
      </w:rPr>
    </w:lvl>
    <w:lvl w:ilvl="2" w:tplc="4E547244" w:tentative="1">
      <w:start w:val="1"/>
      <w:numFmt w:val="bullet"/>
      <w:lvlText w:val=""/>
      <w:lvlJc w:val="left"/>
      <w:pPr>
        <w:ind w:left="2520" w:hanging="360"/>
      </w:pPr>
      <w:rPr>
        <w:rFonts w:ascii="Wingdings" w:hAnsi="Wingdings" w:hint="default"/>
      </w:rPr>
    </w:lvl>
    <w:lvl w:ilvl="3" w:tplc="3ED83696" w:tentative="1">
      <w:start w:val="1"/>
      <w:numFmt w:val="bullet"/>
      <w:lvlText w:val=""/>
      <w:lvlJc w:val="left"/>
      <w:pPr>
        <w:ind w:left="3240" w:hanging="360"/>
      </w:pPr>
      <w:rPr>
        <w:rFonts w:ascii="Symbol" w:hAnsi="Symbol" w:hint="default"/>
      </w:rPr>
    </w:lvl>
    <w:lvl w:ilvl="4" w:tplc="85548DCC" w:tentative="1">
      <w:start w:val="1"/>
      <w:numFmt w:val="bullet"/>
      <w:lvlText w:val="o"/>
      <w:lvlJc w:val="left"/>
      <w:pPr>
        <w:ind w:left="3960" w:hanging="360"/>
      </w:pPr>
      <w:rPr>
        <w:rFonts w:ascii="Courier New" w:hAnsi="Courier New" w:cs="Courier New" w:hint="default"/>
      </w:rPr>
    </w:lvl>
    <w:lvl w:ilvl="5" w:tplc="45926250" w:tentative="1">
      <w:start w:val="1"/>
      <w:numFmt w:val="bullet"/>
      <w:lvlText w:val=""/>
      <w:lvlJc w:val="left"/>
      <w:pPr>
        <w:ind w:left="4680" w:hanging="360"/>
      </w:pPr>
      <w:rPr>
        <w:rFonts w:ascii="Wingdings" w:hAnsi="Wingdings" w:hint="default"/>
      </w:rPr>
    </w:lvl>
    <w:lvl w:ilvl="6" w:tplc="046ABB50" w:tentative="1">
      <w:start w:val="1"/>
      <w:numFmt w:val="bullet"/>
      <w:lvlText w:val=""/>
      <w:lvlJc w:val="left"/>
      <w:pPr>
        <w:ind w:left="5400" w:hanging="360"/>
      </w:pPr>
      <w:rPr>
        <w:rFonts w:ascii="Symbol" w:hAnsi="Symbol" w:hint="default"/>
      </w:rPr>
    </w:lvl>
    <w:lvl w:ilvl="7" w:tplc="6AEA00D4" w:tentative="1">
      <w:start w:val="1"/>
      <w:numFmt w:val="bullet"/>
      <w:lvlText w:val="o"/>
      <w:lvlJc w:val="left"/>
      <w:pPr>
        <w:ind w:left="6120" w:hanging="360"/>
      </w:pPr>
      <w:rPr>
        <w:rFonts w:ascii="Courier New" w:hAnsi="Courier New" w:cs="Courier New" w:hint="default"/>
      </w:rPr>
    </w:lvl>
    <w:lvl w:ilvl="8" w:tplc="166C7C44" w:tentative="1">
      <w:start w:val="1"/>
      <w:numFmt w:val="bullet"/>
      <w:lvlText w:val=""/>
      <w:lvlJc w:val="left"/>
      <w:pPr>
        <w:ind w:left="6840" w:hanging="360"/>
      </w:pPr>
      <w:rPr>
        <w:rFonts w:ascii="Wingdings" w:hAnsi="Wingdings" w:hint="default"/>
      </w:rPr>
    </w:lvl>
  </w:abstractNum>
  <w:abstractNum w:abstractNumId="44" w15:restartNumberingAfterBreak="0">
    <w:nsid w:val="72E16B92"/>
    <w:multiLevelType w:val="hybridMultilevel"/>
    <w:tmpl w:val="AAD41F2A"/>
    <w:lvl w:ilvl="0" w:tplc="815C4CA0">
      <w:start w:val="1"/>
      <w:numFmt w:val="decimal"/>
      <w:lvlText w:val="%1)"/>
      <w:lvlJc w:val="left"/>
      <w:pPr>
        <w:ind w:left="720" w:hanging="360"/>
      </w:pPr>
    </w:lvl>
    <w:lvl w:ilvl="1" w:tplc="F0FC9186" w:tentative="1">
      <w:start w:val="1"/>
      <w:numFmt w:val="lowerLetter"/>
      <w:lvlText w:val="%2."/>
      <w:lvlJc w:val="left"/>
      <w:pPr>
        <w:ind w:left="1440" w:hanging="360"/>
      </w:pPr>
    </w:lvl>
    <w:lvl w:ilvl="2" w:tplc="6868D6B4" w:tentative="1">
      <w:start w:val="1"/>
      <w:numFmt w:val="lowerRoman"/>
      <w:lvlText w:val="%3."/>
      <w:lvlJc w:val="right"/>
      <w:pPr>
        <w:ind w:left="2160" w:hanging="180"/>
      </w:pPr>
    </w:lvl>
    <w:lvl w:ilvl="3" w:tplc="6CEE3DCA" w:tentative="1">
      <w:start w:val="1"/>
      <w:numFmt w:val="decimal"/>
      <w:lvlText w:val="%4."/>
      <w:lvlJc w:val="left"/>
      <w:pPr>
        <w:ind w:left="2880" w:hanging="360"/>
      </w:pPr>
    </w:lvl>
    <w:lvl w:ilvl="4" w:tplc="D8A603E0" w:tentative="1">
      <w:start w:val="1"/>
      <w:numFmt w:val="lowerLetter"/>
      <w:lvlText w:val="%5."/>
      <w:lvlJc w:val="left"/>
      <w:pPr>
        <w:ind w:left="3600" w:hanging="360"/>
      </w:pPr>
    </w:lvl>
    <w:lvl w:ilvl="5" w:tplc="21923D6E" w:tentative="1">
      <w:start w:val="1"/>
      <w:numFmt w:val="lowerRoman"/>
      <w:lvlText w:val="%6."/>
      <w:lvlJc w:val="right"/>
      <w:pPr>
        <w:ind w:left="4320" w:hanging="180"/>
      </w:pPr>
    </w:lvl>
    <w:lvl w:ilvl="6" w:tplc="1B366962" w:tentative="1">
      <w:start w:val="1"/>
      <w:numFmt w:val="decimal"/>
      <w:lvlText w:val="%7."/>
      <w:lvlJc w:val="left"/>
      <w:pPr>
        <w:ind w:left="5040" w:hanging="360"/>
      </w:pPr>
    </w:lvl>
    <w:lvl w:ilvl="7" w:tplc="604A795A" w:tentative="1">
      <w:start w:val="1"/>
      <w:numFmt w:val="lowerLetter"/>
      <w:lvlText w:val="%8."/>
      <w:lvlJc w:val="left"/>
      <w:pPr>
        <w:ind w:left="5760" w:hanging="360"/>
      </w:pPr>
    </w:lvl>
    <w:lvl w:ilvl="8" w:tplc="E0A80E46" w:tentative="1">
      <w:start w:val="1"/>
      <w:numFmt w:val="lowerRoman"/>
      <w:lvlText w:val="%9."/>
      <w:lvlJc w:val="right"/>
      <w:pPr>
        <w:ind w:left="6480" w:hanging="180"/>
      </w:pPr>
    </w:lvl>
  </w:abstractNum>
  <w:abstractNum w:abstractNumId="45" w15:restartNumberingAfterBreak="0">
    <w:nsid w:val="736822C4"/>
    <w:multiLevelType w:val="hybridMultilevel"/>
    <w:tmpl w:val="D34822DA"/>
    <w:lvl w:ilvl="0" w:tplc="680AAF06">
      <w:start w:val="1"/>
      <w:numFmt w:val="decimal"/>
      <w:lvlText w:val="%1)"/>
      <w:lvlJc w:val="left"/>
      <w:pPr>
        <w:ind w:left="810" w:hanging="360"/>
      </w:pPr>
    </w:lvl>
    <w:lvl w:ilvl="1" w:tplc="EDF8013A" w:tentative="1">
      <w:start w:val="1"/>
      <w:numFmt w:val="lowerLetter"/>
      <w:lvlText w:val="%2."/>
      <w:lvlJc w:val="left"/>
      <w:pPr>
        <w:ind w:left="1530" w:hanging="360"/>
      </w:pPr>
    </w:lvl>
    <w:lvl w:ilvl="2" w:tplc="50EE3736" w:tentative="1">
      <w:start w:val="1"/>
      <w:numFmt w:val="lowerRoman"/>
      <w:lvlText w:val="%3."/>
      <w:lvlJc w:val="right"/>
      <w:pPr>
        <w:ind w:left="2250" w:hanging="180"/>
      </w:pPr>
    </w:lvl>
    <w:lvl w:ilvl="3" w:tplc="93604724" w:tentative="1">
      <w:start w:val="1"/>
      <w:numFmt w:val="decimal"/>
      <w:lvlText w:val="%4."/>
      <w:lvlJc w:val="left"/>
      <w:pPr>
        <w:ind w:left="2970" w:hanging="360"/>
      </w:pPr>
    </w:lvl>
    <w:lvl w:ilvl="4" w:tplc="B01215C2" w:tentative="1">
      <w:start w:val="1"/>
      <w:numFmt w:val="lowerLetter"/>
      <w:lvlText w:val="%5."/>
      <w:lvlJc w:val="left"/>
      <w:pPr>
        <w:ind w:left="3690" w:hanging="360"/>
      </w:pPr>
    </w:lvl>
    <w:lvl w:ilvl="5" w:tplc="F5068838" w:tentative="1">
      <w:start w:val="1"/>
      <w:numFmt w:val="lowerRoman"/>
      <w:lvlText w:val="%6."/>
      <w:lvlJc w:val="right"/>
      <w:pPr>
        <w:ind w:left="4410" w:hanging="180"/>
      </w:pPr>
    </w:lvl>
    <w:lvl w:ilvl="6" w:tplc="3BE8C156" w:tentative="1">
      <w:start w:val="1"/>
      <w:numFmt w:val="decimal"/>
      <w:lvlText w:val="%7."/>
      <w:lvlJc w:val="left"/>
      <w:pPr>
        <w:ind w:left="5130" w:hanging="360"/>
      </w:pPr>
    </w:lvl>
    <w:lvl w:ilvl="7" w:tplc="B7E41AB6" w:tentative="1">
      <w:start w:val="1"/>
      <w:numFmt w:val="lowerLetter"/>
      <w:lvlText w:val="%8."/>
      <w:lvlJc w:val="left"/>
      <w:pPr>
        <w:ind w:left="5850" w:hanging="360"/>
      </w:pPr>
    </w:lvl>
    <w:lvl w:ilvl="8" w:tplc="011CD5BA" w:tentative="1">
      <w:start w:val="1"/>
      <w:numFmt w:val="lowerRoman"/>
      <w:lvlText w:val="%9."/>
      <w:lvlJc w:val="right"/>
      <w:pPr>
        <w:ind w:left="6570" w:hanging="180"/>
      </w:pPr>
    </w:lvl>
  </w:abstractNum>
  <w:abstractNum w:abstractNumId="46" w15:restartNumberingAfterBreak="0">
    <w:nsid w:val="76C52FD3"/>
    <w:multiLevelType w:val="hybridMultilevel"/>
    <w:tmpl w:val="71BCAEA0"/>
    <w:lvl w:ilvl="0" w:tplc="134EFF84">
      <w:start w:val="1"/>
      <w:numFmt w:val="decimal"/>
      <w:lvlText w:val="%1."/>
      <w:lvlJc w:val="left"/>
      <w:pPr>
        <w:ind w:left="720" w:hanging="360"/>
      </w:pPr>
      <w:rPr>
        <w:rFonts w:hint="default"/>
        <w:b/>
        <w:bCs/>
      </w:rPr>
    </w:lvl>
    <w:lvl w:ilvl="1" w:tplc="19D6713C" w:tentative="1">
      <w:start w:val="1"/>
      <w:numFmt w:val="bullet"/>
      <w:lvlText w:val="o"/>
      <w:lvlJc w:val="left"/>
      <w:pPr>
        <w:ind w:left="1440" w:hanging="360"/>
      </w:pPr>
      <w:rPr>
        <w:rFonts w:ascii="Courier New" w:hAnsi="Courier New" w:cs="Courier New" w:hint="default"/>
      </w:rPr>
    </w:lvl>
    <w:lvl w:ilvl="2" w:tplc="8556A200" w:tentative="1">
      <w:start w:val="1"/>
      <w:numFmt w:val="bullet"/>
      <w:lvlText w:val=""/>
      <w:lvlJc w:val="left"/>
      <w:pPr>
        <w:ind w:left="2160" w:hanging="360"/>
      </w:pPr>
      <w:rPr>
        <w:rFonts w:ascii="Wingdings" w:hAnsi="Wingdings" w:hint="default"/>
      </w:rPr>
    </w:lvl>
    <w:lvl w:ilvl="3" w:tplc="4AEEECA8" w:tentative="1">
      <w:start w:val="1"/>
      <w:numFmt w:val="bullet"/>
      <w:lvlText w:val=""/>
      <w:lvlJc w:val="left"/>
      <w:pPr>
        <w:ind w:left="2880" w:hanging="360"/>
      </w:pPr>
      <w:rPr>
        <w:rFonts w:ascii="Symbol" w:hAnsi="Symbol" w:hint="default"/>
      </w:rPr>
    </w:lvl>
    <w:lvl w:ilvl="4" w:tplc="A8ECDD12" w:tentative="1">
      <w:start w:val="1"/>
      <w:numFmt w:val="bullet"/>
      <w:lvlText w:val="o"/>
      <w:lvlJc w:val="left"/>
      <w:pPr>
        <w:ind w:left="3600" w:hanging="360"/>
      </w:pPr>
      <w:rPr>
        <w:rFonts w:ascii="Courier New" w:hAnsi="Courier New" w:cs="Courier New" w:hint="default"/>
      </w:rPr>
    </w:lvl>
    <w:lvl w:ilvl="5" w:tplc="9C641056" w:tentative="1">
      <w:start w:val="1"/>
      <w:numFmt w:val="bullet"/>
      <w:lvlText w:val=""/>
      <w:lvlJc w:val="left"/>
      <w:pPr>
        <w:ind w:left="4320" w:hanging="360"/>
      </w:pPr>
      <w:rPr>
        <w:rFonts w:ascii="Wingdings" w:hAnsi="Wingdings" w:hint="default"/>
      </w:rPr>
    </w:lvl>
    <w:lvl w:ilvl="6" w:tplc="1894604E" w:tentative="1">
      <w:start w:val="1"/>
      <w:numFmt w:val="bullet"/>
      <w:lvlText w:val=""/>
      <w:lvlJc w:val="left"/>
      <w:pPr>
        <w:ind w:left="5040" w:hanging="360"/>
      </w:pPr>
      <w:rPr>
        <w:rFonts w:ascii="Symbol" w:hAnsi="Symbol" w:hint="default"/>
      </w:rPr>
    </w:lvl>
    <w:lvl w:ilvl="7" w:tplc="2C8414B8" w:tentative="1">
      <w:start w:val="1"/>
      <w:numFmt w:val="bullet"/>
      <w:lvlText w:val="o"/>
      <w:lvlJc w:val="left"/>
      <w:pPr>
        <w:ind w:left="5760" w:hanging="360"/>
      </w:pPr>
      <w:rPr>
        <w:rFonts w:ascii="Courier New" w:hAnsi="Courier New" w:cs="Courier New" w:hint="default"/>
      </w:rPr>
    </w:lvl>
    <w:lvl w:ilvl="8" w:tplc="35DA3EBA" w:tentative="1">
      <w:start w:val="1"/>
      <w:numFmt w:val="bullet"/>
      <w:lvlText w:val=""/>
      <w:lvlJc w:val="left"/>
      <w:pPr>
        <w:ind w:left="6480" w:hanging="360"/>
      </w:pPr>
      <w:rPr>
        <w:rFonts w:ascii="Wingdings" w:hAnsi="Wingdings" w:hint="default"/>
      </w:rPr>
    </w:lvl>
  </w:abstractNum>
  <w:abstractNum w:abstractNumId="47" w15:restartNumberingAfterBreak="0">
    <w:nsid w:val="7DCC3D3E"/>
    <w:multiLevelType w:val="hybridMultilevel"/>
    <w:tmpl w:val="557270B4"/>
    <w:lvl w:ilvl="0" w:tplc="F4B66D7C">
      <w:start w:val="1"/>
      <w:numFmt w:val="decimal"/>
      <w:lvlText w:val="%1)"/>
      <w:lvlJc w:val="left"/>
      <w:pPr>
        <w:ind w:left="792" w:hanging="339"/>
      </w:pPr>
      <w:rPr>
        <w:rFonts w:ascii="Times New Roman" w:eastAsia="Times New Roman" w:hAnsi="Times New Roman" w:cs="Times New Roman" w:hint="default"/>
        <w:spacing w:val="0"/>
        <w:w w:val="103"/>
        <w:sz w:val="18"/>
        <w:szCs w:val="18"/>
        <w:lang w:val="en-US" w:eastAsia="en-US" w:bidi="ar-SA"/>
      </w:rPr>
    </w:lvl>
    <w:lvl w:ilvl="1" w:tplc="A3BE4344">
      <w:numFmt w:val="bullet"/>
      <w:lvlText w:val="•"/>
      <w:lvlJc w:val="left"/>
      <w:pPr>
        <w:ind w:left="1193" w:hanging="339"/>
      </w:pPr>
      <w:rPr>
        <w:lang w:val="en-US" w:eastAsia="en-US" w:bidi="ar-SA"/>
      </w:rPr>
    </w:lvl>
    <w:lvl w:ilvl="2" w:tplc="040EDD5E">
      <w:numFmt w:val="bullet"/>
      <w:lvlText w:val="•"/>
      <w:lvlJc w:val="left"/>
      <w:pPr>
        <w:ind w:left="1587" w:hanging="339"/>
      </w:pPr>
      <w:rPr>
        <w:lang w:val="en-US" w:eastAsia="en-US" w:bidi="ar-SA"/>
      </w:rPr>
    </w:lvl>
    <w:lvl w:ilvl="3" w:tplc="11D6919A">
      <w:numFmt w:val="bullet"/>
      <w:lvlText w:val="•"/>
      <w:lvlJc w:val="left"/>
      <w:pPr>
        <w:ind w:left="1981" w:hanging="339"/>
      </w:pPr>
      <w:rPr>
        <w:lang w:val="en-US" w:eastAsia="en-US" w:bidi="ar-SA"/>
      </w:rPr>
    </w:lvl>
    <w:lvl w:ilvl="4" w:tplc="4C1422C8">
      <w:numFmt w:val="bullet"/>
      <w:lvlText w:val="•"/>
      <w:lvlJc w:val="left"/>
      <w:pPr>
        <w:ind w:left="2375" w:hanging="339"/>
      </w:pPr>
      <w:rPr>
        <w:lang w:val="en-US" w:eastAsia="en-US" w:bidi="ar-SA"/>
      </w:rPr>
    </w:lvl>
    <w:lvl w:ilvl="5" w:tplc="A93CD51E">
      <w:numFmt w:val="bullet"/>
      <w:lvlText w:val="•"/>
      <w:lvlJc w:val="left"/>
      <w:pPr>
        <w:ind w:left="2768" w:hanging="339"/>
      </w:pPr>
      <w:rPr>
        <w:lang w:val="en-US" w:eastAsia="en-US" w:bidi="ar-SA"/>
      </w:rPr>
    </w:lvl>
    <w:lvl w:ilvl="6" w:tplc="82FA5558">
      <w:numFmt w:val="bullet"/>
      <w:lvlText w:val="•"/>
      <w:lvlJc w:val="left"/>
      <w:pPr>
        <w:ind w:left="3162" w:hanging="339"/>
      </w:pPr>
      <w:rPr>
        <w:lang w:val="en-US" w:eastAsia="en-US" w:bidi="ar-SA"/>
      </w:rPr>
    </w:lvl>
    <w:lvl w:ilvl="7" w:tplc="9B14F7D6">
      <w:numFmt w:val="bullet"/>
      <w:lvlText w:val="•"/>
      <w:lvlJc w:val="left"/>
      <w:pPr>
        <w:ind w:left="3556" w:hanging="339"/>
      </w:pPr>
      <w:rPr>
        <w:lang w:val="en-US" w:eastAsia="en-US" w:bidi="ar-SA"/>
      </w:rPr>
    </w:lvl>
    <w:lvl w:ilvl="8" w:tplc="5088C688">
      <w:numFmt w:val="bullet"/>
      <w:lvlText w:val="•"/>
      <w:lvlJc w:val="left"/>
      <w:pPr>
        <w:ind w:left="3950" w:hanging="339"/>
      </w:pPr>
      <w:rPr>
        <w:lang w:val="en-US" w:eastAsia="en-US" w:bidi="ar-SA"/>
      </w:rPr>
    </w:lvl>
  </w:abstractNum>
  <w:num w:numId="1">
    <w:abstractNumId w:val="18"/>
  </w:num>
  <w:num w:numId="2">
    <w:abstractNumId w:val="47"/>
    <w:lvlOverride w:ilvl="0">
      <w:startOverride w:val="1"/>
    </w:lvlOverride>
    <w:lvlOverride w:ilvl="1"/>
    <w:lvlOverride w:ilvl="2"/>
    <w:lvlOverride w:ilvl="3"/>
    <w:lvlOverride w:ilvl="4"/>
    <w:lvlOverride w:ilvl="5"/>
    <w:lvlOverride w:ilvl="6"/>
    <w:lvlOverride w:ilvl="7"/>
    <w:lvlOverride w:ilvl="8"/>
  </w:num>
  <w:num w:numId="3">
    <w:abstractNumId w:val="6"/>
  </w:num>
  <w:num w:numId="4">
    <w:abstractNumId w:val="31"/>
  </w:num>
  <w:num w:numId="5">
    <w:abstractNumId w:val="34"/>
  </w:num>
  <w:num w:numId="6">
    <w:abstractNumId w:val="32"/>
  </w:num>
  <w:num w:numId="7">
    <w:abstractNumId w:val="21"/>
  </w:num>
  <w:num w:numId="8">
    <w:abstractNumId w:val="28"/>
  </w:num>
  <w:num w:numId="9">
    <w:abstractNumId w:val="12"/>
  </w:num>
  <w:num w:numId="10">
    <w:abstractNumId w:val="11"/>
  </w:num>
  <w:num w:numId="11">
    <w:abstractNumId w:val="20"/>
  </w:num>
  <w:num w:numId="12">
    <w:abstractNumId w:val="15"/>
  </w:num>
  <w:num w:numId="13">
    <w:abstractNumId w:val="13"/>
  </w:num>
  <w:num w:numId="14">
    <w:abstractNumId w:val="1"/>
  </w:num>
  <w:num w:numId="15">
    <w:abstractNumId w:val="2"/>
  </w:num>
  <w:num w:numId="16">
    <w:abstractNumId w:val="5"/>
  </w:num>
  <w:num w:numId="17">
    <w:abstractNumId w:val="19"/>
  </w:num>
  <w:num w:numId="18">
    <w:abstractNumId w:val="43"/>
  </w:num>
  <w:num w:numId="19">
    <w:abstractNumId w:val="40"/>
  </w:num>
  <w:num w:numId="20">
    <w:abstractNumId w:val="23"/>
  </w:num>
  <w:num w:numId="21">
    <w:abstractNumId w:val="30"/>
  </w:num>
  <w:num w:numId="22">
    <w:abstractNumId w:val="7"/>
  </w:num>
  <w:num w:numId="23">
    <w:abstractNumId w:val="36"/>
  </w:num>
  <w:num w:numId="24">
    <w:abstractNumId w:val="9"/>
  </w:num>
  <w:num w:numId="25">
    <w:abstractNumId w:val="14"/>
  </w:num>
  <w:num w:numId="26">
    <w:abstractNumId w:val="46"/>
  </w:num>
  <w:num w:numId="27">
    <w:abstractNumId w:val="17"/>
  </w:num>
  <w:num w:numId="28">
    <w:abstractNumId w:val="25"/>
  </w:num>
  <w:num w:numId="29">
    <w:abstractNumId w:val="26"/>
  </w:num>
  <w:num w:numId="30">
    <w:abstractNumId w:val="38"/>
  </w:num>
  <w:num w:numId="31">
    <w:abstractNumId w:val="42"/>
  </w:num>
  <w:num w:numId="32">
    <w:abstractNumId w:val="0"/>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7"/>
  </w:num>
  <w:num w:numId="36">
    <w:abstractNumId w:val="37"/>
  </w:num>
  <w:num w:numId="37">
    <w:abstractNumId w:val="41"/>
  </w:num>
  <w:num w:numId="38">
    <w:abstractNumId w:val="29"/>
  </w:num>
  <w:num w:numId="39">
    <w:abstractNumId w:val="16"/>
  </w:num>
  <w:num w:numId="40">
    <w:abstractNumId w:val="45"/>
  </w:num>
  <w:num w:numId="41">
    <w:abstractNumId w:val="35"/>
  </w:num>
  <w:num w:numId="42">
    <w:abstractNumId w:val="44"/>
  </w:num>
  <w:num w:numId="43">
    <w:abstractNumId w:val="24"/>
  </w:num>
  <w:num w:numId="44">
    <w:abstractNumId w:val="39"/>
  </w:num>
  <w:num w:numId="45">
    <w:abstractNumId w:val="33"/>
  </w:num>
  <w:num w:numId="46">
    <w:abstractNumId w:val="10"/>
  </w:num>
  <w:num w:numId="47">
    <w:abstractNumId w:val="3"/>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QACENPIzFBJRyk4tbg4Mz8PpMCwFgD/NIVNLAAAAA=="/>
  </w:docVars>
  <w:rsids>
    <w:rsidRoot w:val="00C472AC"/>
    <w:rsid w:val="00001633"/>
    <w:rsid w:val="00015B0D"/>
    <w:rsid w:val="000201C9"/>
    <w:rsid w:val="000210ED"/>
    <w:rsid w:val="00032694"/>
    <w:rsid w:val="00035A99"/>
    <w:rsid w:val="000361B8"/>
    <w:rsid w:val="00042453"/>
    <w:rsid w:val="00046447"/>
    <w:rsid w:val="00050B17"/>
    <w:rsid w:val="0005298D"/>
    <w:rsid w:val="0005648B"/>
    <w:rsid w:val="00072131"/>
    <w:rsid w:val="00074875"/>
    <w:rsid w:val="0007550D"/>
    <w:rsid w:val="00090A9C"/>
    <w:rsid w:val="000B38CA"/>
    <w:rsid w:val="000C1B6C"/>
    <w:rsid w:val="000C5BAE"/>
    <w:rsid w:val="000C6D77"/>
    <w:rsid w:val="000D6C2D"/>
    <w:rsid w:val="000D72DC"/>
    <w:rsid w:val="000E611A"/>
    <w:rsid w:val="000F0020"/>
    <w:rsid w:val="000F674E"/>
    <w:rsid w:val="000F6F15"/>
    <w:rsid w:val="00107F84"/>
    <w:rsid w:val="001136FE"/>
    <w:rsid w:val="00116342"/>
    <w:rsid w:val="001361CD"/>
    <w:rsid w:val="0014545F"/>
    <w:rsid w:val="00145712"/>
    <w:rsid w:val="00155C85"/>
    <w:rsid w:val="0017306B"/>
    <w:rsid w:val="00182AC7"/>
    <w:rsid w:val="00192632"/>
    <w:rsid w:val="00197BB4"/>
    <w:rsid w:val="001A1995"/>
    <w:rsid w:val="001B0DA2"/>
    <w:rsid w:val="001D1A3C"/>
    <w:rsid w:val="001D7A36"/>
    <w:rsid w:val="001F0458"/>
    <w:rsid w:val="002158B0"/>
    <w:rsid w:val="00215B7F"/>
    <w:rsid w:val="0023006B"/>
    <w:rsid w:val="002409B0"/>
    <w:rsid w:val="0024150D"/>
    <w:rsid w:val="00247F05"/>
    <w:rsid w:val="00253385"/>
    <w:rsid w:val="0026008B"/>
    <w:rsid w:val="002623F7"/>
    <w:rsid w:val="00263994"/>
    <w:rsid w:val="00264619"/>
    <w:rsid w:val="00270040"/>
    <w:rsid w:val="00272156"/>
    <w:rsid w:val="00281AEE"/>
    <w:rsid w:val="0029210D"/>
    <w:rsid w:val="002A0859"/>
    <w:rsid w:val="002A7923"/>
    <w:rsid w:val="002B1A83"/>
    <w:rsid w:val="002B234B"/>
    <w:rsid w:val="002B404A"/>
    <w:rsid w:val="002C2D7D"/>
    <w:rsid w:val="002C62E5"/>
    <w:rsid w:val="002C79C2"/>
    <w:rsid w:val="002D18BA"/>
    <w:rsid w:val="002D3CF1"/>
    <w:rsid w:val="002D59A6"/>
    <w:rsid w:val="002E7C8C"/>
    <w:rsid w:val="002F22DE"/>
    <w:rsid w:val="002F4140"/>
    <w:rsid w:val="00301BF5"/>
    <w:rsid w:val="00301D8B"/>
    <w:rsid w:val="00302C45"/>
    <w:rsid w:val="00317477"/>
    <w:rsid w:val="0032179C"/>
    <w:rsid w:val="00321EF8"/>
    <w:rsid w:val="00322AFC"/>
    <w:rsid w:val="00324930"/>
    <w:rsid w:val="00336531"/>
    <w:rsid w:val="003428FA"/>
    <w:rsid w:val="003456C2"/>
    <w:rsid w:val="00382342"/>
    <w:rsid w:val="003A3B4A"/>
    <w:rsid w:val="003C3007"/>
    <w:rsid w:val="003C5950"/>
    <w:rsid w:val="003D0673"/>
    <w:rsid w:val="003D42F9"/>
    <w:rsid w:val="003D4429"/>
    <w:rsid w:val="003E3411"/>
    <w:rsid w:val="00414E0C"/>
    <w:rsid w:val="00421600"/>
    <w:rsid w:val="00431720"/>
    <w:rsid w:val="004345C3"/>
    <w:rsid w:val="00446DA1"/>
    <w:rsid w:val="00472278"/>
    <w:rsid w:val="004753A7"/>
    <w:rsid w:val="00495223"/>
    <w:rsid w:val="004A0F60"/>
    <w:rsid w:val="004A1F2A"/>
    <w:rsid w:val="004A215F"/>
    <w:rsid w:val="004A5BBE"/>
    <w:rsid w:val="004C74A9"/>
    <w:rsid w:val="004D210F"/>
    <w:rsid w:val="004E7B52"/>
    <w:rsid w:val="004F6727"/>
    <w:rsid w:val="00506357"/>
    <w:rsid w:val="00506B2A"/>
    <w:rsid w:val="00507B93"/>
    <w:rsid w:val="0051775B"/>
    <w:rsid w:val="00522C48"/>
    <w:rsid w:val="00530779"/>
    <w:rsid w:val="0053576F"/>
    <w:rsid w:val="0055345E"/>
    <w:rsid w:val="00573AE3"/>
    <w:rsid w:val="00587BA5"/>
    <w:rsid w:val="005928CE"/>
    <w:rsid w:val="005932E2"/>
    <w:rsid w:val="005A06E8"/>
    <w:rsid w:val="005A4465"/>
    <w:rsid w:val="005A64C2"/>
    <w:rsid w:val="005B132D"/>
    <w:rsid w:val="005B384C"/>
    <w:rsid w:val="005B48E6"/>
    <w:rsid w:val="005D584B"/>
    <w:rsid w:val="005E03F0"/>
    <w:rsid w:val="005E6DD4"/>
    <w:rsid w:val="005F240F"/>
    <w:rsid w:val="005F29C0"/>
    <w:rsid w:val="005F6E68"/>
    <w:rsid w:val="00611F77"/>
    <w:rsid w:val="00613A55"/>
    <w:rsid w:val="00620152"/>
    <w:rsid w:val="00636042"/>
    <w:rsid w:val="00636908"/>
    <w:rsid w:val="006379BC"/>
    <w:rsid w:val="006379EE"/>
    <w:rsid w:val="00640966"/>
    <w:rsid w:val="0064508A"/>
    <w:rsid w:val="006573C5"/>
    <w:rsid w:val="006631B9"/>
    <w:rsid w:val="00664AE1"/>
    <w:rsid w:val="006650F0"/>
    <w:rsid w:val="00674D89"/>
    <w:rsid w:val="00681897"/>
    <w:rsid w:val="00681B71"/>
    <w:rsid w:val="00686375"/>
    <w:rsid w:val="00695F9B"/>
    <w:rsid w:val="006A1977"/>
    <w:rsid w:val="006D15E5"/>
    <w:rsid w:val="006D543F"/>
    <w:rsid w:val="006E2416"/>
    <w:rsid w:val="00701C50"/>
    <w:rsid w:val="0070442E"/>
    <w:rsid w:val="00723591"/>
    <w:rsid w:val="00726128"/>
    <w:rsid w:val="0073209F"/>
    <w:rsid w:val="007343D8"/>
    <w:rsid w:val="00741186"/>
    <w:rsid w:val="00746288"/>
    <w:rsid w:val="0077268F"/>
    <w:rsid w:val="00772F97"/>
    <w:rsid w:val="007760A8"/>
    <w:rsid w:val="00776D0A"/>
    <w:rsid w:val="00782D19"/>
    <w:rsid w:val="00784861"/>
    <w:rsid w:val="007A39C5"/>
    <w:rsid w:val="007A433F"/>
    <w:rsid w:val="007B09A7"/>
    <w:rsid w:val="007B1192"/>
    <w:rsid w:val="007B359C"/>
    <w:rsid w:val="007B4015"/>
    <w:rsid w:val="007B563A"/>
    <w:rsid w:val="007B6ACA"/>
    <w:rsid w:val="007D6546"/>
    <w:rsid w:val="007D684E"/>
    <w:rsid w:val="007E4DB6"/>
    <w:rsid w:val="007F2C0C"/>
    <w:rsid w:val="007F3F16"/>
    <w:rsid w:val="00817526"/>
    <w:rsid w:val="00830D4C"/>
    <w:rsid w:val="00842746"/>
    <w:rsid w:val="008517E4"/>
    <w:rsid w:val="00855E69"/>
    <w:rsid w:val="00881D70"/>
    <w:rsid w:val="008856C7"/>
    <w:rsid w:val="008A27DB"/>
    <w:rsid w:val="008C64E4"/>
    <w:rsid w:val="008C7D35"/>
    <w:rsid w:val="008D0353"/>
    <w:rsid w:val="008E2551"/>
    <w:rsid w:val="008F6485"/>
    <w:rsid w:val="008F6FEA"/>
    <w:rsid w:val="00904A57"/>
    <w:rsid w:val="00917C18"/>
    <w:rsid w:val="00935B99"/>
    <w:rsid w:val="009533DF"/>
    <w:rsid w:val="009540E2"/>
    <w:rsid w:val="00956653"/>
    <w:rsid w:val="009608CF"/>
    <w:rsid w:val="009652DF"/>
    <w:rsid w:val="00976200"/>
    <w:rsid w:val="00981CEF"/>
    <w:rsid w:val="0098422C"/>
    <w:rsid w:val="009A1196"/>
    <w:rsid w:val="009A141B"/>
    <w:rsid w:val="009A4823"/>
    <w:rsid w:val="009A4C2F"/>
    <w:rsid w:val="009C5F20"/>
    <w:rsid w:val="009C64D6"/>
    <w:rsid w:val="009D12FA"/>
    <w:rsid w:val="009E2652"/>
    <w:rsid w:val="009E64F1"/>
    <w:rsid w:val="00A056BA"/>
    <w:rsid w:val="00A25750"/>
    <w:rsid w:val="00A31785"/>
    <w:rsid w:val="00A34B9C"/>
    <w:rsid w:val="00A34F6E"/>
    <w:rsid w:val="00A36639"/>
    <w:rsid w:val="00A4363A"/>
    <w:rsid w:val="00A51AE1"/>
    <w:rsid w:val="00A57517"/>
    <w:rsid w:val="00A6105B"/>
    <w:rsid w:val="00A82745"/>
    <w:rsid w:val="00A86792"/>
    <w:rsid w:val="00A868CB"/>
    <w:rsid w:val="00AA7396"/>
    <w:rsid w:val="00AB22FE"/>
    <w:rsid w:val="00AD244A"/>
    <w:rsid w:val="00AD356C"/>
    <w:rsid w:val="00AD40DA"/>
    <w:rsid w:val="00AE5DA7"/>
    <w:rsid w:val="00AE6AA1"/>
    <w:rsid w:val="00AF4234"/>
    <w:rsid w:val="00AF76D1"/>
    <w:rsid w:val="00B0076F"/>
    <w:rsid w:val="00B028C4"/>
    <w:rsid w:val="00B040EA"/>
    <w:rsid w:val="00B07D74"/>
    <w:rsid w:val="00B25F47"/>
    <w:rsid w:val="00B3202B"/>
    <w:rsid w:val="00B36C40"/>
    <w:rsid w:val="00B853B3"/>
    <w:rsid w:val="00B943DE"/>
    <w:rsid w:val="00B95194"/>
    <w:rsid w:val="00B97C20"/>
    <w:rsid w:val="00BA2CF0"/>
    <w:rsid w:val="00BA4783"/>
    <w:rsid w:val="00BB3946"/>
    <w:rsid w:val="00BB69B4"/>
    <w:rsid w:val="00BB7237"/>
    <w:rsid w:val="00BC5F6D"/>
    <w:rsid w:val="00BD593B"/>
    <w:rsid w:val="00BE388B"/>
    <w:rsid w:val="00BF7411"/>
    <w:rsid w:val="00C03BCD"/>
    <w:rsid w:val="00C07723"/>
    <w:rsid w:val="00C07986"/>
    <w:rsid w:val="00C07FDF"/>
    <w:rsid w:val="00C1130E"/>
    <w:rsid w:val="00C36A2B"/>
    <w:rsid w:val="00C472AC"/>
    <w:rsid w:val="00C52852"/>
    <w:rsid w:val="00C5573C"/>
    <w:rsid w:val="00C618D2"/>
    <w:rsid w:val="00C645E7"/>
    <w:rsid w:val="00C66698"/>
    <w:rsid w:val="00C72494"/>
    <w:rsid w:val="00C72EE4"/>
    <w:rsid w:val="00C91549"/>
    <w:rsid w:val="00CA03EC"/>
    <w:rsid w:val="00CA08AE"/>
    <w:rsid w:val="00CB146E"/>
    <w:rsid w:val="00CB383F"/>
    <w:rsid w:val="00CB4F16"/>
    <w:rsid w:val="00CB707E"/>
    <w:rsid w:val="00CD3D78"/>
    <w:rsid w:val="00CD3F00"/>
    <w:rsid w:val="00CD4752"/>
    <w:rsid w:val="00CD5C92"/>
    <w:rsid w:val="00CE586C"/>
    <w:rsid w:val="00CF04E6"/>
    <w:rsid w:val="00CF55F9"/>
    <w:rsid w:val="00D23BE7"/>
    <w:rsid w:val="00D268A2"/>
    <w:rsid w:val="00D26DC2"/>
    <w:rsid w:val="00D352AE"/>
    <w:rsid w:val="00D61C02"/>
    <w:rsid w:val="00D665E9"/>
    <w:rsid w:val="00D70B6F"/>
    <w:rsid w:val="00D711C9"/>
    <w:rsid w:val="00D711CE"/>
    <w:rsid w:val="00D825A0"/>
    <w:rsid w:val="00DB3CEB"/>
    <w:rsid w:val="00DC1D1F"/>
    <w:rsid w:val="00DF1F84"/>
    <w:rsid w:val="00DF2318"/>
    <w:rsid w:val="00DF33E1"/>
    <w:rsid w:val="00E11D1F"/>
    <w:rsid w:val="00E15CE7"/>
    <w:rsid w:val="00E26655"/>
    <w:rsid w:val="00E70027"/>
    <w:rsid w:val="00E714CB"/>
    <w:rsid w:val="00E83048"/>
    <w:rsid w:val="00E90000"/>
    <w:rsid w:val="00E907DA"/>
    <w:rsid w:val="00E92A9A"/>
    <w:rsid w:val="00E94855"/>
    <w:rsid w:val="00E9597C"/>
    <w:rsid w:val="00EA39AA"/>
    <w:rsid w:val="00EB1BEB"/>
    <w:rsid w:val="00EB20C9"/>
    <w:rsid w:val="00EB4B8D"/>
    <w:rsid w:val="00EF49B1"/>
    <w:rsid w:val="00F00B86"/>
    <w:rsid w:val="00F04F51"/>
    <w:rsid w:val="00F1301D"/>
    <w:rsid w:val="00F17648"/>
    <w:rsid w:val="00F20BA6"/>
    <w:rsid w:val="00F26CBE"/>
    <w:rsid w:val="00F417D0"/>
    <w:rsid w:val="00F64BC0"/>
    <w:rsid w:val="00F67058"/>
    <w:rsid w:val="00F71490"/>
    <w:rsid w:val="00F71E3A"/>
    <w:rsid w:val="00F81DAD"/>
    <w:rsid w:val="00F8287F"/>
    <w:rsid w:val="00F858E2"/>
    <w:rsid w:val="00F86D71"/>
    <w:rsid w:val="00F92A28"/>
    <w:rsid w:val="00F96303"/>
    <w:rsid w:val="00FA730E"/>
    <w:rsid w:val="00FA75B4"/>
    <w:rsid w:val="00FB0A31"/>
    <w:rsid w:val="00FB7825"/>
    <w:rsid w:val="00FB7FB0"/>
    <w:rsid w:val="00FC3257"/>
    <w:rsid w:val="00FD2552"/>
    <w:rsid w:val="00FE26D7"/>
    <w:rsid w:val="00FE4B05"/>
    <w:rsid w:val="00FF3D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E18663"/>
  <w15:docId w15:val="{498A1409-16B5-447F-9EBE-88F40104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2667"/>
      <w:jc w:val="center"/>
      <w:outlineLvl w:val="0"/>
    </w:pPr>
    <w:rPr>
      <w:b/>
      <w:bCs/>
      <w:sz w:val="32"/>
      <w:szCs w:val="32"/>
    </w:rPr>
  </w:style>
  <w:style w:type="paragraph" w:styleId="Heading2">
    <w:name w:val="heading 2"/>
    <w:basedOn w:val="Normal"/>
    <w:uiPriority w:val="9"/>
    <w:unhideWhenUsed/>
    <w:qFormat/>
    <w:pPr>
      <w:ind w:left="307"/>
      <w:outlineLvl w:val="1"/>
    </w:pPr>
    <w:rPr>
      <w:b/>
      <w:bCs/>
      <w:sz w:val="24"/>
      <w:szCs w:val="24"/>
    </w:rPr>
  </w:style>
  <w:style w:type="paragraph" w:styleId="Heading3">
    <w:name w:val="heading 3"/>
    <w:basedOn w:val="Normal"/>
    <w:next w:val="Normal0"/>
    <w:link w:val="Heading3Char"/>
    <w:unhideWhenUsed/>
    <w:qFormat/>
    <w:rsid w:val="002F4140"/>
    <w:pPr>
      <w:widowControl/>
      <w:numPr>
        <w:ilvl w:val="2"/>
        <w:numId w:val="33"/>
      </w:numPr>
      <w:autoSpaceDE/>
      <w:autoSpaceDN/>
      <w:spacing w:line="240" w:lineRule="exact"/>
      <w:jc w:val="both"/>
      <w:outlineLvl w:val="2"/>
    </w:pPr>
    <w:rPr>
      <w:i/>
      <w:iCs/>
      <w:noProof/>
      <w:sz w:val="20"/>
      <w:szCs w:val="20"/>
    </w:rPr>
  </w:style>
  <w:style w:type="paragraph" w:styleId="Heading4">
    <w:name w:val="heading 4"/>
    <w:basedOn w:val="Normal"/>
    <w:next w:val="Normal0"/>
    <w:link w:val="Heading4Char"/>
    <w:semiHidden/>
    <w:unhideWhenUsed/>
    <w:qFormat/>
    <w:rsid w:val="002F4140"/>
    <w:pPr>
      <w:widowControl/>
      <w:numPr>
        <w:ilvl w:val="3"/>
        <w:numId w:val="33"/>
      </w:numPr>
      <w:tabs>
        <w:tab w:val="left" w:pos="720"/>
      </w:tabs>
      <w:autoSpaceDE/>
      <w:autoSpaceDN/>
      <w:spacing w:before="40" w:after="40"/>
      <w:jc w:val="both"/>
      <w:outlineLvl w:val="3"/>
    </w:pPr>
    <w:rPr>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6"/>
      <w:ind w:left="787" w:hanging="48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5298D"/>
    <w:rPr>
      <w:color w:val="0000FF" w:themeColor="hyperlink"/>
      <w:u w:val="single"/>
    </w:rPr>
  </w:style>
  <w:style w:type="character" w:styleId="UnresolvedMention">
    <w:name w:val="Unresolved Mention"/>
    <w:basedOn w:val="DefaultParagraphFont"/>
    <w:uiPriority w:val="99"/>
    <w:semiHidden/>
    <w:unhideWhenUsed/>
    <w:rsid w:val="0005298D"/>
    <w:rPr>
      <w:color w:val="605E5C"/>
      <w:shd w:val="clear" w:color="auto" w:fill="E1DFDD"/>
    </w:rPr>
  </w:style>
  <w:style w:type="paragraph" w:styleId="Title">
    <w:name w:val="Title"/>
    <w:basedOn w:val="Normal"/>
    <w:link w:val="TitleChar"/>
    <w:uiPriority w:val="10"/>
    <w:qFormat/>
    <w:rsid w:val="000210ED"/>
    <w:pPr>
      <w:spacing w:before="56"/>
      <w:ind w:left="3122" w:right="757" w:hanging="2362"/>
    </w:pPr>
    <w:rPr>
      <w:i/>
      <w:iCs/>
      <w:sz w:val="45"/>
      <w:szCs w:val="45"/>
    </w:rPr>
  </w:style>
  <w:style w:type="character" w:customStyle="1" w:styleId="TitleChar">
    <w:name w:val="Title Char"/>
    <w:basedOn w:val="DefaultParagraphFont"/>
    <w:link w:val="Title"/>
    <w:uiPriority w:val="10"/>
    <w:rsid w:val="000210ED"/>
    <w:rPr>
      <w:rFonts w:ascii="Times New Roman" w:eastAsia="Times New Roman" w:hAnsi="Times New Roman" w:cs="Times New Roman"/>
      <w:i/>
      <w:iCs/>
      <w:sz w:val="45"/>
      <w:szCs w:val="45"/>
    </w:rPr>
  </w:style>
  <w:style w:type="paragraph" w:styleId="NoSpacing">
    <w:name w:val="No Spacing"/>
    <w:uiPriority w:val="1"/>
    <w:qFormat/>
    <w:rsid w:val="006650F0"/>
    <w:rPr>
      <w:rFonts w:ascii="Times New Roman" w:eastAsia="Times New Roman" w:hAnsi="Times New Roman" w:cs="Times New Roman"/>
    </w:rPr>
  </w:style>
  <w:style w:type="paragraph" w:styleId="Caption">
    <w:name w:val="caption"/>
    <w:basedOn w:val="Normal"/>
    <w:next w:val="Normal"/>
    <w:uiPriority w:val="35"/>
    <w:unhideWhenUsed/>
    <w:qFormat/>
    <w:rsid w:val="004E7B52"/>
    <w:pPr>
      <w:spacing w:after="200"/>
    </w:pPr>
    <w:rPr>
      <w:i/>
      <w:iCs/>
      <w:color w:val="1F497D" w:themeColor="text2"/>
      <w:sz w:val="18"/>
      <w:szCs w:val="18"/>
    </w:rPr>
  </w:style>
  <w:style w:type="paragraph" w:styleId="Header">
    <w:name w:val="header"/>
    <w:basedOn w:val="Normal"/>
    <w:link w:val="HeaderChar"/>
    <w:uiPriority w:val="99"/>
    <w:unhideWhenUsed/>
    <w:rsid w:val="00DF1F84"/>
    <w:pPr>
      <w:tabs>
        <w:tab w:val="center" w:pos="4513"/>
        <w:tab w:val="right" w:pos="9026"/>
      </w:tabs>
    </w:pPr>
  </w:style>
  <w:style w:type="character" w:customStyle="1" w:styleId="HeaderChar">
    <w:name w:val="Header Char"/>
    <w:basedOn w:val="DefaultParagraphFont"/>
    <w:link w:val="Header"/>
    <w:uiPriority w:val="99"/>
    <w:rsid w:val="00DF1F84"/>
    <w:rPr>
      <w:rFonts w:ascii="Times New Roman" w:eastAsia="Times New Roman" w:hAnsi="Times New Roman" w:cs="Times New Roman"/>
    </w:rPr>
  </w:style>
  <w:style w:type="paragraph" w:styleId="Footer">
    <w:name w:val="footer"/>
    <w:basedOn w:val="Normal"/>
    <w:link w:val="FooterChar"/>
    <w:uiPriority w:val="99"/>
    <w:unhideWhenUsed/>
    <w:rsid w:val="00DF1F84"/>
    <w:pPr>
      <w:tabs>
        <w:tab w:val="center" w:pos="4513"/>
        <w:tab w:val="right" w:pos="9026"/>
      </w:tabs>
    </w:pPr>
  </w:style>
  <w:style w:type="character" w:customStyle="1" w:styleId="FooterChar">
    <w:name w:val="Footer Char"/>
    <w:basedOn w:val="DefaultParagraphFont"/>
    <w:link w:val="Footer"/>
    <w:uiPriority w:val="99"/>
    <w:rsid w:val="00DF1F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B3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83F"/>
    <w:rPr>
      <w:rFonts w:ascii="Segoe UI" w:eastAsia="Times New Roman" w:hAnsi="Segoe UI" w:cs="Segoe UI"/>
      <w:sz w:val="18"/>
      <w:szCs w:val="18"/>
    </w:rPr>
  </w:style>
  <w:style w:type="paragraph" w:customStyle="1" w:styleId="papertitle">
    <w:name w:val="paper title"/>
    <w:rsid w:val="002F4140"/>
    <w:pPr>
      <w:widowControl/>
      <w:autoSpaceDE/>
      <w:autoSpaceDN/>
      <w:spacing w:after="120"/>
      <w:jc w:val="center"/>
    </w:pPr>
    <w:rPr>
      <w:rFonts w:ascii="Times New Roman" w:eastAsia="MS Mincho" w:hAnsi="Times New Roman" w:cs="Times New Roman"/>
      <w:noProof/>
      <w:sz w:val="48"/>
      <w:szCs w:val="48"/>
    </w:rPr>
  </w:style>
  <w:style w:type="paragraph" w:customStyle="1" w:styleId="Author">
    <w:name w:val="Author"/>
    <w:rsid w:val="002F4140"/>
    <w:pPr>
      <w:widowControl/>
      <w:autoSpaceDE/>
      <w:autoSpaceDN/>
      <w:spacing w:before="360" w:after="40"/>
      <w:jc w:val="center"/>
    </w:pPr>
    <w:rPr>
      <w:rFonts w:ascii="Times New Roman" w:eastAsia="SimSun" w:hAnsi="Times New Roman" w:cs="Times New Roman"/>
      <w:noProof/>
    </w:rPr>
  </w:style>
  <w:style w:type="paragraph" w:customStyle="1" w:styleId="Abstract">
    <w:name w:val="Abstract"/>
    <w:rsid w:val="002F4140"/>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Heading10">
    <w:name w:val="Heading 1_0"/>
    <w:basedOn w:val="Normal"/>
    <w:next w:val="Normal0"/>
    <w:link w:val="Heading1Char"/>
    <w:qFormat/>
    <w:rsid w:val="002F4140"/>
    <w:pPr>
      <w:keepNext/>
      <w:keepLines/>
      <w:widowControl/>
      <w:numPr>
        <w:numId w:val="33"/>
      </w:numPr>
      <w:tabs>
        <w:tab w:val="left" w:pos="216"/>
      </w:tabs>
      <w:autoSpaceDE/>
      <w:autoSpaceDN/>
      <w:spacing w:before="160" w:after="80"/>
      <w:jc w:val="center"/>
      <w:outlineLvl w:val="0"/>
    </w:pPr>
    <w:rPr>
      <w:smallCaps/>
      <w:noProof/>
      <w:sz w:val="20"/>
      <w:szCs w:val="20"/>
    </w:rPr>
  </w:style>
  <w:style w:type="paragraph" w:customStyle="1" w:styleId="Normal0">
    <w:name w:val="Normal_0"/>
    <w:qFormat/>
    <w:rsid w:val="008F6485"/>
    <w:pPr>
      <w:widowControl/>
      <w:autoSpaceDE/>
      <w:autoSpaceDN/>
      <w:jc w:val="center"/>
    </w:pPr>
    <w:rPr>
      <w:rFonts w:ascii="Times New Roman" w:eastAsia="SimSun" w:hAnsi="Times New Roman" w:cs="Times New Roman"/>
      <w:sz w:val="20"/>
      <w:szCs w:val="20"/>
    </w:rPr>
  </w:style>
  <w:style w:type="character" w:customStyle="1" w:styleId="Heading1Char">
    <w:name w:val="Heading 1 Char"/>
    <w:basedOn w:val="DefaultParagraphFont"/>
    <w:link w:val="Heading10"/>
    <w:rsid w:val="002F4140"/>
    <w:rPr>
      <w:rFonts w:ascii="Times New Roman" w:eastAsia="Times New Roman" w:hAnsi="Times New Roman" w:cs="Times New Roman"/>
      <w:smallCaps/>
      <w:noProof/>
      <w:sz w:val="20"/>
      <w:szCs w:val="20"/>
    </w:rPr>
  </w:style>
  <w:style w:type="paragraph" w:customStyle="1" w:styleId="Heading20">
    <w:name w:val="Heading 2_0"/>
    <w:basedOn w:val="Normal"/>
    <w:next w:val="Normal0"/>
    <w:link w:val="Heading2Char"/>
    <w:semiHidden/>
    <w:unhideWhenUsed/>
    <w:qFormat/>
    <w:rsid w:val="002F4140"/>
    <w:pPr>
      <w:keepNext/>
      <w:keepLines/>
      <w:widowControl/>
      <w:numPr>
        <w:ilvl w:val="1"/>
        <w:numId w:val="33"/>
      </w:numPr>
      <w:autoSpaceDE/>
      <w:autoSpaceDN/>
      <w:spacing w:before="120" w:after="60"/>
      <w:outlineLvl w:val="1"/>
    </w:pPr>
    <w:rPr>
      <w:i/>
      <w:iCs/>
      <w:noProof/>
      <w:sz w:val="20"/>
      <w:szCs w:val="20"/>
    </w:rPr>
  </w:style>
  <w:style w:type="character" w:customStyle="1" w:styleId="Heading2Char">
    <w:name w:val="Heading 2 Char"/>
    <w:basedOn w:val="DefaultParagraphFont"/>
    <w:link w:val="Heading20"/>
    <w:semiHidden/>
    <w:rsid w:val="002F4140"/>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2F4140"/>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2F4140"/>
    <w:rPr>
      <w:rFonts w:ascii="Times New Roman" w:eastAsia="Times New Roman" w:hAnsi="Times New Roman" w:cs="Times New Roman"/>
      <w:i/>
      <w:iCs/>
      <w:noProof/>
      <w:sz w:val="20"/>
      <w:szCs w:val="20"/>
    </w:rPr>
  </w:style>
  <w:style w:type="character" w:customStyle="1" w:styleId="issue-underline">
    <w:name w:val="issue-underline"/>
    <w:basedOn w:val="DefaultParagraphFont"/>
    <w:rsid w:val="002D3CF1"/>
  </w:style>
  <w:style w:type="paragraph" w:styleId="NormalWeb">
    <w:name w:val="Normal (Web)"/>
    <w:basedOn w:val="Normal"/>
    <w:uiPriority w:val="99"/>
    <w:unhideWhenUsed/>
    <w:rsid w:val="002F414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F4140"/>
    <w:rPr>
      <w:b/>
      <w:bCs/>
    </w:rPr>
  </w:style>
  <w:style w:type="character" w:styleId="Emphasis">
    <w:name w:val="Emphasis"/>
    <w:basedOn w:val="DefaultParagraphFont"/>
    <w:uiPriority w:val="20"/>
    <w:qFormat/>
    <w:rsid w:val="00842746"/>
    <w:rPr>
      <w:i/>
      <w:iCs/>
    </w:rPr>
  </w:style>
  <w:style w:type="paragraph" w:customStyle="1" w:styleId="Heading11">
    <w:name w:val="Heading 1_1"/>
    <w:basedOn w:val="Normal"/>
    <w:next w:val="Normal1"/>
    <w:link w:val="Heading1Char0"/>
    <w:qFormat/>
    <w:rsid w:val="002F4140"/>
    <w:pPr>
      <w:keepNext/>
      <w:keepLines/>
      <w:widowControl/>
      <w:numPr>
        <w:numId w:val="48"/>
      </w:numPr>
      <w:tabs>
        <w:tab w:val="left" w:pos="216"/>
      </w:tabs>
      <w:autoSpaceDE/>
      <w:autoSpaceDN/>
      <w:spacing w:before="160" w:after="80"/>
      <w:jc w:val="center"/>
      <w:outlineLvl w:val="0"/>
    </w:pPr>
    <w:rPr>
      <w:smallCaps/>
      <w:noProof/>
      <w:sz w:val="20"/>
      <w:szCs w:val="20"/>
    </w:rPr>
  </w:style>
  <w:style w:type="paragraph" w:customStyle="1" w:styleId="Normal1">
    <w:name w:val="Normal_1"/>
    <w:qFormat/>
    <w:rsid w:val="008F6485"/>
    <w:pPr>
      <w:widowControl/>
      <w:autoSpaceDE/>
      <w:autoSpaceDN/>
      <w:jc w:val="center"/>
    </w:pPr>
    <w:rPr>
      <w:rFonts w:ascii="Times New Roman" w:eastAsia="SimSun" w:hAnsi="Times New Roman" w:cs="Times New Roman"/>
      <w:sz w:val="20"/>
      <w:szCs w:val="20"/>
    </w:rPr>
  </w:style>
  <w:style w:type="character" w:customStyle="1" w:styleId="Heading1Char0">
    <w:name w:val="Heading 1 Char_0"/>
    <w:basedOn w:val="DefaultParagraphFont"/>
    <w:link w:val="Heading11"/>
    <w:rsid w:val="002F4140"/>
    <w:rPr>
      <w:rFonts w:ascii="Times New Roman" w:eastAsia="Times New Roman" w:hAnsi="Times New Roman" w:cs="Times New Roman"/>
      <w:smallCaps/>
      <w:noProof/>
      <w:sz w:val="20"/>
      <w:szCs w:val="20"/>
    </w:rPr>
  </w:style>
  <w:style w:type="paragraph" w:customStyle="1" w:styleId="Heading21">
    <w:name w:val="Heading 2_1"/>
    <w:basedOn w:val="Normal"/>
    <w:next w:val="Normal1"/>
    <w:link w:val="Heading2Char0"/>
    <w:semiHidden/>
    <w:unhideWhenUsed/>
    <w:qFormat/>
    <w:rsid w:val="002F4140"/>
    <w:pPr>
      <w:keepNext/>
      <w:keepLines/>
      <w:widowControl/>
      <w:numPr>
        <w:ilvl w:val="1"/>
        <w:numId w:val="48"/>
      </w:numPr>
      <w:autoSpaceDE/>
      <w:autoSpaceDN/>
      <w:spacing w:before="120" w:after="60"/>
      <w:outlineLvl w:val="1"/>
    </w:pPr>
    <w:rPr>
      <w:i/>
      <w:iCs/>
      <w:noProof/>
      <w:sz w:val="20"/>
      <w:szCs w:val="20"/>
    </w:rPr>
  </w:style>
  <w:style w:type="character" w:customStyle="1" w:styleId="Heading2Char0">
    <w:name w:val="Heading 2 Char_0"/>
    <w:basedOn w:val="DefaultParagraphFont"/>
    <w:link w:val="Heading21"/>
    <w:semiHidden/>
    <w:rsid w:val="002F4140"/>
    <w:rPr>
      <w:rFonts w:ascii="Times New Roman" w:eastAsia="Times New Roman" w:hAnsi="Times New Roman" w:cs="Times New Roman"/>
      <w:i/>
      <w:iCs/>
      <w:noProof/>
      <w:sz w:val="20"/>
      <w:szCs w:val="20"/>
    </w:rPr>
  </w:style>
  <w:style w:type="paragraph" w:customStyle="1" w:styleId="Heading30">
    <w:name w:val="Heading 3_0"/>
    <w:basedOn w:val="Normal"/>
    <w:next w:val="Normal1"/>
    <w:link w:val="Heading3Char0"/>
    <w:unhideWhenUsed/>
    <w:qFormat/>
    <w:rsid w:val="002F4140"/>
    <w:pPr>
      <w:widowControl/>
      <w:numPr>
        <w:ilvl w:val="2"/>
        <w:numId w:val="48"/>
      </w:numPr>
      <w:autoSpaceDE/>
      <w:autoSpaceDN/>
      <w:spacing w:line="240" w:lineRule="exact"/>
      <w:jc w:val="both"/>
      <w:outlineLvl w:val="2"/>
    </w:pPr>
    <w:rPr>
      <w:i/>
      <w:iCs/>
      <w:noProof/>
      <w:sz w:val="20"/>
      <w:szCs w:val="20"/>
    </w:rPr>
  </w:style>
  <w:style w:type="character" w:customStyle="1" w:styleId="Heading3Char0">
    <w:name w:val="Heading 3 Char_0"/>
    <w:basedOn w:val="DefaultParagraphFont"/>
    <w:link w:val="Heading30"/>
    <w:rsid w:val="002F4140"/>
    <w:rPr>
      <w:rFonts w:ascii="Times New Roman" w:eastAsia="Times New Roman" w:hAnsi="Times New Roman" w:cs="Times New Roman"/>
      <w:i/>
      <w:iCs/>
      <w:noProof/>
      <w:sz w:val="20"/>
      <w:szCs w:val="20"/>
    </w:rPr>
  </w:style>
  <w:style w:type="paragraph" w:customStyle="1" w:styleId="Heading40">
    <w:name w:val="Heading 4_0"/>
    <w:basedOn w:val="Normal"/>
    <w:next w:val="Normal1"/>
    <w:link w:val="Heading4Char0"/>
    <w:semiHidden/>
    <w:unhideWhenUsed/>
    <w:qFormat/>
    <w:rsid w:val="002F4140"/>
    <w:pPr>
      <w:widowControl/>
      <w:numPr>
        <w:ilvl w:val="3"/>
        <w:numId w:val="48"/>
      </w:numPr>
      <w:tabs>
        <w:tab w:val="left" w:pos="720"/>
      </w:tabs>
      <w:autoSpaceDE/>
      <w:autoSpaceDN/>
      <w:spacing w:before="40" w:after="40"/>
      <w:jc w:val="both"/>
      <w:outlineLvl w:val="3"/>
    </w:pPr>
    <w:rPr>
      <w:i/>
      <w:iCs/>
      <w:noProof/>
      <w:sz w:val="20"/>
      <w:szCs w:val="20"/>
    </w:rPr>
  </w:style>
  <w:style w:type="character" w:customStyle="1" w:styleId="Heading4Char0">
    <w:name w:val="Heading 4 Char_0"/>
    <w:basedOn w:val="DefaultParagraphFont"/>
    <w:link w:val="Heading40"/>
    <w:semiHidden/>
    <w:rsid w:val="002F4140"/>
    <w:rPr>
      <w:rFonts w:ascii="Times New Roman" w:eastAsia="Times New Roman" w:hAnsi="Times New Roman" w:cs="Times New Roman"/>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isa.gov/uscert/sites/default/files/ICSJWGArchive/QNL_SEP_22/Nozomi-Networks-OT-IoT-Security-Report-ES2022-1H_508c.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BE527-BADD-456D-B978-45C75BA0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73</Pages>
  <Words>18563</Words>
  <Characters>105812</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yatharth sharma</dc:creator>
  <cp:keywords>report</cp:keywords>
  <cp:lastModifiedBy>yatharth sharma</cp:lastModifiedBy>
  <cp:revision>43</cp:revision>
  <cp:lastPrinted>2023-05-27T07:38:00Z</cp:lastPrinted>
  <dcterms:created xsi:type="dcterms:W3CDTF">2022-12-02T00:36:00Z</dcterms:created>
  <dcterms:modified xsi:type="dcterms:W3CDTF">2023-05-27T07:39:00Z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for Microsoft 365</vt:lpwstr>
  </property>
  <property fmtid="{D5CDD505-2E9C-101B-9397-08002B2CF9AE}" pid="4" name="LastSaved">
    <vt:filetime>2022-12-02T00:00:00Z</vt:filetime>
  </property>
</Properties>
</file>