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15C808" w14:textId="6153DF93" w:rsidR="00893CD2" w:rsidRDefault="00E90041">
      <w:pPr>
        <w:rPr>
          <w:color w:val="FF0000"/>
          <w:sz w:val="28"/>
          <w:szCs w:val="28"/>
          <w:lang w:val="en-US"/>
        </w:rPr>
      </w:pPr>
      <w:r w:rsidRPr="00E90041">
        <w:rPr>
          <w:color w:val="FF0000"/>
          <w:sz w:val="28"/>
          <w:szCs w:val="28"/>
          <w:lang w:val="en-US"/>
        </w:rPr>
        <w:t xml:space="preserve">Branch remove local and </w:t>
      </w:r>
      <w:proofErr w:type="gramStart"/>
      <w:r w:rsidRPr="00E90041">
        <w:rPr>
          <w:color w:val="FF0000"/>
          <w:sz w:val="28"/>
          <w:szCs w:val="28"/>
          <w:lang w:val="en-US"/>
        </w:rPr>
        <w:t>remote ;</w:t>
      </w:r>
      <w:proofErr w:type="gramEnd"/>
    </w:p>
    <w:p w14:paraId="69B50176" w14:textId="449FB139" w:rsidR="00E90041" w:rsidRPr="00E90041" w:rsidRDefault="00E90041">
      <w:pPr>
        <w:rPr>
          <w:color w:val="FFC000"/>
          <w:sz w:val="28"/>
          <w:szCs w:val="28"/>
          <w:lang w:val="en-US"/>
        </w:rPr>
      </w:pPr>
      <w:r w:rsidRPr="00E90041">
        <w:rPr>
          <w:color w:val="FFC000"/>
          <w:sz w:val="28"/>
          <w:szCs w:val="28"/>
          <w:lang w:val="en-US"/>
        </w:rPr>
        <w:t>https://refine.dev/blog/git-delete-remote-branch-and-local-branch/#advanced-scenarios-for-branch-deletion</w:t>
      </w:r>
      <w:bookmarkStart w:id="0" w:name="_GoBack"/>
      <w:bookmarkEnd w:id="0"/>
    </w:p>
    <w:sectPr w:rsidR="00E90041" w:rsidRPr="00E9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41"/>
    <w:rsid w:val="00893CD2"/>
    <w:rsid w:val="00E9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5DF5"/>
  <w15:chartTrackingRefBased/>
  <w15:docId w15:val="{A25FBE51-1092-48CC-A854-BD3DD59D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2024-10-10T06:49:00Z</dcterms:created>
  <dcterms:modified xsi:type="dcterms:W3CDTF">2024-10-10T06:50:00Z</dcterms:modified>
</cp:coreProperties>
</file>