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994" w:rsidRDefault="0057408F" w:rsidP="005D6B5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u w:val="single"/>
        </w:rPr>
      </w:pPr>
      <w:r w:rsidRPr="0057408F">
        <w:rPr>
          <w:rFonts w:ascii="Times New Roman" w:hAnsi="Times New Roman" w:cs="Times New Roman"/>
          <w:b/>
          <w:sz w:val="36"/>
          <w:szCs w:val="28"/>
          <w:u w:val="single"/>
        </w:rPr>
        <w:t>Protecting Location Privacy for Task Allocation in Ad Hoc Mobile Cloud Computing</w:t>
      </w:r>
    </w:p>
    <w:p w:rsidR="00CA70E5" w:rsidRPr="00D617C0" w:rsidRDefault="00CA70E5" w:rsidP="00CA70E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32"/>
          <w:szCs w:val="28"/>
          <w:u w:val="single"/>
        </w:rPr>
        <w:t>ABSTRACT:</w:t>
      </w:r>
    </w:p>
    <w:p w:rsidR="00380123" w:rsidRDefault="00A8363D" w:rsidP="00A836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63D">
        <w:rPr>
          <w:rFonts w:ascii="Times New Roman" w:hAnsi="Times New Roman" w:cs="Times New Roman"/>
          <w:sz w:val="28"/>
          <w:szCs w:val="28"/>
        </w:rPr>
        <w:t>Mobile cloud computing is an emerging cloud computing paradigm that integrates cloud computing and mobile computing to</w:t>
      </w:r>
      <w:r w:rsidR="00787AE3">
        <w:rPr>
          <w:rFonts w:ascii="Times New Roman" w:hAnsi="Times New Roman" w:cs="Times New Roman"/>
          <w:sz w:val="28"/>
          <w:szCs w:val="28"/>
        </w:rPr>
        <w:t xml:space="preserve"> </w:t>
      </w:r>
      <w:r w:rsidRPr="00A8363D">
        <w:rPr>
          <w:rFonts w:ascii="Times New Roman" w:hAnsi="Times New Roman" w:cs="Times New Roman"/>
          <w:sz w:val="28"/>
          <w:szCs w:val="28"/>
        </w:rPr>
        <w:t>enable many useful mobile applications. However, the large-scale deployment of mobile cloud computing is hindered by the concerns</w:t>
      </w:r>
      <w:r w:rsidR="00787AE3">
        <w:rPr>
          <w:rFonts w:ascii="Times New Roman" w:hAnsi="Times New Roman" w:cs="Times New Roman"/>
          <w:sz w:val="28"/>
          <w:szCs w:val="28"/>
        </w:rPr>
        <w:t xml:space="preserve"> </w:t>
      </w:r>
      <w:r w:rsidRPr="00A8363D">
        <w:rPr>
          <w:rFonts w:ascii="Times New Roman" w:hAnsi="Times New Roman" w:cs="Times New Roman"/>
          <w:sz w:val="28"/>
          <w:szCs w:val="28"/>
        </w:rPr>
        <w:t>on possible privacy leakage. In this paper, we investigate the privacy issues in the ad hoc mobile cloud computing, and propose a</w:t>
      </w:r>
      <w:r w:rsidR="00787AE3">
        <w:rPr>
          <w:rFonts w:ascii="Times New Roman" w:hAnsi="Times New Roman" w:cs="Times New Roman"/>
          <w:sz w:val="28"/>
          <w:szCs w:val="28"/>
        </w:rPr>
        <w:t xml:space="preserve"> </w:t>
      </w:r>
      <w:r w:rsidRPr="00A8363D">
        <w:rPr>
          <w:rFonts w:ascii="Times New Roman" w:hAnsi="Times New Roman" w:cs="Times New Roman"/>
          <w:sz w:val="28"/>
          <w:szCs w:val="28"/>
        </w:rPr>
        <w:t>framework that can protect the location privacy when allocating tasks to mobile devices. Our mechanism is based on differential privacy</w:t>
      </w:r>
      <w:r w:rsidR="00787AE3">
        <w:rPr>
          <w:rFonts w:ascii="Times New Roman" w:hAnsi="Times New Roman" w:cs="Times New Roman"/>
          <w:sz w:val="28"/>
          <w:szCs w:val="28"/>
        </w:rPr>
        <w:t xml:space="preserve"> </w:t>
      </w:r>
      <w:r w:rsidRPr="00A8363D">
        <w:rPr>
          <w:rFonts w:ascii="Times New Roman" w:hAnsi="Times New Roman" w:cs="Times New Roman"/>
          <w:sz w:val="28"/>
          <w:szCs w:val="28"/>
        </w:rPr>
        <w:t>and geocast, and allows mobile devices to contribute their resources to the ad hoc mobile cloud without leaking their location information.</w:t>
      </w:r>
      <w:r w:rsidR="00787AE3">
        <w:rPr>
          <w:rFonts w:ascii="Times New Roman" w:hAnsi="Times New Roman" w:cs="Times New Roman"/>
          <w:sz w:val="28"/>
          <w:szCs w:val="28"/>
        </w:rPr>
        <w:t xml:space="preserve"> </w:t>
      </w:r>
      <w:r w:rsidRPr="00A8363D">
        <w:rPr>
          <w:rFonts w:ascii="Times New Roman" w:hAnsi="Times New Roman" w:cs="Times New Roman"/>
          <w:sz w:val="28"/>
          <w:szCs w:val="28"/>
        </w:rPr>
        <w:t>We develop analytical models and task allocation strategies that balance privacy, utility, and system overhead in an ad hoc mobile cloud.</w:t>
      </w:r>
      <w:r w:rsidR="00787AE3">
        <w:rPr>
          <w:rFonts w:ascii="Times New Roman" w:hAnsi="Times New Roman" w:cs="Times New Roman"/>
          <w:sz w:val="28"/>
          <w:szCs w:val="28"/>
        </w:rPr>
        <w:t xml:space="preserve"> </w:t>
      </w:r>
      <w:r w:rsidRPr="00A8363D">
        <w:rPr>
          <w:rFonts w:ascii="Times New Roman" w:hAnsi="Times New Roman" w:cs="Times New Roman"/>
          <w:sz w:val="28"/>
          <w:szCs w:val="28"/>
        </w:rPr>
        <w:t>We also conduct extensive experiments based on real-world datasets, and the results show that our framework can protect location</w:t>
      </w:r>
      <w:r w:rsidR="00787AE3">
        <w:rPr>
          <w:rFonts w:ascii="Times New Roman" w:hAnsi="Times New Roman" w:cs="Times New Roman"/>
          <w:sz w:val="28"/>
          <w:szCs w:val="28"/>
        </w:rPr>
        <w:t xml:space="preserve"> </w:t>
      </w:r>
      <w:r w:rsidRPr="00A8363D">
        <w:rPr>
          <w:rFonts w:ascii="Times New Roman" w:hAnsi="Times New Roman" w:cs="Times New Roman"/>
          <w:sz w:val="28"/>
          <w:szCs w:val="28"/>
        </w:rPr>
        <w:t>privacy for mobile devices while providing effective services with low system overhead.</w:t>
      </w:r>
    </w:p>
    <w:p w:rsidR="00380123" w:rsidRDefault="00380123" w:rsidP="00CA0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2B45" w:rsidRDefault="00A42B45" w:rsidP="00CA0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2B45" w:rsidRDefault="00A42B45" w:rsidP="00CA0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7839" w:rsidRDefault="001C7839" w:rsidP="00CA0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7839" w:rsidRDefault="001C7839" w:rsidP="00CA0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7839" w:rsidRDefault="001C7839" w:rsidP="00CA0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2B45" w:rsidRDefault="00A42B45" w:rsidP="00CA0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230D" w:rsidRDefault="005B230D" w:rsidP="00CA002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32"/>
          <w:szCs w:val="28"/>
          <w:u w:val="single"/>
        </w:rPr>
        <w:t>EXISTING SYSTEM:</w:t>
      </w:r>
    </w:p>
    <w:p w:rsidR="008D2741" w:rsidRPr="00A56253" w:rsidRDefault="008D2741" w:rsidP="00A562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53">
        <w:rPr>
          <w:rFonts w:ascii="Times New Roman" w:hAnsi="Times New Roman" w:cs="Times New Roman"/>
          <w:sz w:val="28"/>
          <w:szCs w:val="28"/>
        </w:rPr>
        <w:t>Mobile cloud computing (MCC) extends the concept of cloud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computing into the mobile domain. There are generally two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types of mobile clouds in MCC: infrastructure-based and ad hoc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[6]. The infrastructure-based mobile cloud consists of stationary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computing resources and provides services to the mobile users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via the Internet. Research in this direction generally focuses on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reducing the cost and complexity of using cloud resources. Chun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et al. [40] propose a CloneCloud that clones the mobile platform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 </w:t>
      </w:r>
      <w:r w:rsidRPr="00A56253">
        <w:rPr>
          <w:rFonts w:ascii="Times New Roman" w:hAnsi="Times New Roman" w:cs="Times New Roman"/>
          <w:sz w:val="28"/>
          <w:szCs w:val="28"/>
        </w:rPr>
        <w:t>into the cloud VM and enables the remote server to execute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computation-extensive part of a job. In [41], Zhang et al. partition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a job into multiple small tasks which are least dependent on each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other. These small tasks are either executed locally or remotely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 </w:t>
      </w:r>
      <w:r w:rsidRPr="00A56253">
        <w:rPr>
          <w:rFonts w:ascii="Times New Roman" w:hAnsi="Times New Roman" w:cs="Times New Roman"/>
          <w:sz w:val="28"/>
          <w:szCs w:val="28"/>
        </w:rPr>
        <w:t>based on the resource intensity.</w:t>
      </w:r>
    </w:p>
    <w:p w:rsidR="0021530B" w:rsidRPr="00344519" w:rsidRDefault="0021530B" w:rsidP="003445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1EFB" w:rsidRPr="00A56253" w:rsidRDefault="008D2741" w:rsidP="00A562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53">
        <w:rPr>
          <w:rFonts w:ascii="Times New Roman" w:hAnsi="Times New Roman" w:cs="Times New Roman"/>
          <w:sz w:val="28"/>
          <w:szCs w:val="28"/>
        </w:rPr>
        <w:t>Alternatively, in the ad hoc mobile cloud, a collection of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mobile devices performs as cloud resources and provides access to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local or Internet-based cloud services to other mobile users. In this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paper, we focus on th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e second case. There are only a </w:t>
      </w:r>
      <w:r w:rsidRPr="00A56253">
        <w:rPr>
          <w:rFonts w:ascii="Times New Roman" w:hAnsi="Times New Roman" w:cs="Times New Roman"/>
          <w:sz w:val="28"/>
          <w:szCs w:val="28"/>
        </w:rPr>
        <w:t>few papers</w:t>
      </w:r>
      <w:r w:rsidR="0082089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along this line. The work in [10] exploits the resource of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 </w:t>
      </w:r>
      <w:r w:rsidR="007A680F" w:rsidRPr="00A56253">
        <w:rPr>
          <w:rFonts w:ascii="Times New Roman" w:hAnsi="Times New Roman" w:cs="Times New Roman"/>
          <w:sz w:val="28"/>
          <w:szCs w:val="28"/>
        </w:rPr>
        <w:t>nearby mobile devices to perform intense computation jobs and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designs a scheme to alleviate frequent disconnections of mobile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servers. On the other hand, Huerta-Canepa and Lee in [9] use an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ad hoc cluster of nearby mobile devices to enhance computing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capabilities of a mobile device with minimum network latency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and traffic. Their system continues monitoring traces of mobile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servers and establishes peer-to-peer connection among them. The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="007A680F" w:rsidRPr="00A56253">
        <w:rPr>
          <w:rFonts w:ascii="Times New Roman" w:hAnsi="Times New Roman" w:cs="Times New Roman"/>
          <w:sz w:val="28"/>
          <w:szCs w:val="28"/>
        </w:rPr>
        <w:t>work in [7] provides a preliminary framework that pays nearby</w:t>
      </w:r>
      <w:r w:rsidR="0021530B" w:rsidRPr="00A56253">
        <w:rPr>
          <w:rFonts w:ascii="Times New Roman" w:hAnsi="Times New Roman" w:cs="Times New Roman"/>
          <w:sz w:val="28"/>
          <w:szCs w:val="28"/>
        </w:rPr>
        <w:t xml:space="preserve">  </w:t>
      </w:r>
      <w:r w:rsidR="007A680F" w:rsidRPr="00A56253">
        <w:rPr>
          <w:rFonts w:ascii="Times New Roman" w:hAnsi="Times New Roman" w:cs="Times New Roman"/>
          <w:sz w:val="28"/>
          <w:szCs w:val="28"/>
        </w:rPr>
        <w:t>smartphones to run resource-intensive tasks.</w:t>
      </w:r>
    </w:p>
    <w:p w:rsidR="007A680F" w:rsidRPr="001C5C1F" w:rsidRDefault="007A680F" w:rsidP="00A56253">
      <w:pPr>
        <w:autoSpaceDE w:val="0"/>
        <w:autoSpaceDN w:val="0"/>
        <w:adjustRightInd w:val="0"/>
        <w:spacing w:after="0" w:line="360" w:lineRule="auto"/>
        <w:ind w:firstLine="60"/>
        <w:jc w:val="both"/>
        <w:rPr>
          <w:rFonts w:ascii="Times New Roman" w:hAnsi="Times New Roman" w:cs="Times New Roman"/>
          <w:sz w:val="28"/>
          <w:szCs w:val="28"/>
        </w:rPr>
      </w:pPr>
    </w:p>
    <w:p w:rsidR="00966BBF" w:rsidRPr="00A56253" w:rsidRDefault="00B47B8D" w:rsidP="00A562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53">
        <w:rPr>
          <w:rFonts w:ascii="Times New Roman" w:hAnsi="Times New Roman" w:cs="Times New Roman"/>
          <w:sz w:val="28"/>
          <w:szCs w:val="28"/>
        </w:rPr>
        <w:t>As emphasized in [7], security and privacy of mobile servers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is a critical concern in ad hoc mobile cloud. Moreover, it is also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challenging to ensure the quality of the service provided by these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dynamic mobile servers. There is an inherent conflict between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quality of service (i.e., utility) and privacy in task allocation,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which complicates the problem. None of previous works focus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on the privacy issue of mobile servers. In this paper, we propose a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framework that provides solutions to the above challenges, where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 </w:t>
      </w:r>
      <w:r w:rsidRPr="00A56253">
        <w:rPr>
          <w:rFonts w:ascii="Times New Roman" w:hAnsi="Times New Roman" w:cs="Times New Roman"/>
          <w:sz w:val="28"/>
          <w:szCs w:val="28"/>
        </w:rPr>
        <w:t>both location privacy and service quality are considered.</w:t>
      </w:r>
    </w:p>
    <w:p w:rsidR="00E700BD" w:rsidRPr="00344519" w:rsidRDefault="00E700BD" w:rsidP="00344519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00BD" w:rsidRPr="00A56253" w:rsidRDefault="00590AA4" w:rsidP="00A562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53">
        <w:rPr>
          <w:rFonts w:ascii="Times New Roman" w:hAnsi="Times New Roman" w:cs="Times New Roman"/>
          <w:sz w:val="28"/>
          <w:szCs w:val="28"/>
        </w:rPr>
        <w:t>In [12], a user can learn traffic condition based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on reports of other mobile users, and thus the location information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of all the users are learned by the service provider. To protect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location privacy, individual sensitive information is hidden through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aggregation, and only statistics of users are provided. However,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this approach only calculates statistics and thus cannot be used to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select mobile servers in an ad hoc mobile cloud. Another approach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is used in location-based services, where the true locations are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obfuscated in location-based queries, and the service provider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returns results based on the obfuscated query.</w:t>
      </w:r>
    </w:p>
    <w:p w:rsidR="00590AA4" w:rsidRPr="00344519" w:rsidRDefault="00590AA4" w:rsidP="00344519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90AA4" w:rsidRPr="00A56253" w:rsidRDefault="00873B30" w:rsidP="00A562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53">
        <w:rPr>
          <w:rFonts w:ascii="Times New Roman" w:hAnsi="Times New Roman" w:cs="Times New Roman"/>
          <w:sz w:val="28"/>
          <w:szCs w:val="28"/>
        </w:rPr>
        <w:t>In [13], Duckham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and Kulik provide a mechanism to calculate location that balances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location privacy and the need for high quality location-based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service. With the mechanism, the location-based service provider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only learns minimum information to provide service of required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quality. In [14], Shokri et al. propose a game-theoretic framework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that provides an optimal location-privacy protection mechanism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and consider the adversarial knowledge during mechanism design.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 xml:space="preserve">In our scenario, however, the private information </w:t>
      </w:r>
      <w:r w:rsidRPr="00A56253">
        <w:rPr>
          <w:rFonts w:ascii="Times New Roman" w:hAnsi="Times New Roman" w:cs="Times New Roman"/>
          <w:sz w:val="28"/>
          <w:szCs w:val="28"/>
        </w:rPr>
        <w:lastRenderedPageBreak/>
        <w:t>is no longer part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of a location-based query, but the result of a location-based query</w:t>
      </w:r>
      <w:r w:rsidR="001C5C1F" w:rsidRPr="00A56253">
        <w:rPr>
          <w:rFonts w:ascii="Times New Roman" w:hAnsi="Times New Roman" w:cs="Times New Roman"/>
          <w:sz w:val="28"/>
          <w:szCs w:val="28"/>
        </w:rPr>
        <w:t xml:space="preserve"> </w:t>
      </w:r>
      <w:r w:rsidRPr="00A56253">
        <w:rPr>
          <w:rFonts w:ascii="Times New Roman" w:hAnsi="Times New Roman" w:cs="Times New Roman"/>
          <w:sz w:val="28"/>
          <w:szCs w:val="28"/>
        </w:rPr>
        <w:t>regarding the task.</w:t>
      </w:r>
    </w:p>
    <w:p w:rsidR="006014B2" w:rsidRPr="00FF1D44" w:rsidRDefault="006014B2" w:rsidP="00873B30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376E1" w:rsidRPr="00DE0626" w:rsidRDefault="008376E1" w:rsidP="005903C4">
      <w:pPr>
        <w:pStyle w:val="Default"/>
        <w:spacing w:after="208" w:line="360" w:lineRule="auto"/>
        <w:jc w:val="both"/>
        <w:rPr>
          <w:rFonts w:ascii="Times New Roman" w:hAnsi="Times New Roman" w:cs="Times New Roman"/>
          <w:b/>
          <w:color w:val="auto"/>
          <w:sz w:val="48"/>
          <w:szCs w:val="28"/>
        </w:rPr>
      </w:pPr>
      <w:r w:rsidRPr="00DE0626">
        <w:rPr>
          <w:rFonts w:ascii="Times New Roman" w:hAnsi="Times New Roman" w:cs="Times New Roman"/>
          <w:b/>
          <w:color w:val="auto"/>
          <w:sz w:val="48"/>
          <w:szCs w:val="28"/>
        </w:rPr>
        <w:t xml:space="preserve"> Disadvantages</w:t>
      </w:r>
    </w:p>
    <w:p w:rsidR="009B0C78" w:rsidRDefault="00BF5E7D" w:rsidP="00AA076C">
      <w:pPr>
        <w:pStyle w:val="Default"/>
        <w:numPr>
          <w:ilvl w:val="0"/>
          <w:numId w:val="17"/>
        </w:numPr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There </w:t>
      </w:r>
      <w:r w:rsidR="00735CF3">
        <w:rPr>
          <w:rFonts w:ascii="Times New Roman" w:hAnsi="Times New Roman" w:cs="Times New Roman"/>
          <w:color w:val="auto"/>
          <w:sz w:val="28"/>
          <w:szCs w:val="28"/>
        </w:rPr>
        <w:t>is Privacy-preserving framework</w:t>
      </w:r>
      <w:r w:rsidR="00B75D6B" w:rsidRPr="00B75D6B">
        <w:rPr>
          <w:rFonts w:ascii="Times New Roman" w:hAnsi="Times New Roman" w:cs="Times New Roman"/>
          <w:color w:val="auto"/>
          <w:sz w:val="28"/>
          <w:szCs w:val="28"/>
        </w:rPr>
        <w:t xml:space="preserve"> for task allocation</w:t>
      </w:r>
      <w:r w:rsidR="002F5C7E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C44019" w:rsidRPr="005903C4" w:rsidRDefault="007118DA" w:rsidP="00AA076C">
      <w:pPr>
        <w:pStyle w:val="Default"/>
        <w:numPr>
          <w:ilvl w:val="0"/>
          <w:numId w:val="17"/>
        </w:numPr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118DA">
        <w:rPr>
          <w:rFonts w:ascii="Times New Roman" w:hAnsi="Times New Roman" w:cs="Times New Roman"/>
          <w:color w:val="auto"/>
          <w:sz w:val="28"/>
          <w:szCs w:val="28"/>
        </w:rPr>
        <w:t>Some mobile servers may drop the task when they are performing and leave the main server.</w:t>
      </w:r>
    </w:p>
    <w:p w:rsidR="00450CB2" w:rsidRDefault="00450CB2" w:rsidP="0018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230D" w:rsidRPr="00D617C0" w:rsidRDefault="005B230D" w:rsidP="00AF6C92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32"/>
          <w:szCs w:val="28"/>
          <w:u w:val="single"/>
        </w:rPr>
        <w:t>PROPOSED SYSTEM:</w:t>
      </w:r>
    </w:p>
    <w:p w:rsidR="00594406" w:rsidRPr="00F1493E" w:rsidRDefault="00443E7F" w:rsidP="00C2203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</w:t>
      </w:r>
      <w:r w:rsidR="00164314" w:rsidRPr="00F1493E">
        <w:rPr>
          <w:rFonts w:ascii="Times New Roman" w:hAnsi="Times New Roman" w:cs="Times New Roman"/>
          <w:sz w:val="28"/>
          <w:szCs w:val="28"/>
        </w:rPr>
        <w:t xml:space="preserve"> pr</w:t>
      </w:r>
      <w:r>
        <w:rPr>
          <w:rFonts w:ascii="Times New Roman" w:hAnsi="Times New Roman" w:cs="Times New Roman"/>
          <w:sz w:val="28"/>
          <w:szCs w:val="28"/>
        </w:rPr>
        <w:t>oposed system</w:t>
      </w:r>
      <w:r w:rsidR="00164314" w:rsidRPr="00F1493E">
        <w:rPr>
          <w:rFonts w:ascii="Times New Roman" w:hAnsi="Times New Roman" w:cs="Times New Roman"/>
          <w:sz w:val="28"/>
          <w:szCs w:val="28"/>
        </w:rPr>
        <w:t>, the system</w:t>
      </w:r>
      <w:r w:rsidR="001C7839" w:rsidRPr="00F1493E">
        <w:rPr>
          <w:rFonts w:ascii="Times New Roman" w:hAnsi="Times New Roman" w:cs="Times New Roman"/>
          <w:sz w:val="28"/>
          <w:szCs w:val="28"/>
        </w:rPr>
        <w:t xml:space="preserve"> propose</w:t>
      </w:r>
      <w:r w:rsidR="005A00E5" w:rsidRPr="00F1493E">
        <w:rPr>
          <w:rFonts w:ascii="Times New Roman" w:hAnsi="Times New Roman" w:cs="Times New Roman"/>
          <w:sz w:val="28"/>
          <w:szCs w:val="28"/>
        </w:rPr>
        <w:t>s</w:t>
      </w:r>
      <w:r w:rsidR="001C7839" w:rsidRPr="00F1493E">
        <w:rPr>
          <w:rFonts w:ascii="Times New Roman" w:hAnsi="Times New Roman" w:cs="Times New Roman"/>
          <w:sz w:val="28"/>
          <w:szCs w:val="28"/>
        </w:rPr>
        <w:t xml:space="preserve"> a framework that provides solutions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to the above challenges, where both location privacy and service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quality are considered. In our framework, the CCP only has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access to sanitized location data of mobile servers according to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i/>
          <w:iCs/>
          <w:sz w:val="28"/>
          <w:szCs w:val="28"/>
        </w:rPr>
        <w:t>differential privacy (DP)</w:t>
      </w:r>
      <w:r w:rsidR="001C7839" w:rsidRPr="00F1493E">
        <w:rPr>
          <w:rFonts w:ascii="Times New Roman" w:hAnsi="Times New Roman" w:cs="Times New Roman"/>
          <w:sz w:val="28"/>
          <w:szCs w:val="28"/>
        </w:rPr>
        <w:t>. Since every mobile server is subscribed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 xml:space="preserve">to a </w:t>
      </w:r>
      <w:r w:rsidR="001C7839" w:rsidRPr="00F1493E">
        <w:rPr>
          <w:rFonts w:ascii="Times New Roman" w:hAnsi="Times New Roman" w:cs="Times New Roman"/>
          <w:i/>
          <w:iCs/>
          <w:sz w:val="28"/>
          <w:szCs w:val="28"/>
        </w:rPr>
        <w:t xml:space="preserve">cellular service provider </w:t>
      </w:r>
      <w:r w:rsidR="001C7839" w:rsidRPr="00F1493E">
        <w:rPr>
          <w:rFonts w:ascii="Times New Roman" w:hAnsi="Times New Roman" w:cs="Times New Roman"/>
          <w:sz w:val="28"/>
          <w:szCs w:val="28"/>
        </w:rPr>
        <w:t>(CSP) with which it already has a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trust relationship, the CSP can integrate mobile server location and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reputation information, and provides the data to the CCP in noisy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 xml:space="preserve">form according to DP. To generate </w:t>
      </w:r>
      <w:r w:rsidR="005C4797">
        <w:rPr>
          <w:rFonts w:ascii="Times New Roman" w:hAnsi="Times New Roman" w:cs="Times New Roman"/>
          <w:sz w:val="28"/>
          <w:szCs w:val="28"/>
        </w:rPr>
        <w:t>the noisy mobile server data, the system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adapt</w:t>
      </w:r>
      <w:r w:rsidR="005C4797">
        <w:rPr>
          <w:rFonts w:ascii="Times New Roman" w:hAnsi="Times New Roman" w:cs="Times New Roman"/>
          <w:sz w:val="28"/>
          <w:szCs w:val="28"/>
        </w:rPr>
        <w:t>s</w:t>
      </w:r>
      <w:r w:rsidR="001C7839" w:rsidRPr="00F1493E">
        <w:rPr>
          <w:rFonts w:ascii="Times New Roman" w:hAnsi="Times New Roman" w:cs="Times New Roman"/>
          <w:sz w:val="28"/>
          <w:szCs w:val="28"/>
        </w:rPr>
        <w:t xml:space="preserve"> the </w:t>
      </w:r>
      <w:r w:rsidR="001C7839" w:rsidRPr="00F1493E">
        <w:rPr>
          <w:rFonts w:ascii="Times New Roman" w:hAnsi="Times New Roman" w:cs="Times New Roman"/>
          <w:i/>
          <w:iCs/>
          <w:sz w:val="28"/>
          <w:szCs w:val="28"/>
        </w:rPr>
        <w:t xml:space="preserve">Private Spatial Decomposition (PSD) </w:t>
      </w:r>
      <w:r w:rsidR="001C7839" w:rsidRPr="00F1493E">
        <w:rPr>
          <w:rFonts w:ascii="Times New Roman" w:hAnsi="Times New Roman" w:cs="Times New Roman"/>
          <w:sz w:val="28"/>
          <w:szCs w:val="28"/>
        </w:rPr>
        <w:t>approach proposed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5C4797">
        <w:rPr>
          <w:rFonts w:ascii="Times New Roman" w:hAnsi="Times New Roman" w:cs="Times New Roman"/>
          <w:sz w:val="28"/>
          <w:szCs w:val="28"/>
        </w:rPr>
        <w:t>in this system</w:t>
      </w:r>
      <w:r w:rsidR="00A5591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 xml:space="preserve">and construct a new structure called </w:t>
      </w:r>
      <w:r w:rsidR="001C7839" w:rsidRPr="00F1493E">
        <w:rPr>
          <w:rFonts w:ascii="Times New Roman" w:hAnsi="Times New Roman" w:cs="Times New Roman"/>
          <w:i/>
          <w:iCs/>
          <w:sz w:val="28"/>
          <w:szCs w:val="28"/>
        </w:rPr>
        <w:t>Reputation-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i/>
          <w:iCs/>
          <w:sz w:val="28"/>
          <w:szCs w:val="28"/>
        </w:rPr>
        <w:t>based PSD (R-PSD)</w:t>
      </w:r>
      <w:r w:rsidR="001C7839" w:rsidRPr="00F1493E">
        <w:rPr>
          <w:rFonts w:ascii="Times New Roman" w:hAnsi="Times New Roman" w:cs="Times New Roman"/>
          <w:sz w:val="28"/>
          <w:szCs w:val="28"/>
        </w:rPr>
        <w:t>. Since fake points need to be created in the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DP model, geocast is used to disseminate tasks to mobile servers</w:t>
      </w:r>
      <w:r w:rsidR="00C22039">
        <w:rPr>
          <w:rFonts w:ascii="Times New Roman" w:hAnsi="Times New Roman" w:cs="Times New Roman"/>
          <w:sz w:val="28"/>
          <w:szCs w:val="28"/>
        </w:rPr>
        <w:t xml:space="preserve"> </w:t>
      </w:r>
      <w:r w:rsidR="001C7839" w:rsidRPr="00F1493E">
        <w:rPr>
          <w:rFonts w:ascii="Times New Roman" w:hAnsi="Times New Roman" w:cs="Times New Roman"/>
          <w:sz w:val="28"/>
          <w:szCs w:val="28"/>
        </w:rPr>
        <w:t>to prevent the CCP from identifying these points.</w:t>
      </w:r>
    </w:p>
    <w:p w:rsidR="001A4FD3" w:rsidRPr="00F1493E" w:rsidRDefault="001A4FD3" w:rsidP="00F149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695C" w:rsidRPr="001A4FD3" w:rsidRDefault="00FB6827" w:rsidP="001A4FD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FD3">
        <w:rPr>
          <w:rFonts w:ascii="Times New Roman" w:hAnsi="Times New Roman" w:cs="Times New Roman"/>
          <w:sz w:val="28"/>
          <w:szCs w:val="28"/>
        </w:rPr>
        <w:lastRenderedPageBreak/>
        <w:t>The system identifies</w:t>
      </w:r>
      <w:r w:rsidR="009B695C" w:rsidRPr="001A4FD3">
        <w:rPr>
          <w:rFonts w:ascii="Times New Roman" w:hAnsi="Times New Roman" w:cs="Times New Roman"/>
          <w:sz w:val="28"/>
          <w:szCs w:val="28"/>
        </w:rPr>
        <w:t xml:space="preserve"> the specific challenges for task allocation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in ad hoc mobile clouds, and propose a framework that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can achieve differential privacy for mobile server location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data while providing high service quality.</w:t>
      </w:r>
    </w:p>
    <w:p w:rsidR="001A4FD3" w:rsidRPr="00F1493E" w:rsidRDefault="001A4FD3" w:rsidP="00F149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695C" w:rsidRPr="001A4FD3" w:rsidRDefault="001A4FD3" w:rsidP="001A4FD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</w:t>
      </w:r>
      <w:r w:rsidR="009B695C" w:rsidRPr="001A4FD3">
        <w:rPr>
          <w:rFonts w:ascii="Times New Roman" w:hAnsi="Times New Roman" w:cs="Times New Roman"/>
          <w:sz w:val="28"/>
          <w:szCs w:val="28"/>
        </w:rPr>
        <w:t xml:space="preserve"> introduce</w:t>
      </w:r>
      <w:r>
        <w:rPr>
          <w:rFonts w:ascii="Times New Roman" w:hAnsi="Times New Roman" w:cs="Times New Roman"/>
          <w:sz w:val="28"/>
          <w:szCs w:val="28"/>
        </w:rPr>
        <w:t>s</w:t>
      </w:r>
      <w:r w:rsidR="009B695C" w:rsidRPr="001A4FD3">
        <w:rPr>
          <w:rFonts w:ascii="Times New Roman" w:hAnsi="Times New Roman" w:cs="Times New Roman"/>
          <w:sz w:val="28"/>
          <w:szCs w:val="28"/>
        </w:rPr>
        <w:t xml:space="preserve"> a new structure called R-PSD that partitions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the space based on both reputation and location information,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and develop an efficient search strategy that finds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appropriate R-PSD partitions to ensure high quality of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service.</w:t>
      </w:r>
    </w:p>
    <w:p w:rsidR="001A4FD3" w:rsidRPr="00F1493E" w:rsidRDefault="001A4FD3" w:rsidP="00F149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695C" w:rsidRPr="001A4FD3" w:rsidRDefault="00BB2404" w:rsidP="001A4FD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FD3">
        <w:rPr>
          <w:rFonts w:ascii="Times New Roman" w:hAnsi="Times New Roman" w:cs="Times New Roman"/>
          <w:sz w:val="28"/>
          <w:szCs w:val="28"/>
        </w:rPr>
        <w:t>The system</w:t>
      </w:r>
      <w:r w:rsidR="009B695C" w:rsidRPr="001A4FD3">
        <w:rPr>
          <w:rFonts w:ascii="Times New Roman" w:hAnsi="Times New Roman" w:cs="Times New Roman"/>
          <w:sz w:val="28"/>
          <w:szCs w:val="28"/>
        </w:rPr>
        <w:t xml:space="preserve"> use</w:t>
      </w:r>
      <w:r w:rsidR="00E54853" w:rsidRPr="001A4FD3">
        <w:rPr>
          <w:rFonts w:ascii="Times New Roman" w:hAnsi="Times New Roman" w:cs="Times New Roman"/>
          <w:sz w:val="28"/>
          <w:szCs w:val="28"/>
        </w:rPr>
        <w:t>s</w:t>
      </w:r>
      <w:r w:rsidR="009B695C" w:rsidRPr="001A4FD3">
        <w:rPr>
          <w:rFonts w:ascii="Times New Roman" w:hAnsi="Times New Roman" w:cs="Times New Roman"/>
          <w:sz w:val="28"/>
          <w:szCs w:val="28"/>
        </w:rPr>
        <w:t xml:space="preserve"> a geocast mechanism when disseminating tasks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 </w:t>
      </w:r>
      <w:r w:rsidR="009B695C" w:rsidRPr="001A4FD3">
        <w:rPr>
          <w:rFonts w:ascii="Times New Roman" w:hAnsi="Times New Roman" w:cs="Times New Roman"/>
          <w:sz w:val="28"/>
          <w:szCs w:val="28"/>
        </w:rPr>
        <w:t>to mobile servers to overcome the restrictions imposed by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DP, and the overhead during this process is incorporated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into the design of the search strategy.</w:t>
      </w:r>
    </w:p>
    <w:p w:rsidR="001A4FD3" w:rsidRPr="00F1493E" w:rsidRDefault="001A4FD3" w:rsidP="00F149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C131E" w:rsidRPr="001A4FD3" w:rsidRDefault="001665CD" w:rsidP="001A4FD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FD3">
        <w:rPr>
          <w:rFonts w:ascii="Times New Roman" w:hAnsi="Times New Roman" w:cs="Times New Roman"/>
          <w:sz w:val="28"/>
          <w:szCs w:val="28"/>
        </w:rPr>
        <w:t>The system</w:t>
      </w:r>
      <w:r w:rsidR="009B695C" w:rsidRPr="001A4FD3">
        <w:rPr>
          <w:rFonts w:ascii="Times New Roman" w:hAnsi="Times New Roman" w:cs="Times New Roman"/>
          <w:sz w:val="28"/>
          <w:szCs w:val="28"/>
        </w:rPr>
        <w:t xml:space="preserve"> conduct</w:t>
      </w:r>
      <w:r w:rsidR="00CD74CA" w:rsidRPr="001A4FD3">
        <w:rPr>
          <w:rFonts w:ascii="Times New Roman" w:hAnsi="Times New Roman" w:cs="Times New Roman"/>
          <w:sz w:val="28"/>
          <w:szCs w:val="28"/>
        </w:rPr>
        <w:t>s</w:t>
      </w:r>
      <w:r w:rsidR="009B695C" w:rsidRPr="001A4FD3">
        <w:rPr>
          <w:rFonts w:ascii="Times New Roman" w:hAnsi="Times New Roman" w:cs="Times New Roman"/>
          <w:sz w:val="28"/>
          <w:szCs w:val="28"/>
        </w:rPr>
        <w:t xml:space="preserve"> extensive experiments based on real-world</w:t>
      </w:r>
      <w:r w:rsidR="00C22039" w:rsidRPr="001A4FD3">
        <w:rPr>
          <w:rFonts w:ascii="Times New Roman" w:hAnsi="Times New Roman" w:cs="Times New Roman"/>
          <w:sz w:val="28"/>
          <w:szCs w:val="28"/>
        </w:rPr>
        <w:t xml:space="preserve"> </w:t>
      </w:r>
      <w:r w:rsidR="009B695C" w:rsidRPr="001A4FD3">
        <w:rPr>
          <w:rFonts w:ascii="Times New Roman" w:hAnsi="Times New Roman" w:cs="Times New Roman"/>
          <w:sz w:val="28"/>
          <w:szCs w:val="28"/>
        </w:rPr>
        <w:t>datasets to show the effectiveness of the proposed framework.</w:t>
      </w:r>
    </w:p>
    <w:p w:rsidR="00594406" w:rsidRDefault="00594406" w:rsidP="001C7839">
      <w:pPr>
        <w:pStyle w:val="Default"/>
        <w:spacing w:after="208" w:line="360" w:lineRule="auto"/>
        <w:jc w:val="both"/>
        <w:rPr>
          <w:rFonts w:ascii="Times-Roman" w:hAnsi="Times-Roman" w:cs="Times-Roman"/>
          <w:sz w:val="19"/>
          <w:szCs w:val="19"/>
        </w:rPr>
      </w:pPr>
    </w:p>
    <w:p w:rsidR="001A7440" w:rsidRPr="0055776A" w:rsidRDefault="00567F92" w:rsidP="001C7839">
      <w:pPr>
        <w:pStyle w:val="Default"/>
        <w:spacing w:after="208" w:line="360" w:lineRule="auto"/>
        <w:jc w:val="both"/>
        <w:rPr>
          <w:rFonts w:ascii="Times New Roman" w:hAnsi="Times New Roman" w:cs="Times New Roman"/>
          <w:b/>
          <w:color w:val="auto"/>
          <w:sz w:val="48"/>
          <w:szCs w:val="28"/>
        </w:rPr>
      </w:pPr>
      <w:r>
        <w:rPr>
          <w:rFonts w:ascii="Times New Roman" w:hAnsi="Times New Roman" w:cs="Times New Roman"/>
          <w:b/>
          <w:color w:val="auto"/>
          <w:sz w:val="48"/>
          <w:szCs w:val="28"/>
        </w:rPr>
        <w:t>A</w:t>
      </w:r>
      <w:r w:rsidR="001A7440" w:rsidRPr="00DE0626">
        <w:rPr>
          <w:rFonts w:ascii="Times New Roman" w:hAnsi="Times New Roman" w:cs="Times New Roman"/>
          <w:b/>
          <w:color w:val="auto"/>
          <w:sz w:val="48"/>
          <w:szCs w:val="28"/>
        </w:rPr>
        <w:t>dvantages</w:t>
      </w:r>
    </w:p>
    <w:p w:rsidR="001A7440" w:rsidRDefault="005D3C58" w:rsidP="001A7440">
      <w:pPr>
        <w:pStyle w:val="Default"/>
        <w:numPr>
          <w:ilvl w:val="0"/>
          <w:numId w:val="18"/>
        </w:numPr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D3C58">
        <w:rPr>
          <w:rFonts w:ascii="Times New Roman" w:hAnsi="Times New Roman" w:cs="Times New Roman"/>
          <w:color w:val="auto"/>
          <w:sz w:val="28"/>
          <w:szCs w:val="28"/>
        </w:rPr>
        <w:t>Constructing Reputation-Based Private Spatial Decomposition which is very fast in Task Allocation</w:t>
      </w:r>
      <w:r w:rsidR="00B73866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55776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3543C0" w:rsidRPr="003543C0" w:rsidRDefault="003543C0" w:rsidP="003543C0">
      <w:pPr>
        <w:pStyle w:val="Default"/>
        <w:numPr>
          <w:ilvl w:val="0"/>
          <w:numId w:val="18"/>
        </w:numPr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543C0">
        <w:rPr>
          <w:rFonts w:ascii="Times New Roman" w:hAnsi="Times New Roman" w:cs="Times New Roman"/>
          <w:color w:val="auto"/>
          <w:sz w:val="28"/>
          <w:szCs w:val="28"/>
        </w:rPr>
        <w:t xml:space="preserve">Acceptance rate of task allocation </w:t>
      </w:r>
      <w:r w:rsidR="00A0404D">
        <w:rPr>
          <w:rFonts w:ascii="Times New Roman" w:hAnsi="Times New Roman" w:cs="Times New Roman"/>
          <w:color w:val="auto"/>
          <w:sz w:val="28"/>
          <w:szCs w:val="28"/>
        </w:rPr>
        <w:t>is near</w:t>
      </w:r>
      <w:r w:rsidRPr="003543C0">
        <w:rPr>
          <w:rFonts w:ascii="Times New Roman" w:hAnsi="Times New Roman" w:cs="Times New Roman"/>
          <w:color w:val="auto"/>
          <w:sz w:val="28"/>
          <w:szCs w:val="28"/>
        </w:rPr>
        <w:t xml:space="preserve"> to 100%.</w:t>
      </w:r>
    </w:p>
    <w:p w:rsidR="003543C0" w:rsidRPr="003543C0" w:rsidRDefault="003543C0" w:rsidP="003543C0">
      <w:pPr>
        <w:pStyle w:val="Default"/>
        <w:numPr>
          <w:ilvl w:val="0"/>
          <w:numId w:val="18"/>
        </w:numPr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543C0">
        <w:rPr>
          <w:rFonts w:ascii="Times New Roman" w:hAnsi="Times New Roman" w:cs="Times New Roman"/>
          <w:color w:val="auto"/>
          <w:sz w:val="28"/>
          <w:szCs w:val="28"/>
        </w:rPr>
        <w:t xml:space="preserve">The </w:t>
      </w:r>
      <w:r w:rsidR="00AE0052" w:rsidRPr="003543C0">
        <w:rPr>
          <w:rFonts w:ascii="Times New Roman" w:hAnsi="Times New Roman" w:cs="Times New Roman"/>
          <w:color w:val="auto"/>
          <w:sz w:val="28"/>
          <w:szCs w:val="28"/>
        </w:rPr>
        <w:t xml:space="preserve">number of notified mobile servers </w:t>
      </w:r>
      <w:r w:rsidR="00AE0052">
        <w:rPr>
          <w:rFonts w:ascii="Times New Roman" w:hAnsi="Times New Roman" w:cs="Times New Roman"/>
          <w:color w:val="auto"/>
          <w:sz w:val="28"/>
          <w:szCs w:val="28"/>
        </w:rPr>
        <w:t>always is</w:t>
      </w:r>
      <w:r w:rsidR="0029728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543C0">
        <w:rPr>
          <w:rFonts w:ascii="Times New Roman" w:hAnsi="Times New Roman" w:cs="Times New Roman"/>
          <w:color w:val="auto"/>
          <w:sz w:val="28"/>
          <w:szCs w:val="28"/>
        </w:rPr>
        <w:t>small</w:t>
      </w:r>
      <w:r w:rsidR="00297284">
        <w:rPr>
          <w:rFonts w:ascii="Times New Roman" w:hAnsi="Times New Roman" w:cs="Times New Roman"/>
          <w:color w:val="auto"/>
          <w:sz w:val="28"/>
          <w:szCs w:val="28"/>
        </w:rPr>
        <w:t xml:space="preserve"> which will yields to high speed</w:t>
      </w:r>
      <w:r w:rsidR="00AE0052">
        <w:rPr>
          <w:rFonts w:ascii="Times New Roman" w:hAnsi="Times New Roman" w:cs="Times New Roman"/>
          <w:color w:val="auto"/>
          <w:sz w:val="28"/>
          <w:szCs w:val="28"/>
        </w:rPr>
        <w:t xml:space="preserve"> in finding data</w:t>
      </w:r>
      <w:r w:rsidRPr="003543C0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F83734" w:rsidRDefault="003543C0" w:rsidP="003543C0">
      <w:pPr>
        <w:pStyle w:val="Default"/>
        <w:numPr>
          <w:ilvl w:val="0"/>
          <w:numId w:val="18"/>
        </w:numPr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543C0">
        <w:rPr>
          <w:rFonts w:ascii="Times New Roman" w:hAnsi="Times New Roman" w:cs="Times New Roman"/>
          <w:color w:val="auto"/>
          <w:sz w:val="28"/>
          <w:szCs w:val="28"/>
        </w:rPr>
        <w:t xml:space="preserve">The aggregate </w:t>
      </w:r>
      <w:r w:rsidR="004C10CF" w:rsidRPr="003543C0">
        <w:rPr>
          <w:rFonts w:ascii="Times New Roman" w:hAnsi="Times New Roman" w:cs="Times New Roman"/>
          <w:color w:val="auto"/>
          <w:sz w:val="28"/>
          <w:szCs w:val="28"/>
        </w:rPr>
        <w:t>result of partic</w:t>
      </w:r>
      <w:r w:rsidR="004C10CF">
        <w:rPr>
          <w:rFonts w:ascii="Times New Roman" w:hAnsi="Times New Roman" w:cs="Times New Roman"/>
          <w:color w:val="auto"/>
          <w:sz w:val="28"/>
          <w:szCs w:val="28"/>
        </w:rPr>
        <w:t>ipating mobile servers is</w:t>
      </w:r>
      <w:r w:rsidR="0077209F">
        <w:rPr>
          <w:rFonts w:ascii="Times New Roman" w:hAnsi="Times New Roman" w:cs="Times New Roman"/>
          <w:color w:val="auto"/>
          <w:sz w:val="28"/>
          <w:szCs w:val="28"/>
        </w:rPr>
        <w:t xml:space="preserve"> very</w:t>
      </w:r>
      <w:r w:rsidRPr="003543C0">
        <w:rPr>
          <w:rFonts w:ascii="Times New Roman" w:hAnsi="Times New Roman" w:cs="Times New Roman"/>
          <w:color w:val="auto"/>
          <w:sz w:val="28"/>
          <w:szCs w:val="28"/>
        </w:rPr>
        <w:t xml:space="preserve"> trustworthy.</w:t>
      </w:r>
    </w:p>
    <w:p w:rsidR="009E02F5" w:rsidRDefault="009E02F5" w:rsidP="009E02F5">
      <w:pPr>
        <w:pStyle w:val="Default"/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9E02F5" w:rsidRPr="00101592" w:rsidRDefault="009E02F5" w:rsidP="009E02F5">
      <w:pPr>
        <w:pStyle w:val="Default"/>
        <w:spacing w:after="208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F83734" w:rsidRPr="00D617C0" w:rsidRDefault="00F83734" w:rsidP="00CA70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34D5" w:rsidRDefault="008E34D5" w:rsidP="0005498B">
      <w:pPr>
        <w:pStyle w:val="BodyTextInden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SYSTEM SPECIFICATION</w:t>
      </w:r>
    </w:p>
    <w:p w:rsidR="008E34D5" w:rsidRDefault="008E34D5" w:rsidP="008E34D5">
      <w:pPr>
        <w:pStyle w:val="BodyTextInden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Hardware Requirements:</w:t>
      </w:r>
    </w:p>
    <w:p w:rsidR="008E34D5" w:rsidRDefault="008E34D5" w:rsidP="008E34D5">
      <w:pPr>
        <w:pStyle w:val="BodyTextIndent"/>
        <w:jc w:val="both"/>
        <w:rPr>
          <w:b/>
          <w:sz w:val="28"/>
          <w:szCs w:val="28"/>
        </w:rPr>
      </w:pPr>
    </w:p>
    <w:p w:rsidR="008E34D5" w:rsidRDefault="008E34D5" w:rsidP="008E34D5">
      <w:pPr>
        <w:pStyle w:val="BodyTextIndent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>System</w:t>
      </w: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  <w:t xml:space="preserve">         :   Pentium IV 3.5 GHz.</w:t>
      </w:r>
    </w:p>
    <w:p w:rsidR="008E34D5" w:rsidRDefault="008E34D5" w:rsidP="008E34D5">
      <w:pPr>
        <w:pStyle w:val="BodyTextIndent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>Hard Disk</w:t>
      </w:r>
      <w:r>
        <w:rPr>
          <w:color w:val="000000"/>
          <w:lang w:val="en-GB"/>
        </w:rPr>
        <w:tab/>
        <w:t xml:space="preserve">         :   40 GB.</w:t>
      </w:r>
    </w:p>
    <w:p w:rsidR="008E34D5" w:rsidRDefault="008E34D5" w:rsidP="008E34D5">
      <w:pPr>
        <w:pStyle w:val="BodyTextIndent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>Monitor</w:t>
      </w:r>
      <w:r>
        <w:rPr>
          <w:color w:val="000000"/>
          <w:lang w:val="en-GB"/>
        </w:rPr>
        <w:tab/>
        <w:t xml:space="preserve">          :   14’ Colour Monitor.</w:t>
      </w:r>
    </w:p>
    <w:p w:rsidR="008E34D5" w:rsidRDefault="008E34D5" w:rsidP="008E34D5">
      <w:pPr>
        <w:pStyle w:val="BodyTextIndent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>Mouse</w:t>
      </w: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  <w:t xml:space="preserve">          :   Optical Mouse.</w:t>
      </w:r>
    </w:p>
    <w:p w:rsidR="008E34D5" w:rsidRPr="008648D2" w:rsidRDefault="008E34D5" w:rsidP="008E34D5">
      <w:pPr>
        <w:pStyle w:val="BodyTextIndent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b/>
          <w:bCs/>
          <w:color w:val="000000"/>
        </w:rPr>
      </w:pPr>
      <w:r>
        <w:rPr>
          <w:color w:val="000000"/>
          <w:lang w:val="en-GB"/>
        </w:rPr>
        <w:t>Ram</w:t>
      </w: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  <w:t xml:space="preserve">          :   1 GB.</w:t>
      </w:r>
    </w:p>
    <w:p w:rsidR="008648D2" w:rsidRDefault="008648D2" w:rsidP="008648D2">
      <w:pPr>
        <w:pStyle w:val="BodyTextIndent"/>
        <w:autoSpaceDE w:val="0"/>
        <w:autoSpaceDN w:val="0"/>
        <w:adjustRightInd w:val="0"/>
        <w:spacing w:after="0" w:line="360" w:lineRule="auto"/>
        <w:jc w:val="both"/>
        <w:rPr>
          <w:b/>
          <w:bCs/>
          <w:color w:val="000000"/>
        </w:rPr>
      </w:pPr>
    </w:p>
    <w:p w:rsidR="00101592" w:rsidRDefault="00101592" w:rsidP="008E34D5">
      <w:pPr>
        <w:pStyle w:val="BodyTextIndent"/>
        <w:ind w:left="0"/>
        <w:jc w:val="both"/>
        <w:rPr>
          <w:b/>
          <w:sz w:val="28"/>
          <w:szCs w:val="28"/>
        </w:rPr>
      </w:pPr>
    </w:p>
    <w:p w:rsidR="008E34D5" w:rsidRDefault="008E34D5" w:rsidP="008E34D5">
      <w:pPr>
        <w:pStyle w:val="BodyTextInden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Software Requirements:</w:t>
      </w:r>
    </w:p>
    <w:p w:rsidR="008E34D5" w:rsidRDefault="008E34D5" w:rsidP="008E34D5">
      <w:pPr>
        <w:pStyle w:val="BodyTextIndent"/>
        <w:jc w:val="both"/>
        <w:rPr>
          <w:b/>
          <w:sz w:val="28"/>
          <w:szCs w:val="28"/>
        </w:rPr>
      </w:pPr>
    </w:p>
    <w:p w:rsidR="008E34D5" w:rsidRDefault="008E34D5" w:rsidP="008E34D5">
      <w:pPr>
        <w:pStyle w:val="BodyTextIndent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14" w:hanging="357"/>
        <w:jc w:val="both"/>
      </w:pPr>
      <w:r>
        <w:t xml:space="preserve">Operating system </w:t>
      </w:r>
      <w:r>
        <w:tab/>
        <w:t>:   Windows XP or Windows 7, Windows 8.</w:t>
      </w:r>
    </w:p>
    <w:p w:rsidR="008E34D5" w:rsidRDefault="008E34D5" w:rsidP="008E34D5">
      <w:pPr>
        <w:pStyle w:val="BodyTextIndent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bCs/>
        </w:rPr>
      </w:pPr>
      <w:r>
        <w:t>Coding Language</w:t>
      </w:r>
      <w:r>
        <w:tab/>
        <w:t>:   Java – AWT,Swings,Networking</w:t>
      </w:r>
    </w:p>
    <w:p w:rsidR="008E34D5" w:rsidRDefault="008E34D5" w:rsidP="008E34D5">
      <w:pPr>
        <w:pStyle w:val="BodyTextIndent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b/>
        </w:rPr>
      </w:pPr>
      <w:r>
        <w:t>Data Base</w:t>
      </w:r>
      <w:r>
        <w:tab/>
      </w:r>
      <w:r>
        <w:tab/>
        <w:t>:   My Sql / MS Access.</w:t>
      </w:r>
    </w:p>
    <w:p w:rsidR="008E34D5" w:rsidRDefault="008E34D5" w:rsidP="008E34D5">
      <w:pPr>
        <w:pStyle w:val="BodyTextIndent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14" w:hanging="357"/>
        <w:jc w:val="both"/>
      </w:pPr>
      <w:r>
        <w:t xml:space="preserve">Documentation    </w:t>
      </w:r>
      <w:r>
        <w:tab/>
        <w:t xml:space="preserve"> :  MS Office</w:t>
      </w:r>
    </w:p>
    <w:p w:rsidR="008E34D5" w:rsidRDefault="008E34D5" w:rsidP="008E34D5">
      <w:pPr>
        <w:pStyle w:val="BodyTextIndent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14" w:hanging="357"/>
        <w:jc w:val="both"/>
      </w:pPr>
      <w:r>
        <w:t xml:space="preserve">IDE                      </w:t>
      </w:r>
      <w:r>
        <w:tab/>
        <w:t xml:space="preserve"> : Eclipse Galileo</w:t>
      </w:r>
    </w:p>
    <w:p w:rsidR="008E34D5" w:rsidRDefault="008E34D5" w:rsidP="008E34D5">
      <w:pPr>
        <w:pStyle w:val="BodyTextIndent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14" w:hanging="357"/>
        <w:jc w:val="both"/>
      </w:pPr>
      <w:r>
        <w:t xml:space="preserve">Development Kit </w:t>
      </w:r>
      <w:r>
        <w:tab/>
        <w:t xml:space="preserve">  : JDK 1.6</w:t>
      </w:r>
    </w:p>
    <w:p w:rsidR="008E34D5" w:rsidRPr="00D617C0" w:rsidRDefault="008E34D5" w:rsidP="008E34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62E39" w:rsidRDefault="00F62E39" w:rsidP="008E34D5">
      <w:pPr>
        <w:spacing w:after="0" w:line="360" w:lineRule="auto"/>
      </w:pPr>
    </w:p>
    <w:sectPr w:rsidR="00F62E39" w:rsidSect="007240E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21EC" w:rsidRDefault="001E21EC" w:rsidP="00B43451">
      <w:pPr>
        <w:spacing w:after="0" w:line="240" w:lineRule="auto"/>
      </w:pPr>
      <w:r>
        <w:separator/>
      </w:r>
    </w:p>
  </w:endnote>
  <w:endnote w:type="continuationSeparator" w:id="1">
    <w:p w:rsidR="001E21EC" w:rsidRDefault="001E21EC" w:rsidP="00B43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21EC" w:rsidRDefault="001E21EC" w:rsidP="00B43451">
      <w:pPr>
        <w:spacing w:after="0" w:line="240" w:lineRule="auto"/>
      </w:pPr>
      <w:r>
        <w:separator/>
      </w:r>
    </w:p>
  </w:footnote>
  <w:footnote w:type="continuationSeparator" w:id="1">
    <w:p w:rsidR="001E21EC" w:rsidRDefault="001E21EC" w:rsidP="00B43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3451" w:rsidRDefault="00B434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A0340"/>
    <w:multiLevelType w:val="hybridMultilevel"/>
    <w:tmpl w:val="A846F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B22E07"/>
    <w:multiLevelType w:val="hybridMultilevel"/>
    <w:tmpl w:val="DF569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0EF22E0"/>
    <w:multiLevelType w:val="hybridMultilevel"/>
    <w:tmpl w:val="26D4DB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E71242"/>
    <w:multiLevelType w:val="hybridMultilevel"/>
    <w:tmpl w:val="36363B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E8267B"/>
    <w:multiLevelType w:val="hybridMultilevel"/>
    <w:tmpl w:val="D48A41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2265FD"/>
    <w:multiLevelType w:val="hybridMultilevel"/>
    <w:tmpl w:val="E5626B1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8F6631D"/>
    <w:multiLevelType w:val="hybridMultilevel"/>
    <w:tmpl w:val="463492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743EED"/>
    <w:multiLevelType w:val="hybridMultilevel"/>
    <w:tmpl w:val="9E7EB21E"/>
    <w:lvl w:ilvl="0" w:tplc="04090009">
      <w:start w:val="1"/>
      <w:numFmt w:val="bullet"/>
      <w:lvlText w:val=""/>
      <w:lvlJc w:val="left"/>
      <w:pPr>
        <w:ind w:left="1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10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F93BBD"/>
    <w:multiLevelType w:val="hybridMultilevel"/>
    <w:tmpl w:val="1E8AFF8C"/>
    <w:lvl w:ilvl="0" w:tplc="04090009">
      <w:start w:val="1"/>
      <w:numFmt w:val="bullet"/>
      <w:lvlText w:val=""/>
      <w:lvlJc w:val="left"/>
      <w:pPr>
        <w:ind w:left="20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2">
    <w:nsid w:val="45300F06"/>
    <w:multiLevelType w:val="hybridMultilevel"/>
    <w:tmpl w:val="E90C3790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3">
    <w:nsid w:val="467F4838"/>
    <w:multiLevelType w:val="hybridMultilevel"/>
    <w:tmpl w:val="7AFA45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C54C9C"/>
    <w:multiLevelType w:val="hybridMultilevel"/>
    <w:tmpl w:val="A1E452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072F9F"/>
    <w:multiLevelType w:val="hybridMultilevel"/>
    <w:tmpl w:val="4E48A1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AB286E"/>
    <w:multiLevelType w:val="hybridMultilevel"/>
    <w:tmpl w:val="5BDEF0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2784F4D"/>
    <w:multiLevelType w:val="hybridMultilevel"/>
    <w:tmpl w:val="1930BA62"/>
    <w:lvl w:ilvl="0" w:tplc="BCDE2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75D613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8288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DE60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50A0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FC7C0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109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41B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78D4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843245"/>
    <w:multiLevelType w:val="hybridMultilevel"/>
    <w:tmpl w:val="83106D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7F1A38"/>
    <w:multiLevelType w:val="hybridMultilevel"/>
    <w:tmpl w:val="14685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A52551"/>
    <w:multiLevelType w:val="hybridMultilevel"/>
    <w:tmpl w:val="5F26C308"/>
    <w:lvl w:ilvl="0" w:tplc="A7804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0523A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ECF549A"/>
    <w:multiLevelType w:val="hybridMultilevel"/>
    <w:tmpl w:val="CE7E6E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2"/>
  </w:num>
  <w:num w:numId="5">
    <w:abstractNumId w:val="17"/>
  </w:num>
  <w:num w:numId="6">
    <w:abstractNumId w:val="10"/>
  </w:num>
  <w:num w:numId="7">
    <w:abstractNumId w:val="15"/>
  </w:num>
  <w:num w:numId="8">
    <w:abstractNumId w:val="1"/>
  </w:num>
  <w:num w:numId="9">
    <w:abstractNumId w:val="5"/>
  </w:num>
  <w:num w:numId="10">
    <w:abstractNumId w:val="7"/>
  </w:num>
  <w:num w:numId="11">
    <w:abstractNumId w:val="14"/>
  </w:num>
  <w:num w:numId="1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1"/>
  </w:num>
  <w:num w:numId="16">
    <w:abstractNumId w:val="9"/>
  </w:num>
  <w:num w:numId="17">
    <w:abstractNumId w:val="20"/>
  </w:num>
  <w:num w:numId="18">
    <w:abstractNumId w:val="0"/>
  </w:num>
  <w:num w:numId="19">
    <w:abstractNumId w:val="8"/>
  </w:num>
  <w:num w:numId="20">
    <w:abstractNumId w:val="3"/>
  </w:num>
  <w:num w:numId="21">
    <w:abstractNumId w:val="13"/>
  </w:num>
  <w:num w:numId="22">
    <w:abstractNumId w:val="19"/>
  </w:num>
  <w:num w:numId="23">
    <w:abstractNumId w:val="16"/>
  </w:num>
  <w:num w:numId="2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A70E5"/>
    <w:rsid w:val="00006943"/>
    <w:rsid w:val="00027438"/>
    <w:rsid w:val="0003345F"/>
    <w:rsid w:val="0005498B"/>
    <w:rsid w:val="00063C03"/>
    <w:rsid w:val="00077DAE"/>
    <w:rsid w:val="0008669E"/>
    <w:rsid w:val="00090C11"/>
    <w:rsid w:val="000D5A49"/>
    <w:rsid w:val="000D5D93"/>
    <w:rsid w:val="000F1649"/>
    <w:rsid w:val="000F3F07"/>
    <w:rsid w:val="000F5F3A"/>
    <w:rsid w:val="00101592"/>
    <w:rsid w:val="00151F83"/>
    <w:rsid w:val="00164314"/>
    <w:rsid w:val="001665CD"/>
    <w:rsid w:val="00181515"/>
    <w:rsid w:val="00181CAB"/>
    <w:rsid w:val="00182ADF"/>
    <w:rsid w:val="00194798"/>
    <w:rsid w:val="001A4FD3"/>
    <w:rsid w:val="001A5996"/>
    <w:rsid w:val="001A7440"/>
    <w:rsid w:val="001C5C1F"/>
    <w:rsid w:val="001C7839"/>
    <w:rsid w:val="001D53B4"/>
    <w:rsid w:val="001E21EC"/>
    <w:rsid w:val="001F14E3"/>
    <w:rsid w:val="001F3B8B"/>
    <w:rsid w:val="001F7CCD"/>
    <w:rsid w:val="00203D60"/>
    <w:rsid w:val="00207EE7"/>
    <w:rsid w:val="0021530B"/>
    <w:rsid w:val="0022780F"/>
    <w:rsid w:val="00230B02"/>
    <w:rsid w:val="00231166"/>
    <w:rsid w:val="00234BF9"/>
    <w:rsid w:val="00286470"/>
    <w:rsid w:val="00297284"/>
    <w:rsid w:val="002A23BE"/>
    <w:rsid w:val="002C7177"/>
    <w:rsid w:val="002D3446"/>
    <w:rsid w:val="002D58EC"/>
    <w:rsid w:val="002E71CD"/>
    <w:rsid w:val="002F3851"/>
    <w:rsid w:val="002F5C7E"/>
    <w:rsid w:val="00301DAA"/>
    <w:rsid w:val="003177B4"/>
    <w:rsid w:val="00323C7A"/>
    <w:rsid w:val="00332733"/>
    <w:rsid w:val="00332B9C"/>
    <w:rsid w:val="00344519"/>
    <w:rsid w:val="00353893"/>
    <w:rsid w:val="003541CC"/>
    <w:rsid w:val="003543C0"/>
    <w:rsid w:val="0037090F"/>
    <w:rsid w:val="00380123"/>
    <w:rsid w:val="00380208"/>
    <w:rsid w:val="003B6AB5"/>
    <w:rsid w:val="003C63FF"/>
    <w:rsid w:val="003E0301"/>
    <w:rsid w:val="003E0AC2"/>
    <w:rsid w:val="003E74A7"/>
    <w:rsid w:val="00411EDE"/>
    <w:rsid w:val="004261A9"/>
    <w:rsid w:val="00442734"/>
    <w:rsid w:val="00443E7F"/>
    <w:rsid w:val="00450CB2"/>
    <w:rsid w:val="00456667"/>
    <w:rsid w:val="0046446F"/>
    <w:rsid w:val="00467B6C"/>
    <w:rsid w:val="00477A92"/>
    <w:rsid w:val="0048147B"/>
    <w:rsid w:val="004817A2"/>
    <w:rsid w:val="00481949"/>
    <w:rsid w:val="00481C6D"/>
    <w:rsid w:val="00490238"/>
    <w:rsid w:val="00495D7A"/>
    <w:rsid w:val="004C10CF"/>
    <w:rsid w:val="004D349B"/>
    <w:rsid w:val="004D7FD6"/>
    <w:rsid w:val="0050400A"/>
    <w:rsid w:val="0050602C"/>
    <w:rsid w:val="00532765"/>
    <w:rsid w:val="005523D3"/>
    <w:rsid w:val="00556EA2"/>
    <w:rsid w:val="0055776A"/>
    <w:rsid w:val="00567CC0"/>
    <w:rsid w:val="00567F92"/>
    <w:rsid w:val="0057408F"/>
    <w:rsid w:val="00582BCF"/>
    <w:rsid w:val="005903C4"/>
    <w:rsid w:val="00590AA4"/>
    <w:rsid w:val="0059434F"/>
    <w:rsid w:val="00594406"/>
    <w:rsid w:val="005A00E5"/>
    <w:rsid w:val="005A3308"/>
    <w:rsid w:val="005A56C0"/>
    <w:rsid w:val="005B0794"/>
    <w:rsid w:val="005B230D"/>
    <w:rsid w:val="005B28B2"/>
    <w:rsid w:val="005B5BD4"/>
    <w:rsid w:val="005C4797"/>
    <w:rsid w:val="005D1496"/>
    <w:rsid w:val="005D3C58"/>
    <w:rsid w:val="005D6B5A"/>
    <w:rsid w:val="005F499C"/>
    <w:rsid w:val="005F5760"/>
    <w:rsid w:val="00601442"/>
    <w:rsid w:val="006014B2"/>
    <w:rsid w:val="006129C7"/>
    <w:rsid w:val="0061505C"/>
    <w:rsid w:val="00620243"/>
    <w:rsid w:val="00631B32"/>
    <w:rsid w:val="00634BE3"/>
    <w:rsid w:val="0064396F"/>
    <w:rsid w:val="00651393"/>
    <w:rsid w:val="0065192E"/>
    <w:rsid w:val="00654410"/>
    <w:rsid w:val="00663C88"/>
    <w:rsid w:val="00686976"/>
    <w:rsid w:val="006965C4"/>
    <w:rsid w:val="006D3744"/>
    <w:rsid w:val="006E1246"/>
    <w:rsid w:val="006E526B"/>
    <w:rsid w:val="006E670E"/>
    <w:rsid w:val="006F5709"/>
    <w:rsid w:val="00706CF6"/>
    <w:rsid w:val="007118DA"/>
    <w:rsid w:val="00735CF3"/>
    <w:rsid w:val="0075005C"/>
    <w:rsid w:val="00761B26"/>
    <w:rsid w:val="007630FA"/>
    <w:rsid w:val="0077209F"/>
    <w:rsid w:val="00781A1F"/>
    <w:rsid w:val="00787AE3"/>
    <w:rsid w:val="00795CC2"/>
    <w:rsid w:val="007A02EA"/>
    <w:rsid w:val="007A4B68"/>
    <w:rsid w:val="007A680F"/>
    <w:rsid w:val="007C00D7"/>
    <w:rsid w:val="007D64D2"/>
    <w:rsid w:val="007F4C3B"/>
    <w:rsid w:val="0080687A"/>
    <w:rsid w:val="0080748A"/>
    <w:rsid w:val="00811BFF"/>
    <w:rsid w:val="0082089B"/>
    <w:rsid w:val="008362FE"/>
    <w:rsid w:val="008376E1"/>
    <w:rsid w:val="00854C5D"/>
    <w:rsid w:val="00861EDD"/>
    <w:rsid w:val="008648D2"/>
    <w:rsid w:val="008700DD"/>
    <w:rsid w:val="00870B76"/>
    <w:rsid w:val="00873B30"/>
    <w:rsid w:val="008911D6"/>
    <w:rsid w:val="00897493"/>
    <w:rsid w:val="008B16C8"/>
    <w:rsid w:val="008B48F4"/>
    <w:rsid w:val="008D2741"/>
    <w:rsid w:val="008E34D5"/>
    <w:rsid w:val="008F1EFB"/>
    <w:rsid w:val="00913BF6"/>
    <w:rsid w:val="0091710B"/>
    <w:rsid w:val="00942E12"/>
    <w:rsid w:val="00966BBF"/>
    <w:rsid w:val="00971BCF"/>
    <w:rsid w:val="0097247E"/>
    <w:rsid w:val="009A7651"/>
    <w:rsid w:val="009B0C78"/>
    <w:rsid w:val="009B695C"/>
    <w:rsid w:val="009C1805"/>
    <w:rsid w:val="009D2E04"/>
    <w:rsid w:val="009D7CC2"/>
    <w:rsid w:val="009E02F5"/>
    <w:rsid w:val="009F4E48"/>
    <w:rsid w:val="009F5E44"/>
    <w:rsid w:val="00A0404D"/>
    <w:rsid w:val="00A209F1"/>
    <w:rsid w:val="00A40AB5"/>
    <w:rsid w:val="00A42B45"/>
    <w:rsid w:val="00A4440A"/>
    <w:rsid w:val="00A55919"/>
    <w:rsid w:val="00A56253"/>
    <w:rsid w:val="00A8363D"/>
    <w:rsid w:val="00AA076C"/>
    <w:rsid w:val="00AA0844"/>
    <w:rsid w:val="00AB25A3"/>
    <w:rsid w:val="00AE0052"/>
    <w:rsid w:val="00AF3589"/>
    <w:rsid w:val="00AF6C92"/>
    <w:rsid w:val="00B00829"/>
    <w:rsid w:val="00B03677"/>
    <w:rsid w:val="00B10BE5"/>
    <w:rsid w:val="00B11843"/>
    <w:rsid w:val="00B17B1C"/>
    <w:rsid w:val="00B34022"/>
    <w:rsid w:val="00B43451"/>
    <w:rsid w:val="00B47B8D"/>
    <w:rsid w:val="00B56DFD"/>
    <w:rsid w:val="00B61E05"/>
    <w:rsid w:val="00B63147"/>
    <w:rsid w:val="00B6589A"/>
    <w:rsid w:val="00B73866"/>
    <w:rsid w:val="00B751DE"/>
    <w:rsid w:val="00B75D6B"/>
    <w:rsid w:val="00B900A0"/>
    <w:rsid w:val="00B96467"/>
    <w:rsid w:val="00BA66DF"/>
    <w:rsid w:val="00BA7E80"/>
    <w:rsid w:val="00BB2404"/>
    <w:rsid w:val="00BB4994"/>
    <w:rsid w:val="00BD0CDA"/>
    <w:rsid w:val="00BF5E7D"/>
    <w:rsid w:val="00BF7E77"/>
    <w:rsid w:val="00C015DF"/>
    <w:rsid w:val="00C22039"/>
    <w:rsid w:val="00C263DB"/>
    <w:rsid w:val="00C43D98"/>
    <w:rsid w:val="00C44019"/>
    <w:rsid w:val="00C5416E"/>
    <w:rsid w:val="00C8032B"/>
    <w:rsid w:val="00C82F78"/>
    <w:rsid w:val="00C94592"/>
    <w:rsid w:val="00CA0025"/>
    <w:rsid w:val="00CA70E5"/>
    <w:rsid w:val="00CA7C2D"/>
    <w:rsid w:val="00CB1815"/>
    <w:rsid w:val="00CC131E"/>
    <w:rsid w:val="00CC36AE"/>
    <w:rsid w:val="00CC67B1"/>
    <w:rsid w:val="00CD74CA"/>
    <w:rsid w:val="00CF24D6"/>
    <w:rsid w:val="00CF513F"/>
    <w:rsid w:val="00CF699B"/>
    <w:rsid w:val="00D22621"/>
    <w:rsid w:val="00D24DAA"/>
    <w:rsid w:val="00D33BBF"/>
    <w:rsid w:val="00D42D30"/>
    <w:rsid w:val="00D4338E"/>
    <w:rsid w:val="00D46A99"/>
    <w:rsid w:val="00D46F5F"/>
    <w:rsid w:val="00D529BA"/>
    <w:rsid w:val="00D928F0"/>
    <w:rsid w:val="00DA5DF0"/>
    <w:rsid w:val="00DE0626"/>
    <w:rsid w:val="00DF0C27"/>
    <w:rsid w:val="00DF12A0"/>
    <w:rsid w:val="00DF2ADD"/>
    <w:rsid w:val="00DF406C"/>
    <w:rsid w:val="00E026EF"/>
    <w:rsid w:val="00E0469F"/>
    <w:rsid w:val="00E30666"/>
    <w:rsid w:val="00E3175C"/>
    <w:rsid w:val="00E44FCC"/>
    <w:rsid w:val="00E54853"/>
    <w:rsid w:val="00E700BD"/>
    <w:rsid w:val="00E85A03"/>
    <w:rsid w:val="00E96098"/>
    <w:rsid w:val="00EB32CD"/>
    <w:rsid w:val="00ED6149"/>
    <w:rsid w:val="00EF1A8B"/>
    <w:rsid w:val="00EF5BB5"/>
    <w:rsid w:val="00EF7283"/>
    <w:rsid w:val="00F062F4"/>
    <w:rsid w:val="00F12BE9"/>
    <w:rsid w:val="00F1493E"/>
    <w:rsid w:val="00F472C8"/>
    <w:rsid w:val="00F62E39"/>
    <w:rsid w:val="00F83734"/>
    <w:rsid w:val="00F879F7"/>
    <w:rsid w:val="00FA33EB"/>
    <w:rsid w:val="00FA7115"/>
    <w:rsid w:val="00FB6827"/>
    <w:rsid w:val="00FD63A8"/>
    <w:rsid w:val="00FE1DDA"/>
    <w:rsid w:val="00FE718F"/>
    <w:rsid w:val="00FF1D44"/>
    <w:rsid w:val="00FF6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230B02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30B02"/>
    <w:rPr>
      <w:rFonts w:ascii="Times New Roman" w:eastAsia="Calibri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E0A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0AC2"/>
  </w:style>
  <w:style w:type="paragraph" w:styleId="ListParagraph">
    <w:name w:val="List Paragraph"/>
    <w:basedOn w:val="Normal"/>
    <w:uiPriority w:val="34"/>
    <w:qFormat/>
    <w:rsid w:val="005B23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434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3451"/>
  </w:style>
  <w:style w:type="paragraph" w:styleId="Footer">
    <w:name w:val="footer"/>
    <w:basedOn w:val="Normal"/>
    <w:link w:val="FooterChar"/>
    <w:uiPriority w:val="99"/>
    <w:semiHidden/>
    <w:unhideWhenUsed/>
    <w:rsid w:val="00B434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3451"/>
  </w:style>
  <w:style w:type="paragraph" w:styleId="BalloonText">
    <w:name w:val="Balloon Text"/>
    <w:basedOn w:val="Normal"/>
    <w:link w:val="BalloonTextChar"/>
    <w:uiPriority w:val="99"/>
    <w:semiHidden/>
    <w:unhideWhenUsed/>
    <w:rsid w:val="00B43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45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B0C78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77D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7D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7DA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BBBAB-C257-4973-A2C2-7192567DB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Infotech16</dc:creator>
  <cp:lastModifiedBy>TMKS Infotech</cp:lastModifiedBy>
  <cp:revision>117</cp:revision>
  <dcterms:created xsi:type="dcterms:W3CDTF">2018-11-18T07:38:00Z</dcterms:created>
  <dcterms:modified xsi:type="dcterms:W3CDTF">2018-12-01T10:43:00Z</dcterms:modified>
</cp:coreProperties>
</file>