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9644" w14:textId="77777777" w:rsidR="00736379" w:rsidRPr="006B0A8D" w:rsidRDefault="00736379" w:rsidP="00736379">
      <w:pPr>
        <w:widowControl w:val="0"/>
        <w:autoSpaceDE w:val="0"/>
        <w:autoSpaceDN w:val="0"/>
        <w:spacing w:before="72" w:line="240" w:lineRule="auto"/>
        <w:ind w:right="284" w:firstLine="0"/>
        <w:jc w:val="center"/>
        <w:rPr>
          <w:rFonts w:eastAsia="Times New Roman" w:cs="Times New Roman"/>
          <w:b/>
          <w:kern w:val="0"/>
          <w:sz w:val="26"/>
          <w:szCs w:val="22"/>
          <w14:ligatures w14:val="none"/>
        </w:rPr>
      </w:pPr>
      <w:bookmarkStart w:id="0" w:name="_Hlk212071615"/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>МІНІСТЕРСТВО</w:t>
      </w:r>
      <w:r w:rsidRPr="006B0A8D">
        <w:rPr>
          <w:rFonts w:eastAsia="Times New Roman" w:cs="Times New Roman"/>
          <w:b/>
          <w:spacing w:val="-9"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>ОСВІТИ</w:t>
      </w:r>
      <w:r w:rsidRPr="006B0A8D">
        <w:rPr>
          <w:rFonts w:eastAsia="Times New Roman" w:cs="Times New Roman"/>
          <w:b/>
          <w:spacing w:val="-8"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>І</w:t>
      </w:r>
      <w:r w:rsidRPr="006B0A8D">
        <w:rPr>
          <w:rFonts w:eastAsia="Times New Roman" w:cs="Times New Roman"/>
          <w:b/>
          <w:spacing w:val="-8"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>НАУКИ</w:t>
      </w:r>
      <w:r w:rsidRPr="006B0A8D">
        <w:rPr>
          <w:rFonts w:eastAsia="Times New Roman" w:cs="Times New Roman"/>
          <w:b/>
          <w:spacing w:val="-8"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УКРАЇНИ</w:t>
      </w:r>
    </w:p>
    <w:p w14:paraId="740094C1" w14:textId="77777777" w:rsidR="00736379" w:rsidRPr="006B0A8D" w:rsidRDefault="00736379" w:rsidP="00736379">
      <w:pPr>
        <w:widowControl w:val="0"/>
        <w:autoSpaceDE w:val="0"/>
        <w:autoSpaceDN w:val="0"/>
        <w:spacing w:before="2" w:line="240" w:lineRule="auto"/>
        <w:ind w:firstLine="0"/>
        <w:jc w:val="left"/>
        <w:rPr>
          <w:rFonts w:eastAsia="Times New Roman" w:cs="Times New Roman"/>
          <w:b/>
          <w:kern w:val="0"/>
          <w:sz w:val="26"/>
          <w:szCs w:val="28"/>
          <w14:ligatures w14:val="none"/>
        </w:rPr>
      </w:pPr>
    </w:p>
    <w:p w14:paraId="55579916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right="293" w:firstLine="0"/>
        <w:jc w:val="center"/>
        <w:rPr>
          <w:rFonts w:eastAsia="Times New Roman" w:cs="Times New Roman"/>
          <w:b/>
          <w:kern w:val="0"/>
          <w:sz w:val="26"/>
          <w:szCs w:val="22"/>
          <w14:ligatures w14:val="none"/>
        </w:rPr>
      </w:pP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ЛЬВІВСЬКИЙ</w:t>
      </w:r>
      <w:r w:rsidRPr="006B0A8D">
        <w:rPr>
          <w:rFonts w:eastAsia="Times New Roman" w:cs="Times New Roman"/>
          <w:b/>
          <w:spacing w:val="-1"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НАЦІОНАЛЬНИЙ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УНІВЕРСИТЕТ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ІМЕНІ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ІВАНА</w:t>
      </w:r>
      <w:r w:rsidRPr="006B0A8D">
        <w:rPr>
          <w:rFonts w:eastAsia="Times New Roman" w:cs="Times New Roman"/>
          <w:b/>
          <w:kern w:val="0"/>
          <w:sz w:val="2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b/>
          <w:spacing w:val="-2"/>
          <w:kern w:val="0"/>
          <w:sz w:val="26"/>
          <w:szCs w:val="22"/>
          <w14:ligatures w14:val="none"/>
        </w:rPr>
        <w:t>ФРАНКА</w:t>
      </w:r>
    </w:p>
    <w:p w14:paraId="1C98CD44" w14:textId="77777777" w:rsidR="00736379" w:rsidRPr="006B0A8D" w:rsidRDefault="00736379" w:rsidP="00736379">
      <w:pPr>
        <w:widowControl w:val="0"/>
        <w:autoSpaceDE w:val="0"/>
        <w:autoSpaceDN w:val="0"/>
        <w:spacing w:before="65" w:line="240" w:lineRule="auto"/>
        <w:ind w:firstLine="0"/>
        <w:jc w:val="left"/>
        <w:rPr>
          <w:rFonts w:eastAsia="Times New Roman" w:cs="Times New Roman"/>
          <w:b/>
          <w:kern w:val="0"/>
          <w:sz w:val="26"/>
          <w:szCs w:val="28"/>
          <w14:ligatures w14:val="none"/>
        </w:rPr>
      </w:pPr>
    </w:p>
    <w:p w14:paraId="2D076F3D" w14:textId="77777777" w:rsidR="00736379" w:rsidRPr="006B0A8D" w:rsidRDefault="00736379" w:rsidP="00736379">
      <w:pPr>
        <w:widowControl w:val="0"/>
        <w:tabs>
          <w:tab w:val="left" w:pos="917"/>
          <w:tab w:val="left" w:pos="7922"/>
        </w:tabs>
        <w:autoSpaceDE w:val="0"/>
        <w:autoSpaceDN w:val="0"/>
        <w:spacing w:line="240" w:lineRule="auto"/>
        <w:ind w:right="282" w:firstLine="0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  <w:t>Факультет</w:t>
      </w:r>
      <w:r w:rsidRPr="006B0A8D">
        <w:rPr>
          <w:rFonts w:eastAsia="Times New Roman" w:cs="Times New Roman"/>
          <w:spacing w:val="-11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прикладної</w:t>
      </w:r>
      <w:r w:rsidRPr="006B0A8D">
        <w:rPr>
          <w:rFonts w:eastAsia="Times New Roman" w:cs="Times New Roman"/>
          <w:spacing w:val="-13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математики</w:t>
      </w:r>
      <w:r w:rsidRPr="006B0A8D">
        <w:rPr>
          <w:rFonts w:eastAsia="Times New Roman" w:cs="Times New Roman"/>
          <w:spacing w:val="-10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та</w:t>
      </w:r>
      <w:r w:rsidRPr="006B0A8D">
        <w:rPr>
          <w:rFonts w:eastAsia="Times New Roman" w:cs="Times New Roman"/>
          <w:spacing w:val="-8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spacing w:val="-2"/>
          <w:kern w:val="0"/>
          <w:szCs w:val="28"/>
          <w:u w:val="single"/>
          <w14:ligatures w14:val="none"/>
        </w:rPr>
        <w:t>інформатики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11434038" w14:textId="77777777" w:rsidR="00736379" w:rsidRPr="006B0A8D" w:rsidRDefault="00736379" w:rsidP="00736379">
      <w:pPr>
        <w:widowControl w:val="0"/>
        <w:autoSpaceDE w:val="0"/>
        <w:autoSpaceDN w:val="0"/>
        <w:spacing w:before="2" w:line="240" w:lineRule="auto"/>
        <w:ind w:right="283" w:firstLine="0"/>
        <w:jc w:val="center"/>
        <w:rPr>
          <w:rFonts w:eastAsia="Times New Roman" w:cs="Times New Roman"/>
          <w:kern w:val="0"/>
          <w:sz w:val="16"/>
          <w:szCs w:val="22"/>
          <w14:ligatures w14:val="none"/>
        </w:rPr>
      </w:pP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(повне</w:t>
      </w:r>
      <w:r w:rsidRPr="006B0A8D">
        <w:rPr>
          <w:rFonts w:eastAsia="Times New Roman" w:cs="Times New Roman"/>
          <w:spacing w:val="-8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найменування</w:t>
      </w:r>
      <w:r w:rsidRPr="006B0A8D">
        <w:rPr>
          <w:rFonts w:eastAsia="Times New Roman" w:cs="Times New Roman"/>
          <w:spacing w:val="30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назва</w:t>
      </w:r>
      <w:r w:rsidRPr="006B0A8D">
        <w:rPr>
          <w:rFonts w:eastAsia="Times New Roman" w:cs="Times New Roman"/>
          <w:spacing w:val="5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факультету)</w:t>
      </w:r>
    </w:p>
    <w:p w14:paraId="5C035BA4" w14:textId="77777777" w:rsidR="00736379" w:rsidRPr="006B0A8D" w:rsidRDefault="00736379" w:rsidP="00736379">
      <w:pPr>
        <w:widowControl w:val="0"/>
        <w:tabs>
          <w:tab w:val="left" w:pos="984"/>
          <w:tab w:val="left" w:pos="9363"/>
        </w:tabs>
        <w:autoSpaceDE w:val="0"/>
        <w:autoSpaceDN w:val="0"/>
        <w:spacing w:before="184" w:line="240" w:lineRule="auto"/>
        <w:ind w:right="282" w:firstLine="0"/>
        <w:jc w:val="center"/>
        <w:rPr>
          <w:rFonts w:eastAsia="Times New Roman" w:cs="Times New Roman"/>
          <w:kern w:val="0"/>
          <w:szCs w:val="28"/>
          <w:u w:val="single"/>
          <w14:ligatures w14:val="none"/>
        </w:rPr>
      </w:pP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  <w:t>Кафедра</w:t>
      </w:r>
      <w:r w:rsidRPr="006B0A8D">
        <w:rPr>
          <w:rFonts w:eastAsia="Times New Roman" w:cs="Times New Roman"/>
          <w:spacing w:val="-11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дискретного</w:t>
      </w:r>
      <w:r w:rsidRPr="006B0A8D">
        <w:rPr>
          <w:rFonts w:eastAsia="Times New Roman" w:cs="Times New Roman"/>
          <w:spacing w:val="-11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аналізу</w:t>
      </w:r>
      <w:r w:rsidRPr="006B0A8D">
        <w:rPr>
          <w:rFonts w:eastAsia="Times New Roman" w:cs="Times New Roman"/>
          <w:spacing w:val="-14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та</w:t>
      </w:r>
      <w:r w:rsidRPr="006B0A8D">
        <w:rPr>
          <w:rFonts w:eastAsia="Times New Roman" w:cs="Times New Roman"/>
          <w:spacing w:val="-6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інтелектуальних</w:t>
      </w:r>
      <w:r w:rsidRPr="006B0A8D">
        <w:rPr>
          <w:rFonts w:eastAsia="Times New Roman" w:cs="Times New Roman"/>
          <w:spacing w:val="-14"/>
          <w:kern w:val="0"/>
          <w:szCs w:val="28"/>
          <w:u w:val="single"/>
          <w14:ligatures w14:val="none"/>
        </w:rPr>
        <w:t xml:space="preserve"> </w:t>
      </w:r>
      <w:r w:rsidRPr="006B0A8D">
        <w:rPr>
          <w:rFonts w:eastAsia="Times New Roman" w:cs="Times New Roman"/>
          <w:spacing w:val="-2"/>
          <w:kern w:val="0"/>
          <w:szCs w:val="28"/>
          <w:u w:val="single"/>
          <w14:ligatures w14:val="none"/>
        </w:rPr>
        <w:t>систем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07DF7E5E" w14:textId="77777777" w:rsidR="00736379" w:rsidRPr="006B0A8D" w:rsidRDefault="00736379" w:rsidP="00736379">
      <w:pPr>
        <w:widowControl w:val="0"/>
        <w:autoSpaceDE w:val="0"/>
        <w:autoSpaceDN w:val="0"/>
        <w:spacing w:before="1" w:line="240" w:lineRule="auto"/>
        <w:ind w:right="246" w:firstLine="0"/>
        <w:jc w:val="center"/>
        <w:rPr>
          <w:rFonts w:eastAsia="Times New Roman" w:cs="Times New Roman"/>
          <w:kern w:val="0"/>
          <w:sz w:val="16"/>
          <w:szCs w:val="22"/>
          <w14:ligatures w14:val="none"/>
        </w:rPr>
      </w:pP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(повна</w:t>
      </w:r>
      <w:r w:rsidRPr="006B0A8D">
        <w:rPr>
          <w:rFonts w:eastAsia="Times New Roman" w:cs="Times New Roman"/>
          <w:spacing w:val="-5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назва</w:t>
      </w:r>
      <w:r w:rsidRPr="006B0A8D">
        <w:rPr>
          <w:rFonts w:eastAsia="Times New Roman" w:cs="Times New Roman"/>
          <w:spacing w:val="-5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кафедри)</w:t>
      </w:r>
    </w:p>
    <w:p w14:paraId="23FFA32F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2123FD0C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CAF66F5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00DCEA5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CBD83B4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6D7282A7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D0B40F2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13C75C8F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623688DA" w14:textId="77777777" w:rsidR="00736379" w:rsidRPr="006B0A8D" w:rsidRDefault="00736379" w:rsidP="00736379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612D0828" w14:textId="0359279E" w:rsidR="00736379" w:rsidRPr="006B0A8D" w:rsidRDefault="009B42C9" w:rsidP="0049147B">
      <w:pPr>
        <w:widowControl w:val="0"/>
        <w:autoSpaceDE w:val="0"/>
        <w:autoSpaceDN w:val="0"/>
        <w:spacing w:line="240" w:lineRule="auto"/>
        <w:ind w:right="277" w:firstLine="0"/>
        <w:jc w:val="center"/>
        <w:rPr>
          <w:rFonts w:eastAsia="Times New Roman" w:cs="Times New Roman"/>
          <w:b/>
          <w:bCs/>
          <w:kern w:val="0"/>
          <w:sz w:val="44"/>
          <w:szCs w:val="44"/>
          <w14:ligatures w14:val="none"/>
        </w:rPr>
      </w:pPr>
      <w:r>
        <w:rPr>
          <w:rFonts w:eastAsia="Times New Roman" w:cs="Times New Roman"/>
          <w:b/>
          <w:bCs/>
          <w:kern w:val="0"/>
          <w:sz w:val="44"/>
          <w:szCs w:val="44"/>
          <w14:ligatures w14:val="none"/>
        </w:rPr>
        <w:t>КВАЛІФІКАЦІЙНА</w:t>
      </w:r>
      <w:r w:rsidR="00A12F44">
        <w:rPr>
          <w:rFonts w:eastAsia="Times New Roman" w:cs="Times New Roman"/>
          <w:b/>
          <w:bCs/>
          <w:kern w:val="0"/>
          <w:sz w:val="44"/>
          <w:szCs w:val="44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 w:val="44"/>
          <w:szCs w:val="44"/>
          <w14:ligatures w14:val="none"/>
        </w:rPr>
        <w:t>(БАКАЛАВРСЬКА) РОБОТА</w:t>
      </w:r>
    </w:p>
    <w:p w14:paraId="43630A5C" w14:textId="4F23ED63" w:rsidR="00736379" w:rsidRPr="006B0A8D" w:rsidRDefault="00736379" w:rsidP="00CB1259">
      <w:pPr>
        <w:ind w:firstLine="0"/>
      </w:pPr>
    </w:p>
    <w:p w14:paraId="6670FD9F" w14:textId="5F83F7A7" w:rsidR="00736379" w:rsidRPr="006B0A8D" w:rsidRDefault="00F73A07" w:rsidP="00F73A07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6B0A8D">
        <w:rPr>
          <w:rFonts w:eastAsia="Times New Roman" w:cs="Times New Roman"/>
          <w:kern w:val="0"/>
          <w:szCs w:val="28"/>
          <w14:ligatures w14:val="none"/>
        </w:rPr>
        <w:t>РОЗРОБКА КОМБІНОВАНОЇ СИСТЕМИ ВИЯВЛЕННЯ ДЕЗІНФОРМАЦІЇ НА ОСНОВІ ТРАНСФОРМЕРНИХ МОДЕЛЕЙ ТА ФАКТОЛОГІЧНОЇ ВЕРИФІКАЦІЇ</w:t>
      </w:r>
    </w:p>
    <w:p w14:paraId="17BE9E79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Cs w:val="28"/>
          <w14:ligatures w14:val="none"/>
        </w:rPr>
      </w:pPr>
    </w:p>
    <w:p w14:paraId="06D2360B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Cs w:val="28"/>
          <w14:ligatures w14:val="none"/>
        </w:rPr>
      </w:pPr>
    </w:p>
    <w:p w14:paraId="496FEC4F" w14:textId="77777777" w:rsidR="00736379" w:rsidRPr="006B0A8D" w:rsidRDefault="00736379" w:rsidP="00736379">
      <w:pPr>
        <w:widowControl w:val="0"/>
        <w:autoSpaceDE w:val="0"/>
        <w:autoSpaceDN w:val="0"/>
        <w:spacing w:before="3" w:line="240" w:lineRule="auto"/>
        <w:ind w:firstLine="0"/>
        <w:jc w:val="left"/>
        <w:rPr>
          <w:rFonts w:eastAsia="Times New Roman" w:cs="Times New Roman"/>
          <w:kern w:val="0"/>
          <w:szCs w:val="28"/>
          <w14:ligatures w14:val="none"/>
        </w:rPr>
      </w:pPr>
    </w:p>
    <w:p w14:paraId="662EDD74" w14:textId="762497AF" w:rsidR="00CB1259" w:rsidRDefault="00CB1259" w:rsidP="0049147B">
      <w:pPr>
        <w:widowControl w:val="0"/>
        <w:autoSpaceDE w:val="0"/>
        <w:autoSpaceDN w:val="0"/>
        <w:spacing w:line="240" w:lineRule="auto"/>
        <w:ind w:left="3742" w:right="550" w:firstLine="0"/>
        <w:jc w:val="left"/>
        <w:rPr>
          <w:rFonts w:eastAsia="Times New Roman" w:cs="Times New Roman"/>
          <w:kern w:val="0"/>
          <w:szCs w:val="28"/>
          <w:u w:val="single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 xml:space="preserve">Виконав: студент </w:t>
      </w:r>
      <w:r w:rsidR="00A12F44">
        <w:rPr>
          <w:rFonts w:eastAsia="Times New Roman" w:cs="Times New Roman"/>
          <w:kern w:val="0"/>
          <w:szCs w:val="28"/>
          <w14:ligatures w14:val="none"/>
        </w:rPr>
        <w:t xml:space="preserve">групи  </w:t>
      </w:r>
      <w:r>
        <w:rPr>
          <w:rFonts w:eastAsia="Times New Roman" w:cs="Times New Roman"/>
          <w:spacing w:val="40"/>
          <w:kern w:val="0"/>
          <w:szCs w:val="28"/>
          <w:u w:val="single"/>
          <w14:ligatures w14:val="none"/>
        </w:rPr>
        <w:tab/>
      </w:r>
      <w:r w:rsidR="00A43897" w:rsidRPr="006B0A8D">
        <w:rPr>
          <w:rFonts w:eastAsia="Times New Roman" w:cs="Times New Roman"/>
          <w:kern w:val="0"/>
          <w:szCs w:val="28"/>
          <w:u w:val="single"/>
          <w14:ligatures w14:val="none"/>
        </w:rPr>
        <w:t>ПМі</w:t>
      </w:r>
      <w:r w:rsidR="00EB44F5" w:rsidRPr="006B0A8D">
        <w:rPr>
          <w:rFonts w:eastAsia="Times New Roman" w:cs="Times New Roman"/>
          <w:kern w:val="0"/>
          <w:szCs w:val="28"/>
          <w:u w:val="single"/>
          <w14:ligatures w14:val="none"/>
        </w:rPr>
        <w:t>–</w:t>
      </w:r>
      <w:r w:rsidR="00F73A07" w:rsidRPr="006B0A8D">
        <w:rPr>
          <w:rFonts w:eastAsia="Times New Roman" w:cs="Times New Roman"/>
          <w:kern w:val="0"/>
          <w:szCs w:val="28"/>
          <w:u w:val="single"/>
          <w14:ligatures w14:val="none"/>
        </w:rPr>
        <w:t>4</w:t>
      </w:r>
      <w:r w:rsidR="00A43897" w:rsidRPr="006B0A8D">
        <w:rPr>
          <w:rFonts w:eastAsia="Times New Roman" w:cs="Times New Roman"/>
          <w:kern w:val="0"/>
          <w:szCs w:val="28"/>
          <w:u w:val="single"/>
          <w14:ligatures w14:val="none"/>
        </w:rPr>
        <w:t>3с</w:t>
      </w:r>
      <w:r w:rsidR="0049147B"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65C961E5" w14:textId="5AF09350" w:rsidR="00736379" w:rsidRPr="006B0A8D" w:rsidRDefault="00CB1259" w:rsidP="0049147B">
      <w:pPr>
        <w:widowControl w:val="0"/>
        <w:autoSpaceDE w:val="0"/>
        <w:autoSpaceDN w:val="0"/>
        <w:spacing w:line="240" w:lineRule="auto"/>
        <w:ind w:left="3742" w:right="550" w:firstLine="0"/>
        <w:jc w:val="left"/>
        <w:rPr>
          <w:rFonts w:eastAsia="Times New Roman" w:cs="Times New Roman"/>
          <w:kern w:val="0"/>
          <w:szCs w:val="28"/>
          <w14:ligatures w14:val="none"/>
        </w:rPr>
      </w:pPr>
      <w:r w:rsidRPr="00CB1259">
        <w:rPr>
          <w:rFonts w:eastAsia="Times New Roman" w:cs="Times New Roman"/>
          <w:kern w:val="0"/>
          <w:szCs w:val="28"/>
          <w14:ligatures w14:val="none"/>
        </w:rPr>
        <w:t>спеціальності</w:t>
      </w:r>
      <w:r>
        <w:rPr>
          <w:rFonts w:eastAsia="Times New Roman" w:cs="Times New Roman"/>
          <w:kern w:val="0"/>
          <w:szCs w:val="28"/>
          <w14:ligatures w14:val="none"/>
        </w:rPr>
        <w:tab/>
      </w:r>
      <w:r>
        <w:rPr>
          <w:rFonts w:eastAsia="Times New Roman" w:cs="Times New Roman"/>
          <w:kern w:val="0"/>
          <w:szCs w:val="28"/>
          <w:u w:val="single"/>
          <w14:ligatures w14:val="none"/>
        </w:rPr>
        <w:t xml:space="preserve"> </w:t>
      </w:r>
      <w:r w:rsidR="00A43897" w:rsidRPr="006B0A8D">
        <w:rPr>
          <w:rFonts w:eastAsia="Times New Roman" w:cs="Times New Roman"/>
          <w:kern w:val="0"/>
          <w:szCs w:val="28"/>
          <w:u w:val="single"/>
          <w14:ligatures w14:val="none"/>
        </w:rPr>
        <w:t>122</w:t>
      </w:r>
      <w:r w:rsidR="00A43897" w:rsidRPr="006B0A8D">
        <w:rPr>
          <w:rFonts w:eastAsia="Times New Roman" w:cs="Times New Roman"/>
          <w:spacing w:val="-7"/>
          <w:kern w:val="0"/>
          <w:szCs w:val="28"/>
          <w:u w:val="single"/>
          <w14:ligatures w14:val="none"/>
        </w:rPr>
        <w:t xml:space="preserve"> </w:t>
      </w:r>
      <w:r w:rsidR="00A43897" w:rsidRPr="006B0A8D">
        <w:rPr>
          <w:rFonts w:eastAsia="Times New Roman" w:cs="Times New Roman"/>
          <w:kern w:val="0"/>
          <w:szCs w:val="28"/>
          <w:u w:val="single"/>
          <w14:ligatures w14:val="none"/>
        </w:rPr>
        <w:t>«Комп’ютерні</w:t>
      </w:r>
      <w:r w:rsidR="00A43897" w:rsidRPr="006B0A8D">
        <w:rPr>
          <w:rFonts w:eastAsia="Times New Roman" w:cs="Times New Roman"/>
          <w:spacing w:val="-2"/>
          <w:kern w:val="0"/>
          <w:szCs w:val="28"/>
          <w:u w:val="single"/>
          <w14:ligatures w14:val="none"/>
        </w:rPr>
        <w:t xml:space="preserve"> науки»</w:t>
      </w:r>
      <w:r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79BD8E2A" w14:textId="724F2F4E" w:rsidR="00736379" w:rsidRPr="006B0A8D" w:rsidRDefault="0049147B" w:rsidP="0049147B">
      <w:pPr>
        <w:widowControl w:val="0"/>
        <w:tabs>
          <w:tab w:val="left" w:pos="7929"/>
          <w:tab w:val="left" w:pos="9505"/>
        </w:tabs>
        <w:autoSpaceDE w:val="0"/>
        <w:autoSpaceDN w:val="0"/>
        <w:spacing w:line="240" w:lineRule="auto"/>
        <w:ind w:left="3742" w:firstLine="0"/>
        <w:jc w:val="left"/>
        <w:rPr>
          <w:rFonts w:eastAsia="Times New Roman" w:cs="Times New Roman"/>
          <w:kern w:val="0"/>
          <w:sz w:val="16"/>
          <w:szCs w:val="22"/>
          <w14:ligatures w14:val="none"/>
        </w:rPr>
      </w:pP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 xml:space="preserve">                               </w:t>
      </w:r>
      <w:r w:rsidR="00CB1259">
        <w:rPr>
          <w:rFonts w:eastAsia="Times New Roman" w:cs="Times New Roman"/>
          <w:kern w:val="0"/>
          <w:szCs w:val="28"/>
          <w:u w:val="single"/>
          <w14:ligatures w14:val="none"/>
        </w:rPr>
        <w:t xml:space="preserve">                        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>Яценко В.Т.</w:t>
      </w:r>
      <w:r w:rsidR="00CB1259">
        <w:rPr>
          <w:rFonts w:eastAsia="Times New Roman" w:cs="Times New Roman"/>
          <w:kern w:val="0"/>
          <w:szCs w:val="28"/>
          <w:u w:val="single"/>
          <w14:ligatures w14:val="none"/>
        </w:rPr>
        <w:tab/>
        <w:t xml:space="preserve">  </w:t>
      </w:r>
    </w:p>
    <w:p w14:paraId="7803EAC0" w14:textId="5D718983" w:rsidR="0049147B" w:rsidRPr="006B0A8D" w:rsidRDefault="0049147B" w:rsidP="0049147B">
      <w:pPr>
        <w:widowControl w:val="0"/>
        <w:tabs>
          <w:tab w:val="left" w:pos="7929"/>
          <w:tab w:val="left" w:pos="9505"/>
        </w:tabs>
        <w:autoSpaceDE w:val="0"/>
        <w:autoSpaceDN w:val="0"/>
        <w:spacing w:line="240" w:lineRule="auto"/>
        <w:ind w:left="3600" w:firstLine="0"/>
        <w:rPr>
          <w:rFonts w:eastAsia="Times New Roman" w:cs="Times New Roman"/>
          <w:kern w:val="0"/>
          <w:szCs w:val="28"/>
          <w14:ligatures w14:val="none"/>
        </w:rPr>
      </w:pP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 xml:space="preserve">          </w:t>
      </w:r>
      <w:r w:rsidR="00CB1259">
        <w:rPr>
          <w:rFonts w:eastAsia="Times New Roman" w:cs="Times New Roman"/>
          <w:kern w:val="0"/>
          <w:sz w:val="16"/>
          <w:szCs w:val="22"/>
          <w14:ligatures w14:val="none"/>
        </w:rPr>
        <w:t xml:space="preserve">                    </w:t>
      </w:r>
      <w:r w:rsidR="00CB1259" w:rsidRPr="006B0A8D">
        <w:rPr>
          <w:rFonts w:eastAsia="Times New Roman" w:cs="Times New Roman"/>
          <w:kern w:val="0"/>
          <w:sz w:val="16"/>
          <w:szCs w:val="22"/>
          <w14:ligatures w14:val="none"/>
        </w:rPr>
        <w:t>(</w:t>
      </w:r>
      <w:r w:rsidR="00CB1259">
        <w:rPr>
          <w:rFonts w:eastAsia="Times New Roman" w:cs="Times New Roman"/>
          <w:kern w:val="0"/>
          <w:sz w:val="16"/>
          <w:szCs w:val="22"/>
          <w14:ligatures w14:val="none"/>
        </w:rPr>
        <w:t>підпис</w:t>
      </w:r>
      <w:r w:rsidR="00CB1259"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)</w:t>
      </w:r>
      <w:r w:rsidR="00CB1259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 xml:space="preserve">                                                          </w:t>
      </w:r>
      <w:r w:rsidR="00CB1259" w:rsidRPr="006B0A8D">
        <w:rPr>
          <w:rFonts w:eastAsia="Times New Roman" w:cs="Times New Roman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(прізвище</w:t>
      </w:r>
      <w:r w:rsidRPr="006B0A8D">
        <w:rPr>
          <w:rFonts w:eastAsia="Times New Roman" w:cs="Times New Roman"/>
          <w:spacing w:val="-8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та</w:t>
      </w:r>
      <w:r w:rsidRPr="006B0A8D">
        <w:rPr>
          <w:rFonts w:eastAsia="Times New Roman" w:cs="Times New Roman"/>
          <w:spacing w:val="-7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ініціали)</w:t>
      </w:r>
    </w:p>
    <w:p w14:paraId="4951AD94" w14:textId="564E0EAB" w:rsidR="0049147B" w:rsidRPr="006B0A8D" w:rsidRDefault="0049147B" w:rsidP="0049147B">
      <w:pPr>
        <w:widowControl w:val="0"/>
        <w:tabs>
          <w:tab w:val="left" w:pos="6974"/>
          <w:tab w:val="left" w:pos="9505"/>
        </w:tabs>
        <w:autoSpaceDE w:val="0"/>
        <w:autoSpaceDN w:val="0"/>
        <w:spacing w:line="320" w:lineRule="exact"/>
        <w:ind w:left="3743" w:firstLine="0"/>
        <w:jc w:val="left"/>
        <w:rPr>
          <w:rFonts w:eastAsia="Times New Roman" w:cs="Times New Roman"/>
          <w:kern w:val="0"/>
          <w:szCs w:val="28"/>
          <w14:ligatures w14:val="none"/>
        </w:rPr>
      </w:pPr>
      <w:r w:rsidRPr="006B0A8D">
        <w:rPr>
          <w:rFonts w:eastAsia="Times New Roman" w:cs="Times New Roman"/>
          <w:kern w:val="0"/>
          <w:szCs w:val="28"/>
          <w14:ligatures w14:val="none"/>
        </w:rPr>
        <w:t xml:space="preserve">Керівник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 xml:space="preserve"> 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</w:r>
      <w:r w:rsidR="00CB1259">
        <w:rPr>
          <w:rFonts w:eastAsia="Times New Roman" w:cs="Times New Roman"/>
          <w:kern w:val="0"/>
          <w:szCs w:val="28"/>
          <w:u w:val="single"/>
          <w14:ligatures w14:val="none"/>
        </w:rPr>
        <w:t xml:space="preserve">    </w:t>
      </w:r>
      <w:r w:rsidR="00CB1259" w:rsidRPr="006B0A8D">
        <w:rPr>
          <w:rFonts w:eastAsia="Times New Roman" w:cs="Times New Roman"/>
          <w:kern w:val="0"/>
          <w:szCs w:val="28"/>
          <w:u w:val="single"/>
          <w14:ligatures w14:val="none"/>
        </w:rPr>
        <w:t>Пелюшкевич</w:t>
      </w:r>
      <w:r w:rsidR="00CB1259" w:rsidRPr="006B0A8D">
        <w:rPr>
          <w:rFonts w:eastAsia="Times New Roman" w:cs="Times New Roman"/>
          <w:spacing w:val="-10"/>
          <w:kern w:val="0"/>
          <w:szCs w:val="28"/>
          <w:u w:val="single"/>
          <w14:ligatures w14:val="none"/>
        </w:rPr>
        <w:t xml:space="preserve"> </w:t>
      </w:r>
      <w:r w:rsidR="00CB1259" w:rsidRPr="006B0A8D">
        <w:rPr>
          <w:rFonts w:eastAsia="Times New Roman" w:cs="Times New Roman"/>
          <w:kern w:val="0"/>
          <w:szCs w:val="28"/>
          <w:u w:val="single"/>
          <w14:ligatures w14:val="none"/>
        </w:rPr>
        <w:t>О.</w:t>
      </w:r>
      <w:r w:rsidR="00CB1259" w:rsidRPr="006B0A8D">
        <w:rPr>
          <w:rFonts w:eastAsia="Times New Roman" w:cs="Times New Roman"/>
          <w:spacing w:val="-6"/>
          <w:kern w:val="0"/>
          <w:szCs w:val="28"/>
          <w:u w:val="single"/>
          <w14:ligatures w14:val="none"/>
        </w:rPr>
        <w:t xml:space="preserve"> </w:t>
      </w:r>
      <w:r w:rsidR="00CB1259" w:rsidRPr="006B0A8D">
        <w:rPr>
          <w:rFonts w:eastAsia="Times New Roman" w:cs="Times New Roman"/>
          <w:spacing w:val="-5"/>
          <w:kern w:val="0"/>
          <w:szCs w:val="28"/>
          <w:u w:val="single"/>
          <w14:ligatures w14:val="none"/>
        </w:rPr>
        <w:t>В.</w:t>
      </w:r>
      <w:r w:rsidR="00CB1259"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5D7CDAE9" w14:textId="03F343AB" w:rsidR="0049147B" w:rsidRPr="006B0A8D" w:rsidRDefault="0049147B" w:rsidP="0049147B">
      <w:pPr>
        <w:widowControl w:val="0"/>
        <w:tabs>
          <w:tab w:val="left" w:pos="7718"/>
        </w:tabs>
        <w:autoSpaceDE w:val="0"/>
        <w:autoSpaceDN w:val="0"/>
        <w:spacing w:before="6" w:line="183" w:lineRule="exact"/>
        <w:ind w:left="5097" w:firstLine="0"/>
        <w:jc w:val="left"/>
        <w:rPr>
          <w:rFonts w:eastAsia="Times New Roman" w:cs="Times New Roman"/>
          <w:kern w:val="0"/>
          <w:sz w:val="16"/>
          <w:szCs w:val="22"/>
          <w14:ligatures w14:val="none"/>
        </w:rPr>
      </w:pP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 xml:space="preserve">                  (</w:t>
      </w:r>
      <w:r w:rsidR="00CB1259">
        <w:rPr>
          <w:rFonts w:eastAsia="Times New Roman" w:cs="Times New Roman"/>
          <w:kern w:val="0"/>
          <w:sz w:val="16"/>
          <w:szCs w:val="22"/>
          <w14:ligatures w14:val="none"/>
        </w:rPr>
        <w:t>підпис</w:t>
      </w:r>
      <w:r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)</w:t>
      </w:r>
      <w:r w:rsidR="00CB1259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 xml:space="preserve">                                 </w:t>
      </w:r>
      <w:r w:rsidR="00CB1259" w:rsidRPr="006B0A8D">
        <w:rPr>
          <w:rFonts w:eastAsia="Times New Roman" w:cs="Times New Roman"/>
          <w:kern w:val="0"/>
          <w:sz w:val="16"/>
          <w:szCs w:val="22"/>
          <w14:ligatures w14:val="none"/>
        </w:rPr>
        <w:t>(прізвище</w:t>
      </w:r>
      <w:r w:rsidR="00CB1259" w:rsidRPr="006B0A8D">
        <w:rPr>
          <w:rFonts w:eastAsia="Times New Roman" w:cs="Times New Roman"/>
          <w:spacing w:val="-8"/>
          <w:kern w:val="0"/>
          <w:sz w:val="16"/>
          <w:szCs w:val="22"/>
          <w14:ligatures w14:val="none"/>
        </w:rPr>
        <w:t xml:space="preserve"> </w:t>
      </w:r>
      <w:r w:rsidR="00CB1259" w:rsidRPr="006B0A8D">
        <w:rPr>
          <w:rFonts w:eastAsia="Times New Roman" w:cs="Times New Roman"/>
          <w:kern w:val="0"/>
          <w:sz w:val="16"/>
          <w:szCs w:val="22"/>
          <w14:ligatures w14:val="none"/>
        </w:rPr>
        <w:t>та</w:t>
      </w:r>
      <w:r w:rsidR="00CB1259" w:rsidRPr="006B0A8D">
        <w:rPr>
          <w:rFonts w:eastAsia="Times New Roman" w:cs="Times New Roman"/>
          <w:spacing w:val="-7"/>
          <w:kern w:val="0"/>
          <w:sz w:val="16"/>
          <w:szCs w:val="22"/>
          <w14:ligatures w14:val="none"/>
        </w:rPr>
        <w:t xml:space="preserve"> </w:t>
      </w:r>
      <w:r w:rsidR="00CB1259"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ініціали)</w:t>
      </w:r>
    </w:p>
    <w:p w14:paraId="7B377808" w14:textId="5406B576" w:rsidR="00CB1259" w:rsidRPr="006B0A8D" w:rsidRDefault="00CB1259" w:rsidP="00CB1259">
      <w:pPr>
        <w:widowControl w:val="0"/>
        <w:tabs>
          <w:tab w:val="left" w:pos="6974"/>
          <w:tab w:val="left" w:pos="9505"/>
        </w:tabs>
        <w:autoSpaceDE w:val="0"/>
        <w:autoSpaceDN w:val="0"/>
        <w:spacing w:line="320" w:lineRule="exact"/>
        <w:ind w:left="3743" w:firstLine="0"/>
        <w:jc w:val="left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Рецензент</w:t>
      </w:r>
      <w:r w:rsidRPr="006B0A8D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 xml:space="preserve">  </w:t>
      </w:r>
      <w:r w:rsidRPr="006B0A8D">
        <w:rPr>
          <w:rFonts w:eastAsia="Times New Roman" w:cs="Times New Roman"/>
          <w:kern w:val="0"/>
          <w:szCs w:val="28"/>
          <w:u w:val="single"/>
          <w14:ligatures w14:val="none"/>
        </w:rPr>
        <w:tab/>
      </w:r>
      <w:r>
        <w:rPr>
          <w:rFonts w:eastAsia="Times New Roman" w:cs="Times New Roman"/>
          <w:kern w:val="0"/>
          <w:szCs w:val="28"/>
          <w:u w:val="single"/>
          <w14:ligatures w14:val="none"/>
        </w:rPr>
        <w:t xml:space="preserve">    </w:t>
      </w:r>
      <w:r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1A04D05B" w14:textId="77777777" w:rsidR="00CB1259" w:rsidRPr="006B0A8D" w:rsidRDefault="00CB1259" w:rsidP="00CB1259">
      <w:pPr>
        <w:widowControl w:val="0"/>
        <w:tabs>
          <w:tab w:val="left" w:pos="7718"/>
        </w:tabs>
        <w:autoSpaceDE w:val="0"/>
        <w:autoSpaceDN w:val="0"/>
        <w:spacing w:before="6" w:line="183" w:lineRule="exact"/>
        <w:ind w:left="5097" w:firstLine="0"/>
        <w:jc w:val="left"/>
        <w:rPr>
          <w:rFonts w:eastAsia="Times New Roman" w:cs="Times New Roman"/>
          <w:kern w:val="0"/>
          <w:sz w:val="16"/>
          <w:szCs w:val="22"/>
          <w14:ligatures w14:val="none"/>
        </w:rPr>
      </w:pP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 xml:space="preserve">                  (</w:t>
      </w:r>
      <w:r>
        <w:rPr>
          <w:rFonts w:eastAsia="Times New Roman" w:cs="Times New Roman"/>
          <w:kern w:val="0"/>
          <w:sz w:val="16"/>
          <w:szCs w:val="22"/>
          <w14:ligatures w14:val="none"/>
        </w:rPr>
        <w:t>підпис</w:t>
      </w:r>
      <w:r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)</w:t>
      </w:r>
      <w:r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 xml:space="preserve">                                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(прізвище</w:t>
      </w:r>
      <w:r w:rsidRPr="006B0A8D">
        <w:rPr>
          <w:rFonts w:eastAsia="Times New Roman" w:cs="Times New Roman"/>
          <w:spacing w:val="-8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kern w:val="0"/>
          <w:sz w:val="16"/>
          <w:szCs w:val="22"/>
          <w14:ligatures w14:val="none"/>
        </w:rPr>
        <w:t>та</w:t>
      </w:r>
      <w:r w:rsidRPr="006B0A8D">
        <w:rPr>
          <w:rFonts w:eastAsia="Times New Roman" w:cs="Times New Roman"/>
          <w:spacing w:val="-7"/>
          <w:kern w:val="0"/>
          <w:sz w:val="16"/>
          <w:szCs w:val="22"/>
          <w14:ligatures w14:val="none"/>
        </w:rPr>
        <w:t xml:space="preserve"> </w:t>
      </w:r>
      <w:r w:rsidRPr="006B0A8D">
        <w:rPr>
          <w:rFonts w:eastAsia="Times New Roman" w:cs="Times New Roman"/>
          <w:spacing w:val="-2"/>
          <w:kern w:val="0"/>
          <w:sz w:val="16"/>
          <w:szCs w:val="22"/>
          <w14:ligatures w14:val="none"/>
        </w:rPr>
        <w:t>ініціали)</w:t>
      </w:r>
    </w:p>
    <w:p w14:paraId="24E7DB9D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6DE0DBA4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665718F6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36659545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21C543A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43D81EF2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527F6B7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930AB49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B28036F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2918932A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2ED283EE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D1C1AD9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1A3EEB6C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ADA59FC" w14:textId="77777777" w:rsidR="00736379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89EB088" w14:textId="77777777" w:rsidR="00CB1259" w:rsidRDefault="00CB125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1466DFB3" w14:textId="77777777" w:rsidR="00CB1259" w:rsidRDefault="00CB125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2F5D64D0" w14:textId="77777777" w:rsidR="00CB1259" w:rsidRDefault="00CB125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3E8FFDAA" w14:textId="77777777" w:rsidR="00CB1259" w:rsidRDefault="00CB125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7699490" w14:textId="77777777" w:rsidR="00CB1259" w:rsidRDefault="00CB125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7E169962" w14:textId="77777777" w:rsidR="00CB1259" w:rsidRPr="006B0A8D" w:rsidRDefault="00CB125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25BB0AE4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139D8780" w14:textId="77777777" w:rsidR="00736379" w:rsidRPr="006B0A8D" w:rsidRDefault="00736379" w:rsidP="00736379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28"/>
          <w14:ligatures w14:val="none"/>
        </w:rPr>
      </w:pPr>
    </w:p>
    <w:p w14:paraId="51DF22FB" w14:textId="13ED608B" w:rsidR="00473F78" w:rsidRPr="006B0A8D" w:rsidRDefault="0049147B" w:rsidP="009B42C9">
      <w:pPr>
        <w:widowControl w:val="0"/>
        <w:autoSpaceDE w:val="0"/>
        <w:autoSpaceDN w:val="0"/>
        <w:spacing w:before="1" w:line="240" w:lineRule="auto"/>
        <w:ind w:right="205" w:firstLine="0"/>
        <w:jc w:val="center"/>
        <w:rPr>
          <w:rFonts w:eastAsia="Times New Roman" w:cs="Times New Roman"/>
          <w:spacing w:val="-4"/>
          <w:kern w:val="0"/>
          <w:szCs w:val="28"/>
          <w14:ligatures w14:val="none"/>
        </w:rPr>
      </w:pPr>
      <w:r w:rsidRPr="006B0A8D">
        <w:rPr>
          <w:rFonts w:eastAsia="Times New Roman" w:cs="Times New Roman"/>
          <w:spacing w:val="-4"/>
          <w:kern w:val="0"/>
          <w:szCs w:val="28"/>
          <w14:ligatures w14:val="none"/>
        </w:rPr>
        <w:t xml:space="preserve">Львів – </w:t>
      </w:r>
      <w:r w:rsidR="00736379" w:rsidRPr="006B0A8D">
        <w:rPr>
          <w:rFonts w:eastAsia="Times New Roman" w:cs="Times New Roman"/>
          <w:spacing w:val="-4"/>
          <w:kern w:val="0"/>
          <w:szCs w:val="28"/>
          <w14:ligatures w14:val="none"/>
        </w:rPr>
        <w:t>20</w:t>
      </w:r>
      <w:r w:rsidR="003B7A40" w:rsidRPr="006B0A8D">
        <w:rPr>
          <w:rFonts w:eastAsia="Times New Roman" w:cs="Times New Roman"/>
          <w:spacing w:val="-4"/>
          <w:kern w:val="0"/>
          <w:szCs w:val="28"/>
          <w14:ligatures w14:val="none"/>
        </w:rPr>
        <w:t>2</w:t>
      </w:r>
      <w:bookmarkEnd w:id="0"/>
      <w:r w:rsidR="009B42C9">
        <w:rPr>
          <w:rFonts w:eastAsia="Times New Roman" w:cs="Times New Roman"/>
          <w:spacing w:val="-4"/>
          <w:kern w:val="0"/>
          <w:szCs w:val="28"/>
          <w14:ligatures w14:val="none"/>
        </w:rPr>
        <w:t>7</w:t>
      </w:r>
    </w:p>
    <w:p w14:paraId="05173BA8" w14:textId="783DD661" w:rsidR="00F4127A" w:rsidRPr="00F4127A" w:rsidRDefault="00F73A07" w:rsidP="00F4127A">
      <w:pPr>
        <w:spacing w:after="160" w:line="278" w:lineRule="auto"/>
        <w:ind w:firstLine="0"/>
        <w:jc w:val="center"/>
        <w:rPr>
          <w:rFonts w:eastAsia="Times New Roman" w:cs="Times New Roman"/>
          <w:spacing w:val="-4"/>
          <w:kern w:val="0"/>
          <w:szCs w:val="28"/>
          <w14:ligatures w14:val="none"/>
        </w:rPr>
      </w:pPr>
      <w:r w:rsidRPr="006B0A8D">
        <w:rPr>
          <w:rFonts w:eastAsia="Times New Roman" w:cs="Times New Roman"/>
          <w:spacing w:val="-4"/>
          <w:kern w:val="0"/>
          <w:szCs w:val="28"/>
          <w14:ligatures w14:val="none"/>
        </w:rPr>
        <w:br w:type="page"/>
      </w:r>
      <w:r w:rsidRPr="006B0A8D">
        <w:rPr>
          <w:b/>
          <w:bCs/>
        </w:rPr>
        <w:lastRenderedPageBreak/>
        <w:t>ЗМІС</w:t>
      </w:r>
      <w:r w:rsidR="00F4127A">
        <w:rPr>
          <w:b/>
          <w:bCs/>
        </w:rPr>
        <w:t>Т</w:t>
      </w:r>
    </w:p>
    <w:sdt>
      <w:sdtPr>
        <w:id w:val="27544595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HAnsi"/>
          <w:b/>
          <w:bCs/>
          <w:noProof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67584444" w14:textId="3188531F" w:rsidR="00F4127A" w:rsidRDefault="00F4127A" w:rsidP="00F4127A">
          <w:pPr>
            <w:pStyle w:val="TOCHeading"/>
            <w:numPr>
              <w:ilvl w:val="0"/>
              <w:numId w:val="0"/>
            </w:numPr>
          </w:pPr>
        </w:p>
        <w:p w14:paraId="56797DFD" w14:textId="02ECB5EA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72610" w:history="1">
            <w:r w:rsidRPr="002A3E22">
              <w:rPr>
                <w:rStyle w:val="Hyperlink"/>
                <w:noProof/>
              </w:rPr>
              <w:t>ПЕРЕЛІК УМОВНИХ ПОЗНАЧЕНЬ І ТЕРМІНІВ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3469A" w14:textId="2AFB7880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1" w:history="1">
            <w:r w:rsidRPr="002A3E22">
              <w:rPr>
                <w:rStyle w:val="Hyperlink"/>
                <w:noProof/>
              </w:rPr>
              <w:t>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846CD" w14:textId="218C4E1B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2" w:history="1">
            <w:r w:rsidRPr="002A3E22">
              <w:rPr>
                <w:rStyle w:val="Hyperlink"/>
                <w:noProof/>
              </w:rPr>
              <w:t>1 ПОСТАНОВКА ЗАДАЧІ ТА ОГЛЯД НАЯВНИХ РІШЕНЬ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123E7" w14:textId="0C74359E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3" w:history="1">
            <w:r w:rsidRPr="002A3E2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</w:rPr>
              <w:t>Огляд наявних підходів та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B314D" w14:textId="79579350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4" w:history="1">
            <w:r w:rsidRPr="002A3E2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</w:rPr>
              <w:t>Постановка задачі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F55C0" w14:textId="42F9B6C3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5" w:history="1">
            <w:r w:rsidRPr="002A3E2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</w:rPr>
              <w:t>Проєктування вимог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8D7A" w14:textId="75526051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6" w:history="1">
            <w:r w:rsidRPr="002A3E22">
              <w:rPr>
                <w:rStyle w:val="Hyperlink"/>
                <w:noProof/>
              </w:rPr>
              <w:t>2 МЕТОДИ ПОБУДОВИ КОМБІНОВАНОЇ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55C49" w14:textId="3C7EFAC7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7" w:history="1">
            <w:r w:rsidRPr="002A3E22">
              <w:rPr>
                <w:rStyle w:val="Hyperlink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Методи класифікації текстів та вибір трансформерної моделі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223A0" w14:textId="136FEF40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8" w:history="1">
            <w:r w:rsidRPr="002A3E22">
              <w:rPr>
                <w:rStyle w:val="Hyperlink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Пошук доказів та фактологічна перевірка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D996C" w14:textId="7A8D237A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19" w:history="1">
            <w:r w:rsidRPr="002A3E22">
              <w:rPr>
                <w:rStyle w:val="Hyperlink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Поєднання результатів класифікації та фактологічної перевірки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BE71" w14:textId="234E43FF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0" w:history="1">
            <w:r w:rsidRPr="002A3E22">
              <w:rPr>
                <w:rStyle w:val="Hyperlink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Методи оцінювання якості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D8C7" w14:textId="0BFE7BA1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1" w:history="1">
            <w:r w:rsidRPr="002A3E22">
              <w:rPr>
                <w:rStyle w:val="Hyperlink"/>
                <w:noProof/>
                <w:lang w:val="ru-RU"/>
              </w:rPr>
              <w:t>3 Розробка програмної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2416D" w14:textId="7E48BD7F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2" w:history="1">
            <w:r w:rsidRPr="002A3E22">
              <w:rPr>
                <w:rStyle w:val="Hyperlink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Формування та підготовка наборів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4EB75" w14:textId="12D49C53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3" w:history="1">
            <w:r w:rsidRPr="002A3E22">
              <w:rPr>
                <w:rStyle w:val="Hyperlink"/>
                <w:noProof/>
                <w:lang w:val="ru-RU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Архітектура системи та програмний інструментарій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9C0E5" w14:textId="563F1ADF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4" w:history="1">
            <w:r w:rsidRPr="002A3E22">
              <w:rPr>
                <w:rStyle w:val="Hyperlink"/>
                <w:noProof/>
                <w:lang w:val="ru-RU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Реалізація класифікаторів і фактологічної перевірки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DF6B" w14:textId="0C058F84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5" w:history="1">
            <w:r w:rsidRPr="002A3E22">
              <w:rPr>
                <w:rStyle w:val="Hyperlink"/>
                <w:noProof/>
                <w:lang w:val="ru-RU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Інтеграція компонентів та інтерфейс користувача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D79F" w14:textId="067228BD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6" w:history="1">
            <w:r w:rsidRPr="002A3E22">
              <w:rPr>
                <w:rStyle w:val="Hyperlink"/>
                <w:noProof/>
                <w:lang w:val="ru-RU"/>
              </w:rPr>
              <w:t>4 ЕКСПЕРИМЕНТАЛЬНЕ ДОСЛІДЖЕННЯ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8E11B" w14:textId="3CFB7DED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7" w:history="1">
            <w:r w:rsidRPr="002A3E22">
              <w:rPr>
                <w:rStyle w:val="Hyperlink"/>
                <w:noProof/>
                <w:lang w:val="ru-RU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Організація експериментів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0837B" w14:textId="76A85561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8" w:history="1">
            <w:r w:rsidRPr="002A3E22">
              <w:rPr>
                <w:rStyle w:val="Hyperlink"/>
                <w:noProof/>
                <w:lang w:val="ru-RU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Результати та порівняння моделей і комбінованої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C1C7" w14:textId="6294AE82" w:rsidR="00F4127A" w:rsidRDefault="00F4127A" w:rsidP="00F4127A">
          <w:pPr>
            <w:pStyle w:val="TOC2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29" w:history="1">
            <w:r w:rsidRPr="002A3E22">
              <w:rPr>
                <w:rStyle w:val="Hyperlink"/>
                <w:noProof/>
                <w:lang w:val="ru-RU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lang w:eastAsia="uk-UA"/>
              </w:rPr>
              <w:tab/>
            </w:r>
            <w:r w:rsidRPr="002A3E22">
              <w:rPr>
                <w:rStyle w:val="Hyperlink"/>
                <w:noProof/>
                <w:lang w:val="ru-RU"/>
              </w:rPr>
              <w:t>Аналіз помилок та обмежень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BCB2" w14:textId="425F1D2A" w:rsidR="00F4127A" w:rsidRDefault="00F4127A" w:rsidP="00F4127A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4"/>
              <w:lang w:eastAsia="uk-UA"/>
            </w:rPr>
          </w:pPr>
          <w:hyperlink w:anchor="_Toc243072630" w:history="1">
            <w:r w:rsidRPr="002A3E22">
              <w:rPr>
                <w:rStyle w:val="Hyperlink"/>
                <w:noProof/>
              </w:rPr>
              <w:t>СПИСОК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FD34C" w14:textId="55EEA182" w:rsidR="00F4127A" w:rsidRDefault="00F4127A" w:rsidP="00F4127A">
          <w:r>
            <w:rPr>
              <w:b/>
              <w:bCs/>
              <w:noProof/>
            </w:rPr>
            <w:fldChar w:fldCharType="end"/>
          </w:r>
        </w:p>
      </w:sdtContent>
    </w:sdt>
    <w:p w14:paraId="7073F4D7" w14:textId="387895CA" w:rsidR="00F73A07" w:rsidRPr="006B0A8D" w:rsidRDefault="00F73A07">
      <w:pPr>
        <w:spacing w:after="160" w:line="278" w:lineRule="auto"/>
        <w:ind w:firstLine="0"/>
        <w:jc w:val="left"/>
        <w:rPr>
          <w:b/>
          <w:bCs/>
        </w:rPr>
      </w:pPr>
    </w:p>
    <w:p w14:paraId="4EEFFFE4" w14:textId="0818EBD8" w:rsidR="00F73A07" w:rsidRPr="006B0A8D" w:rsidRDefault="00F73A07" w:rsidP="00F73A07">
      <w:pPr>
        <w:pStyle w:val="a"/>
      </w:pPr>
      <w:bookmarkStart w:id="1" w:name="_Toc243072610"/>
      <w:r w:rsidRPr="006B0A8D">
        <w:lastRenderedPageBreak/>
        <w:t>ПЕРЕЛІК УМОВНИХ ПОЗНАЧЕНЬ І ТЕРМІНІВ</w:t>
      </w:r>
      <w:bookmarkEnd w:id="1"/>
    </w:p>
    <w:p w14:paraId="45AD506A" w14:textId="149D7610" w:rsidR="004160A6" w:rsidRPr="006B0A8D" w:rsidRDefault="004160A6" w:rsidP="004160A6">
      <w:pPr>
        <w:ind w:firstLine="0"/>
      </w:pPr>
      <w:r w:rsidRPr="006B0A8D">
        <w:t>NLP (Natural Language Processing) – обробка природної мови.</w:t>
      </w:r>
    </w:p>
    <w:p w14:paraId="3DA8554D" w14:textId="0108E72A" w:rsidR="004160A6" w:rsidRPr="006B0A8D" w:rsidRDefault="004160A6" w:rsidP="004160A6">
      <w:pPr>
        <w:ind w:firstLine="0"/>
      </w:pPr>
      <w:r w:rsidRPr="006B0A8D">
        <w:t>FEVER (Fact Extraction and Verification) – назва набору даних і дослідницької задачі перевірки тверджень на основі текстових доказів.</w:t>
      </w:r>
    </w:p>
    <w:p w14:paraId="3F1C694D" w14:textId="77777777" w:rsidR="00F73A07" w:rsidRPr="006B0A8D" w:rsidRDefault="00F73A07">
      <w:pPr>
        <w:spacing w:after="160" w:line="278" w:lineRule="auto"/>
        <w:ind w:firstLine="0"/>
        <w:jc w:val="left"/>
        <w:rPr>
          <w:b/>
          <w:caps/>
        </w:rPr>
      </w:pPr>
      <w:r w:rsidRPr="006B0A8D">
        <w:br w:type="page"/>
      </w:r>
    </w:p>
    <w:p w14:paraId="6D12DF99" w14:textId="5995948F" w:rsidR="00F73A07" w:rsidRPr="006B0A8D" w:rsidRDefault="00F73A07" w:rsidP="00F73A07">
      <w:pPr>
        <w:pStyle w:val="a"/>
      </w:pPr>
      <w:bookmarkStart w:id="2" w:name="_Toc243072611"/>
      <w:r w:rsidRPr="006B0A8D">
        <w:lastRenderedPageBreak/>
        <w:t>ВСТУП</w:t>
      </w:r>
      <w:bookmarkEnd w:id="2"/>
    </w:p>
    <w:p w14:paraId="0DB68246" w14:textId="2E0B0E20" w:rsidR="00F73A07" w:rsidRPr="006B0A8D" w:rsidRDefault="00F73A07" w:rsidP="00F73A07">
      <w:r w:rsidRPr="006B0A8D">
        <w:t>Поширення новин через цифрові платформи створює потребу в інструментах перевірки достовірності інформації. Водночас недостовірний контент може мати різне походження, тому його аналіз потребує чіткого розмежування понять. У дослідженні К. Вордл і Х. Дерахшана розрізняють неправдиву інформацію, поширену без наміру завдати шкоди,</w:t>
      </w:r>
      <w:r w:rsidR="001B1D5C">
        <w:t xml:space="preserve"> неправдиву інформацію, навмисно створену для заподіяння шкоди,</w:t>
      </w:r>
      <w:r w:rsidR="004160A6" w:rsidRPr="006B0A8D">
        <w:t xml:space="preserve"> та використання правдивих відомостей із метою заподіяння шкоди [1]. Таке розмежування важливе для автоматизованого аналізу новин,</w:t>
      </w:r>
      <w:r w:rsidR="00107091">
        <w:t xml:space="preserve"> оскільки</w:t>
      </w:r>
      <w:r w:rsidR="004160A6" w:rsidRPr="006B0A8D">
        <w:t xml:space="preserve"> встановлення фактичної помилки та визначення наміру автора є різними завданнями.</w:t>
      </w:r>
    </w:p>
    <w:p w14:paraId="74CEBAAC" w14:textId="2F268752" w:rsidR="004160A6" w:rsidRPr="006B0A8D" w:rsidRDefault="004160A6" w:rsidP="00F73A07">
      <w:r w:rsidRPr="006B0A8D">
        <w:t xml:space="preserve">Суспільну актуальність проблеми засвідчують результати досліджень споживання новин. За даними Digital News Report 2025 </w:t>
      </w:r>
      <w:r w:rsidR="00231C3B" w:rsidRPr="006B0A8D">
        <w:t>Інститут</w:t>
      </w:r>
      <w:r w:rsidR="00107091">
        <w:t>у</w:t>
      </w:r>
      <w:r w:rsidR="00231C3B" w:rsidRPr="006B0A8D">
        <w:t xml:space="preserve"> Reuters, 58 % опитаних у країнах і ринках, охоплених дослідженням, висловили занепокоєння щодо розрізнення справжньої та неправдивої інформації в онлайн-новинах [2]. Цей показник характеризує сприйняття проблеми респондентами, а не фактичну частку недостовірних повідомлень. Проте він свідчить про потребу в засобах, які допомагатимуть користувачам об</w:t>
      </w:r>
      <w:r w:rsidR="00231C3B" w:rsidRPr="006B0A8D">
        <w:t>ґ</w:t>
      </w:r>
      <w:r w:rsidR="00231C3B" w:rsidRPr="006B0A8D">
        <w:t>рунтовано оцінювати новинний контент.</w:t>
      </w:r>
    </w:p>
    <w:p w14:paraId="5AD26127" w14:textId="1D2847AD" w:rsidR="00ED3FF5" w:rsidRPr="006B0A8D" w:rsidRDefault="00ED3FF5" w:rsidP="00F73A07">
      <w:r w:rsidRPr="006B0A8D">
        <w:t>Перевірка фактів передбачає пошук інформації, оцінювання джерел і зіставлення знайдених відомостей із конкретним твердженням. В огляді Ж. Го та співавторів автоматизований фактчекінг розглянуто як послідовність завдань виявлення тверджень, пошуку доказів і формування результату перевірки з відповідним об</w:t>
      </w:r>
      <w:r w:rsidRPr="006B0A8D">
        <w:t>ґ</w:t>
      </w:r>
      <w:r w:rsidRPr="006B0A8D">
        <w:t>рунтуванням</w:t>
      </w:r>
      <w:r w:rsidR="00A95275" w:rsidRPr="006B0A8D">
        <w:t xml:space="preserve"> [3]. Для їх розв'язування застосовують методи обробки природної мови</w:t>
      </w:r>
      <w:r w:rsidR="00471DA6" w:rsidRPr="00471DA6">
        <w:t xml:space="preserve"> </w:t>
      </w:r>
      <w:r w:rsidR="00471DA6">
        <w:t>(</w:t>
      </w:r>
      <w:r w:rsidR="00471DA6">
        <w:rPr>
          <w:lang w:val="en-US"/>
        </w:rPr>
        <w:t>Natural</w:t>
      </w:r>
      <w:r w:rsidR="00471DA6" w:rsidRPr="00471DA6">
        <w:t xml:space="preserve"> </w:t>
      </w:r>
      <w:r w:rsidR="00471DA6">
        <w:rPr>
          <w:lang w:val="en-US"/>
        </w:rPr>
        <w:t>Language</w:t>
      </w:r>
      <w:r w:rsidR="00471DA6" w:rsidRPr="00471DA6">
        <w:t xml:space="preserve"> </w:t>
      </w:r>
      <w:r w:rsidR="00471DA6">
        <w:rPr>
          <w:lang w:val="en-US"/>
        </w:rPr>
        <w:t>Procession</w:t>
      </w:r>
      <w:r w:rsidR="00471DA6" w:rsidRPr="00471DA6">
        <w:t xml:space="preserve">, </w:t>
      </w:r>
      <w:r w:rsidR="00471DA6">
        <w:rPr>
          <w:lang w:val="en-US"/>
        </w:rPr>
        <w:t>NLP</w:t>
      </w:r>
      <w:r w:rsidR="00471DA6">
        <w:t>)</w:t>
      </w:r>
      <w:r w:rsidR="00A95275" w:rsidRPr="006B0A8D">
        <w:t xml:space="preserve"> та машинного навчання. Автоматизація окремих етапів може допомогти опрацьовувати інформацію, перевірка якої вручну потребує значних витрат часу.</w:t>
      </w:r>
    </w:p>
    <w:p w14:paraId="7EE3D9AE" w14:textId="5A17DD96" w:rsidR="00A95275" w:rsidRPr="006B0A8D" w:rsidRDefault="00A95275" w:rsidP="00F73A07">
      <w:r w:rsidRPr="006B0A8D">
        <w:t xml:space="preserve">Водночас класифікація тексту за мовними ознаками не є рівнозначною перевірці </w:t>
      </w:r>
      <w:r w:rsidR="00107091">
        <w:t xml:space="preserve">наведених у ньому </w:t>
      </w:r>
      <w:r w:rsidRPr="006B0A8D">
        <w:t xml:space="preserve">фактів. Як зазначено в [3], орієнтація лише на поверхневі закономірності тексту без урахування зовнішньої інформації обмежує можливість розпізнавання переконливо сформульованих неправдивих тверджень. </w:t>
      </w:r>
      <w:r w:rsidRPr="006B0A8D">
        <w:lastRenderedPageBreak/>
        <w:t>Тому результат текстового класифікатора доцільно розглядати як попередню оцінку, яку можна доповнити зіставленням із незалежними джерелами.</w:t>
      </w:r>
    </w:p>
    <w:p w14:paraId="6488B78F" w14:textId="26AAC7D3" w:rsidR="006B0A8D" w:rsidRPr="006B0A8D" w:rsidRDefault="006B0A8D" w:rsidP="00F73A07">
      <w:r w:rsidRPr="006B0A8D">
        <w:t>Приклад постановки задачі перевірки за доказами</w:t>
      </w:r>
      <w:r w:rsidR="00107091" w:rsidRPr="00107091">
        <w:rPr>
          <w:lang w:val="ru-RU"/>
        </w:rPr>
        <w:t xml:space="preserve"> </w:t>
      </w:r>
      <w:r w:rsidR="00107091">
        <w:t>наведено в дослідженні, присвяченому набору даних</w:t>
      </w:r>
      <w:r w:rsidRPr="006B0A8D">
        <w:t xml:space="preserve"> FEVER. У ньому твердження відносять до категорій підтверджених, спростованих або таких, для яких недостатньо інформації; для перших дво</w:t>
      </w:r>
      <w:r w:rsidR="001B1D5C">
        <w:t>х</w:t>
      </w:r>
      <w:r w:rsidRPr="006B0A8D">
        <w:t xml:space="preserve"> категорій також визначають текстові докази [4]. Такий підхід дає змогу відокремити спростування твердження від ситуації, коли система не має достатніх відомостей для висновку. У цій роботі зазначене розмежування приймається як один із принц</w:t>
      </w:r>
      <w:r w:rsidR="001B1D5C">
        <w:t>и</w:t>
      </w:r>
      <w:r w:rsidRPr="006B0A8D">
        <w:t>пів побудови фактологічного модуля.</w:t>
      </w:r>
    </w:p>
    <w:p w14:paraId="3D8DD4B2" w14:textId="0DE3BB64" w:rsidR="00107091" w:rsidRDefault="00107091" w:rsidP="006B0A8D">
      <w:r>
        <w:t xml:space="preserve">Актуальність роботи зумовлена потребою в засобах перевірки україномовного новинного контенту, які доповнюють оцінку текстового класифікатора доказами із зовнішніх джерел. Для користувача важливо не лише отримати результат аналізу, а й мати змогу переглянути матеріали, на яких він </w:t>
      </w:r>
      <w:r w:rsidRPr="00107091">
        <w:t>ґ</w:t>
      </w:r>
      <w:r>
        <w:t>рунтується. Тому в роботі пропонується поєднати трансформерну класифікацію з пошуком і перевіркою фактологічних доказів. Експериментальне дослідження має встановити, чи покр</w:t>
      </w:r>
      <w:r w:rsidR="009B42C9">
        <w:t>ащує</w:t>
      </w:r>
      <w:r>
        <w:t xml:space="preserve"> таке поєднання якість перевірки порівняно з використанням лише текстового класифікатора.</w:t>
      </w:r>
    </w:p>
    <w:p w14:paraId="555427C3" w14:textId="4540FBEC" w:rsidR="006B0A8D" w:rsidRDefault="006B0A8D" w:rsidP="006B0A8D">
      <w:r>
        <w:t>Метою роботи є розроблення та експериментальне оцінювання комбінованої системи виявлення ознак недостовірності україномовного новинного контент</w:t>
      </w:r>
      <w:r w:rsidR="001B1D5C">
        <w:t>у</w:t>
      </w:r>
      <w:r>
        <w:t xml:space="preserve"> на основі трансформерної класифікації та перевірки фактичних тверджень за зовнішніми джерелами.</w:t>
      </w:r>
    </w:p>
    <w:p w14:paraId="72827C30" w14:textId="4869DC04" w:rsidR="006B0A8D" w:rsidRDefault="006B0A8D" w:rsidP="006B0A8D">
      <w:r>
        <w:t xml:space="preserve">Для досягнення поставленої мети необхідно проаналізувати наявні підходи до автоматизованої перевірки новинного контенту, визначити вимоги до системи та сформувати україномовний набір даних. Наступними завданнями є </w:t>
      </w:r>
      <w:r w:rsidR="009B42C9">
        <w:t xml:space="preserve">побудова базового класифікатора для порівняння, </w:t>
      </w:r>
      <w:r>
        <w:t>вибір і донавчання трансформерної моделі, підготовка корпусу доказової інформації та реалізація модуля фактологічної перевірки. Завершальний етап передбачає поєднання розроблених компонентів у програмному прототипі, проведення порівняльних експериментів та аналіз отриманих результатів і обмежень.</w:t>
      </w:r>
    </w:p>
    <w:p w14:paraId="0AECBADF" w14:textId="186A9CCC" w:rsidR="004F4002" w:rsidRDefault="004F4002" w:rsidP="006B0A8D">
      <w:r>
        <w:lastRenderedPageBreak/>
        <w:t>Об’єктом дослідження є процес автоматизованого аналізу достовірності україномовного новинного контенту.</w:t>
      </w:r>
    </w:p>
    <w:p w14:paraId="2F5DC699" w14:textId="5D81C72D" w:rsidR="004F4002" w:rsidRDefault="004F4002" w:rsidP="006B0A8D">
      <w:r>
        <w:t>Предметом дослідження є методи трансформерної класифікації текстів, пошуку фактологічних доказів і перевірки тверджень, а також способи поєднання результатів цих методів.</w:t>
      </w:r>
    </w:p>
    <w:p w14:paraId="11BFCA01" w14:textId="0E932721" w:rsidR="004F4002" w:rsidRDefault="009B42C9" w:rsidP="006B0A8D">
      <w:r>
        <w:t xml:space="preserve">Методика дослідження передбачає </w:t>
      </w:r>
      <w:r w:rsidR="004F4002">
        <w:t>використа</w:t>
      </w:r>
      <w:r w:rsidR="00A12F44">
        <w:t>ння</w:t>
      </w:r>
      <w:r w:rsidR="004F4002">
        <w:t xml:space="preserve"> аналіз</w:t>
      </w:r>
      <w:r w:rsidR="00A12F44">
        <w:t>у</w:t>
      </w:r>
      <w:r w:rsidR="004F4002">
        <w:t xml:space="preserve"> і порівняння наукових публікацій, мето</w:t>
      </w:r>
      <w:r w:rsidR="00AC4ABF">
        <w:t>дів</w:t>
      </w:r>
      <w:r w:rsidR="004F4002">
        <w:t xml:space="preserve"> підготовки та розмітки текстових даних, донавчання попередньо навчених трансформерних моделей, інформаційн</w:t>
      </w:r>
      <w:r w:rsidR="00AC4ABF">
        <w:t>ого</w:t>
      </w:r>
      <w:r w:rsidR="004F4002">
        <w:t xml:space="preserve"> пошук і зіставлення тверджень із доказами.</w:t>
      </w:r>
      <w:r w:rsidR="00A12F44">
        <w:t xml:space="preserve"> Оцінювання проводиться на окремій тестовій вибірці, яку не використовують для навчання та добору параметрів, і передбачає обчислення метрик класифікації та пошуку, аналіз помилок і вимірювання часу обробки</w:t>
      </w:r>
      <w:r w:rsidR="004F4002">
        <w:t xml:space="preserve">. </w:t>
      </w:r>
      <w:r>
        <w:t>Метою порівняльних експериментів є визначення внеску окремих компонентів у результат роботи системи.</w:t>
      </w:r>
    </w:p>
    <w:p w14:paraId="4AE26C2D" w14:textId="510868FE" w:rsidR="004F4002" w:rsidRDefault="004F4002" w:rsidP="006B0A8D">
      <w:r>
        <w:t>Дослідження обмежується текстовим контентом українською мовою. Фактологічна перевірка здійсню</w:t>
      </w:r>
      <w:r w:rsidR="009B42C9">
        <w:t xml:space="preserve">ється на основі визначеного </w:t>
      </w:r>
      <w:r>
        <w:t>корпусу джерел, тому її результати залежат</w:t>
      </w:r>
      <w:r w:rsidR="009B42C9">
        <w:t>ь</w:t>
      </w:r>
      <w:r>
        <w:t xml:space="preserve"> від повноти, актуальності та якості доступної інформації. Виявлення наміру автора поширювати дезінформацію не входить до завдань системи</w:t>
      </w:r>
      <w:r w:rsidR="001B1D5C">
        <w:t>.</w:t>
      </w:r>
      <w:r>
        <w:t xml:space="preserve"> У межах роботи розглядається перевірюваний аспект цієї проблеми – фактична підтвердженість тверджень.</w:t>
      </w:r>
    </w:p>
    <w:p w14:paraId="75D2DAD8" w14:textId="526F1B9D" w:rsidR="004F4002" w:rsidRDefault="004F4002" w:rsidP="006B0A8D">
      <w:r>
        <w:t>Очікуваними результатами є програмний прототип комбінованої системи, підготовлені набори даних із задокументованими правилами формування, донавчений класифікатор і результати порівняльних експериментів. Практичне значення роботи поляга</w:t>
      </w:r>
      <w:r w:rsidR="009B42C9">
        <w:t>є</w:t>
      </w:r>
      <w:r>
        <w:t xml:space="preserve"> у створенні засобу підтримки попередньої перевірки україномовних новин. Його потенційними користувачами є читачі та фахівці, які аналізують інформаційні матеріали. Сис</w:t>
      </w:r>
      <w:r w:rsidR="001B1D5C">
        <w:t>те</w:t>
      </w:r>
      <w:r>
        <w:t xml:space="preserve">ма має надавати відомості для подальшої перевірки, а її результати не </w:t>
      </w:r>
      <w:r w:rsidR="009B42C9">
        <w:t>замінюють</w:t>
      </w:r>
      <w:r>
        <w:t xml:space="preserve"> експертного висновку.</w:t>
      </w:r>
    </w:p>
    <w:p w14:paraId="23E20120" w14:textId="434DA6DE" w:rsidR="004F4002" w:rsidRPr="006B0A8D" w:rsidRDefault="009B42C9" w:rsidP="006B0A8D">
      <w:r>
        <w:t>Структура роботи передбачає чотири розділи</w:t>
      </w:r>
      <w:r w:rsidR="004F4002">
        <w:t>. Перший розділ присвячено поста</w:t>
      </w:r>
      <w:r w:rsidR="001B1D5C">
        <w:t>нов</w:t>
      </w:r>
      <w:r w:rsidR="004F4002">
        <w:t>ці задачі та аналізу наявних підходів. У другому розділі розгл</w:t>
      </w:r>
      <w:r>
        <w:t>ядаються</w:t>
      </w:r>
      <w:r w:rsidR="004F4002">
        <w:t xml:space="preserve"> методи класифікації, пошуку доказів, фактологічної перевірки та поєднання їхніх результатів. Третій розділ містит</w:t>
      </w:r>
      <w:r>
        <w:t>ь</w:t>
      </w:r>
      <w:r w:rsidR="004F4002">
        <w:t xml:space="preserve"> опис підготовки даних, архітектури й програмної </w:t>
      </w:r>
      <w:r w:rsidR="004F4002">
        <w:lastRenderedPageBreak/>
        <w:t>реалізації системи. У четвертому розділ</w:t>
      </w:r>
      <w:r>
        <w:t>і</w:t>
      </w:r>
      <w:r w:rsidR="004F4002">
        <w:t xml:space="preserve"> нав</w:t>
      </w:r>
      <w:r>
        <w:t>о</w:t>
      </w:r>
      <w:r w:rsidR="004F4002">
        <w:t>д</w:t>
      </w:r>
      <w:r>
        <w:t>яться</w:t>
      </w:r>
      <w:r w:rsidR="004F4002">
        <w:t xml:space="preserve"> умови та результати експериментів, порівняльний аналіз і виявлені обмеження. У висновках узагальн</w:t>
      </w:r>
      <w:r w:rsidR="000745CC">
        <w:t>ю</w:t>
      </w:r>
      <w:r w:rsidR="00A12F44">
        <w:t>ю</w:t>
      </w:r>
      <w:r w:rsidR="000745CC">
        <w:t>ться</w:t>
      </w:r>
      <w:r w:rsidR="004F4002">
        <w:t xml:space="preserve"> результати виконаної роботи.</w:t>
      </w:r>
    </w:p>
    <w:p w14:paraId="4164AD72" w14:textId="2EF33D6C" w:rsidR="00F73A07" w:rsidRPr="006B0A8D" w:rsidRDefault="00F73A07">
      <w:pPr>
        <w:spacing w:after="160" w:line="278" w:lineRule="auto"/>
        <w:ind w:firstLine="0"/>
        <w:jc w:val="left"/>
      </w:pPr>
      <w:r w:rsidRPr="006B0A8D">
        <w:br w:type="page"/>
      </w:r>
    </w:p>
    <w:p w14:paraId="21834C12" w14:textId="20B804A2" w:rsidR="006F386E" w:rsidRDefault="006F386E" w:rsidP="006F386E">
      <w:pPr>
        <w:pStyle w:val="a"/>
        <w:jc w:val="both"/>
      </w:pPr>
      <w:bookmarkStart w:id="3" w:name="_Toc243072612"/>
      <w:r>
        <w:lastRenderedPageBreak/>
        <w:t>1 ПОСТАНОВКА ЗАДАЧІ ТА ОГЛЯД НАЯВНИХ РІШЕНЬ</w:t>
      </w:r>
      <w:bookmarkEnd w:id="3"/>
    </w:p>
    <w:p w14:paraId="01436271" w14:textId="29C60DF2" w:rsidR="006F386E" w:rsidRDefault="006F386E" w:rsidP="006F386E">
      <w:pPr>
        <w:pStyle w:val="a3"/>
      </w:pPr>
      <w:bookmarkStart w:id="4" w:name="_Toc243072613"/>
      <w:r>
        <w:t>Огляд наявних підходів та систем</w:t>
      </w:r>
      <w:bookmarkEnd w:id="4"/>
    </w:p>
    <w:p w14:paraId="7BC7AE89" w14:textId="6BA65125" w:rsidR="006F386E" w:rsidRDefault="006F386E" w:rsidP="006F386E">
      <w:pPr>
        <w:pStyle w:val="a3"/>
      </w:pPr>
      <w:bookmarkStart w:id="5" w:name="_Toc243072614"/>
      <w:r>
        <w:t>Постановка задачі</w:t>
      </w:r>
      <w:bookmarkEnd w:id="5"/>
    </w:p>
    <w:p w14:paraId="7067FDCA" w14:textId="2F247ACF" w:rsidR="006F386E" w:rsidRDefault="006F386E" w:rsidP="006F386E">
      <w:pPr>
        <w:pStyle w:val="a3"/>
      </w:pPr>
      <w:bookmarkStart w:id="6" w:name="_Toc243072615"/>
      <w:r>
        <w:t>Проєктування вимог</w:t>
      </w:r>
      <w:bookmarkEnd w:id="6"/>
    </w:p>
    <w:p w14:paraId="76CC086B" w14:textId="1301A668" w:rsidR="006F386E" w:rsidRDefault="006F386E" w:rsidP="006F386E">
      <w:pPr>
        <w:pStyle w:val="a"/>
        <w:jc w:val="left"/>
        <w:rPr>
          <w:lang w:val="ru-RU"/>
        </w:rPr>
      </w:pPr>
      <w:bookmarkStart w:id="7" w:name="_Toc243072616"/>
      <w:r>
        <w:t>2 МЕТОДИ ПОБУДОВИ КОМБІНОВАНОЇ СИСТЕМИ</w:t>
      </w:r>
      <w:bookmarkEnd w:id="7"/>
    </w:p>
    <w:p w14:paraId="25B06947" w14:textId="6A950755" w:rsidR="006F386E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8" w:name="_Toc243072617"/>
      <w:r>
        <w:rPr>
          <w:lang w:val="ru-RU"/>
        </w:rPr>
        <w:t>2.1</w:t>
      </w:r>
      <w:r>
        <w:rPr>
          <w:lang w:val="ru-RU"/>
        </w:rPr>
        <w:tab/>
        <w:t>Методи класифікації текстів та вибір трансформерної моделі</w:t>
      </w:r>
      <w:bookmarkEnd w:id="8"/>
    </w:p>
    <w:p w14:paraId="2ED116EA" w14:textId="4B6A0B6D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9" w:name="_Toc243072618"/>
      <w:r>
        <w:rPr>
          <w:lang w:val="ru-RU"/>
        </w:rPr>
        <w:t>2.2</w:t>
      </w:r>
      <w:r>
        <w:rPr>
          <w:lang w:val="ru-RU"/>
        </w:rPr>
        <w:tab/>
        <w:t>Пошук доказів та фактологічна перевірка</w:t>
      </w:r>
      <w:bookmarkEnd w:id="9"/>
    </w:p>
    <w:p w14:paraId="7D3EC570" w14:textId="06885D48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0" w:name="_Toc243072619"/>
      <w:r>
        <w:rPr>
          <w:lang w:val="ru-RU"/>
        </w:rPr>
        <w:t>2.3</w:t>
      </w:r>
      <w:r>
        <w:rPr>
          <w:lang w:val="ru-RU"/>
        </w:rPr>
        <w:tab/>
        <w:t>Поєднання результатів класифікації та фактологічної перевірки</w:t>
      </w:r>
      <w:bookmarkEnd w:id="10"/>
    </w:p>
    <w:p w14:paraId="1D5AA488" w14:textId="7A2F9424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1" w:name="_Toc243072620"/>
      <w:r>
        <w:rPr>
          <w:lang w:val="ru-RU"/>
        </w:rPr>
        <w:t>2.4</w:t>
      </w:r>
      <w:r>
        <w:rPr>
          <w:lang w:val="ru-RU"/>
        </w:rPr>
        <w:tab/>
        <w:t>Методи оцінювання якості системи</w:t>
      </w:r>
      <w:bookmarkEnd w:id="11"/>
    </w:p>
    <w:p w14:paraId="2704B2E2" w14:textId="39AA461F" w:rsidR="00BF35DD" w:rsidRDefault="00BF35DD" w:rsidP="00BF35DD">
      <w:pPr>
        <w:pStyle w:val="a"/>
        <w:jc w:val="left"/>
        <w:rPr>
          <w:lang w:val="ru-RU"/>
        </w:rPr>
      </w:pPr>
      <w:bookmarkStart w:id="12" w:name="_Toc243072621"/>
      <w:r>
        <w:rPr>
          <w:lang w:val="ru-RU"/>
        </w:rPr>
        <w:t>3 Розробка програмної системи</w:t>
      </w:r>
      <w:bookmarkEnd w:id="12"/>
    </w:p>
    <w:p w14:paraId="40B303F6" w14:textId="3E989566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3" w:name="_Toc243072622"/>
      <w:r>
        <w:rPr>
          <w:lang w:val="ru-RU"/>
        </w:rPr>
        <w:t>3.1</w:t>
      </w:r>
      <w:r>
        <w:rPr>
          <w:lang w:val="ru-RU"/>
        </w:rPr>
        <w:tab/>
        <w:t>Формування та підготовка наборів даних</w:t>
      </w:r>
      <w:bookmarkEnd w:id="13"/>
    </w:p>
    <w:p w14:paraId="15F71440" w14:textId="00B596B7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4" w:name="_Toc243072623"/>
      <w:r>
        <w:rPr>
          <w:lang w:val="ru-RU"/>
        </w:rPr>
        <w:t>3.2</w:t>
      </w:r>
      <w:r>
        <w:rPr>
          <w:lang w:val="ru-RU"/>
        </w:rPr>
        <w:tab/>
        <w:t>Архітектура системи та програмний інструментарій</w:t>
      </w:r>
      <w:bookmarkEnd w:id="14"/>
    </w:p>
    <w:p w14:paraId="11B86960" w14:textId="78E50573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5" w:name="_Toc243072624"/>
      <w:r>
        <w:rPr>
          <w:lang w:val="ru-RU"/>
        </w:rPr>
        <w:t>3.3</w:t>
      </w:r>
      <w:r>
        <w:rPr>
          <w:lang w:val="ru-RU"/>
        </w:rPr>
        <w:tab/>
        <w:t>Реалізація класифікаторів і фактологічної перевірки</w:t>
      </w:r>
      <w:bookmarkEnd w:id="15"/>
    </w:p>
    <w:p w14:paraId="2E99DDB0" w14:textId="06CA336C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6" w:name="_Toc243072625"/>
      <w:r>
        <w:rPr>
          <w:lang w:val="ru-RU"/>
        </w:rPr>
        <w:t>3.4</w:t>
      </w:r>
      <w:r>
        <w:rPr>
          <w:lang w:val="ru-RU"/>
        </w:rPr>
        <w:tab/>
        <w:t>Інтеграція компонентів та інтерфейс користувача</w:t>
      </w:r>
      <w:bookmarkEnd w:id="16"/>
    </w:p>
    <w:p w14:paraId="6778BE57" w14:textId="3D73908B" w:rsidR="00BF35DD" w:rsidRDefault="00BF35DD" w:rsidP="00BF35DD">
      <w:pPr>
        <w:pStyle w:val="a"/>
        <w:jc w:val="left"/>
        <w:rPr>
          <w:lang w:val="ru-RU"/>
        </w:rPr>
      </w:pPr>
      <w:bookmarkStart w:id="17" w:name="_Toc243072626"/>
      <w:r>
        <w:rPr>
          <w:lang w:val="ru-RU"/>
        </w:rPr>
        <w:t>4 ЕКСПЕРИМЕНТАЛЬНЕ ДОСЛІДЖЕННЯ</w:t>
      </w:r>
      <w:bookmarkEnd w:id="17"/>
    </w:p>
    <w:p w14:paraId="76A7B146" w14:textId="647F2A48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8" w:name="_Toc243072627"/>
      <w:r>
        <w:rPr>
          <w:lang w:val="ru-RU"/>
        </w:rPr>
        <w:t>4.1</w:t>
      </w:r>
      <w:r>
        <w:rPr>
          <w:lang w:val="ru-RU"/>
        </w:rPr>
        <w:tab/>
        <w:t>Організація експериментів</w:t>
      </w:r>
      <w:bookmarkEnd w:id="18"/>
    </w:p>
    <w:p w14:paraId="170B7FD6" w14:textId="740EF268" w:rsidR="00BF35DD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19" w:name="_Toc243072628"/>
      <w:r>
        <w:rPr>
          <w:lang w:val="ru-RU"/>
        </w:rPr>
        <w:t>4.2</w:t>
      </w:r>
      <w:r>
        <w:rPr>
          <w:lang w:val="ru-RU"/>
        </w:rPr>
        <w:tab/>
        <w:t>Результати та порівняння моделей і комбінованої системи</w:t>
      </w:r>
      <w:bookmarkEnd w:id="19"/>
    </w:p>
    <w:p w14:paraId="6586A16B" w14:textId="67EF2804" w:rsidR="00BF35DD" w:rsidRPr="006F386E" w:rsidRDefault="00BF35DD" w:rsidP="00BF35DD">
      <w:pPr>
        <w:pStyle w:val="a3"/>
        <w:numPr>
          <w:ilvl w:val="0"/>
          <w:numId w:val="0"/>
        </w:numPr>
        <w:ind w:left="709"/>
        <w:rPr>
          <w:lang w:val="ru-RU"/>
        </w:rPr>
      </w:pPr>
      <w:bookmarkStart w:id="20" w:name="_Toc243072629"/>
      <w:r>
        <w:rPr>
          <w:lang w:val="ru-RU"/>
        </w:rPr>
        <w:t>4.3</w:t>
      </w:r>
      <w:r>
        <w:rPr>
          <w:lang w:val="ru-RU"/>
        </w:rPr>
        <w:tab/>
        <w:t>Аналіз помилок та обмежень</w:t>
      </w:r>
      <w:bookmarkEnd w:id="20"/>
    </w:p>
    <w:p w14:paraId="2EE1C3C3" w14:textId="77777777" w:rsidR="006F386E" w:rsidRDefault="006F386E">
      <w:pPr>
        <w:spacing w:after="160" w:line="278" w:lineRule="auto"/>
        <w:ind w:firstLine="0"/>
        <w:jc w:val="left"/>
        <w:rPr>
          <w:b/>
          <w:caps/>
        </w:rPr>
      </w:pPr>
      <w:r>
        <w:br w:type="page"/>
      </w:r>
    </w:p>
    <w:p w14:paraId="448825DC" w14:textId="450A1559" w:rsidR="00F73A07" w:rsidRPr="006B0A8D" w:rsidRDefault="00F73A07" w:rsidP="00F73A07">
      <w:pPr>
        <w:pStyle w:val="a"/>
      </w:pPr>
      <w:bookmarkStart w:id="21" w:name="_Toc243072630"/>
      <w:r w:rsidRPr="006B0A8D">
        <w:lastRenderedPageBreak/>
        <w:t>СПИСОК ВИКОРИСТАНИХ ДЖЕРЕЛ</w:t>
      </w:r>
      <w:bookmarkEnd w:id="21"/>
    </w:p>
    <w:p w14:paraId="7E52E8E6" w14:textId="0A8AF6FB" w:rsidR="00F73A07" w:rsidRPr="006B0A8D" w:rsidRDefault="004160A6" w:rsidP="00F73A07">
      <w:pPr>
        <w:pStyle w:val="ListParagraph"/>
        <w:numPr>
          <w:ilvl w:val="0"/>
          <w:numId w:val="22"/>
        </w:numPr>
      </w:pPr>
      <w:r w:rsidRPr="006B0A8D">
        <w:t xml:space="preserve">Wardle C., Derakhshan H. Information Disorder: Toward an Interdisciplinary Framework for Research and Policy Making. Council of Europe, 2017. [Електронний ресурс] – Режим доступу: </w:t>
      </w:r>
      <w:hyperlink r:id="rId8" w:history="1">
        <w:r w:rsidRPr="006B0A8D">
          <w:rPr>
            <w:rStyle w:val="Hyperlink"/>
          </w:rPr>
          <w:t>https://rm.coe.int/information-disorder-report-november-2017/1680764666</w:t>
        </w:r>
      </w:hyperlink>
      <w:r w:rsidR="00A95275" w:rsidRPr="006B0A8D">
        <w:t xml:space="preserve"> (дата звернення: 28.09.2026)</w:t>
      </w:r>
    </w:p>
    <w:p w14:paraId="440B4316" w14:textId="1D6FC5B5" w:rsidR="00231C3B" w:rsidRPr="006B0A8D" w:rsidRDefault="00231C3B" w:rsidP="00F73A07">
      <w:pPr>
        <w:pStyle w:val="ListParagraph"/>
        <w:numPr>
          <w:ilvl w:val="0"/>
          <w:numId w:val="22"/>
        </w:numPr>
      </w:pPr>
      <w:r w:rsidRPr="006B0A8D">
        <w:t xml:space="preserve">Reuters Institute for the Study of Journalism. Overview and Key Findings of the 2025 Digital News Report. 2025. [Електронний ресурс] – Режим доступу: </w:t>
      </w:r>
      <w:hyperlink r:id="rId9" w:history="1">
        <w:r w:rsidRPr="006B0A8D">
          <w:rPr>
            <w:rStyle w:val="Hyperlink"/>
          </w:rPr>
          <w:t>https://reutersinstitute.politics.ox.ac.uk/digital-news-report/2025/dnr-executive-summary</w:t>
        </w:r>
      </w:hyperlink>
      <w:r w:rsidR="00A95275" w:rsidRPr="006B0A8D">
        <w:t xml:space="preserve"> (дата звернення: 28.09.2026)</w:t>
      </w:r>
    </w:p>
    <w:p w14:paraId="4A04E87A" w14:textId="49225675" w:rsidR="00A95275" w:rsidRPr="006B0A8D" w:rsidRDefault="00A95275" w:rsidP="00F73A07">
      <w:pPr>
        <w:pStyle w:val="ListParagraph"/>
        <w:numPr>
          <w:ilvl w:val="0"/>
          <w:numId w:val="22"/>
        </w:numPr>
      </w:pPr>
      <w:r w:rsidRPr="006B0A8D">
        <w:t>Guo Z., Schlichtkrull M., Vlachos A. A survey on Automated Fact</w:t>
      </w:r>
      <w:r w:rsidR="00A12F44">
        <w:rPr>
          <w:lang w:val="en-US"/>
        </w:rPr>
        <w:t>-Che</w:t>
      </w:r>
      <w:r w:rsidRPr="006B0A8D">
        <w:t xml:space="preserve">cking. Transactions of the Association for Computational Linguistics. 2022. [Електронний ресурс] – Режим доступу: </w:t>
      </w:r>
      <w:hyperlink r:id="rId10" w:history="1">
        <w:r w:rsidRPr="006B0A8D">
          <w:rPr>
            <w:rStyle w:val="Hyperlink"/>
          </w:rPr>
          <w:t>https://www.alphaxiv.org/abs/2108.11896</w:t>
        </w:r>
      </w:hyperlink>
      <w:r w:rsidRPr="006B0A8D">
        <w:t xml:space="preserve"> (дата звернення: 28.09.2026)</w:t>
      </w:r>
    </w:p>
    <w:p w14:paraId="18BFA485" w14:textId="589D86F2" w:rsidR="006B0A8D" w:rsidRPr="00F73A07" w:rsidRDefault="006B0A8D" w:rsidP="00F73A07">
      <w:pPr>
        <w:pStyle w:val="ListParagraph"/>
        <w:numPr>
          <w:ilvl w:val="0"/>
          <w:numId w:val="22"/>
        </w:numPr>
      </w:pPr>
      <w:r w:rsidRPr="006B0A8D">
        <w:t xml:space="preserve">Thorne J., Vlachos A., Christodoulopoulos C., Mittal A. FEVER: a Large-scale Dataset for Fact Extraction and VERification. Proceedings of NAACL-HLT 2018. [Електронний ресурс] – Режим доступу: </w:t>
      </w:r>
      <w:hyperlink r:id="rId11" w:history="1">
        <w:r w:rsidRPr="006B0A8D">
          <w:rPr>
            <w:rStyle w:val="Hyperlink"/>
          </w:rPr>
          <w:t>https://aclant</w:t>
        </w:r>
        <w:r w:rsidRPr="006B0A8D">
          <w:rPr>
            <w:rStyle w:val="Hyperlink"/>
          </w:rPr>
          <w:t>h</w:t>
        </w:r>
        <w:r w:rsidRPr="006B0A8D">
          <w:rPr>
            <w:rStyle w:val="Hyperlink"/>
          </w:rPr>
          <w:t>ology.org/N18-1074/</w:t>
        </w:r>
      </w:hyperlink>
    </w:p>
    <w:sectPr w:rsidR="006B0A8D" w:rsidRPr="00F73A07" w:rsidSect="003D11DE">
      <w:headerReference w:type="default" r:id="rId12"/>
      <w:headerReference w:type="first" r:id="rId13"/>
      <w:pgSz w:w="11906" w:h="16838" w:code="9"/>
      <w:pgMar w:top="1134" w:right="567" w:bottom="1134" w:left="1418" w:header="720" w:footer="72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E2107" w14:textId="77777777" w:rsidR="00BF72AD" w:rsidRPr="006B0A8D" w:rsidRDefault="00BF72AD" w:rsidP="006B0849">
      <w:pPr>
        <w:spacing w:line="240" w:lineRule="auto"/>
      </w:pPr>
      <w:r w:rsidRPr="006B0A8D">
        <w:separator/>
      </w:r>
    </w:p>
  </w:endnote>
  <w:endnote w:type="continuationSeparator" w:id="0">
    <w:p w14:paraId="0DE921A9" w14:textId="77777777" w:rsidR="00BF72AD" w:rsidRPr="006B0A8D" w:rsidRDefault="00BF72AD" w:rsidP="006B0849">
      <w:pPr>
        <w:spacing w:line="240" w:lineRule="auto"/>
      </w:pPr>
      <w:r w:rsidRPr="006B0A8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5762C" w14:textId="77777777" w:rsidR="00BF72AD" w:rsidRPr="006B0A8D" w:rsidRDefault="00BF72AD" w:rsidP="006B0849">
      <w:pPr>
        <w:spacing w:line="240" w:lineRule="auto"/>
      </w:pPr>
      <w:r w:rsidRPr="006B0A8D">
        <w:separator/>
      </w:r>
    </w:p>
  </w:footnote>
  <w:footnote w:type="continuationSeparator" w:id="0">
    <w:p w14:paraId="3C56CD3A" w14:textId="77777777" w:rsidR="00BF72AD" w:rsidRPr="006B0A8D" w:rsidRDefault="00BF72AD" w:rsidP="006B0849">
      <w:pPr>
        <w:spacing w:line="240" w:lineRule="auto"/>
      </w:pPr>
      <w:r w:rsidRPr="006B0A8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476383"/>
      <w:docPartObj>
        <w:docPartGallery w:val="Page Numbers (Top of Page)"/>
        <w:docPartUnique/>
      </w:docPartObj>
    </w:sdtPr>
    <w:sdtContent>
      <w:p w14:paraId="6F8E8BB2" w14:textId="77777777" w:rsidR="003D11DE" w:rsidRPr="006B0A8D" w:rsidRDefault="003D11DE">
        <w:pPr>
          <w:pStyle w:val="Header"/>
          <w:jc w:val="right"/>
        </w:pPr>
        <w:r w:rsidRPr="006B0A8D">
          <w:fldChar w:fldCharType="begin"/>
        </w:r>
        <w:r w:rsidRPr="006B0A8D">
          <w:instrText>PAGE   \* MERGEFORMAT</w:instrText>
        </w:r>
        <w:r w:rsidRPr="006B0A8D">
          <w:fldChar w:fldCharType="separate"/>
        </w:r>
        <w:r w:rsidRPr="006B0A8D">
          <w:t>2</w:t>
        </w:r>
        <w:r w:rsidRPr="006B0A8D">
          <w:fldChar w:fldCharType="end"/>
        </w:r>
      </w:p>
    </w:sdtContent>
  </w:sdt>
  <w:p w14:paraId="4A9222E0" w14:textId="77777777" w:rsidR="003D11DE" w:rsidRPr="006B0A8D" w:rsidRDefault="003D11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F212C" w14:textId="77777777" w:rsidR="003D11DE" w:rsidRPr="006B0A8D" w:rsidRDefault="003D11DE">
    <w:pPr>
      <w:pStyle w:val="Header"/>
      <w:jc w:val="right"/>
    </w:pPr>
  </w:p>
  <w:p w14:paraId="6FC8587E" w14:textId="77777777" w:rsidR="003D11DE" w:rsidRPr="006B0A8D" w:rsidRDefault="003D11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914"/>
    <w:multiLevelType w:val="hybridMultilevel"/>
    <w:tmpl w:val="8EB8BED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D15FBC"/>
    <w:multiLevelType w:val="hybridMultilevel"/>
    <w:tmpl w:val="D000308E"/>
    <w:lvl w:ilvl="0" w:tplc="F89658AE"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0F770C25"/>
    <w:multiLevelType w:val="hybridMultilevel"/>
    <w:tmpl w:val="44CA628A"/>
    <w:lvl w:ilvl="0" w:tplc="2000000F">
      <w:start w:val="1"/>
      <w:numFmt w:val="decimal"/>
      <w:lvlText w:val="%1."/>
      <w:lvlJc w:val="left"/>
      <w:pPr>
        <w:ind w:left="1789" w:hanging="360"/>
      </w:pPr>
    </w:lvl>
    <w:lvl w:ilvl="1" w:tplc="20000019" w:tentative="1">
      <w:start w:val="1"/>
      <w:numFmt w:val="lowerLetter"/>
      <w:lvlText w:val="%2."/>
      <w:lvlJc w:val="left"/>
      <w:pPr>
        <w:ind w:left="2509" w:hanging="360"/>
      </w:pPr>
    </w:lvl>
    <w:lvl w:ilvl="2" w:tplc="2000001B" w:tentative="1">
      <w:start w:val="1"/>
      <w:numFmt w:val="lowerRoman"/>
      <w:lvlText w:val="%3."/>
      <w:lvlJc w:val="right"/>
      <w:pPr>
        <w:ind w:left="3229" w:hanging="180"/>
      </w:pPr>
    </w:lvl>
    <w:lvl w:ilvl="3" w:tplc="2000000F" w:tentative="1">
      <w:start w:val="1"/>
      <w:numFmt w:val="decimal"/>
      <w:lvlText w:val="%4."/>
      <w:lvlJc w:val="left"/>
      <w:pPr>
        <w:ind w:left="3949" w:hanging="360"/>
      </w:pPr>
    </w:lvl>
    <w:lvl w:ilvl="4" w:tplc="20000019" w:tentative="1">
      <w:start w:val="1"/>
      <w:numFmt w:val="lowerLetter"/>
      <w:lvlText w:val="%5."/>
      <w:lvlJc w:val="left"/>
      <w:pPr>
        <w:ind w:left="4669" w:hanging="360"/>
      </w:pPr>
    </w:lvl>
    <w:lvl w:ilvl="5" w:tplc="2000001B" w:tentative="1">
      <w:start w:val="1"/>
      <w:numFmt w:val="lowerRoman"/>
      <w:lvlText w:val="%6."/>
      <w:lvlJc w:val="right"/>
      <w:pPr>
        <w:ind w:left="5389" w:hanging="180"/>
      </w:pPr>
    </w:lvl>
    <w:lvl w:ilvl="6" w:tplc="2000000F" w:tentative="1">
      <w:start w:val="1"/>
      <w:numFmt w:val="decimal"/>
      <w:lvlText w:val="%7."/>
      <w:lvlJc w:val="left"/>
      <w:pPr>
        <w:ind w:left="6109" w:hanging="360"/>
      </w:pPr>
    </w:lvl>
    <w:lvl w:ilvl="7" w:tplc="20000019" w:tentative="1">
      <w:start w:val="1"/>
      <w:numFmt w:val="lowerLetter"/>
      <w:lvlText w:val="%8."/>
      <w:lvlJc w:val="left"/>
      <w:pPr>
        <w:ind w:left="6829" w:hanging="360"/>
      </w:pPr>
    </w:lvl>
    <w:lvl w:ilvl="8" w:tplc="2000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116E6EB9"/>
    <w:multiLevelType w:val="hybridMultilevel"/>
    <w:tmpl w:val="14F43626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C15074F"/>
    <w:multiLevelType w:val="hybridMultilevel"/>
    <w:tmpl w:val="3F2CD89E"/>
    <w:lvl w:ilvl="0" w:tplc="20000017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8B4B2A"/>
    <w:multiLevelType w:val="multilevel"/>
    <w:tmpl w:val="FE92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96B86"/>
    <w:multiLevelType w:val="hybridMultilevel"/>
    <w:tmpl w:val="0262E84E"/>
    <w:lvl w:ilvl="0" w:tplc="F89658AE"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 w15:restartNumberingAfterBreak="0">
    <w:nsid w:val="274E0542"/>
    <w:multiLevelType w:val="hybridMultilevel"/>
    <w:tmpl w:val="A86CE50A"/>
    <w:lvl w:ilvl="0" w:tplc="F89658AE"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 w:tplc="2000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31582CF0"/>
    <w:multiLevelType w:val="multilevel"/>
    <w:tmpl w:val="6916F16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36B617E6"/>
    <w:multiLevelType w:val="hybridMultilevel"/>
    <w:tmpl w:val="0CFEBC94"/>
    <w:lvl w:ilvl="0" w:tplc="20000011">
      <w:start w:val="1"/>
      <w:numFmt w:val="decimal"/>
      <w:lvlText w:val="%1)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96C1963"/>
    <w:multiLevelType w:val="hybridMultilevel"/>
    <w:tmpl w:val="006C7DC2"/>
    <w:lvl w:ilvl="0" w:tplc="2000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D940E16"/>
    <w:multiLevelType w:val="hybridMultilevel"/>
    <w:tmpl w:val="1DDAAFB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6920DEF"/>
    <w:multiLevelType w:val="hybridMultilevel"/>
    <w:tmpl w:val="819CDD1C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5AA1975"/>
    <w:multiLevelType w:val="hybridMultilevel"/>
    <w:tmpl w:val="FDC2A59E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7174D3E"/>
    <w:multiLevelType w:val="hybridMultilevel"/>
    <w:tmpl w:val="F1F256BE"/>
    <w:lvl w:ilvl="0" w:tplc="F89658AE"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5D0B488C"/>
    <w:multiLevelType w:val="hybridMultilevel"/>
    <w:tmpl w:val="DFF8DADA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83F114A"/>
    <w:multiLevelType w:val="hybridMultilevel"/>
    <w:tmpl w:val="F0E40C42"/>
    <w:lvl w:ilvl="0" w:tplc="F89658AE"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7" w15:restartNumberingAfterBreak="0">
    <w:nsid w:val="706050D4"/>
    <w:multiLevelType w:val="multilevel"/>
    <w:tmpl w:val="AEC8A36C"/>
    <w:lvl w:ilvl="0">
      <w:start w:val="1"/>
      <w:numFmt w:val="decimal"/>
      <w:lvlText w:val="%1"/>
      <w:lvlJc w:val="left"/>
      <w:pPr>
        <w:ind w:left="1649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28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2">
      <w:numFmt w:val="bullet"/>
      <w:lvlText w:val="-"/>
      <w:lvlJc w:val="left"/>
      <w:pPr>
        <w:ind w:left="862" w:hanging="37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3">
      <w:start w:val="1"/>
      <w:numFmt w:val="decimal"/>
      <w:lvlText w:val="%4)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4">
      <w:numFmt w:val="bullet"/>
      <w:lvlText w:val="•"/>
      <w:lvlJc w:val="left"/>
      <w:pPr>
        <w:ind w:left="2904" w:hanging="36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168" w:hanging="36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432" w:hanging="36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696" w:hanging="36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960" w:hanging="360"/>
      </w:pPr>
      <w:rPr>
        <w:rFonts w:hint="default"/>
        <w:lang w:val="uk-UA" w:eastAsia="en-US" w:bidi="ar-SA"/>
      </w:rPr>
    </w:lvl>
  </w:abstractNum>
  <w:abstractNum w:abstractNumId="18" w15:restartNumberingAfterBreak="0">
    <w:nsid w:val="707B611E"/>
    <w:multiLevelType w:val="hybridMultilevel"/>
    <w:tmpl w:val="2EC221B2"/>
    <w:lvl w:ilvl="0" w:tplc="20000011">
      <w:start w:val="1"/>
      <w:numFmt w:val="decimal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9" w15:restartNumberingAfterBreak="0">
    <w:nsid w:val="798075D4"/>
    <w:multiLevelType w:val="hybridMultilevel"/>
    <w:tmpl w:val="B78E34CE"/>
    <w:lvl w:ilvl="0" w:tplc="3502D54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A7B16D1"/>
    <w:multiLevelType w:val="hybridMultilevel"/>
    <w:tmpl w:val="B75E15EC"/>
    <w:lvl w:ilvl="0" w:tplc="2000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E5A0927"/>
    <w:multiLevelType w:val="multilevel"/>
    <w:tmpl w:val="074C4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73798">
    <w:abstractNumId w:val="8"/>
  </w:num>
  <w:num w:numId="2" w16cid:durableId="1492285280">
    <w:abstractNumId w:val="17"/>
  </w:num>
  <w:num w:numId="3" w16cid:durableId="1895658386">
    <w:abstractNumId w:val="0"/>
  </w:num>
  <w:num w:numId="4" w16cid:durableId="1803965743">
    <w:abstractNumId w:val="11"/>
  </w:num>
  <w:num w:numId="5" w16cid:durableId="624310157">
    <w:abstractNumId w:val="13"/>
  </w:num>
  <w:num w:numId="6" w16cid:durableId="1088961567">
    <w:abstractNumId w:val="6"/>
  </w:num>
  <w:num w:numId="7" w16cid:durableId="268320945">
    <w:abstractNumId w:val="1"/>
  </w:num>
  <w:num w:numId="8" w16cid:durableId="1006442682">
    <w:abstractNumId w:val="14"/>
  </w:num>
  <w:num w:numId="9" w16cid:durableId="914627694">
    <w:abstractNumId w:val="16"/>
  </w:num>
  <w:num w:numId="10" w16cid:durableId="857934088">
    <w:abstractNumId w:val="7"/>
  </w:num>
  <w:num w:numId="11" w16cid:durableId="1915628142">
    <w:abstractNumId w:val="5"/>
  </w:num>
  <w:num w:numId="12" w16cid:durableId="2071999993">
    <w:abstractNumId w:val="19"/>
  </w:num>
  <w:num w:numId="13" w16cid:durableId="631787537">
    <w:abstractNumId w:val="21"/>
  </w:num>
  <w:num w:numId="14" w16cid:durableId="286857940">
    <w:abstractNumId w:val="10"/>
  </w:num>
  <w:num w:numId="15" w16cid:durableId="516238312">
    <w:abstractNumId w:val="4"/>
  </w:num>
  <w:num w:numId="16" w16cid:durableId="357705855">
    <w:abstractNumId w:val="20"/>
  </w:num>
  <w:num w:numId="17" w16cid:durableId="1984389807">
    <w:abstractNumId w:val="2"/>
  </w:num>
  <w:num w:numId="18" w16cid:durableId="85854638">
    <w:abstractNumId w:val="18"/>
  </w:num>
  <w:num w:numId="19" w16cid:durableId="2015110390">
    <w:abstractNumId w:val="9"/>
  </w:num>
  <w:num w:numId="20" w16cid:durableId="676079254">
    <w:abstractNumId w:val="3"/>
  </w:num>
  <w:num w:numId="21" w16cid:durableId="187067137">
    <w:abstractNumId w:val="12"/>
  </w:num>
  <w:num w:numId="22" w16cid:durableId="1229070516">
    <w:abstractNumId w:val="1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FE"/>
    <w:rsid w:val="000052BA"/>
    <w:rsid w:val="0001435E"/>
    <w:rsid w:val="000229FB"/>
    <w:rsid w:val="000241B0"/>
    <w:rsid w:val="000266F2"/>
    <w:rsid w:val="000373D3"/>
    <w:rsid w:val="00040469"/>
    <w:rsid w:val="00041715"/>
    <w:rsid w:val="00057DE5"/>
    <w:rsid w:val="000620C3"/>
    <w:rsid w:val="00063801"/>
    <w:rsid w:val="000745CC"/>
    <w:rsid w:val="000745F4"/>
    <w:rsid w:val="000843EB"/>
    <w:rsid w:val="0009745C"/>
    <w:rsid w:val="000A794E"/>
    <w:rsid w:val="000C22E7"/>
    <w:rsid w:val="000C33D5"/>
    <w:rsid w:val="000E73CA"/>
    <w:rsid w:val="000F1491"/>
    <w:rsid w:val="000F56B1"/>
    <w:rsid w:val="000F754B"/>
    <w:rsid w:val="001031E8"/>
    <w:rsid w:val="00107091"/>
    <w:rsid w:val="00117210"/>
    <w:rsid w:val="001216BB"/>
    <w:rsid w:val="00132738"/>
    <w:rsid w:val="00137038"/>
    <w:rsid w:val="00142E25"/>
    <w:rsid w:val="00143640"/>
    <w:rsid w:val="00147C8B"/>
    <w:rsid w:val="00150A1C"/>
    <w:rsid w:val="001A3A50"/>
    <w:rsid w:val="001B1D5C"/>
    <w:rsid w:val="001B3674"/>
    <w:rsid w:val="001C58B4"/>
    <w:rsid w:val="001C5C64"/>
    <w:rsid w:val="001E7134"/>
    <w:rsid w:val="001F2B5E"/>
    <w:rsid w:val="001F5D4B"/>
    <w:rsid w:val="00212036"/>
    <w:rsid w:val="00217E23"/>
    <w:rsid w:val="00222873"/>
    <w:rsid w:val="00231C3B"/>
    <w:rsid w:val="00236740"/>
    <w:rsid w:val="00242547"/>
    <w:rsid w:val="00253BFB"/>
    <w:rsid w:val="00263EDA"/>
    <w:rsid w:val="00277101"/>
    <w:rsid w:val="00280768"/>
    <w:rsid w:val="00291244"/>
    <w:rsid w:val="002A14F7"/>
    <w:rsid w:val="002A440A"/>
    <w:rsid w:val="002C49C1"/>
    <w:rsid w:val="002C537F"/>
    <w:rsid w:val="002D4DC9"/>
    <w:rsid w:val="002F1066"/>
    <w:rsid w:val="00303C68"/>
    <w:rsid w:val="00304B49"/>
    <w:rsid w:val="00327223"/>
    <w:rsid w:val="0032739E"/>
    <w:rsid w:val="0033517A"/>
    <w:rsid w:val="003424A1"/>
    <w:rsid w:val="00351E34"/>
    <w:rsid w:val="003528CC"/>
    <w:rsid w:val="003624AC"/>
    <w:rsid w:val="00376741"/>
    <w:rsid w:val="00394921"/>
    <w:rsid w:val="003B23A9"/>
    <w:rsid w:val="003B23FF"/>
    <w:rsid w:val="003B354E"/>
    <w:rsid w:val="003B6B11"/>
    <w:rsid w:val="003B7A40"/>
    <w:rsid w:val="003C6A02"/>
    <w:rsid w:val="003C7D5E"/>
    <w:rsid w:val="003D11DE"/>
    <w:rsid w:val="003D30AF"/>
    <w:rsid w:val="003F0A79"/>
    <w:rsid w:val="003F3AE7"/>
    <w:rsid w:val="003F6771"/>
    <w:rsid w:val="004077C8"/>
    <w:rsid w:val="004160A6"/>
    <w:rsid w:val="00425E4E"/>
    <w:rsid w:val="00431D7D"/>
    <w:rsid w:val="004341F4"/>
    <w:rsid w:val="00435C0B"/>
    <w:rsid w:val="00437064"/>
    <w:rsid w:val="00453EE3"/>
    <w:rsid w:val="00464E98"/>
    <w:rsid w:val="00465BC1"/>
    <w:rsid w:val="00471DA6"/>
    <w:rsid w:val="00473F78"/>
    <w:rsid w:val="00480FA4"/>
    <w:rsid w:val="00487911"/>
    <w:rsid w:val="0049147B"/>
    <w:rsid w:val="004B26DF"/>
    <w:rsid w:val="004B682C"/>
    <w:rsid w:val="004B698F"/>
    <w:rsid w:val="004D4AB8"/>
    <w:rsid w:val="004E624A"/>
    <w:rsid w:val="004F0530"/>
    <w:rsid w:val="004F2510"/>
    <w:rsid w:val="004F2E08"/>
    <w:rsid w:val="004F4002"/>
    <w:rsid w:val="004F6690"/>
    <w:rsid w:val="00507A11"/>
    <w:rsid w:val="005156FD"/>
    <w:rsid w:val="005277D7"/>
    <w:rsid w:val="00536BC1"/>
    <w:rsid w:val="005378E0"/>
    <w:rsid w:val="00544E90"/>
    <w:rsid w:val="0054648D"/>
    <w:rsid w:val="005479D8"/>
    <w:rsid w:val="005550CF"/>
    <w:rsid w:val="00560B06"/>
    <w:rsid w:val="005626D6"/>
    <w:rsid w:val="00564D47"/>
    <w:rsid w:val="005743D9"/>
    <w:rsid w:val="005A4096"/>
    <w:rsid w:val="005B068D"/>
    <w:rsid w:val="005C46E5"/>
    <w:rsid w:val="005D5EE3"/>
    <w:rsid w:val="005F3A64"/>
    <w:rsid w:val="005F3EA7"/>
    <w:rsid w:val="00603FD6"/>
    <w:rsid w:val="00607A0B"/>
    <w:rsid w:val="00610CEA"/>
    <w:rsid w:val="006137EE"/>
    <w:rsid w:val="0062185A"/>
    <w:rsid w:val="00627132"/>
    <w:rsid w:val="00650A8F"/>
    <w:rsid w:val="0066315F"/>
    <w:rsid w:val="0068085A"/>
    <w:rsid w:val="006A1D11"/>
    <w:rsid w:val="006A2798"/>
    <w:rsid w:val="006B0849"/>
    <w:rsid w:val="006B0A8D"/>
    <w:rsid w:val="006B6C0C"/>
    <w:rsid w:val="006C4483"/>
    <w:rsid w:val="006D146F"/>
    <w:rsid w:val="006E5F2F"/>
    <w:rsid w:val="006F386E"/>
    <w:rsid w:val="00701AB6"/>
    <w:rsid w:val="0070520A"/>
    <w:rsid w:val="00705467"/>
    <w:rsid w:val="00730F63"/>
    <w:rsid w:val="00736379"/>
    <w:rsid w:val="00736F5C"/>
    <w:rsid w:val="00754ABF"/>
    <w:rsid w:val="00754F25"/>
    <w:rsid w:val="00763EFA"/>
    <w:rsid w:val="00767D81"/>
    <w:rsid w:val="00780D4C"/>
    <w:rsid w:val="00784337"/>
    <w:rsid w:val="00784847"/>
    <w:rsid w:val="00791FC4"/>
    <w:rsid w:val="00792983"/>
    <w:rsid w:val="00797161"/>
    <w:rsid w:val="007B2C0E"/>
    <w:rsid w:val="007B71BB"/>
    <w:rsid w:val="007C364A"/>
    <w:rsid w:val="007D49C8"/>
    <w:rsid w:val="007E2241"/>
    <w:rsid w:val="007E2D76"/>
    <w:rsid w:val="007F18F1"/>
    <w:rsid w:val="007F769F"/>
    <w:rsid w:val="00805C03"/>
    <w:rsid w:val="008111EC"/>
    <w:rsid w:val="00851376"/>
    <w:rsid w:val="00852E8E"/>
    <w:rsid w:val="00855C4C"/>
    <w:rsid w:val="00871219"/>
    <w:rsid w:val="00882130"/>
    <w:rsid w:val="008835A6"/>
    <w:rsid w:val="008947F5"/>
    <w:rsid w:val="008A5B74"/>
    <w:rsid w:val="008B26CA"/>
    <w:rsid w:val="008B6767"/>
    <w:rsid w:val="008B6B60"/>
    <w:rsid w:val="008C39E6"/>
    <w:rsid w:val="008C5309"/>
    <w:rsid w:val="008E0755"/>
    <w:rsid w:val="008F06D0"/>
    <w:rsid w:val="008F7CFE"/>
    <w:rsid w:val="00907D66"/>
    <w:rsid w:val="00910D8E"/>
    <w:rsid w:val="0095115F"/>
    <w:rsid w:val="009653B0"/>
    <w:rsid w:val="009705D5"/>
    <w:rsid w:val="00972644"/>
    <w:rsid w:val="00974ED6"/>
    <w:rsid w:val="009A40BE"/>
    <w:rsid w:val="009B42C9"/>
    <w:rsid w:val="009B75BC"/>
    <w:rsid w:val="009C0C38"/>
    <w:rsid w:val="009E5024"/>
    <w:rsid w:val="009E7735"/>
    <w:rsid w:val="009F631D"/>
    <w:rsid w:val="00A12F44"/>
    <w:rsid w:val="00A13F79"/>
    <w:rsid w:val="00A3253C"/>
    <w:rsid w:val="00A3527F"/>
    <w:rsid w:val="00A3744A"/>
    <w:rsid w:val="00A436AC"/>
    <w:rsid w:val="00A43897"/>
    <w:rsid w:val="00A44E3C"/>
    <w:rsid w:val="00A538AA"/>
    <w:rsid w:val="00A56C02"/>
    <w:rsid w:val="00A6367A"/>
    <w:rsid w:val="00A82ADE"/>
    <w:rsid w:val="00A905D4"/>
    <w:rsid w:val="00A95275"/>
    <w:rsid w:val="00A95C00"/>
    <w:rsid w:val="00AA00DA"/>
    <w:rsid w:val="00AA52E6"/>
    <w:rsid w:val="00AB554F"/>
    <w:rsid w:val="00AC22B2"/>
    <w:rsid w:val="00AC4ABF"/>
    <w:rsid w:val="00AC7960"/>
    <w:rsid w:val="00AD60A9"/>
    <w:rsid w:val="00AE1B29"/>
    <w:rsid w:val="00AE6678"/>
    <w:rsid w:val="00AF47D9"/>
    <w:rsid w:val="00AF4991"/>
    <w:rsid w:val="00AF7280"/>
    <w:rsid w:val="00B0102F"/>
    <w:rsid w:val="00B017AA"/>
    <w:rsid w:val="00B0590B"/>
    <w:rsid w:val="00B07819"/>
    <w:rsid w:val="00B125AC"/>
    <w:rsid w:val="00B36B54"/>
    <w:rsid w:val="00B44E49"/>
    <w:rsid w:val="00B50EA6"/>
    <w:rsid w:val="00B51DC8"/>
    <w:rsid w:val="00B6288C"/>
    <w:rsid w:val="00B75DB7"/>
    <w:rsid w:val="00B82BA4"/>
    <w:rsid w:val="00B91DEE"/>
    <w:rsid w:val="00BA437E"/>
    <w:rsid w:val="00BA51A8"/>
    <w:rsid w:val="00BA7809"/>
    <w:rsid w:val="00BB2EB2"/>
    <w:rsid w:val="00BB463C"/>
    <w:rsid w:val="00BB4E37"/>
    <w:rsid w:val="00BD66DB"/>
    <w:rsid w:val="00BD6C87"/>
    <w:rsid w:val="00BE2C7A"/>
    <w:rsid w:val="00BE7886"/>
    <w:rsid w:val="00BE7E08"/>
    <w:rsid w:val="00BF2BD4"/>
    <w:rsid w:val="00BF35DD"/>
    <w:rsid w:val="00BF3F24"/>
    <w:rsid w:val="00BF597B"/>
    <w:rsid w:val="00BF72AD"/>
    <w:rsid w:val="00C04F44"/>
    <w:rsid w:val="00C13E7F"/>
    <w:rsid w:val="00C24050"/>
    <w:rsid w:val="00C26C8B"/>
    <w:rsid w:val="00C32A25"/>
    <w:rsid w:val="00C35136"/>
    <w:rsid w:val="00C40FBF"/>
    <w:rsid w:val="00C45DBA"/>
    <w:rsid w:val="00C472B6"/>
    <w:rsid w:val="00C60ED8"/>
    <w:rsid w:val="00C763F6"/>
    <w:rsid w:val="00C82E00"/>
    <w:rsid w:val="00C92CAA"/>
    <w:rsid w:val="00C9408A"/>
    <w:rsid w:val="00C96FD4"/>
    <w:rsid w:val="00C974B0"/>
    <w:rsid w:val="00CB063B"/>
    <w:rsid w:val="00CB1259"/>
    <w:rsid w:val="00CB1856"/>
    <w:rsid w:val="00CE2B86"/>
    <w:rsid w:val="00CE6349"/>
    <w:rsid w:val="00CF2465"/>
    <w:rsid w:val="00CF661D"/>
    <w:rsid w:val="00CF69CB"/>
    <w:rsid w:val="00D12306"/>
    <w:rsid w:val="00D13641"/>
    <w:rsid w:val="00D25CDD"/>
    <w:rsid w:val="00D30E7C"/>
    <w:rsid w:val="00D317E0"/>
    <w:rsid w:val="00D40D65"/>
    <w:rsid w:val="00D54B0A"/>
    <w:rsid w:val="00D62DB1"/>
    <w:rsid w:val="00D83792"/>
    <w:rsid w:val="00D969EE"/>
    <w:rsid w:val="00DA049C"/>
    <w:rsid w:val="00DA322B"/>
    <w:rsid w:val="00DB1040"/>
    <w:rsid w:val="00DB27E4"/>
    <w:rsid w:val="00DB4ECC"/>
    <w:rsid w:val="00DC2469"/>
    <w:rsid w:val="00DC4A5D"/>
    <w:rsid w:val="00DD2D38"/>
    <w:rsid w:val="00DE1BCA"/>
    <w:rsid w:val="00DE5675"/>
    <w:rsid w:val="00DF4CC8"/>
    <w:rsid w:val="00E004AA"/>
    <w:rsid w:val="00E0360B"/>
    <w:rsid w:val="00E10DCF"/>
    <w:rsid w:val="00E305D9"/>
    <w:rsid w:val="00E3311B"/>
    <w:rsid w:val="00E35723"/>
    <w:rsid w:val="00E46724"/>
    <w:rsid w:val="00E4695D"/>
    <w:rsid w:val="00E655E6"/>
    <w:rsid w:val="00E75C0B"/>
    <w:rsid w:val="00E857DF"/>
    <w:rsid w:val="00E90F36"/>
    <w:rsid w:val="00EB1DEF"/>
    <w:rsid w:val="00EB44F5"/>
    <w:rsid w:val="00EC0C10"/>
    <w:rsid w:val="00EC2F85"/>
    <w:rsid w:val="00ED13B6"/>
    <w:rsid w:val="00ED166E"/>
    <w:rsid w:val="00ED3FF5"/>
    <w:rsid w:val="00EE68AA"/>
    <w:rsid w:val="00EF583B"/>
    <w:rsid w:val="00F116C6"/>
    <w:rsid w:val="00F146FF"/>
    <w:rsid w:val="00F356FF"/>
    <w:rsid w:val="00F35E8D"/>
    <w:rsid w:val="00F4127A"/>
    <w:rsid w:val="00F614D1"/>
    <w:rsid w:val="00F61779"/>
    <w:rsid w:val="00F71FD5"/>
    <w:rsid w:val="00F73A07"/>
    <w:rsid w:val="00F86E75"/>
    <w:rsid w:val="00F979CD"/>
    <w:rsid w:val="00FA291C"/>
    <w:rsid w:val="00FA2B21"/>
    <w:rsid w:val="00FB212E"/>
    <w:rsid w:val="00FC7E55"/>
    <w:rsid w:val="00FD0808"/>
    <w:rsid w:val="00FD17D8"/>
    <w:rsid w:val="00FE0E2F"/>
    <w:rsid w:val="00FE3688"/>
    <w:rsid w:val="00FF27CA"/>
    <w:rsid w:val="00FF4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34F87D"/>
  <w15:chartTrackingRefBased/>
  <w15:docId w15:val="{BA794231-C7FB-438C-B58A-3C7AFE323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61D"/>
    <w:pPr>
      <w:spacing w:after="0" w:line="360" w:lineRule="auto"/>
      <w:ind w:firstLine="709"/>
      <w:jc w:val="both"/>
    </w:pPr>
    <w:rPr>
      <w:rFonts w:ascii="Times New Roman" w:hAnsi="Times New Roman" w:cstheme="minorHAnsi"/>
      <w:sz w:val="28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1779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779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1779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779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779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77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779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77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77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779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uk-UA"/>
    </w:rPr>
  </w:style>
  <w:style w:type="character" w:customStyle="1" w:styleId="Heading2Char">
    <w:name w:val="Heading 2 Char"/>
    <w:basedOn w:val="DefaultParagraphFont"/>
    <w:link w:val="Heading2"/>
    <w:uiPriority w:val="9"/>
    <w:rsid w:val="00F61779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uk-UA"/>
    </w:rPr>
  </w:style>
  <w:style w:type="character" w:customStyle="1" w:styleId="Heading3Char">
    <w:name w:val="Heading 3 Char"/>
    <w:basedOn w:val="DefaultParagraphFont"/>
    <w:link w:val="Heading3"/>
    <w:uiPriority w:val="9"/>
    <w:rsid w:val="00F61779"/>
    <w:rPr>
      <w:rFonts w:ascii="Times New Roman" w:eastAsiaTheme="majorEastAsia" w:hAnsi="Times New Roman" w:cstheme="majorBidi"/>
      <w:noProof/>
      <w:color w:val="0F4761" w:themeColor="accent1" w:themeShade="BF"/>
      <w:sz w:val="28"/>
      <w:szCs w:val="28"/>
      <w:lang w:val="uk-U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779"/>
    <w:rPr>
      <w:rFonts w:ascii="Times New Roman" w:eastAsiaTheme="majorEastAsia" w:hAnsi="Times New Roman" w:cstheme="majorBidi"/>
      <w:i/>
      <w:iCs/>
      <w:noProof/>
      <w:color w:val="0F4761" w:themeColor="accent1" w:themeShade="BF"/>
      <w:sz w:val="28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779"/>
    <w:rPr>
      <w:rFonts w:ascii="Times New Roman" w:eastAsiaTheme="majorEastAsia" w:hAnsi="Times New Roman" w:cstheme="majorBidi"/>
      <w:noProof/>
      <w:color w:val="0F4761" w:themeColor="accent1" w:themeShade="BF"/>
      <w:sz w:val="28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779"/>
    <w:rPr>
      <w:rFonts w:ascii="Times New Roman" w:eastAsiaTheme="majorEastAsia" w:hAnsi="Times New Roman" w:cstheme="majorBidi"/>
      <w:i/>
      <w:iCs/>
      <w:noProof/>
      <w:color w:val="595959" w:themeColor="text1" w:themeTint="A6"/>
      <w:sz w:val="28"/>
      <w:lang w:val="uk-U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779"/>
    <w:rPr>
      <w:rFonts w:ascii="Times New Roman" w:eastAsiaTheme="majorEastAsia" w:hAnsi="Times New Roman" w:cstheme="majorBidi"/>
      <w:noProof/>
      <w:color w:val="595959" w:themeColor="text1" w:themeTint="A6"/>
      <w:sz w:val="28"/>
      <w:lang w:val="uk-U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779"/>
    <w:rPr>
      <w:rFonts w:ascii="Times New Roman" w:eastAsiaTheme="majorEastAsia" w:hAnsi="Times New Roman" w:cstheme="majorBidi"/>
      <w:i/>
      <w:iCs/>
      <w:noProof/>
      <w:color w:val="272727" w:themeColor="text1" w:themeTint="D8"/>
      <w:sz w:val="28"/>
      <w:lang w:val="uk-U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779"/>
    <w:rPr>
      <w:rFonts w:ascii="Times New Roman" w:eastAsiaTheme="majorEastAsia" w:hAnsi="Times New Roman" w:cstheme="majorBidi"/>
      <w:noProof/>
      <w:color w:val="272727" w:themeColor="text1" w:themeTint="D8"/>
      <w:sz w:val="28"/>
      <w:lang w:val="uk-UA"/>
    </w:rPr>
  </w:style>
  <w:style w:type="paragraph" w:styleId="Title">
    <w:name w:val="Title"/>
    <w:basedOn w:val="Normal"/>
    <w:next w:val="Normal"/>
    <w:link w:val="TitleChar"/>
    <w:uiPriority w:val="10"/>
    <w:qFormat/>
    <w:rsid w:val="00F617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77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7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7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7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7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7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7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0849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849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B0849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849"/>
    <w:rPr>
      <w:rFonts w:ascii="Times New Roman" w:hAnsi="Times New Roman"/>
      <w:sz w:val="28"/>
    </w:rPr>
  </w:style>
  <w:style w:type="paragraph" w:customStyle="1" w:styleId="a">
    <w:name w:val="Заголовок Розділу"/>
    <w:basedOn w:val="Normal"/>
    <w:link w:val="a0"/>
    <w:qFormat/>
    <w:rsid w:val="003F0A79"/>
    <w:pPr>
      <w:spacing w:before="240" w:after="240"/>
      <w:ind w:firstLine="0"/>
      <w:jc w:val="center"/>
      <w:outlineLvl w:val="0"/>
    </w:pPr>
    <w:rPr>
      <w:b/>
      <w:caps/>
    </w:rPr>
  </w:style>
  <w:style w:type="character" w:customStyle="1" w:styleId="a0">
    <w:name w:val="Заголовок Розділу Знак"/>
    <w:basedOn w:val="DefaultParagraphFont"/>
    <w:link w:val="a"/>
    <w:rsid w:val="003F0A79"/>
    <w:rPr>
      <w:rFonts w:ascii="Times New Roman" w:hAnsi="Times New Roman" w:cstheme="minorHAnsi"/>
      <w:b/>
      <w:caps/>
      <w:noProof/>
      <w:sz w:val="28"/>
      <w:lang w:val="uk-UA"/>
    </w:rPr>
  </w:style>
  <w:style w:type="paragraph" w:styleId="NoSpacing">
    <w:name w:val="No Spacing"/>
    <w:uiPriority w:val="1"/>
    <w:qFormat/>
    <w:rsid w:val="00137038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3528CC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7B2C0E"/>
    <w:pPr>
      <w:widowControl w:val="0"/>
      <w:autoSpaceDE w:val="0"/>
      <w:autoSpaceDN w:val="0"/>
      <w:spacing w:line="240" w:lineRule="auto"/>
      <w:ind w:left="427" w:firstLine="0"/>
    </w:pPr>
    <w:rPr>
      <w:rFonts w:eastAsia="Times New Roman" w:cs="Times New Roman"/>
      <w:kern w:val="0"/>
      <w:szCs w:val="28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2C0E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B4ECC"/>
    <w:pPr>
      <w:spacing w:after="100"/>
    </w:pPr>
  </w:style>
  <w:style w:type="table" w:customStyle="1" w:styleId="TableNormal1">
    <w:name w:val="Table Normal1"/>
    <w:uiPriority w:val="2"/>
    <w:semiHidden/>
    <w:unhideWhenUsed/>
    <w:qFormat/>
    <w:rsid w:val="00A95C0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5B068D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B068D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5B068D"/>
    <w:rPr>
      <w:color w:val="467886" w:themeColor="hyperlink"/>
      <w:u w:val="single"/>
    </w:rPr>
  </w:style>
  <w:style w:type="paragraph" w:customStyle="1" w:styleId="a1">
    <w:name w:val="заг"/>
    <w:basedOn w:val="Heading1"/>
    <w:link w:val="a2"/>
    <w:rsid w:val="00EF583B"/>
    <w:pPr>
      <w:spacing w:before="0" w:after="0"/>
      <w:jc w:val="center"/>
    </w:pPr>
    <w:rPr>
      <w:rFonts w:ascii="Times New Roman" w:hAnsi="Times New Roman"/>
      <w:b/>
      <w:color w:val="auto"/>
      <w:sz w:val="28"/>
    </w:rPr>
  </w:style>
  <w:style w:type="character" w:customStyle="1" w:styleId="a2">
    <w:name w:val="заг Знак"/>
    <w:basedOn w:val="a0"/>
    <w:link w:val="a1"/>
    <w:rsid w:val="00EF583B"/>
    <w:rPr>
      <w:rFonts w:ascii="Times New Roman" w:eastAsiaTheme="majorEastAsia" w:hAnsi="Times New Roman" w:cstheme="majorBidi"/>
      <w:b/>
      <w:caps w:val="0"/>
      <w:noProof/>
      <w:sz w:val="28"/>
      <w:szCs w:val="40"/>
      <w:lang w:val="uk-UA"/>
    </w:rPr>
  </w:style>
  <w:style w:type="paragraph" w:styleId="NormalWeb">
    <w:name w:val="Normal (Web)"/>
    <w:basedOn w:val="Normal"/>
    <w:uiPriority w:val="99"/>
    <w:semiHidden/>
    <w:unhideWhenUsed/>
    <w:rsid w:val="00EB1DE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/>
      <w14:ligatures w14:val="none"/>
    </w:rPr>
  </w:style>
  <w:style w:type="paragraph" w:customStyle="1" w:styleId="whitespace-normal">
    <w:name w:val="whitespace-normal"/>
    <w:basedOn w:val="Normal"/>
    <w:rsid w:val="0028076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/>
      <w14:ligatures w14:val="none"/>
    </w:rPr>
  </w:style>
  <w:style w:type="paragraph" w:customStyle="1" w:styleId="a3">
    <w:name w:val="Заголовок підрозділу"/>
    <w:basedOn w:val="Heading2"/>
    <w:link w:val="a4"/>
    <w:qFormat/>
    <w:rsid w:val="00132738"/>
    <w:pPr>
      <w:spacing w:before="0" w:after="0"/>
      <w:ind w:left="0"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a4">
    <w:name w:val="Заголовок підрозділу Знак"/>
    <w:basedOn w:val="DefaultParagraphFont"/>
    <w:link w:val="a3"/>
    <w:rsid w:val="00132738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  <w:lang w:val="uk-UA"/>
    </w:rPr>
  </w:style>
  <w:style w:type="paragraph" w:customStyle="1" w:styleId="font-claude-response-body">
    <w:name w:val="font-claude-response-body"/>
    <w:basedOn w:val="Normal"/>
    <w:rsid w:val="0029124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/>
      <w14:ligatures w14:val="none"/>
    </w:rPr>
  </w:style>
  <w:style w:type="character" w:styleId="Strong">
    <w:name w:val="Strong"/>
    <w:basedOn w:val="DefaultParagraphFont"/>
    <w:uiPriority w:val="22"/>
    <w:qFormat/>
    <w:rsid w:val="0029124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F6690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0C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07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m.coe.int/information-disorder-report-november-2017/1680764666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clanthology.org/N18-1074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alphaxiv.org/abs/2108.1189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utersinstitute.politics.ox.ac.uk/digital-news-report/2025/dnr-executive-summary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grew\OneDrive\Documents\Custom%20Office%20Templates\&#1096;&#1072;&#1073;&#1083;&#1086;&#1085;_&#1076;&#1080;&#1087;&#1083;&#1086;&#1084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EEFCEA-8E38-42A4-9C5A-D29695AFF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шаблон_диплом</Template>
  <TotalTime>364</TotalTime>
  <Pages>9</Pages>
  <Words>7498</Words>
  <Characters>4275</Characters>
  <Application>Microsoft Office Word</Application>
  <DocSecurity>0</DocSecurity>
  <Lines>35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Яценко Влад</dc:creator>
  <cp:keywords/>
  <dc:description/>
  <cp:lastModifiedBy>Яценко Влад</cp:lastModifiedBy>
  <cp:revision>11</cp:revision>
  <cp:lastPrinted>2026-05-14T16:07:00Z</cp:lastPrinted>
  <dcterms:created xsi:type="dcterms:W3CDTF">2026-10-16T10:51:00Z</dcterms:created>
  <dcterms:modified xsi:type="dcterms:W3CDTF">2026-10-16T16:56:00Z</dcterms:modified>
</cp:coreProperties>
</file>