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39516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Міністерство освіти і науки України </w:t>
      </w:r>
    </w:p>
    <w:p w14:paraId="4DDB627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Львівський національний університет імені Івана Франка </w:t>
      </w:r>
    </w:p>
    <w:p w14:paraId="745DDB5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Факультет прикладної математики та інформатики</w:t>
      </w:r>
    </w:p>
    <w:p w14:paraId="4FB40CC4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495AA0BB" w14:textId="77777777" w:rsidR="001062C4" w:rsidRDefault="001062C4" w:rsidP="001062C4">
      <w:pPr>
        <w:jc w:val="center"/>
        <w:rPr>
          <w:b/>
          <w:bCs/>
          <w:sz w:val="30"/>
          <w:szCs w:val="30"/>
        </w:rPr>
      </w:pPr>
    </w:p>
    <w:p w14:paraId="34D5047E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4"/>
          <w:szCs w:val="24"/>
        </w:rPr>
        <w:t xml:space="preserve"> </w:t>
      </w:r>
      <w:r>
        <w:rPr>
          <w:sz w:val="26"/>
          <w:szCs w:val="26"/>
        </w:rPr>
        <w:t>Кафедра програмування</w:t>
      </w:r>
    </w:p>
    <w:p w14:paraId="6B1A3874" w14:textId="77777777" w:rsidR="001062C4" w:rsidRDefault="001062C4" w:rsidP="001062C4">
      <w:pPr>
        <w:rPr>
          <w:sz w:val="24"/>
          <w:szCs w:val="24"/>
        </w:rPr>
      </w:pPr>
    </w:p>
    <w:p w14:paraId="67F49C72" w14:textId="77777777" w:rsidR="001062C4" w:rsidRDefault="001062C4" w:rsidP="001062C4">
      <w:pPr>
        <w:jc w:val="right"/>
        <w:rPr>
          <w:sz w:val="24"/>
          <w:szCs w:val="24"/>
        </w:rPr>
      </w:pPr>
    </w:p>
    <w:p w14:paraId="2E22A73E" w14:textId="77777777" w:rsidR="001062C4" w:rsidRDefault="001062C4" w:rsidP="001062C4">
      <w:pPr>
        <w:jc w:val="right"/>
        <w:rPr>
          <w:sz w:val="24"/>
          <w:szCs w:val="24"/>
        </w:rPr>
      </w:pPr>
    </w:p>
    <w:p w14:paraId="0276C999" w14:textId="77777777" w:rsidR="001062C4" w:rsidRDefault="001062C4" w:rsidP="001062C4">
      <w:pPr>
        <w:jc w:val="right"/>
        <w:rPr>
          <w:sz w:val="24"/>
          <w:szCs w:val="24"/>
        </w:rPr>
      </w:pPr>
    </w:p>
    <w:p w14:paraId="22209E6B" w14:textId="77777777" w:rsidR="001062C4" w:rsidRDefault="001062C4" w:rsidP="001062C4">
      <w:pPr>
        <w:jc w:val="right"/>
        <w:rPr>
          <w:sz w:val="24"/>
          <w:szCs w:val="24"/>
        </w:rPr>
      </w:pPr>
    </w:p>
    <w:p w14:paraId="586A2C50" w14:textId="77777777" w:rsidR="001062C4" w:rsidRDefault="001062C4" w:rsidP="001062C4">
      <w:pPr>
        <w:jc w:val="right"/>
        <w:rPr>
          <w:sz w:val="24"/>
          <w:szCs w:val="24"/>
        </w:rPr>
      </w:pPr>
    </w:p>
    <w:p w14:paraId="7C32E7CE" w14:textId="0F6F202C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Лабораторна робота №</w:t>
      </w:r>
      <w:r w:rsidR="00284483">
        <w:rPr>
          <w:sz w:val="26"/>
          <w:szCs w:val="26"/>
        </w:rPr>
        <w:t>9</w:t>
      </w:r>
    </w:p>
    <w:p w14:paraId="47F3B582" w14:textId="219CC90C" w:rsidR="001062C4" w:rsidRPr="00284483" w:rsidRDefault="00284483" w:rsidP="001062C4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ЗБЕРЕЖЕНІ ПРОЦЕДУРИ</w:t>
      </w:r>
    </w:p>
    <w:p w14:paraId="6B8716D0" w14:textId="4579E775" w:rsidR="001062C4" w:rsidRDefault="001062C4" w:rsidP="001062C4">
      <w:pPr>
        <w:jc w:val="center"/>
        <w:rPr>
          <w:sz w:val="26"/>
          <w:szCs w:val="26"/>
        </w:rPr>
      </w:pPr>
      <w:r>
        <w:rPr>
          <w:sz w:val="26"/>
          <w:szCs w:val="26"/>
        </w:rPr>
        <w:t>з курсу “</w:t>
      </w:r>
      <w:r w:rsidR="00284483">
        <w:rPr>
          <w:sz w:val="26"/>
          <w:szCs w:val="26"/>
        </w:rPr>
        <w:t xml:space="preserve">Бази даних та інформаційні системи </w:t>
      </w:r>
      <w:r>
        <w:rPr>
          <w:sz w:val="26"/>
          <w:szCs w:val="26"/>
        </w:rPr>
        <w:t>”</w:t>
      </w:r>
    </w:p>
    <w:p w14:paraId="38831A8E" w14:textId="77777777" w:rsidR="001062C4" w:rsidRDefault="001062C4" w:rsidP="001062C4"/>
    <w:p w14:paraId="189E9021" w14:textId="77777777" w:rsidR="001062C4" w:rsidRDefault="001062C4" w:rsidP="001062C4"/>
    <w:p w14:paraId="160C13F6" w14:textId="77777777" w:rsidR="001062C4" w:rsidRDefault="001062C4" w:rsidP="001062C4"/>
    <w:p w14:paraId="68669344" w14:textId="77777777" w:rsidR="001062C4" w:rsidRDefault="001062C4" w:rsidP="001062C4"/>
    <w:p w14:paraId="422C7BCF" w14:textId="77777777" w:rsidR="001062C4" w:rsidRDefault="001062C4" w:rsidP="001062C4">
      <w:pPr>
        <w:jc w:val="right"/>
        <w:rPr>
          <w:sz w:val="26"/>
          <w:szCs w:val="26"/>
        </w:rPr>
      </w:pPr>
    </w:p>
    <w:p w14:paraId="3F968173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 xml:space="preserve">Виконав: </w:t>
      </w:r>
    </w:p>
    <w:p w14:paraId="0BF0FD09" w14:textId="7EF81D5A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студент групи ПМІ-</w:t>
      </w:r>
      <w:r w:rsidR="00974CA9">
        <w:rPr>
          <w:sz w:val="26"/>
          <w:szCs w:val="26"/>
        </w:rPr>
        <w:t>3</w:t>
      </w:r>
      <w:r>
        <w:rPr>
          <w:sz w:val="26"/>
          <w:szCs w:val="26"/>
        </w:rPr>
        <w:t xml:space="preserve">3 </w:t>
      </w:r>
    </w:p>
    <w:p w14:paraId="3727F718" w14:textId="77777777" w:rsidR="001062C4" w:rsidRDefault="001062C4" w:rsidP="001062C4">
      <w:pPr>
        <w:jc w:val="right"/>
        <w:rPr>
          <w:sz w:val="26"/>
          <w:szCs w:val="26"/>
        </w:rPr>
      </w:pPr>
      <w:r>
        <w:rPr>
          <w:sz w:val="26"/>
          <w:szCs w:val="26"/>
        </w:rPr>
        <w:t>Яценко Владислав Тарасович</w:t>
      </w:r>
    </w:p>
    <w:p w14:paraId="133F2FBC" w14:textId="77777777" w:rsidR="001062C4" w:rsidRDefault="001062C4" w:rsidP="001062C4"/>
    <w:p w14:paraId="7A16F4DE" w14:textId="77777777" w:rsidR="001062C4" w:rsidRDefault="001062C4" w:rsidP="001062C4"/>
    <w:p w14:paraId="5DBCE3FB" w14:textId="77777777" w:rsidR="001062C4" w:rsidRDefault="001062C4" w:rsidP="001062C4"/>
    <w:p w14:paraId="3282ED6D" w14:textId="77777777" w:rsidR="001062C4" w:rsidRDefault="001062C4" w:rsidP="001062C4"/>
    <w:p w14:paraId="63DB2EE2" w14:textId="77777777" w:rsidR="001062C4" w:rsidRDefault="001062C4" w:rsidP="001062C4"/>
    <w:p w14:paraId="6AA28E75" w14:textId="77777777" w:rsidR="001062C4" w:rsidRDefault="001062C4" w:rsidP="001062C4">
      <w:pPr>
        <w:jc w:val="center"/>
        <w:rPr>
          <w:sz w:val="26"/>
          <w:szCs w:val="26"/>
        </w:rPr>
      </w:pPr>
    </w:p>
    <w:p w14:paraId="79401018" w14:textId="276AD2F0" w:rsidR="001062C4" w:rsidRPr="00284483" w:rsidRDefault="001062C4" w:rsidP="001062C4">
      <w:pPr>
        <w:jc w:val="center"/>
        <w:rPr>
          <w:sz w:val="26"/>
          <w:szCs w:val="26"/>
          <w:lang w:val="en-US"/>
        </w:rPr>
      </w:pPr>
      <w:r>
        <w:rPr>
          <w:sz w:val="26"/>
          <w:szCs w:val="26"/>
        </w:rPr>
        <w:t>Львів – 202</w:t>
      </w:r>
      <w:r w:rsidR="00284483">
        <w:rPr>
          <w:sz w:val="26"/>
          <w:szCs w:val="26"/>
          <w:lang w:val="en-US"/>
        </w:rPr>
        <w:t>5</w:t>
      </w:r>
    </w:p>
    <w:p w14:paraId="29B650A5" w14:textId="77777777" w:rsidR="001062C4" w:rsidRDefault="001062C4" w:rsidP="001062C4">
      <w:pPr>
        <w:rPr>
          <w:sz w:val="26"/>
          <w:szCs w:val="26"/>
        </w:rPr>
      </w:pPr>
    </w:p>
    <w:p w14:paraId="70702FBB" w14:textId="06E8BFE7" w:rsidR="00FE204E" w:rsidRDefault="0080615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Теоретичні відомості</w:t>
      </w:r>
    </w:p>
    <w:p w14:paraId="434DBB7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1.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яких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видів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представлені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PostgreSQL</w:t>
      </w:r>
      <w:proofErr w:type="spellEnd"/>
      <w:r w:rsidRPr="004B142A">
        <w:rPr>
          <w:b/>
          <w:bCs/>
          <w:lang w:val="ru-UA"/>
        </w:rPr>
        <w:t>?</w:t>
      </w:r>
    </w:p>
    <w:p w14:paraId="181DFD6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У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є </w:t>
      </w:r>
      <w:proofErr w:type="spellStart"/>
      <w:r w:rsidRPr="004B142A">
        <w:rPr>
          <w:lang w:val="ru-UA"/>
        </w:rPr>
        <w:t>декілька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видів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функцій</w:t>
      </w:r>
      <w:proofErr w:type="spellEnd"/>
      <w:r w:rsidRPr="004B142A">
        <w:rPr>
          <w:lang w:val="ru-UA"/>
        </w:rPr>
        <w:t>:</w:t>
      </w:r>
    </w:p>
    <w:p w14:paraId="518E45B5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SQL-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виконують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стандартні</w:t>
      </w:r>
      <w:proofErr w:type="spellEnd"/>
      <w:r w:rsidRPr="004B142A">
        <w:rPr>
          <w:lang w:val="ru-UA"/>
        </w:rPr>
        <w:t xml:space="preserve"> SQL-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>.</w:t>
      </w:r>
    </w:p>
    <w:p w14:paraId="5A1517E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PL/</w:t>
      </w:r>
      <w:proofErr w:type="spellStart"/>
      <w:r w:rsidRPr="004B142A">
        <w:rPr>
          <w:b/>
          <w:bCs/>
          <w:lang w:val="ru-UA"/>
        </w:rPr>
        <w:t>pgSQL-функції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процедурні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функції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підтримкою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змінних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курсорів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керуючих</w:t>
      </w:r>
      <w:proofErr w:type="spellEnd"/>
      <w:r w:rsidRPr="004B142A">
        <w:rPr>
          <w:lang w:val="ru-UA"/>
        </w:rPr>
        <w:t xml:space="preserve"> структур (IF, LOOP, FOR).</w:t>
      </w:r>
    </w:p>
    <w:p w14:paraId="7643E3DE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r w:rsidRPr="004B142A">
        <w:rPr>
          <w:b/>
          <w:bCs/>
          <w:lang w:val="ru-UA"/>
        </w:rPr>
        <w:t>C-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написані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мові</w:t>
      </w:r>
      <w:proofErr w:type="spellEnd"/>
      <w:r w:rsidRPr="004B142A">
        <w:rPr>
          <w:lang w:val="ru-UA"/>
        </w:rPr>
        <w:t xml:space="preserve"> C і </w:t>
      </w:r>
      <w:proofErr w:type="spellStart"/>
      <w:r w:rsidRPr="004B142A">
        <w:rPr>
          <w:lang w:val="ru-UA"/>
        </w:rPr>
        <w:t>компільовані</w:t>
      </w:r>
      <w:proofErr w:type="spellEnd"/>
      <w:r w:rsidRPr="004B142A">
        <w:rPr>
          <w:lang w:val="ru-UA"/>
        </w:rPr>
        <w:t xml:space="preserve"> в сервер </w:t>
      </w: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>.</w:t>
      </w:r>
    </w:p>
    <w:p w14:paraId="2589B6C2" w14:textId="77777777" w:rsidR="004B142A" w:rsidRPr="004B142A" w:rsidRDefault="004B142A" w:rsidP="004B142A">
      <w:pPr>
        <w:numPr>
          <w:ilvl w:val="0"/>
          <w:numId w:val="4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 xml:space="preserve"> на </w:t>
      </w:r>
      <w:proofErr w:type="spellStart"/>
      <w:r w:rsidRPr="004B142A">
        <w:rPr>
          <w:b/>
          <w:bCs/>
          <w:lang w:val="ru-UA"/>
        </w:rPr>
        <w:t>інших</w:t>
      </w:r>
      <w:proofErr w:type="spellEnd"/>
      <w:r w:rsidRPr="004B142A">
        <w:rPr>
          <w:b/>
          <w:bCs/>
          <w:lang w:val="ru-UA"/>
        </w:rPr>
        <w:t xml:space="preserve"> мовах</w:t>
      </w:r>
      <w:r w:rsidRPr="004B142A">
        <w:rPr>
          <w:lang w:val="ru-UA"/>
        </w:rPr>
        <w:t xml:space="preserve"> (PL/Python, PL/Perl, PL/Ruby </w:t>
      </w:r>
      <w:proofErr w:type="spellStart"/>
      <w:r w:rsidRPr="004B142A">
        <w:rPr>
          <w:lang w:val="ru-UA"/>
        </w:rPr>
        <w:t>тощо</w:t>
      </w:r>
      <w:proofErr w:type="spellEnd"/>
      <w:r w:rsidRPr="004B142A">
        <w:rPr>
          <w:lang w:val="ru-UA"/>
        </w:rPr>
        <w:t xml:space="preserve">) – через </w:t>
      </w:r>
      <w:proofErr w:type="spellStart"/>
      <w:r w:rsidRPr="004B142A">
        <w:rPr>
          <w:lang w:val="ru-UA"/>
        </w:rPr>
        <w:t>підтримку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розширень</w:t>
      </w:r>
      <w:proofErr w:type="spellEnd"/>
      <w:r w:rsidRPr="004B142A">
        <w:rPr>
          <w:lang w:val="ru-UA"/>
        </w:rPr>
        <w:t>.</w:t>
      </w:r>
    </w:p>
    <w:p w14:paraId="2F34F4BD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3A390D1F">
          <v:rect id="_x0000_i1073" style="width:0;height:1.5pt" o:hralign="center" o:hrstd="t" o:hr="t" fillcolor="#a0a0a0" stroked="f"/>
        </w:pict>
      </w:r>
    </w:p>
    <w:p w14:paraId="1D9DBC5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2.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збережена</w:t>
      </w:r>
      <w:proofErr w:type="spellEnd"/>
      <w:r w:rsidRPr="004B142A">
        <w:rPr>
          <w:b/>
          <w:bCs/>
          <w:lang w:val="ru-UA"/>
        </w:rPr>
        <w:t xml:space="preserve"> процедура?</w:t>
      </w:r>
    </w:p>
    <w:p w14:paraId="474F52F6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Збережена</w:t>
      </w:r>
      <w:proofErr w:type="spellEnd"/>
      <w:r w:rsidRPr="004B142A">
        <w:rPr>
          <w:lang w:val="ru-UA"/>
        </w:rPr>
        <w:t xml:space="preserve"> процедура (</w:t>
      </w:r>
      <w:proofErr w:type="spellStart"/>
      <w:r w:rsidRPr="004B142A">
        <w:rPr>
          <w:b/>
          <w:bCs/>
          <w:lang w:val="ru-UA"/>
        </w:rPr>
        <w:t>stored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procedure</w:t>
      </w:r>
      <w:proofErr w:type="spellEnd"/>
      <w:r w:rsidRPr="004B142A">
        <w:rPr>
          <w:lang w:val="ru-UA"/>
        </w:rPr>
        <w:t xml:space="preserve">)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програмний</w:t>
      </w:r>
      <w:proofErr w:type="spellEnd"/>
      <w:r w:rsidRPr="004B142A">
        <w:rPr>
          <w:lang w:val="ru-UA"/>
        </w:rPr>
        <w:t xml:space="preserve"> блок SQL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PL/</w:t>
      </w:r>
      <w:proofErr w:type="spellStart"/>
      <w:r w:rsidRPr="004B142A">
        <w:rPr>
          <w:lang w:val="ru-UA"/>
        </w:rPr>
        <w:t>pgSQL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який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зберігається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базі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може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операції</w:t>
      </w:r>
      <w:proofErr w:type="spellEnd"/>
      <w:r w:rsidRPr="004B142A">
        <w:rPr>
          <w:lang w:val="ru-UA"/>
        </w:rPr>
        <w:t xml:space="preserve"> з </w:t>
      </w:r>
      <w:proofErr w:type="spellStart"/>
      <w:r w:rsidRPr="004B142A">
        <w:rPr>
          <w:lang w:val="ru-UA"/>
        </w:rPr>
        <w:t>таблицями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змінювати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повертати</w:t>
      </w:r>
      <w:proofErr w:type="spellEnd"/>
      <w:r w:rsidRPr="004B142A">
        <w:rPr>
          <w:lang w:val="ru-UA"/>
        </w:rPr>
        <w:t xml:space="preserve"> результат, </w:t>
      </w:r>
      <w:r w:rsidRPr="004B142A">
        <w:rPr>
          <w:b/>
          <w:bCs/>
          <w:lang w:val="ru-UA"/>
        </w:rPr>
        <w:t xml:space="preserve">не </w:t>
      </w:r>
      <w:proofErr w:type="spellStart"/>
      <w:r w:rsidRPr="004B142A">
        <w:rPr>
          <w:b/>
          <w:bCs/>
          <w:lang w:val="ru-UA"/>
        </w:rPr>
        <w:t>обов’язково</w:t>
      </w:r>
      <w:proofErr w:type="spellEnd"/>
      <w:r w:rsidRPr="004B142A">
        <w:rPr>
          <w:b/>
          <w:bCs/>
          <w:lang w:val="ru-UA"/>
        </w:rPr>
        <w:t xml:space="preserve"> через SELECT</w:t>
      </w:r>
      <w:r w:rsidRPr="004B142A">
        <w:rPr>
          <w:lang w:val="ru-UA"/>
        </w:rPr>
        <w:t>.</w:t>
      </w:r>
    </w:p>
    <w:p w14:paraId="492E7CC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39B9212C">
          <v:rect id="_x0000_i1074" style="width:0;height:1.5pt" o:hralign="center" o:hrstd="t" o:hr="t" fillcolor="#a0a0a0" stroked="f"/>
        </w:pict>
      </w:r>
    </w:p>
    <w:p w14:paraId="1776078F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3.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відмінності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від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функції</w:t>
      </w:r>
      <w:proofErr w:type="spellEnd"/>
      <w:r w:rsidRPr="004B142A">
        <w:rPr>
          <w:b/>
          <w:bCs/>
          <w:lang w:val="ru-UA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4097"/>
        <w:gridCol w:w="3833"/>
      </w:tblGrid>
      <w:tr w:rsidR="004B142A" w:rsidRPr="004B142A" w14:paraId="5BC1139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0CB8F1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511FADAC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proofErr w:type="spellStart"/>
            <w:r w:rsidRPr="004B142A">
              <w:rPr>
                <w:b/>
                <w:bCs/>
                <w:lang w:val="ru-UA"/>
              </w:rPr>
              <w:t>Функція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567B32" w14:textId="77777777" w:rsidR="004B142A" w:rsidRPr="004B142A" w:rsidRDefault="004B142A" w:rsidP="004B142A">
            <w:pPr>
              <w:rPr>
                <w:b/>
                <w:bCs/>
                <w:lang w:val="ru-UA"/>
              </w:rPr>
            </w:pPr>
            <w:r w:rsidRPr="004B142A">
              <w:rPr>
                <w:b/>
                <w:bCs/>
                <w:lang w:val="ru-UA"/>
              </w:rPr>
              <w:t>Процедура</w:t>
            </w:r>
          </w:p>
        </w:tc>
      </w:tr>
      <w:tr w:rsidR="004B142A" w:rsidRPr="004B142A" w14:paraId="04E9C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96D50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Виклик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834749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SELECT </w:t>
            </w:r>
            <w:proofErr w:type="spellStart"/>
            <w:r w:rsidRPr="004B142A">
              <w:rPr>
                <w:lang w:val="ru-UA"/>
              </w:rPr>
              <w:t>my_function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A52C8AF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CALL </w:t>
            </w:r>
            <w:proofErr w:type="spellStart"/>
            <w:r w:rsidRPr="004B142A">
              <w:rPr>
                <w:lang w:val="ru-UA"/>
              </w:rPr>
              <w:t>my_procedure</w:t>
            </w:r>
            <w:proofErr w:type="spellEnd"/>
            <w:r w:rsidRPr="004B142A">
              <w:rPr>
                <w:lang w:val="ru-UA"/>
              </w:rPr>
              <w:t>()</w:t>
            </w:r>
          </w:p>
        </w:tc>
      </w:tr>
      <w:tr w:rsidR="004B142A" w:rsidRPr="004B142A" w14:paraId="0BA8D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153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Повернення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значень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0A14B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 (RETURN)</w:t>
            </w:r>
          </w:p>
        </w:tc>
        <w:tc>
          <w:tcPr>
            <w:tcW w:w="0" w:type="auto"/>
            <w:vAlign w:val="center"/>
            <w:hideMark/>
          </w:tcPr>
          <w:p w14:paraId="5DB88A91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обов’язково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мати</w:t>
            </w:r>
            <w:proofErr w:type="spellEnd"/>
            <w:r w:rsidRPr="004B142A">
              <w:rPr>
                <w:lang w:val="ru-UA"/>
              </w:rPr>
              <w:t xml:space="preserve"> IN/OUT </w:t>
            </w:r>
            <w:proofErr w:type="spellStart"/>
            <w:r w:rsidRPr="004B142A">
              <w:rPr>
                <w:lang w:val="ru-UA"/>
              </w:rPr>
              <w:t>параметри</w:t>
            </w:r>
            <w:proofErr w:type="spellEnd"/>
          </w:p>
        </w:tc>
      </w:tr>
      <w:tr w:rsidR="004B142A" w:rsidRPr="004B142A" w14:paraId="00360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08808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Модифікація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даних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BF864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модифікувати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але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зазвичай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використовується</w:t>
            </w:r>
            <w:proofErr w:type="spellEnd"/>
            <w:r w:rsidRPr="004B142A">
              <w:rPr>
                <w:lang w:val="ru-UA"/>
              </w:rPr>
              <w:t xml:space="preserve"> для </w:t>
            </w:r>
            <w:proofErr w:type="spellStart"/>
            <w:r w:rsidRPr="004B142A">
              <w:rPr>
                <w:lang w:val="ru-UA"/>
              </w:rPr>
              <w:t>обчислень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F36CC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Може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змінювати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таблиці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вставляти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оновлювати</w:t>
            </w:r>
            <w:proofErr w:type="spellEnd"/>
            <w:r w:rsidRPr="004B142A">
              <w:rPr>
                <w:lang w:val="ru-UA"/>
              </w:rPr>
              <w:t xml:space="preserve">, </w:t>
            </w:r>
            <w:proofErr w:type="spellStart"/>
            <w:r w:rsidRPr="004B142A">
              <w:rPr>
                <w:lang w:val="ru-UA"/>
              </w:rPr>
              <w:t>видаляти</w:t>
            </w:r>
            <w:proofErr w:type="spellEnd"/>
            <w:r w:rsidRPr="004B142A">
              <w:rPr>
                <w:lang w:val="ru-UA"/>
              </w:rPr>
              <w:t xml:space="preserve"> </w:t>
            </w:r>
            <w:proofErr w:type="spellStart"/>
            <w:r w:rsidRPr="004B142A">
              <w:rPr>
                <w:lang w:val="ru-UA"/>
              </w:rPr>
              <w:t>дані</w:t>
            </w:r>
            <w:proofErr w:type="spellEnd"/>
          </w:p>
        </w:tc>
      </w:tr>
      <w:tr w:rsidR="004B142A" w:rsidRPr="004B142A" w14:paraId="14BB2A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E0AC7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Використання</w:t>
            </w:r>
            <w:proofErr w:type="spellEnd"/>
            <w:r w:rsidRPr="004B142A">
              <w:rPr>
                <w:lang w:val="ru-UA"/>
              </w:rPr>
              <w:t xml:space="preserve"> в SQL</w:t>
            </w:r>
          </w:p>
        </w:tc>
        <w:tc>
          <w:tcPr>
            <w:tcW w:w="0" w:type="auto"/>
            <w:vAlign w:val="center"/>
            <w:hideMark/>
          </w:tcPr>
          <w:p w14:paraId="540053FA" w14:textId="77777777" w:rsidR="004B142A" w:rsidRPr="004B142A" w:rsidRDefault="004B142A" w:rsidP="004B142A">
            <w:pPr>
              <w:rPr>
                <w:lang w:val="ru-UA"/>
              </w:rPr>
            </w:pP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  <w:tc>
          <w:tcPr>
            <w:tcW w:w="0" w:type="auto"/>
            <w:vAlign w:val="center"/>
            <w:hideMark/>
          </w:tcPr>
          <w:p w14:paraId="2BA28453" w14:textId="77777777" w:rsidR="004B142A" w:rsidRPr="004B142A" w:rsidRDefault="004B142A" w:rsidP="004B142A">
            <w:pPr>
              <w:rPr>
                <w:lang w:val="ru-UA"/>
              </w:rPr>
            </w:pPr>
            <w:r w:rsidRPr="004B142A">
              <w:rPr>
                <w:lang w:val="ru-UA"/>
              </w:rPr>
              <w:t xml:space="preserve">Не </w:t>
            </w:r>
            <w:proofErr w:type="spellStart"/>
            <w:r w:rsidRPr="004B142A">
              <w:rPr>
                <w:lang w:val="ru-UA"/>
              </w:rPr>
              <w:t>можна</w:t>
            </w:r>
            <w:proofErr w:type="spellEnd"/>
            <w:r w:rsidRPr="004B142A">
              <w:rPr>
                <w:lang w:val="ru-UA"/>
              </w:rPr>
              <w:t xml:space="preserve"> в SELECT</w:t>
            </w:r>
          </w:p>
        </w:tc>
      </w:tr>
    </w:tbl>
    <w:p w14:paraId="6B4F2D16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0E3A76B2">
          <v:rect id="_x0000_i1075" style="width:0;height:1.5pt" o:hralign="center" o:hrstd="t" o:hr="t" fillcolor="#a0a0a0" stroked="f"/>
        </w:pict>
      </w:r>
    </w:p>
    <w:p w14:paraId="57818C2B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4.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застереження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збережених</w:t>
      </w:r>
      <w:proofErr w:type="spellEnd"/>
      <w:r w:rsidRPr="004B142A">
        <w:rPr>
          <w:b/>
          <w:bCs/>
          <w:lang w:val="ru-UA"/>
        </w:rPr>
        <w:t xml:space="preserve"> процедур?</w:t>
      </w:r>
    </w:p>
    <w:p w14:paraId="1FEB2C1C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b/>
          <w:bCs/>
          <w:lang w:val="ru-UA"/>
        </w:rPr>
        <w:t>Переваги</w:t>
      </w:r>
      <w:proofErr w:type="spellEnd"/>
      <w:r w:rsidRPr="004B142A">
        <w:rPr>
          <w:b/>
          <w:bCs/>
          <w:lang w:val="ru-UA"/>
        </w:rPr>
        <w:t>:</w:t>
      </w:r>
    </w:p>
    <w:p w14:paraId="1C07E386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Логіка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зберігається</w:t>
      </w:r>
      <w:proofErr w:type="spellEnd"/>
      <w:r w:rsidRPr="004B142A">
        <w:rPr>
          <w:lang w:val="ru-UA"/>
        </w:rPr>
        <w:t xml:space="preserve"> на </w:t>
      </w:r>
      <w:proofErr w:type="spellStart"/>
      <w:r w:rsidRPr="004B142A">
        <w:rPr>
          <w:lang w:val="ru-UA"/>
        </w:rPr>
        <w:t>сервері</w:t>
      </w:r>
      <w:proofErr w:type="spellEnd"/>
      <w:r w:rsidRPr="004B142A">
        <w:rPr>
          <w:lang w:val="ru-UA"/>
        </w:rPr>
        <w:t xml:space="preserve"> → </w:t>
      </w:r>
      <w:proofErr w:type="spellStart"/>
      <w:r w:rsidRPr="004B142A">
        <w:rPr>
          <w:lang w:val="ru-UA"/>
        </w:rPr>
        <w:t>менше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передачі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>.</w:t>
      </w:r>
    </w:p>
    <w:p w14:paraId="75B04BBE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багаторазово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викликати</w:t>
      </w:r>
      <w:proofErr w:type="spellEnd"/>
      <w:r w:rsidRPr="004B142A">
        <w:rPr>
          <w:lang w:val="ru-UA"/>
        </w:rPr>
        <w:t xml:space="preserve"> код </w:t>
      </w:r>
      <w:proofErr w:type="spellStart"/>
      <w:r w:rsidRPr="004B142A">
        <w:rPr>
          <w:lang w:val="ru-UA"/>
        </w:rPr>
        <w:t>із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різних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додатків</w:t>
      </w:r>
      <w:proofErr w:type="spellEnd"/>
      <w:r w:rsidRPr="004B142A">
        <w:rPr>
          <w:lang w:val="ru-UA"/>
        </w:rPr>
        <w:t>.</w:t>
      </w:r>
    </w:p>
    <w:p w14:paraId="07569D7B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Підвищує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продуктивність</w:t>
      </w:r>
      <w:proofErr w:type="spellEnd"/>
      <w:r w:rsidRPr="004B142A">
        <w:rPr>
          <w:lang w:val="ru-UA"/>
        </w:rPr>
        <w:t xml:space="preserve"> при </w:t>
      </w:r>
      <w:proofErr w:type="spellStart"/>
      <w:r w:rsidRPr="004B142A">
        <w:rPr>
          <w:lang w:val="ru-UA"/>
        </w:rPr>
        <w:t>складних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операціях</w:t>
      </w:r>
      <w:proofErr w:type="spellEnd"/>
      <w:r w:rsidRPr="004B142A">
        <w:rPr>
          <w:lang w:val="ru-UA"/>
        </w:rPr>
        <w:t>.</w:t>
      </w:r>
    </w:p>
    <w:p w14:paraId="20E42910" w14:textId="77777777" w:rsidR="004B142A" w:rsidRPr="004B142A" w:rsidRDefault="004B142A" w:rsidP="004B142A">
      <w:pPr>
        <w:numPr>
          <w:ilvl w:val="0"/>
          <w:numId w:val="5"/>
        </w:numPr>
        <w:rPr>
          <w:lang w:val="ru-UA"/>
        </w:rPr>
      </w:pPr>
      <w:proofErr w:type="spellStart"/>
      <w:r w:rsidRPr="004B142A">
        <w:rPr>
          <w:lang w:val="ru-UA"/>
        </w:rPr>
        <w:t>Можна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реалізувати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транзакції</w:t>
      </w:r>
      <w:proofErr w:type="spellEnd"/>
      <w:r w:rsidRPr="004B142A">
        <w:rPr>
          <w:lang w:val="ru-UA"/>
        </w:rPr>
        <w:t xml:space="preserve"> та </w:t>
      </w:r>
      <w:proofErr w:type="spellStart"/>
      <w:r w:rsidRPr="004B142A">
        <w:rPr>
          <w:lang w:val="ru-UA"/>
        </w:rPr>
        <w:t>обробку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помилок</w:t>
      </w:r>
      <w:proofErr w:type="spellEnd"/>
      <w:r w:rsidRPr="004B142A">
        <w:rPr>
          <w:lang w:val="ru-UA"/>
        </w:rPr>
        <w:t>.</w:t>
      </w:r>
    </w:p>
    <w:p w14:paraId="223F1E7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73E838BE">
          <v:rect id="_x0000_i1076" style="width:0;height:1.5pt" o:hralign="center" o:hrstd="t" o:hr="t" fillcolor="#a0a0a0" stroked="f"/>
        </w:pict>
      </w:r>
    </w:p>
    <w:p w14:paraId="6A80DB20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5. </w:t>
      </w:r>
      <w:proofErr w:type="spellStart"/>
      <w:r w:rsidRPr="004B142A">
        <w:rPr>
          <w:b/>
          <w:bCs/>
          <w:lang w:val="ru-UA"/>
        </w:rPr>
        <w:t>Який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наступний</w:t>
      </w:r>
      <w:proofErr w:type="spellEnd"/>
      <w:r w:rsidRPr="004B142A">
        <w:rPr>
          <w:b/>
          <w:bCs/>
          <w:lang w:val="ru-UA"/>
        </w:rPr>
        <w:t xml:space="preserve"> оператор </w:t>
      </w:r>
      <w:proofErr w:type="spellStart"/>
      <w:r w:rsidRPr="004B142A">
        <w:rPr>
          <w:b/>
          <w:bCs/>
          <w:lang w:val="ru-UA"/>
        </w:rPr>
        <w:t>збереженої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процедури</w:t>
      </w:r>
      <w:proofErr w:type="spellEnd"/>
      <w:r w:rsidRPr="004B142A">
        <w:rPr>
          <w:b/>
          <w:bCs/>
          <w:lang w:val="ru-UA"/>
        </w:rPr>
        <w:t xml:space="preserve"> буде </w:t>
      </w:r>
      <w:proofErr w:type="spellStart"/>
      <w:r w:rsidRPr="004B142A">
        <w:rPr>
          <w:b/>
          <w:bCs/>
          <w:lang w:val="ru-UA"/>
        </w:rPr>
        <w:t>виконано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виконання</w:t>
      </w:r>
      <w:proofErr w:type="spellEnd"/>
      <w:r w:rsidRPr="004B142A">
        <w:rPr>
          <w:b/>
          <w:bCs/>
          <w:lang w:val="ru-UA"/>
        </w:rPr>
        <w:t xml:space="preserve"> оператора EXCEPTION?</w:t>
      </w:r>
    </w:p>
    <w:p w14:paraId="6C634C4A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блоку EXCEPTION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процедури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продовжується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після</w:t>
      </w:r>
      <w:proofErr w:type="spellEnd"/>
      <w:r w:rsidRPr="004B142A">
        <w:rPr>
          <w:b/>
          <w:bCs/>
          <w:lang w:val="ru-UA"/>
        </w:rPr>
        <w:t xml:space="preserve"> END блоку BEGIN…EXCEPTION…END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тобто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після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завершення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помилки</w:t>
      </w:r>
      <w:proofErr w:type="spellEnd"/>
      <w:r w:rsidRPr="004B142A">
        <w:rPr>
          <w:lang w:val="ru-UA"/>
        </w:rPr>
        <w:t>.</w:t>
      </w:r>
    </w:p>
    <w:p w14:paraId="3872A1C7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2ED5C610">
          <v:rect id="_x0000_i1077" style="width:0;height:1.5pt" o:hralign="center" o:hrstd="t" o:hr="t" fillcolor="#a0a0a0" stroked="f"/>
        </w:pict>
      </w:r>
    </w:p>
    <w:p w14:paraId="20B5228A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lastRenderedPageBreak/>
        <w:t xml:space="preserve">6. </w:t>
      </w:r>
      <w:proofErr w:type="spellStart"/>
      <w:r w:rsidRPr="004B142A">
        <w:rPr>
          <w:b/>
          <w:bCs/>
          <w:lang w:val="ru-UA"/>
        </w:rPr>
        <w:t>Що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означає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поняття</w:t>
      </w:r>
      <w:proofErr w:type="spellEnd"/>
      <w:r w:rsidRPr="004B142A">
        <w:rPr>
          <w:b/>
          <w:bCs/>
          <w:lang w:val="ru-UA"/>
        </w:rPr>
        <w:t xml:space="preserve"> «курсор» і для </w:t>
      </w:r>
      <w:proofErr w:type="spellStart"/>
      <w:r w:rsidRPr="004B142A">
        <w:rPr>
          <w:b/>
          <w:bCs/>
          <w:lang w:val="ru-UA"/>
        </w:rPr>
        <w:t>чого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застосовується</w:t>
      </w:r>
      <w:proofErr w:type="spellEnd"/>
      <w:r w:rsidRPr="004B142A">
        <w:rPr>
          <w:b/>
          <w:bCs/>
          <w:lang w:val="ru-UA"/>
        </w:rPr>
        <w:t>.</w:t>
      </w:r>
    </w:p>
    <w:p w14:paraId="5FFADA67" w14:textId="77777777" w:rsidR="004B142A" w:rsidRPr="004B142A" w:rsidRDefault="004B142A" w:rsidP="004B142A">
      <w:pPr>
        <w:rPr>
          <w:lang w:val="ru-UA"/>
        </w:rPr>
      </w:pPr>
      <w:r w:rsidRPr="004B142A">
        <w:rPr>
          <w:b/>
          <w:bCs/>
          <w:lang w:val="ru-UA"/>
        </w:rPr>
        <w:t>Курсор</w:t>
      </w:r>
      <w:r w:rsidRPr="004B142A">
        <w:rPr>
          <w:lang w:val="ru-UA"/>
        </w:rPr>
        <w:t xml:space="preserve"> – </w:t>
      </w:r>
      <w:proofErr w:type="spellStart"/>
      <w:r w:rsidRPr="004B142A">
        <w:rPr>
          <w:lang w:val="ru-UA"/>
        </w:rPr>
        <w:t>це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механізм</w:t>
      </w:r>
      <w:proofErr w:type="spellEnd"/>
      <w:r w:rsidRPr="004B142A">
        <w:rPr>
          <w:lang w:val="ru-UA"/>
        </w:rPr>
        <w:t xml:space="preserve"> для </w:t>
      </w:r>
      <w:proofErr w:type="spellStart"/>
      <w:r w:rsidRPr="004B142A">
        <w:rPr>
          <w:b/>
          <w:bCs/>
          <w:lang w:val="ru-UA"/>
        </w:rPr>
        <w:t>поетапного</w:t>
      </w:r>
      <w:proofErr w:type="spellEnd"/>
      <w:r w:rsidRPr="004B142A">
        <w:rPr>
          <w:b/>
          <w:bCs/>
          <w:lang w:val="ru-UA"/>
        </w:rPr>
        <w:t xml:space="preserve"> перебору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  <w:r w:rsidRPr="004B142A">
        <w:rPr>
          <w:b/>
          <w:bCs/>
          <w:lang w:val="ru-UA"/>
        </w:rPr>
        <w:t xml:space="preserve"> результату SELECT</w:t>
      </w:r>
      <w:r w:rsidRPr="004B142A">
        <w:rPr>
          <w:lang w:val="ru-UA"/>
        </w:rPr>
        <w:t xml:space="preserve">, особливо коли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обробляти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дані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>по одному рядку</w:t>
      </w:r>
      <w:r w:rsidRPr="004B142A">
        <w:rPr>
          <w:lang w:val="ru-UA"/>
        </w:rPr>
        <w:t>.</w:t>
      </w:r>
      <w:r w:rsidRPr="004B142A">
        <w:rPr>
          <w:lang w:val="ru-UA"/>
        </w:rPr>
        <w:br/>
      </w:r>
      <w:proofErr w:type="spellStart"/>
      <w:r w:rsidRPr="004B142A">
        <w:rPr>
          <w:lang w:val="ru-UA"/>
        </w:rPr>
        <w:t>Застосовується</w:t>
      </w:r>
      <w:proofErr w:type="spellEnd"/>
      <w:r w:rsidRPr="004B142A">
        <w:rPr>
          <w:lang w:val="ru-UA"/>
        </w:rPr>
        <w:t xml:space="preserve"> для:</w:t>
      </w:r>
    </w:p>
    <w:p w14:paraId="35998C31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Обробки</w:t>
      </w:r>
      <w:proofErr w:type="spellEnd"/>
      <w:r w:rsidRPr="004B142A">
        <w:rPr>
          <w:lang w:val="ru-UA"/>
        </w:rPr>
        <w:t xml:space="preserve"> великих </w:t>
      </w:r>
      <w:proofErr w:type="spellStart"/>
      <w:r w:rsidRPr="004B142A">
        <w:rPr>
          <w:lang w:val="ru-UA"/>
        </w:rPr>
        <w:t>наборів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даних</w:t>
      </w:r>
      <w:proofErr w:type="spellEnd"/>
      <w:r w:rsidRPr="004B142A">
        <w:rPr>
          <w:lang w:val="ru-UA"/>
        </w:rPr>
        <w:t xml:space="preserve"> без </w:t>
      </w:r>
      <w:proofErr w:type="spellStart"/>
      <w:r w:rsidRPr="004B142A">
        <w:rPr>
          <w:lang w:val="ru-UA"/>
        </w:rPr>
        <w:t>виділення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всього</w:t>
      </w:r>
      <w:proofErr w:type="spellEnd"/>
      <w:r w:rsidRPr="004B142A">
        <w:rPr>
          <w:lang w:val="ru-UA"/>
        </w:rPr>
        <w:t xml:space="preserve"> результату в </w:t>
      </w:r>
      <w:proofErr w:type="spellStart"/>
      <w:r w:rsidRPr="004B142A">
        <w:rPr>
          <w:lang w:val="ru-UA"/>
        </w:rPr>
        <w:t>пам’ять</w:t>
      </w:r>
      <w:proofErr w:type="spellEnd"/>
      <w:r w:rsidRPr="004B142A">
        <w:rPr>
          <w:lang w:val="ru-UA"/>
        </w:rPr>
        <w:t>.</w:t>
      </w:r>
    </w:p>
    <w:p w14:paraId="5EA4076B" w14:textId="77777777" w:rsidR="004B142A" w:rsidRPr="004B142A" w:rsidRDefault="004B142A" w:rsidP="004B142A">
      <w:pPr>
        <w:numPr>
          <w:ilvl w:val="0"/>
          <w:numId w:val="7"/>
        </w:numPr>
        <w:rPr>
          <w:lang w:val="ru-UA"/>
        </w:rPr>
      </w:pP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логіки</w:t>
      </w:r>
      <w:proofErr w:type="spellEnd"/>
      <w:r w:rsidRPr="004B142A">
        <w:rPr>
          <w:lang w:val="ru-UA"/>
        </w:rPr>
        <w:t xml:space="preserve"> для кожного рядка (цикли, </w:t>
      </w:r>
      <w:proofErr w:type="spellStart"/>
      <w:r w:rsidRPr="004B142A">
        <w:rPr>
          <w:lang w:val="ru-UA"/>
        </w:rPr>
        <w:t>умовні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оператори</w:t>
      </w:r>
      <w:proofErr w:type="spellEnd"/>
      <w:r w:rsidRPr="004B142A">
        <w:rPr>
          <w:lang w:val="ru-UA"/>
        </w:rPr>
        <w:t>).</w:t>
      </w:r>
    </w:p>
    <w:p w14:paraId="55BD88FC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5A1C2329">
          <v:rect id="_x0000_i1078" style="width:0;height:1.5pt" o:hralign="center" o:hrstd="t" o:hr="t" fillcolor="#a0a0a0" stroked="f"/>
        </w:pict>
      </w:r>
    </w:p>
    <w:p w14:paraId="633D01B6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7. </w:t>
      </w:r>
      <w:proofErr w:type="spellStart"/>
      <w:r w:rsidRPr="004B142A">
        <w:rPr>
          <w:b/>
          <w:bCs/>
          <w:lang w:val="ru-UA"/>
        </w:rPr>
        <w:t>Поясніть</w:t>
      </w:r>
      <w:proofErr w:type="spellEnd"/>
      <w:r w:rsidRPr="004B142A">
        <w:rPr>
          <w:b/>
          <w:bCs/>
          <w:lang w:val="ru-UA"/>
        </w:rPr>
        <w:t xml:space="preserve"> порядок явного </w:t>
      </w: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та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36779EF9" w14:textId="77777777" w:rsidR="004B142A" w:rsidRPr="004B142A" w:rsidRDefault="004B142A" w:rsidP="004B142A">
      <w:pPr>
        <w:numPr>
          <w:ilvl w:val="0"/>
          <w:numId w:val="8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Оголошення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261A99F7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DECLARE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CURSOR FOR SELECT ...;</w:t>
      </w:r>
    </w:p>
    <w:p w14:paraId="65915499" w14:textId="77777777" w:rsidR="004B142A" w:rsidRPr="004B142A" w:rsidRDefault="004B142A" w:rsidP="004B142A">
      <w:pPr>
        <w:numPr>
          <w:ilvl w:val="0"/>
          <w:numId w:val="9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Відкриття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1367507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OPEN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7D85D73D" w14:textId="77777777" w:rsidR="004B142A" w:rsidRPr="004B142A" w:rsidRDefault="004B142A" w:rsidP="004B142A">
      <w:pPr>
        <w:numPr>
          <w:ilvl w:val="0"/>
          <w:numId w:val="10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Отримання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рядків</w:t>
      </w:r>
      <w:proofErr w:type="spellEnd"/>
    </w:p>
    <w:p w14:paraId="129F375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011B124D" w14:textId="77777777" w:rsidR="004B142A" w:rsidRPr="004B142A" w:rsidRDefault="004B142A" w:rsidP="004B142A">
      <w:pPr>
        <w:numPr>
          <w:ilvl w:val="0"/>
          <w:numId w:val="11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Обробка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даних</w:t>
      </w:r>
      <w:proofErr w:type="spellEnd"/>
      <w:r w:rsidRPr="004B142A">
        <w:rPr>
          <w:b/>
          <w:bCs/>
          <w:lang w:val="ru-UA"/>
        </w:rPr>
        <w:t xml:space="preserve"> у </w:t>
      </w:r>
      <w:proofErr w:type="spellStart"/>
      <w:r w:rsidRPr="004B142A">
        <w:rPr>
          <w:b/>
          <w:bCs/>
          <w:lang w:val="ru-UA"/>
        </w:rPr>
        <w:t>циклі</w:t>
      </w:r>
      <w:proofErr w:type="spellEnd"/>
    </w:p>
    <w:p w14:paraId="0699B39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518B9AB9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FETCH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 xml:space="preserve"> INTO </w:t>
      </w:r>
      <w:proofErr w:type="spellStart"/>
      <w:r w:rsidRPr="004B142A">
        <w:rPr>
          <w:lang w:val="ru-UA"/>
        </w:rPr>
        <w:t>record_variable</w:t>
      </w:r>
      <w:proofErr w:type="spellEnd"/>
      <w:r w:rsidRPr="004B142A">
        <w:rPr>
          <w:lang w:val="ru-UA"/>
        </w:rPr>
        <w:t>;</w:t>
      </w:r>
    </w:p>
    <w:p w14:paraId="73BB7BA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EXIT WHEN NOT FOUND;</w:t>
      </w:r>
    </w:p>
    <w:p w14:paraId="7A83014A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-- </w:t>
      </w:r>
      <w:proofErr w:type="spellStart"/>
      <w:r w:rsidRPr="004B142A">
        <w:rPr>
          <w:lang w:val="ru-UA"/>
        </w:rPr>
        <w:t>логіка</w:t>
      </w:r>
      <w:proofErr w:type="spellEnd"/>
    </w:p>
    <w:p w14:paraId="0ED57570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2E06FF6A" w14:textId="77777777" w:rsidR="004B142A" w:rsidRPr="004B142A" w:rsidRDefault="004B142A" w:rsidP="004B142A">
      <w:pPr>
        <w:numPr>
          <w:ilvl w:val="0"/>
          <w:numId w:val="12"/>
        </w:numPr>
        <w:rPr>
          <w:lang w:val="ru-UA"/>
        </w:rPr>
      </w:pPr>
      <w:proofErr w:type="spellStart"/>
      <w:r w:rsidRPr="004B142A">
        <w:rPr>
          <w:b/>
          <w:bCs/>
          <w:lang w:val="ru-UA"/>
        </w:rPr>
        <w:t>Закриття</w:t>
      </w:r>
      <w:proofErr w:type="spellEnd"/>
      <w:r w:rsidRPr="004B142A">
        <w:rPr>
          <w:b/>
          <w:bCs/>
          <w:lang w:val="ru-UA"/>
        </w:rPr>
        <w:t xml:space="preserve"> курсору</w:t>
      </w:r>
    </w:p>
    <w:p w14:paraId="5D81420C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CLOSE </w:t>
      </w:r>
      <w:proofErr w:type="spellStart"/>
      <w:r w:rsidRPr="004B142A">
        <w:rPr>
          <w:lang w:val="ru-UA"/>
        </w:rPr>
        <w:t>cur</w:t>
      </w:r>
      <w:proofErr w:type="spellEnd"/>
      <w:r w:rsidRPr="004B142A">
        <w:rPr>
          <w:lang w:val="ru-UA"/>
        </w:rPr>
        <w:t>;</w:t>
      </w:r>
    </w:p>
    <w:p w14:paraId="42CFBD92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047DC373">
          <v:rect id="_x0000_i1079" style="width:0;height:1.5pt" o:hralign="center" o:hrstd="t" o:hr="t" fillcolor="#a0a0a0" stroked="f"/>
        </w:pict>
      </w:r>
    </w:p>
    <w:p w14:paraId="36A86381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8. </w:t>
      </w:r>
      <w:proofErr w:type="spellStart"/>
      <w:r w:rsidRPr="004B142A">
        <w:rPr>
          <w:b/>
          <w:bCs/>
          <w:lang w:val="ru-UA"/>
        </w:rPr>
        <w:t>Наведіть</w:t>
      </w:r>
      <w:proofErr w:type="spellEnd"/>
      <w:r w:rsidRPr="004B142A">
        <w:rPr>
          <w:b/>
          <w:bCs/>
          <w:lang w:val="ru-UA"/>
        </w:rPr>
        <w:t xml:space="preserve"> приклад неявного </w:t>
      </w:r>
      <w:proofErr w:type="spellStart"/>
      <w:r w:rsidRPr="004B142A">
        <w:rPr>
          <w:b/>
          <w:bCs/>
          <w:lang w:val="ru-UA"/>
        </w:rPr>
        <w:t>використання</w:t>
      </w:r>
      <w:proofErr w:type="spellEnd"/>
      <w:r w:rsidRPr="004B142A">
        <w:rPr>
          <w:b/>
          <w:bCs/>
          <w:lang w:val="ru-UA"/>
        </w:rPr>
        <w:t xml:space="preserve"> курсору.</w:t>
      </w:r>
    </w:p>
    <w:p w14:paraId="74FE210E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Неявний</w:t>
      </w:r>
      <w:proofErr w:type="spellEnd"/>
      <w:r w:rsidRPr="004B142A">
        <w:rPr>
          <w:lang w:val="ru-UA"/>
        </w:rPr>
        <w:t xml:space="preserve"> курсор </w:t>
      </w:r>
      <w:proofErr w:type="spellStart"/>
      <w:r w:rsidRPr="004B142A">
        <w:rPr>
          <w:lang w:val="ru-UA"/>
        </w:rPr>
        <w:t>використовується</w:t>
      </w:r>
      <w:proofErr w:type="spellEnd"/>
      <w:r w:rsidRPr="004B142A">
        <w:rPr>
          <w:lang w:val="ru-UA"/>
        </w:rPr>
        <w:t xml:space="preserve"> </w:t>
      </w:r>
      <w:r w:rsidRPr="004B142A">
        <w:rPr>
          <w:b/>
          <w:bCs/>
          <w:lang w:val="ru-UA"/>
        </w:rPr>
        <w:t xml:space="preserve">коли SELECT </w:t>
      </w:r>
      <w:proofErr w:type="spellStart"/>
      <w:r w:rsidRPr="004B142A">
        <w:rPr>
          <w:b/>
          <w:bCs/>
          <w:lang w:val="ru-UA"/>
        </w:rPr>
        <w:t>виконується</w:t>
      </w:r>
      <w:proofErr w:type="spellEnd"/>
      <w:r w:rsidRPr="004B142A">
        <w:rPr>
          <w:b/>
          <w:bCs/>
          <w:lang w:val="ru-UA"/>
        </w:rPr>
        <w:t xml:space="preserve"> без явного DECLARE CURSOR</w:t>
      </w:r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наприклад</w:t>
      </w:r>
      <w:proofErr w:type="spellEnd"/>
      <w:r w:rsidRPr="004B142A">
        <w:rPr>
          <w:lang w:val="ru-UA"/>
        </w:rPr>
        <w:t>:</w:t>
      </w:r>
    </w:p>
    <w:p w14:paraId="54470414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FOR </w:t>
      </w:r>
      <w:proofErr w:type="spellStart"/>
      <w:r w:rsidRPr="004B142A">
        <w:rPr>
          <w:lang w:val="ru-UA"/>
        </w:rPr>
        <w:t>v_record</w:t>
      </w:r>
      <w:proofErr w:type="spellEnd"/>
      <w:r w:rsidRPr="004B142A">
        <w:rPr>
          <w:lang w:val="ru-UA"/>
        </w:rPr>
        <w:t xml:space="preserve"> IN</w:t>
      </w:r>
    </w:p>
    <w:p w14:paraId="437465F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SELECT POLICY_ID, INSURANCE_AMOUNT FROM INSURANCE_POLICY</w:t>
      </w:r>
    </w:p>
    <w:p w14:paraId="63792B8B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LOOP</w:t>
      </w:r>
    </w:p>
    <w:p w14:paraId="3A8859C6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 xml:space="preserve">    RAISE NOTICE '</w:t>
      </w:r>
      <w:proofErr w:type="spellStart"/>
      <w:r w:rsidRPr="004B142A">
        <w:rPr>
          <w:lang w:val="ru-UA"/>
        </w:rPr>
        <w:t>Поліс</w:t>
      </w:r>
      <w:proofErr w:type="spellEnd"/>
      <w:r w:rsidRPr="004B142A">
        <w:rPr>
          <w:lang w:val="ru-UA"/>
        </w:rPr>
        <w:t xml:space="preserve"> %: сума %', </w:t>
      </w:r>
      <w:proofErr w:type="spellStart"/>
      <w:r w:rsidRPr="004B142A">
        <w:rPr>
          <w:lang w:val="ru-UA"/>
        </w:rPr>
        <w:t>v_record.POLICY_ID</w:t>
      </w:r>
      <w:proofErr w:type="spellEnd"/>
      <w:r w:rsidRPr="004B142A">
        <w:rPr>
          <w:lang w:val="ru-UA"/>
        </w:rPr>
        <w:t xml:space="preserve">, </w:t>
      </w:r>
      <w:proofErr w:type="spellStart"/>
      <w:r w:rsidRPr="004B142A">
        <w:rPr>
          <w:lang w:val="ru-UA"/>
        </w:rPr>
        <w:t>v_record.INSURANCE_AMOUNT</w:t>
      </w:r>
      <w:proofErr w:type="spellEnd"/>
      <w:r w:rsidRPr="004B142A">
        <w:rPr>
          <w:lang w:val="ru-UA"/>
        </w:rPr>
        <w:t>;</w:t>
      </w:r>
    </w:p>
    <w:p w14:paraId="1BE8D873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t>END LOOP;</w:t>
      </w:r>
    </w:p>
    <w:p w14:paraId="4EC46D3F" w14:textId="77777777" w:rsidR="004B142A" w:rsidRPr="004B142A" w:rsidRDefault="004B142A" w:rsidP="004B142A">
      <w:pPr>
        <w:rPr>
          <w:lang w:val="ru-UA"/>
        </w:rPr>
      </w:pPr>
      <w:proofErr w:type="spellStart"/>
      <w:r w:rsidRPr="004B142A">
        <w:rPr>
          <w:lang w:val="ru-UA"/>
        </w:rPr>
        <w:t>PostgreSQL</w:t>
      </w:r>
      <w:proofErr w:type="spellEnd"/>
      <w:r w:rsidRPr="004B142A">
        <w:rPr>
          <w:lang w:val="ru-UA"/>
        </w:rPr>
        <w:t xml:space="preserve"> автоматично </w:t>
      </w:r>
      <w:proofErr w:type="spellStart"/>
      <w:r w:rsidRPr="004B142A">
        <w:rPr>
          <w:lang w:val="ru-UA"/>
        </w:rPr>
        <w:t>створює</w:t>
      </w:r>
      <w:proofErr w:type="spellEnd"/>
      <w:r w:rsidRPr="004B142A">
        <w:rPr>
          <w:lang w:val="ru-UA"/>
        </w:rPr>
        <w:t xml:space="preserve"> курсор для </w:t>
      </w:r>
      <w:proofErr w:type="spellStart"/>
      <w:r w:rsidRPr="004B142A">
        <w:rPr>
          <w:lang w:val="ru-UA"/>
        </w:rPr>
        <w:t>цього</w:t>
      </w:r>
      <w:proofErr w:type="spellEnd"/>
      <w:r w:rsidRPr="004B142A">
        <w:rPr>
          <w:lang w:val="ru-UA"/>
        </w:rPr>
        <w:t xml:space="preserve"> циклу, </w:t>
      </w:r>
      <w:proofErr w:type="spellStart"/>
      <w:r w:rsidRPr="004B142A">
        <w:rPr>
          <w:lang w:val="ru-UA"/>
        </w:rPr>
        <w:t>його</w:t>
      </w:r>
      <w:proofErr w:type="spellEnd"/>
      <w:r w:rsidRPr="004B142A">
        <w:rPr>
          <w:lang w:val="ru-UA"/>
        </w:rPr>
        <w:t xml:space="preserve"> не </w:t>
      </w:r>
      <w:proofErr w:type="spellStart"/>
      <w:r w:rsidRPr="004B142A">
        <w:rPr>
          <w:lang w:val="ru-UA"/>
        </w:rPr>
        <w:t>потрібно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відкривати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або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закривати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вручну</w:t>
      </w:r>
      <w:proofErr w:type="spellEnd"/>
      <w:r w:rsidRPr="004B142A">
        <w:rPr>
          <w:lang w:val="ru-UA"/>
        </w:rPr>
        <w:t>.</w:t>
      </w:r>
    </w:p>
    <w:p w14:paraId="609FEFF0" w14:textId="77777777" w:rsidR="004B142A" w:rsidRPr="004B142A" w:rsidRDefault="004B142A" w:rsidP="004B142A">
      <w:pPr>
        <w:rPr>
          <w:lang w:val="ru-UA"/>
        </w:rPr>
      </w:pPr>
      <w:r w:rsidRPr="004B142A">
        <w:rPr>
          <w:lang w:val="ru-UA"/>
        </w:rPr>
        <w:pict w14:anchorId="67BFC74D">
          <v:rect id="_x0000_i1080" style="width:0;height:1.5pt" o:hralign="center" o:hrstd="t" o:hr="t" fillcolor="#a0a0a0" stroked="f"/>
        </w:pict>
      </w:r>
    </w:p>
    <w:p w14:paraId="72C4B329" w14:textId="77777777" w:rsidR="004B142A" w:rsidRPr="004B142A" w:rsidRDefault="004B142A" w:rsidP="004B142A">
      <w:pPr>
        <w:rPr>
          <w:b/>
          <w:bCs/>
          <w:lang w:val="ru-UA"/>
        </w:rPr>
      </w:pPr>
      <w:r w:rsidRPr="004B142A">
        <w:rPr>
          <w:b/>
          <w:bCs/>
          <w:lang w:val="ru-UA"/>
        </w:rPr>
        <w:t xml:space="preserve">9. </w:t>
      </w:r>
      <w:proofErr w:type="spellStart"/>
      <w:r w:rsidRPr="004B142A">
        <w:rPr>
          <w:b/>
          <w:bCs/>
          <w:lang w:val="ru-UA"/>
        </w:rPr>
        <w:t>Які</w:t>
      </w:r>
      <w:proofErr w:type="spellEnd"/>
      <w:r w:rsidRPr="004B142A">
        <w:rPr>
          <w:b/>
          <w:bCs/>
          <w:lang w:val="ru-UA"/>
        </w:rPr>
        <w:t xml:space="preserve"> типи </w:t>
      </w:r>
      <w:proofErr w:type="spellStart"/>
      <w:r w:rsidRPr="004B142A">
        <w:rPr>
          <w:b/>
          <w:bCs/>
          <w:lang w:val="ru-UA"/>
        </w:rPr>
        <w:t>повідомлень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можна</w:t>
      </w:r>
      <w:proofErr w:type="spellEnd"/>
      <w:r w:rsidRPr="004B142A">
        <w:rPr>
          <w:b/>
          <w:bCs/>
          <w:lang w:val="ru-UA"/>
        </w:rPr>
        <w:t xml:space="preserve"> </w:t>
      </w:r>
      <w:proofErr w:type="spellStart"/>
      <w:r w:rsidRPr="004B142A">
        <w:rPr>
          <w:b/>
          <w:bCs/>
          <w:lang w:val="ru-UA"/>
        </w:rPr>
        <w:t>застосовувати</w:t>
      </w:r>
      <w:proofErr w:type="spellEnd"/>
      <w:r w:rsidRPr="004B142A">
        <w:rPr>
          <w:b/>
          <w:bCs/>
          <w:lang w:val="ru-UA"/>
        </w:rPr>
        <w:t xml:space="preserve"> в </w:t>
      </w:r>
      <w:proofErr w:type="spellStart"/>
      <w:r w:rsidRPr="004B142A">
        <w:rPr>
          <w:b/>
          <w:bCs/>
          <w:lang w:val="ru-UA"/>
        </w:rPr>
        <w:t>операторі</w:t>
      </w:r>
      <w:proofErr w:type="spellEnd"/>
      <w:r w:rsidRPr="004B142A">
        <w:rPr>
          <w:b/>
          <w:bCs/>
          <w:lang w:val="ru-UA"/>
        </w:rPr>
        <w:t xml:space="preserve"> RAISE?</w:t>
      </w:r>
    </w:p>
    <w:p w14:paraId="7F1A1816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NOTICE – </w:t>
      </w:r>
      <w:proofErr w:type="spellStart"/>
      <w:r w:rsidRPr="004B142A">
        <w:rPr>
          <w:lang w:val="ru-UA"/>
        </w:rPr>
        <w:t>інформаційне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повідомлення</w:t>
      </w:r>
      <w:proofErr w:type="spellEnd"/>
      <w:r w:rsidRPr="004B142A">
        <w:rPr>
          <w:lang w:val="ru-UA"/>
        </w:rPr>
        <w:t>.</w:t>
      </w:r>
    </w:p>
    <w:p w14:paraId="271B0F49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lastRenderedPageBreak/>
        <w:t xml:space="preserve">WARNING – </w:t>
      </w:r>
      <w:proofErr w:type="spellStart"/>
      <w:r w:rsidRPr="004B142A">
        <w:rPr>
          <w:lang w:val="ru-UA"/>
        </w:rPr>
        <w:t>попередження</w:t>
      </w:r>
      <w:proofErr w:type="spellEnd"/>
      <w:r w:rsidRPr="004B142A">
        <w:rPr>
          <w:lang w:val="ru-UA"/>
        </w:rPr>
        <w:t xml:space="preserve"> про </w:t>
      </w:r>
      <w:proofErr w:type="spellStart"/>
      <w:r w:rsidRPr="004B142A">
        <w:rPr>
          <w:lang w:val="ru-UA"/>
        </w:rPr>
        <w:t>можливу</w:t>
      </w:r>
      <w:proofErr w:type="spellEnd"/>
      <w:r w:rsidRPr="004B142A">
        <w:rPr>
          <w:lang w:val="ru-UA"/>
        </w:rPr>
        <w:t xml:space="preserve"> проблему.</w:t>
      </w:r>
    </w:p>
    <w:p w14:paraId="542630C5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EXCEPTION – </w:t>
      </w:r>
      <w:proofErr w:type="spellStart"/>
      <w:r w:rsidRPr="004B142A">
        <w:rPr>
          <w:lang w:val="ru-UA"/>
        </w:rPr>
        <w:t>викликає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помилку</w:t>
      </w:r>
      <w:proofErr w:type="spellEnd"/>
      <w:r w:rsidRPr="004B142A">
        <w:rPr>
          <w:lang w:val="ru-UA"/>
        </w:rPr>
        <w:t xml:space="preserve"> і </w:t>
      </w:r>
      <w:proofErr w:type="spellStart"/>
      <w:r w:rsidRPr="004B142A">
        <w:rPr>
          <w:lang w:val="ru-UA"/>
        </w:rPr>
        <w:t>припиняє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виконання</w:t>
      </w:r>
      <w:proofErr w:type="spellEnd"/>
      <w:r w:rsidRPr="004B142A">
        <w:rPr>
          <w:lang w:val="ru-UA"/>
        </w:rPr>
        <w:t>.</w:t>
      </w:r>
    </w:p>
    <w:p w14:paraId="5829D9D2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DEBUG – </w:t>
      </w:r>
      <w:proofErr w:type="spellStart"/>
      <w:r w:rsidRPr="004B142A">
        <w:rPr>
          <w:lang w:val="ru-UA"/>
        </w:rPr>
        <w:t>відлагоджувальна</w:t>
      </w:r>
      <w:proofErr w:type="spellEnd"/>
      <w:r w:rsidRPr="004B142A">
        <w:rPr>
          <w:lang w:val="ru-UA"/>
        </w:rPr>
        <w:t xml:space="preserve"> </w:t>
      </w:r>
      <w:proofErr w:type="spellStart"/>
      <w:r w:rsidRPr="004B142A">
        <w:rPr>
          <w:lang w:val="ru-UA"/>
        </w:rPr>
        <w:t>інформація</w:t>
      </w:r>
      <w:proofErr w:type="spellEnd"/>
      <w:r w:rsidRPr="004B142A">
        <w:rPr>
          <w:lang w:val="ru-UA"/>
        </w:rPr>
        <w:t>.</w:t>
      </w:r>
    </w:p>
    <w:p w14:paraId="5896287A" w14:textId="77777777" w:rsidR="004B142A" w:rsidRPr="004B142A" w:rsidRDefault="004B142A" w:rsidP="004B142A">
      <w:pPr>
        <w:numPr>
          <w:ilvl w:val="0"/>
          <w:numId w:val="13"/>
        </w:numPr>
        <w:rPr>
          <w:lang w:val="ru-UA"/>
        </w:rPr>
      </w:pPr>
      <w:r w:rsidRPr="004B142A">
        <w:rPr>
          <w:lang w:val="ru-UA"/>
        </w:rPr>
        <w:t xml:space="preserve">LOG – </w:t>
      </w:r>
      <w:proofErr w:type="spellStart"/>
      <w:r w:rsidRPr="004B142A">
        <w:rPr>
          <w:lang w:val="ru-UA"/>
        </w:rPr>
        <w:t>запис</w:t>
      </w:r>
      <w:proofErr w:type="spellEnd"/>
      <w:r w:rsidRPr="004B142A">
        <w:rPr>
          <w:lang w:val="ru-UA"/>
        </w:rPr>
        <w:t xml:space="preserve"> у журнал сервера.</w:t>
      </w:r>
    </w:p>
    <w:p w14:paraId="18F3E85A" w14:textId="77777777" w:rsidR="00775ED3" w:rsidRDefault="00775ED3" w:rsidP="00775ED3">
      <w:pPr>
        <w:rPr>
          <w:b/>
          <w:bCs/>
          <w:sz w:val="28"/>
          <w:szCs w:val="28"/>
        </w:rPr>
      </w:pPr>
    </w:p>
    <w:p w14:paraId="75CDE32E" w14:textId="05DA0B65" w:rsidR="00775ED3" w:rsidRPr="00775ED3" w:rsidRDefault="00775ED3" w:rsidP="00775ED3">
      <w:pPr>
        <w:rPr>
          <w:b/>
          <w:bCs/>
          <w:sz w:val="28"/>
          <w:szCs w:val="28"/>
        </w:rPr>
      </w:pPr>
      <w:r w:rsidRPr="00775ED3">
        <w:rPr>
          <w:b/>
          <w:bCs/>
          <w:sz w:val="28"/>
          <w:szCs w:val="28"/>
        </w:rPr>
        <w:t>Висновок</w:t>
      </w:r>
    </w:p>
    <w:p w14:paraId="43304295" w14:textId="769143A2" w:rsidR="00806158" w:rsidRPr="00806158" w:rsidRDefault="00775ED3" w:rsidP="00775ED3">
      <w:r>
        <w:t xml:space="preserve">В роботі було створено та </w:t>
      </w:r>
      <w:proofErr w:type="spellStart"/>
      <w:r>
        <w:t>протестовано</w:t>
      </w:r>
      <w:proofErr w:type="spellEnd"/>
      <w:r>
        <w:t xml:space="preserve"> збережені процедури у </w:t>
      </w:r>
      <w:proofErr w:type="spellStart"/>
      <w:r>
        <w:t>PostgreSQL</w:t>
      </w:r>
      <w:proofErr w:type="spellEnd"/>
      <w:r>
        <w:t xml:space="preserve"> для підрахунку полісів, призупинення договорів та обчислення середньої суми полісів. Продемонстровано використання курсору, RECORD, циклів, умов, EXCEPTION та RAISE. Процедури дозволяють автоматизувати обробку даних і змінювати таблиці без створення додаткових структур.</w:t>
      </w:r>
    </w:p>
    <w:sectPr w:rsidR="00806158" w:rsidRPr="008061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19D3"/>
    <w:multiLevelType w:val="multilevel"/>
    <w:tmpl w:val="F3F8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63445"/>
    <w:multiLevelType w:val="multilevel"/>
    <w:tmpl w:val="00C84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702035"/>
    <w:multiLevelType w:val="multilevel"/>
    <w:tmpl w:val="772EBC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284329"/>
    <w:multiLevelType w:val="multilevel"/>
    <w:tmpl w:val="7956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B6F59"/>
    <w:multiLevelType w:val="multilevel"/>
    <w:tmpl w:val="E4AC1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981310"/>
    <w:multiLevelType w:val="multilevel"/>
    <w:tmpl w:val="E17C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22F0A"/>
    <w:multiLevelType w:val="hybridMultilevel"/>
    <w:tmpl w:val="303CBE2A"/>
    <w:lvl w:ilvl="0" w:tplc="D2AA73A0">
      <w:start w:val="1"/>
      <w:numFmt w:val="decimal"/>
      <w:lvlText w:val="%1."/>
      <w:lvlJc w:val="left"/>
      <w:pPr>
        <w:ind w:left="636" w:hanging="360"/>
      </w:pPr>
    </w:lvl>
    <w:lvl w:ilvl="1" w:tplc="04220019">
      <w:start w:val="1"/>
      <w:numFmt w:val="lowerLetter"/>
      <w:lvlText w:val="%2."/>
      <w:lvlJc w:val="left"/>
      <w:pPr>
        <w:ind w:left="1356" w:hanging="360"/>
      </w:pPr>
    </w:lvl>
    <w:lvl w:ilvl="2" w:tplc="0422001B">
      <w:start w:val="1"/>
      <w:numFmt w:val="lowerRoman"/>
      <w:lvlText w:val="%3."/>
      <w:lvlJc w:val="right"/>
      <w:pPr>
        <w:ind w:left="2076" w:hanging="180"/>
      </w:pPr>
    </w:lvl>
    <w:lvl w:ilvl="3" w:tplc="0422000F">
      <w:start w:val="1"/>
      <w:numFmt w:val="decimal"/>
      <w:lvlText w:val="%4."/>
      <w:lvlJc w:val="left"/>
      <w:pPr>
        <w:ind w:left="2796" w:hanging="360"/>
      </w:pPr>
    </w:lvl>
    <w:lvl w:ilvl="4" w:tplc="04220019">
      <w:start w:val="1"/>
      <w:numFmt w:val="lowerLetter"/>
      <w:lvlText w:val="%5."/>
      <w:lvlJc w:val="left"/>
      <w:pPr>
        <w:ind w:left="3516" w:hanging="360"/>
      </w:pPr>
    </w:lvl>
    <w:lvl w:ilvl="5" w:tplc="0422001B">
      <w:start w:val="1"/>
      <w:numFmt w:val="lowerRoman"/>
      <w:lvlText w:val="%6."/>
      <w:lvlJc w:val="right"/>
      <w:pPr>
        <w:ind w:left="4236" w:hanging="180"/>
      </w:pPr>
    </w:lvl>
    <w:lvl w:ilvl="6" w:tplc="0422000F">
      <w:start w:val="1"/>
      <w:numFmt w:val="decimal"/>
      <w:lvlText w:val="%7."/>
      <w:lvlJc w:val="left"/>
      <w:pPr>
        <w:ind w:left="4956" w:hanging="360"/>
      </w:pPr>
    </w:lvl>
    <w:lvl w:ilvl="7" w:tplc="04220019">
      <w:start w:val="1"/>
      <w:numFmt w:val="lowerLetter"/>
      <w:lvlText w:val="%8."/>
      <w:lvlJc w:val="left"/>
      <w:pPr>
        <w:ind w:left="5676" w:hanging="360"/>
      </w:pPr>
    </w:lvl>
    <w:lvl w:ilvl="8" w:tplc="0422001B">
      <w:start w:val="1"/>
      <w:numFmt w:val="lowerRoman"/>
      <w:lvlText w:val="%9."/>
      <w:lvlJc w:val="right"/>
      <w:pPr>
        <w:ind w:left="6396" w:hanging="180"/>
      </w:pPr>
    </w:lvl>
  </w:abstractNum>
  <w:abstractNum w:abstractNumId="7" w15:restartNumberingAfterBreak="0">
    <w:nsid w:val="3A532F97"/>
    <w:multiLevelType w:val="multilevel"/>
    <w:tmpl w:val="FD8ECC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A33272"/>
    <w:multiLevelType w:val="multilevel"/>
    <w:tmpl w:val="0408F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4A497A"/>
    <w:multiLevelType w:val="multilevel"/>
    <w:tmpl w:val="40462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AB2A06"/>
    <w:multiLevelType w:val="multilevel"/>
    <w:tmpl w:val="E462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D33D55"/>
    <w:multiLevelType w:val="multilevel"/>
    <w:tmpl w:val="45CC05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2D76DF"/>
    <w:multiLevelType w:val="multilevel"/>
    <w:tmpl w:val="13EEE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630453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604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38075647">
    <w:abstractNumId w:val="9"/>
  </w:num>
  <w:num w:numId="4" w16cid:durableId="1044596662">
    <w:abstractNumId w:val="10"/>
  </w:num>
  <w:num w:numId="5" w16cid:durableId="957760997">
    <w:abstractNumId w:val="1"/>
  </w:num>
  <w:num w:numId="6" w16cid:durableId="1484271780">
    <w:abstractNumId w:val="3"/>
  </w:num>
  <w:num w:numId="7" w16cid:durableId="1544097757">
    <w:abstractNumId w:val="5"/>
  </w:num>
  <w:num w:numId="8" w16cid:durableId="210582276">
    <w:abstractNumId w:val="8"/>
  </w:num>
  <w:num w:numId="9" w16cid:durableId="1223326719">
    <w:abstractNumId w:val="11"/>
  </w:num>
  <w:num w:numId="10" w16cid:durableId="953948064">
    <w:abstractNumId w:val="4"/>
  </w:num>
  <w:num w:numId="11" w16cid:durableId="468866998">
    <w:abstractNumId w:val="2"/>
  </w:num>
  <w:num w:numId="12" w16cid:durableId="1422336085">
    <w:abstractNumId w:val="7"/>
  </w:num>
  <w:num w:numId="13" w16cid:durableId="2031908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C9B"/>
    <w:rsid w:val="001062C4"/>
    <w:rsid w:val="002221EA"/>
    <w:rsid w:val="00284483"/>
    <w:rsid w:val="003C7C9B"/>
    <w:rsid w:val="00490254"/>
    <w:rsid w:val="004B142A"/>
    <w:rsid w:val="00506ECD"/>
    <w:rsid w:val="005963B4"/>
    <w:rsid w:val="0061226A"/>
    <w:rsid w:val="00740A1D"/>
    <w:rsid w:val="00767F8E"/>
    <w:rsid w:val="00775ED3"/>
    <w:rsid w:val="00806158"/>
    <w:rsid w:val="008C4838"/>
    <w:rsid w:val="00974CA9"/>
    <w:rsid w:val="009E6A52"/>
    <w:rsid w:val="00C07C71"/>
    <w:rsid w:val="00EE25C4"/>
    <w:rsid w:val="00FE2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2FF34"/>
  <w15:chartTrackingRefBased/>
  <w15:docId w15:val="{CCF77316-8345-424D-BD3B-469E851C0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2C4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77723aff-f267-4705-94ed-77130044b03a" xsi:nil="true"/>
    <lcf76f155ced4ddcb4097134ff3c332f xmlns="77723aff-f267-4705-94ed-77130044b03a">
      <Terms xmlns="http://schemas.microsoft.com/office/infopath/2007/PartnerControls"/>
    </lcf76f155ced4ddcb4097134ff3c332f>
    <TaxCatchAll xmlns="1076e3c3-90ad-4cc9-b79c-023f0224c10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23C129C18AE0A64A9C87BB3AFDD67340" ma:contentTypeVersion="12" ma:contentTypeDescription="Створення нового документа." ma:contentTypeScope="" ma:versionID="67d316c9ba3e172966e4c8e0c074adb1">
  <xsd:schema xmlns:xsd="http://www.w3.org/2001/XMLSchema" xmlns:xs="http://www.w3.org/2001/XMLSchema" xmlns:p="http://schemas.microsoft.com/office/2006/metadata/properties" xmlns:ns2="77723aff-f267-4705-94ed-77130044b03a" xmlns:ns3="1076e3c3-90ad-4cc9-b79c-023f0224c107" targetNamespace="http://schemas.microsoft.com/office/2006/metadata/properties" ma:root="true" ma:fieldsID="2f2b6d4579d1ab2c93ec5b9b6ea2574f" ns2:_="" ns3:_="">
    <xsd:import namespace="77723aff-f267-4705-94ed-77130044b03a"/>
    <xsd:import namespace="1076e3c3-90ad-4cc9-b79c-023f0224c107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723aff-f267-4705-94ed-77130044b03a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Теги зображень" ma:readOnly="false" ma:fieldId="{5cf76f15-5ced-4ddc-b409-7134ff3c332f}" ma:taxonomyMulti="true" ma:sspId="85d8998b-9c0f-4980-9459-627a482aa71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e3c3-90ad-4cc9-b79c-023f0224c10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45cb960-73ff-412d-bd1c-117c0400e9be}" ma:internalName="TaxCatchAll" ma:showField="CatchAllData" ma:web="1076e3c3-90ad-4cc9-b79c-023f0224c1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798431-FD17-4C60-AE51-CAEB2F808A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D185742-424D-40DA-85DA-E7E7A1756C5C}">
  <ds:schemaRefs>
    <ds:schemaRef ds:uri="http://purl.org/dc/dcmitype/"/>
    <ds:schemaRef ds:uri="77723aff-f267-4705-94ed-77130044b03a"/>
    <ds:schemaRef ds:uri="http://schemas.microsoft.com/office/2006/documentManagement/types"/>
    <ds:schemaRef ds:uri="http://purl.org/dc/elements/1.1/"/>
    <ds:schemaRef ds:uri="1076e3c3-90ad-4cc9-b79c-023f0224c107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FF46DEBF-5DC9-4B1F-B04A-6937AEAFBB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723aff-f267-4705-94ed-77130044b03a"/>
    <ds:schemaRef ds:uri="1076e3c3-90ad-4cc9-b79c-023f0224c1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</dc:creator>
  <cp:keywords/>
  <dc:description/>
  <cp:lastModifiedBy>Яценко Владислав</cp:lastModifiedBy>
  <cp:revision>2</cp:revision>
  <dcterms:created xsi:type="dcterms:W3CDTF">2025-09-08T15:55:00Z</dcterms:created>
  <dcterms:modified xsi:type="dcterms:W3CDTF">2025-09-08T15:55:00Z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0x01010023C129C18AE0A64A9C87BB3AFDD67340</vt:lpwstr>
  </property>
  <property fmtid="{D5CDD505-2E9C-101B-9397-08002B2CF9AE}" pid="3" name="MediaServiceImageTags">
    <vt:lpwstr/>
  </property>
</Properties>
</file>