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FD45" w14:textId="77777777" w:rsidR="00736379" w:rsidRPr="009705D5" w:rsidRDefault="00736379" w:rsidP="00736379">
      <w:pPr>
        <w:widowControl w:val="0"/>
        <w:autoSpaceDE w:val="0"/>
        <w:autoSpaceDN w:val="0"/>
        <w:spacing w:before="72" w:line="240" w:lineRule="auto"/>
        <w:ind w:right="284" w:firstLine="0"/>
        <w:jc w:val="center"/>
        <w:rPr>
          <w:rFonts w:eastAsia="Times New Roman" w:cs="Times New Roman"/>
          <w:b/>
          <w:kern w:val="0"/>
          <w:sz w:val="26"/>
          <w:szCs w:val="22"/>
          <w14:ligatures w14:val="none"/>
        </w:rPr>
      </w:pPr>
      <w:bookmarkStart w:id="0" w:name="_Hlk212071615"/>
      <w:r w:rsidRPr="009705D5">
        <w:rPr>
          <w:rFonts w:eastAsia="Times New Roman" w:cs="Times New Roman"/>
          <w:b/>
          <w:kern w:val="0"/>
          <w:sz w:val="26"/>
          <w:szCs w:val="22"/>
          <w14:ligatures w14:val="none"/>
        </w:rPr>
        <w:t>МІНІСТЕРСТВО</w:t>
      </w:r>
      <w:r w:rsidRPr="009705D5">
        <w:rPr>
          <w:rFonts w:eastAsia="Times New Roman" w:cs="Times New Roman"/>
          <w:b/>
          <w:spacing w:val="-9"/>
          <w:kern w:val="0"/>
          <w:sz w:val="26"/>
          <w:szCs w:val="22"/>
          <w14:ligatures w14:val="none"/>
        </w:rPr>
        <w:t xml:space="preserve"> </w:t>
      </w:r>
      <w:r w:rsidRPr="009705D5">
        <w:rPr>
          <w:rFonts w:eastAsia="Times New Roman" w:cs="Times New Roman"/>
          <w:b/>
          <w:kern w:val="0"/>
          <w:sz w:val="26"/>
          <w:szCs w:val="22"/>
          <w14:ligatures w14:val="none"/>
        </w:rPr>
        <w:t>ОСВІТИ</w:t>
      </w:r>
      <w:r w:rsidRPr="009705D5">
        <w:rPr>
          <w:rFonts w:eastAsia="Times New Roman" w:cs="Times New Roman"/>
          <w:b/>
          <w:spacing w:val="-8"/>
          <w:kern w:val="0"/>
          <w:sz w:val="26"/>
          <w:szCs w:val="22"/>
          <w14:ligatures w14:val="none"/>
        </w:rPr>
        <w:t xml:space="preserve"> </w:t>
      </w:r>
      <w:r w:rsidRPr="009705D5">
        <w:rPr>
          <w:rFonts w:eastAsia="Times New Roman" w:cs="Times New Roman"/>
          <w:b/>
          <w:kern w:val="0"/>
          <w:sz w:val="26"/>
          <w:szCs w:val="22"/>
          <w14:ligatures w14:val="none"/>
        </w:rPr>
        <w:t>І</w:t>
      </w:r>
      <w:r w:rsidRPr="009705D5">
        <w:rPr>
          <w:rFonts w:eastAsia="Times New Roman" w:cs="Times New Roman"/>
          <w:b/>
          <w:spacing w:val="-8"/>
          <w:kern w:val="0"/>
          <w:sz w:val="26"/>
          <w:szCs w:val="22"/>
          <w14:ligatures w14:val="none"/>
        </w:rPr>
        <w:t xml:space="preserve"> </w:t>
      </w:r>
      <w:r w:rsidRPr="009705D5">
        <w:rPr>
          <w:rFonts w:eastAsia="Times New Roman" w:cs="Times New Roman"/>
          <w:b/>
          <w:kern w:val="0"/>
          <w:sz w:val="26"/>
          <w:szCs w:val="22"/>
          <w14:ligatures w14:val="none"/>
        </w:rPr>
        <w:t>НАУКИ</w:t>
      </w:r>
      <w:r w:rsidRPr="009705D5">
        <w:rPr>
          <w:rFonts w:eastAsia="Times New Roman" w:cs="Times New Roman"/>
          <w:b/>
          <w:spacing w:val="-8"/>
          <w:kern w:val="0"/>
          <w:sz w:val="26"/>
          <w:szCs w:val="22"/>
          <w14:ligatures w14:val="none"/>
        </w:rPr>
        <w:t xml:space="preserve"> </w:t>
      </w:r>
      <w:r w:rsidRPr="009705D5">
        <w:rPr>
          <w:rFonts w:eastAsia="Times New Roman" w:cs="Times New Roman"/>
          <w:b/>
          <w:spacing w:val="-2"/>
          <w:kern w:val="0"/>
          <w:sz w:val="26"/>
          <w:szCs w:val="22"/>
          <w14:ligatures w14:val="none"/>
        </w:rPr>
        <w:t>УКРАЇНИ</w:t>
      </w:r>
    </w:p>
    <w:p w14:paraId="4ECD17F5" w14:textId="77777777" w:rsidR="00736379" w:rsidRPr="009705D5" w:rsidRDefault="00736379" w:rsidP="00736379">
      <w:pPr>
        <w:widowControl w:val="0"/>
        <w:autoSpaceDE w:val="0"/>
        <w:autoSpaceDN w:val="0"/>
        <w:spacing w:before="2" w:line="240" w:lineRule="auto"/>
        <w:ind w:firstLine="0"/>
        <w:jc w:val="left"/>
        <w:rPr>
          <w:rFonts w:eastAsia="Times New Roman" w:cs="Times New Roman"/>
          <w:b/>
          <w:kern w:val="0"/>
          <w:sz w:val="26"/>
          <w:szCs w:val="28"/>
          <w14:ligatures w14:val="none"/>
        </w:rPr>
      </w:pPr>
    </w:p>
    <w:p w14:paraId="2D1CEE51" w14:textId="77777777" w:rsidR="00736379" w:rsidRPr="009705D5" w:rsidRDefault="00736379" w:rsidP="00736379">
      <w:pPr>
        <w:widowControl w:val="0"/>
        <w:autoSpaceDE w:val="0"/>
        <w:autoSpaceDN w:val="0"/>
        <w:spacing w:line="240" w:lineRule="auto"/>
        <w:ind w:right="293" w:firstLine="0"/>
        <w:jc w:val="center"/>
        <w:rPr>
          <w:rFonts w:eastAsia="Times New Roman" w:cs="Times New Roman"/>
          <w:b/>
          <w:kern w:val="0"/>
          <w:sz w:val="26"/>
          <w:szCs w:val="22"/>
          <w14:ligatures w14:val="none"/>
        </w:rPr>
      </w:pPr>
      <w:r w:rsidRPr="009705D5">
        <w:rPr>
          <w:rFonts w:eastAsia="Times New Roman" w:cs="Times New Roman"/>
          <w:b/>
          <w:spacing w:val="-2"/>
          <w:kern w:val="0"/>
          <w:sz w:val="26"/>
          <w:szCs w:val="22"/>
          <w14:ligatures w14:val="none"/>
        </w:rPr>
        <w:t>ЛЬВІВСЬКИЙ</w:t>
      </w:r>
      <w:r w:rsidRPr="009705D5">
        <w:rPr>
          <w:rFonts w:eastAsia="Times New Roman" w:cs="Times New Roman"/>
          <w:b/>
          <w:spacing w:val="-1"/>
          <w:kern w:val="0"/>
          <w:sz w:val="26"/>
          <w:szCs w:val="22"/>
          <w14:ligatures w14:val="none"/>
        </w:rPr>
        <w:t xml:space="preserve"> </w:t>
      </w:r>
      <w:r w:rsidRPr="009705D5">
        <w:rPr>
          <w:rFonts w:eastAsia="Times New Roman" w:cs="Times New Roman"/>
          <w:b/>
          <w:spacing w:val="-2"/>
          <w:kern w:val="0"/>
          <w:sz w:val="26"/>
          <w:szCs w:val="22"/>
          <w14:ligatures w14:val="none"/>
        </w:rPr>
        <w:t>НАЦІОНАЛЬНИЙ</w:t>
      </w:r>
      <w:r w:rsidRPr="009705D5">
        <w:rPr>
          <w:rFonts w:eastAsia="Times New Roman" w:cs="Times New Roman"/>
          <w:b/>
          <w:kern w:val="0"/>
          <w:sz w:val="26"/>
          <w:szCs w:val="22"/>
          <w14:ligatures w14:val="none"/>
        </w:rPr>
        <w:t xml:space="preserve"> </w:t>
      </w:r>
      <w:r w:rsidRPr="009705D5">
        <w:rPr>
          <w:rFonts w:eastAsia="Times New Roman" w:cs="Times New Roman"/>
          <w:b/>
          <w:spacing w:val="-2"/>
          <w:kern w:val="0"/>
          <w:sz w:val="26"/>
          <w:szCs w:val="22"/>
          <w14:ligatures w14:val="none"/>
        </w:rPr>
        <w:t>УНІВЕРСИТЕТ</w:t>
      </w:r>
      <w:r w:rsidRPr="009705D5">
        <w:rPr>
          <w:rFonts w:eastAsia="Times New Roman" w:cs="Times New Roman"/>
          <w:b/>
          <w:kern w:val="0"/>
          <w:sz w:val="26"/>
          <w:szCs w:val="22"/>
          <w14:ligatures w14:val="none"/>
        </w:rPr>
        <w:t xml:space="preserve"> </w:t>
      </w:r>
      <w:r w:rsidRPr="009705D5">
        <w:rPr>
          <w:rFonts w:eastAsia="Times New Roman" w:cs="Times New Roman"/>
          <w:b/>
          <w:spacing w:val="-2"/>
          <w:kern w:val="0"/>
          <w:sz w:val="26"/>
          <w:szCs w:val="22"/>
          <w14:ligatures w14:val="none"/>
        </w:rPr>
        <w:t>ІМЕНІ</w:t>
      </w:r>
      <w:r w:rsidRPr="009705D5">
        <w:rPr>
          <w:rFonts w:eastAsia="Times New Roman" w:cs="Times New Roman"/>
          <w:b/>
          <w:kern w:val="0"/>
          <w:sz w:val="26"/>
          <w:szCs w:val="22"/>
          <w14:ligatures w14:val="none"/>
        </w:rPr>
        <w:t xml:space="preserve"> </w:t>
      </w:r>
      <w:r w:rsidRPr="009705D5">
        <w:rPr>
          <w:rFonts w:eastAsia="Times New Roman" w:cs="Times New Roman"/>
          <w:b/>
          <w:spacing w:val="-2"/>
          <w:kern w:val="0"/>
          <w:sz w:val="26"/>
          <w:szCs w:val="22"/>
          <w14:ligatures w14:val="none"/>
        </w:rPr>
        <w:t>ІВАНА</w:t>
      </w:r>
      <w:r w:rsidRPr="009705D5">
        <w:rPr>
          <w:rFonts w:eastAsia="Times New Roman" w:cs="Times New Roman"/>
          <w:b/>
          <w:kern w:val="0"/>
          <w:sz w:val="26"/>
          <w:szCs w:val="22"/>
          <w14:ligatures w14:val="none"/>
        </w:rPr>
        <w:t xml:space="preserve"> </w:t>
      </w:r>
      <w:r w:rsidRPr="009705D5">
        <w:rPr>
          <w:rFonts w:eastAsia="Times New Roman" w:cs="Times New Roman"/>
          <w:b/>
          <w:spacing w:val="-2"/>
          <w:kern w:val="0"/>
          <w:sz w:val="26"/>
          <w:szCs w:val="22"/>
          <w14:ligatures w14:val="none"/>
        </w:rPr>
        <w:t>ФРАНКА</w:t>
      </w:r>
    </w:p>
    <w:p w14:paraId="49EF6ADF" w14:textId="77777777" w:rsidR="00736379" w:rsidRPr="009705D5" w:rsidRDefault="00736379" w:rsidP="00736379">
      <w:pPr>
        <w:widowControl w:val="0"/>
        <w:autoSpaceDE w:val="0"/>
        <w:autoSpaceDN w:val="0"/>
        <w:spacing w:before="65" w:line="240" w:lineRule="auto"/>
        <w:ind w:firstLine="0"/>
        <w:jc w:val="left"/>
        <w:rPr>
          <w:rFonts w:eastAsia="Times New Roman" w:cs="Times New Roman"/>
          <w:b/>
          <w:kern w:val="0"/>
          <w:sz w:val="26"/>
          <w:szCs w:val="28"/>
          <w14:ligatures w14:val="none"/>
        </w:rPr>
      </w:pPr>
    </w:p>
    <w:p w14:paraId="00E3D7DD" w14:textId="1D168F8F" w:rsidR="00736379" w:rsidRPr="009923A5" w:rsidRDefault="00736379" w:rsidP="00736379">
      <w:pPr>
        <w:widowControl w:val="0"/>
        <w:tabs>
          <w:tab w:val="left" w:pos="917"/>
          <w:tab w:val="left" w:pos="7922"/>
        </w:tabs>
        <w:autoSpaceDE w:val="0"/>
        <w:autoSpaceDN w:val="0"/>
        <w:spacing w:line="240" w:lineRule="auto"/>
        <w:ind w:right="282" w:firstLine="0"/>
        <w:jc w:val="center"/>
        <w:rPr>
          <w:rFonts w:eastAsia="Times New Roman" w:cs="Times New Roman"/>
          <w:kern w:val="0"/>
          <w:szCs w:val="28"/>
          <w14:ligatures w14:val="none"/>
        </w:rPr>
      </w:pPr>
      <w:r w:rsidRPr="009923A5">
        <w:rPr>
          <w:rFonts w:eastAsia="Times New Roman" w:cs="Times New Roman"/>
          <w:kern w:val="0"/>
          <w:szCs w:val="28"/>
          <w14:ligatures w14:val="none"/>
        </w:rPr>
        <w:t>Факультет</w:t>
      </w:r>
      <w:r w:rsidRPr="009923A5">
        <w:rPr>
          <w:rFonts w:eastAsia="Times New Roman" w:cs="Times New Roman"/>
          <w:spacing w:val="-11"/>
          <w:kern w:val="0"/>
          <w:szCs w:val="28"/>
          <w14:ligatures w14:val="none"/>
        </w:rPr>
        <w:t xml:space="preserve"> </w:t>
      </w:r>
      <w:r w:rsidRPr="009923A5">
        <w:rPr>
          <w:rFonts w:eastAsia="Times New Roman" w:cs="Times New Roman"/>
          <w:kern w:val="0"/>
          <w:szCs w:val="28"/>
          <w14:ligatures w14:val="none"/>
        </w:rPr>
        <w:t>прикладної</w:t>
      </w:r>
      <w:r w:rsidRPr="009923A5">
        <w:rPr>
          <w:rFonts w:eastAsia="Times New Roman" w:cs="Times New Roman"/>
          <w:spacing w:val="-13"/>
          <w:kern w:val="0"/>
          <w:szCs w:val="28"/>
          <w14:ligatures w14:val="none"/>
        </w:rPr>
        <w:t xml:space="preserve"> </w:t>
      </w:r>
      <w:r w:rsidRPr="009923A5">
        <w:rPr>
          <w:rFonts w:eastAsia="Times New Roman" w:cs="Times New Roman"/>
          <w:kern w:val="0"/>
          <w:szCs w:val="28"/>
          <w14:ligatures w14:val="none"/>
        </w:rPr>
        <w:t>математики</w:t>
      </w:r>
      <w:r w:rsidRPr="009923A5">
        <w:rPr>
          <w:rFonts w:eastAsia="Times New Roman" w:cs="Times New Roman"/>
          <w:spacing w:val="-10"/>
          <w:kern w:val="0"/>
          <w:szCs w:val="28"/>
          <w14:ligatures w14:val="none"/>
        </w:rPr>
        <w:t xml:space="preserve"> </w:t>
      </w:r>
      <w:r w:rsidRPr="009923A5">
        <w:rPr>
          <w:rFonts w:eastAsia="Times New Roman" w:cs="Times New Roman"/>
          <w:kern w:val="0"/>
          <w:szCs w:val="28"/>
          <w14:ligatures w14:val="none"/>
        </w:rPr>
        <w:t>та</w:t>
      </w:r>
      <w:r w:rsidRPr="009923A5">
        <w:rPr>
          <w:rFonts w:eastAsia="Times New Roman" w:cs="Times New Roman"/>
          <w:spacing w:val="-8"/>
          <w:kern w:val="0"/>
          <w:szCs w:val="28"/>
          <w14:ligatures w14:val="none"/>
        </w:rPr>
        <w:t xml:space="preserve"> </w:t>
      </w:r>
      <w:r w:rsidRPr="009923A5">
        <w:rPr>
          <w:rFonts w:eastAsia="Times New Roman" w:cs="Times New Roman"/>
          <w:spacing w:val="-2"/>
          <w:kern w:val="0"/>
          <w:szCs w:val="28"/>
          <w14:ligatures w14:val="none"/>
        </w:rPr>
        <w:t>інформатики</w:t>
      </w:r>
    </w:p>
    <w:p w14:paraId="19E221A7" w14:textId="3B1378D5" w:rsidR="00736379" w:rsidRPr="009923A5" w:rsidRDefault="009923A5" w:rsidP="009923A5">
      <w:pPr>
        <w:widowControl w:val="0"/>
        <w:tabs>
          <w:tab w:val="left" w:pos="984"/>
          <w:tab w:val="left" w:pos="9363"/>
        </w:tabs>
        <w:autoSpaceDE w:val="0"/>
        <w:autoSpaceDN w:val="0"/>
        <w:spacing w:before="184" w:line="240" w:lineRule="auto"/>
        <w:ind w:right="282" w:firstLine="0"/>
        <w:jc w:val="center"/>
        <w:rPr>
          <w:rFonts w:eastAsia="Times New Roman" w:cs="Times New Roman"/>
          <w:kern w:val="0"/>
          <w:sz w:val="16"/>
          <w:szCs w:val="22"/>
          <w14:ligatures w14:val="none"/>
        </w:rPr>
      </w:pPr>
      <w:r>
        <w:rPr>
          <w:rFonts w:eastAsia="Times New Roman" w:cs="Times New Roman"/>
          <w:kern w:val="0"/>
          <w:szCs w:val="28"/>
          <w14:ligatures w14:val="none"/>
        </w:rPr>
        <w:t xml:space="preserve">  </w:t>
      </w:r>
      <w:r w:rsidR="00736379" w:rsidRPr="009923A5">
        <w:rPr>
          <w:rFonts w:eastAsia="Times New Roman" w:cs="Times New Roman"/>
          <w:kern w:val="0"/>
          <w:szCs w:val="28"/>
          <w14:ligatures w14:val="none"/>
        </w:rPr>
        <w:t>Кафедра</w:t>
      </w:r>
      <w:r w:rsidR="00736379" w:rsidRPr="009923A5">
        <w:rPr>
          <w:rFonts w:eastAsia="Times New Roman" w:cs="Times New Roman"/>
          <w:spacing w:val="-11"/>
          <w:kern w:val="0"/>
          <w:szCs w:val="28"/>
          <w14:ligatures w14:val="none"/>
        </w:rPr>
        <w:t xml:space="preserve"> </w:t>
      </w:r>
      <w:r w:rsidR="00736379" w:rsidRPr="009923A5">
        <w:rPr>
          <w:rFonts w:eastAsia="Times New Roman" w:cs="Times New Roman"/>
          <w:kern w:val="0"/>
          <w:szCs w:val="28"/>
          <w14:ligatures w14:val="none"/>
        </w:rPr>
        <w:t>дискретного</w:t>
      </w:r>
      <w:r w:rsidR="00736379" w:rsidRPr="009923A5">
        <w:rPr>
          <w:rFonts w:eastAsia="Times New Roman" w:cs="Times New Roman"/>
          <w:spacing w:val="-11"/>
          <w:kern w:val="0"/>
          <w:szCs w:val="28"/>
          <w14:ligatures w14:val="none"/>
        </w:rPr>
        <w:t xml:space="preserve"> </w:t>
      </w:r>
      <w:r w:rsidR="00736379" w:rsidRPr="009923A5">
        <w:rPr>
          <w:rFonts w:eastAsia="Times New Roman" w:cs="Times New Roman"/>
          <w:kern w:val="0"/>
          <w:szCs w:val="28"/>
          <w14:ligatures w14:val="none"/>
        </w:rPr>
        <w:t>аналізу</w:t>
      </w:r>
      <w:r w:rsidR="00736379" w:rsidRPr="009923A5">
        <w:rPr>
          <w:rFonts w:eastAsia="Times New Roman" w:cs="Times New Roman"/>
          <w:spacing w:val="-14"/>
          <w:kern w:val="0"/>
          <w:szCs w:val="28"/>
          <w14:ligatures w14:val="none"/>
        </w:rPr>
        <w:t xml:space="preserve"> </w:t>
      </w:r>
      <w:r w:rsidR="00736379" w:rsidRPr="009923A5">
        <w:rPr>
          <w:rFonts w:eastAsia="Times New Roman" w:cs="Times New Roman"/>
          <w:kern w:val="0"/>
          <w:szCs w:val="28"/>
          <w14:ligatures w14:val="none"/>
        </w:rPr>
        <w:t>та</w:t>
      </w:r>
      <w:r w:rsidR="00736379" w:rsidRPr="009923A5">
        <w:rPr>
          <w:rFonts w:eastAsia="Times New Roman" w:cs="Times New Roman"/>
          <w:spacing w:val="-6"/>
          <w:kern w:val="0"/>
          <w:szCs w:val="28"/>
          <w14:ligatures w14:val="none"/>
        </w:rPr>
        <w:t xml:space="preserve"> </w:t>
      </w:r>
      <w:r w:rsidR="00736379" w:rsidRPr="009923A5">
        <w:rPr>
          <w:rFonts w:eastAsia="Times New Roman" w:cs="Times New Roman"/>
          <w:kern w:val="0"/>
          <w:szCs w:val="28"/>
          <w14:ligatures w14:val="none"/>
        </w:rPr>
        <w:t>інтелектуальних</w:t>
      </w:r>
      <w:r w:rsidR="00736379" w:rsidRPr="009923A5">
        <w:rPr>
          <w:rFonts w:eastAsia="Times New Roman" w:cs="Times New Roman"/>
          <w:spacing w:val="-14"/>
          <w:kern w:val="0"/>
          <w:szCs w:val="28"/>
          <w14:ligatures w14:val="none"/>
        </w:rPr>
        <w:t xml:space="preserve"> </w:t>
      </w:r>
      <w:r w:rsidR="00736379" w:rsidRPr="009923A5">
        <w:rPr>
          <w:rFonts w:eastAsia="Times New Roman" w:cs="Times New Roman"/>
          <w:spacing w:val="-2"/>
          <w:kern w:val="0"/>
          <w:szCs w:val="28"/>
          <w14:ligatures w14:val="none"/>
        </w:rPr>
        <w:t>систем</w:t>
      </w:r>
    </w:p>
    <w:p w14:paraId="1331C1DD"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6E6E59E"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03D04B"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45A845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F9304AB"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6270DE0"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34C510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1CD1664" w14:textId="77777777" w:rsidR="00736379" w:rsidRPr="009705D5" w:rsidRDefault="00736379" w:rsidP="00736379">
      <w:pPr>
        <w:widowControl w:val="0"/>
        <w:autoSpaceDE w:val="0"/>
        <w:autoSpaceDN w:val="0"/>
        <w:spacing w:before="1" w:line="240" w:lineRule="auto"/>
        <w:ind w:firstLine="0"/>
        <w:jc w:val="left"/>
        <w:rPr>
          <w:rFonts w:eastAsia="Times New Roman" w:cs="Times New Roman"/>
          <w:kern w:val="0"/>
          <w:sz w:val="16"/>
          <w:szCs w:val="28"/>
          <w14:ligatures w14:val="none"/>
        </w:rPr>
      </w:pPr>
    </w:p>
    <w:p w14:paraId="23E0D18C" w14:textId="3CFE3A05" w:rsidR="00736379" w:rsidRDefault="00736379" w:rsidP="0049147B">
      <w:pPr>
        <w:widowControl w:val="0"/>
        <w:autoSpaceDE w:val="0"/>
        <w:autoSpaceDN w:val="0"/>
        <w:spacing w:line="240" w:lineRule="auto"/>
        <w:ind w:right="277" w:firstLine="0"/>
        <w:jc w:val="center"/>
        <w:rPr>
          <w:rFonts w:eastAsia="Times New Roman" w:cs="Times New Roman"/>
          <w:b/>
          <w:bCs/>
          <w:kern w:val="0"/>
          <w:sz w:val="44"/>
          <w:szCs w:val="44"/>
          <w14:ligatures w14:val="none"/>
        </w:rPr>
      </w:pPr>
    </w:p>
    <w:p w14:paraId="013A45E4" w14:textId="6E4669C2" w:rsidR="0049147B" w:rsidRPr="009923A5" w:rsidRDefault="009923A5" w:rsidP="0049147B">
      <w:pPr>
        <w:jc w:val="center"/>
        <w:rPr>
          <w:b/>
          <w:bCs/>
          <w:sz w:val="36"/>
          <w:szCs w:val="32"/>
        </w:rPr>
      </w:pPr>
      <w:r w:rsidRPr="009923A5">
        <w:rPr>
          <w:b/>
          <w:bCs/>
          <w:sz w:val="36"/>
          <w:szCs w:val="32"/>
        </w:rPr>
        <w:t>Лабораторна робота</w:t>
      </w:r>
    </w:p>
    <w:p w14:paraId="0D736777" w14:textId="4837E0E6" w:rsidR="00736379" w:rsidRPr="009705D5" w:rsidRDefault="0049147B" w:rsidP="009923A5">
      <w:pPr>
        <w:jc w:val="center"/>
        <w:rPr>
          <w:rFonts w:eastAsia="Times New Roman" w:cs="Times New Roman"/>
          <w:kern w:val="0"/>
          <w:szCs w:val="28"/>
          <w14:ligatures w14:val="none"/>
        </w:rPr>
      </w:pPr>
      <w:r>
        <w:t>на тему:</w:t>
      </w:r>
      <w:r w:rsidR="009923A5">
        <w:t xml:space="preserve"> </w:t>
      </w:r>
      <w:r w:rsidR="009923A5">
        <w:rPr>
          <w:rFonts w:eastAsia="Times New Roman" w:cs="Times New Roman"/>
          <w:kern w:val="0"/>
          <w:szCs w:val="28"/>
          <w14:ligatures w14:val="none"/>
        </w:rPr>
        <w:t>Нечітка логіка</w:t>
      </w:r>
    </w:p>
    <w:p w14:paraId="1F550159"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1B2177E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6E01476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421C6779" w14:textId="77777777" w:rsidR="00736379" w:rsidRPr="009705D5" w:rsidRDefault="00736379" w:rsidP="00736379">
      <w:pPr>
        <w:widowControl w:val="0"/>
        <w:autoSpaceDE w:val="0"/>
        <w:autoSpaceDN w:val="0"/>
        <w:spacing w:before="3" w:line="240" w:lineRule="auto"/>
        <w:ind w:firstLine="0"/>
        <w:jc w:val="left"/>
        <w:rPr>
          <w:rFonts w:eastAsia="Times New Roman" w:cs="Times New Roman"/>
          <w:kern w:val="0"/>
          <w:szCs w:val="28"/>
          <w14:ligatures w14:val="none"/>
        </w:rPr>
      </w:pPr>
    </w:p>
    <w:p w14:paraId="0EE14E1C"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r>
        <w:rPr>
          <w:rFonts w:eastAsia="Times New Roman" w:cs="Times New Roman"/>
          <w:kern w:val="0"/>
          <w:szCs w:val="28"/>
          <w14:ligatures w14:val="none"/>
        </w:rPr>
        <w:tab/>
      </w:r>
      <w:r>
        <w:rPr>
          <w:rFonts w:eastAsia="Times New Roman" w:cs="Times New Roman"/>
          <w:kern w:val="0"/>
          <w:szCs w:val="28"/>
          <w14:ligatures w14:val="none"/>
        </w:rPr>
        <w:tab/>
      </w:r>
      <w:r>
        <w:rPr>
          <w:rFonts w:eastAsia="Times New Roman" w:cs="Times New Roman"/>
          <w:kern w:val="0"/>
          <w:szCs w:val="28"/>
          <w14:ligatures w14:val="none"/>
        </w:rPr>
        <w:tab/>
      </w:r>
    </w:p>
    <w:p w14:paraId="28561167"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172CE7E5" w14:textId="747E3221" w:rsidR="00736379"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r>
        <w:rPr>
          <w:rFonts w:eastAsia="Times New Roman" w:cs="Times New Roman"/>
          <w:kern w:val="0"/>
          <w:szCs w:val="28"/>
          <w14:ligatures w14:val="none"/>
        </w:rPr>
        <w:t>Виконав ст. групи ПМІ-33с</w:t>
      </w:r>
    </w:p>
    <w:p w14:paraId="309C2949" w14:textId="08E6682D"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r>
        <w:rPr>
          <w:rFonts w:eastAsia="Times New Roman" w:cs="Times New Roman"/>
          <w:kern w:val="0"/>
          <w:szCs w:val="28"/>
          <w14:ligatures w14:val="none"/>
        </w:rPr>
        <w:t>Яценко Владислав</w:t>
      </w:r>
    </w:p>
    <w:p w14:paraId="045D47F6"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1DF39F96"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35CA384B"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56B16125"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11362F5D"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00C05126"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2DD022FC"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7EE4278C"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2CFE80E8" w14:textId="77777777" w:rsidR="009923A5" w:rsidRDefault="009923A5" w:rsidP="009923A5">
      <w:pPr>
        <w:widowControl w:val="0"/>
        <w:autoSpaceDE w:val="0"/>
        <w:autoSpaceDN w:val="0"/>
        <w:spacing w:line="240" w:lineRule="auto"/>
        <w:ind w:firstLine="0"/>
        <w:jc w:val="right"/>
        <w:rPr>
          <w:rFonts w:eastAsia="Times New Roman" w:cs="Times New Roman"/>
          <w:kern w:val="0"/>
          <w:szCs w:val="28"/>
          <w14:ligatures w14:val="none"/>
        </w:rPr>
      </w:pPr>
    </w:p>
    <w:p w14:paraId="610B31D1" w14:textId="77777777" w:rsidR="009923A5" w:rsidRPr="009705D5" w:rsidRDefault="009923A5" w:rsidP="009923A5">
      <w:pPr>
        <w:widowControl w:val="0"/>
        <w:autoSpaceDE w:val="0"/>
        <w:autoSpaceDN w:val="0"/>
        <w:spacing w:line="240" w:lineRule="auto"/>
        <w:ind w:firstLine="0"/>
        <w:jc w:val="right"/>
        <w:rPr>
          <w:rFonts w:eastAsia="Times New Roman" w:cs="Times New Roman"/>
          <w:kern w:val="0"/>
          <w:sz w:val="16"/>
          <w:szCs w:val="28"/>
          <w14:ligatures w14:val="none"/>
        </w:rPr>
      </w:pPr>
    </w:p>
    <w:p w14:paraId="30C8F237"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801006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79096B"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36B28D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10A60DA"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6324D23"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2C5E53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CF69E5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C245A4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A808E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E6A0E89"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5BC735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9A194B7"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6D30E98"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9E3961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B01C506" w14:textId="77777777" w:rsidR="00736379" w:rsidRPr="009705D5" w:rsidRDefault="00736379" w:rsidP="00736379">
      <w:pPr>
        <w:widowControl w:val="0"/>
        <w:autoSpaceDE w:val="0"/>
        <w:autoSpaceDN w:val="0"/>
        <w:spacing w:before="44" w:line="240" w:lineRule="auto"/>
        <w:ind w:firstLine="0"/>
        <w:jc w:val="left"/>
        <w:rPr>
          <w:rFonts w:eastAsia="Times New Roman" w:cs="Times New Roman"/>
          <w:kern w:val="0"/>
          <w:sz w:val="16"/>
          <w:szCs w:val="28"/>
          <w14:ligatures w14:val="none"/>
        </w:rPr>
      </w:pPr>
    </w:p>
    <w:p w14:paraId="3A8DF57E" w14:textId="1AA2DFDE" w:rsidR="00473F78" w:rsidRDefault="0049147B" w:rsidP="009923A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r>
        <w:rPr>
          <w:rFonts w:eastAsia="Times New Roman" w:cs="Times New Roman"/>
          <w:spacing w:val="-4"/>
          <w:kern w:val="0"/>
          <w:szCs w:val="28"/>
          <w14:ligatures w14:val="none"/>
        </w:rPr>
        <w:t xml:space="preserve">Львів – </w:t>
      </w:r>
      <w:r w:rsidR="00736379" w:rsidRPr="009705D5">
        <w:rPr>
          <w:rFonts w:eastAsia="Times New Roman" w:cs="Times New Roman"/>
          <w:spacing w:val="-4"/>
          <w:kern w:val="0"/>
          <w:szCs w:val="28"/>
          <w14:ligatures w14:val="none"/>
        </w:rPr>
        <w:t>20</w:t>
      </w:r>
      <w:r w:rsidR="003B7A40" w:rsidRPr="009705D5">
        <w:rPr>
          <w:rFonts w:eastAsia="Times New Roman" w:cs="Times New Roman"/>
          <w:spacing w:val="-4"/>
          <w:kern w:val="0"/>
          <w:szCs w:val="28"/>
          <w14:ligatures w14:val="none"/>
        </w:rPr>
        <w:t>2</w:t>
      </w:r>
      <w:r w:rsidR="00E004AA" w:rsidRPr="009705D5">
        <w:rPr>
          <w:rFonts w:eastAsia="Times New Roman" w:cs="Times New Roman"/>
          <w:spacing w:val="-4"/>
          <w:kern w:val="0"/>
          <w:szCs w:val="28"/>
          <w14:ligatures w14:val="none"/>
        </w:rPr>
        <w:t>6</w:t>
      </w:r>
      <w:bookmarkStart w:id="1" w:name="_Hlk212062502"/>
    </w:p>
    <w:p w14:paraId="7BF0E8BA" w14:textId="77777777" w:rsidR="005171AC" w:rsidRPr="005171AC" w:rsidRDefault="005171AC" w:rsidP="005171AC">
      <w:pPr>
        <w:rPr>
          <w:b/>
          <w:bCs/>
          <w:lang w:val="ru-UA"/>
        </w:rPr>
      </w:pPr>
      <w:r w:rsidRPr="005171AC">
        <w:rPr>
          <w:b/>
          <w:bCs/>
          <w:lang w:val="ru-UA"/>
        </w:rPr>
        <w:lastRenderedPageBreak/>
        <w:t>Мета роботи</w:t>
      </w:r>
    </w:p>
    <w:p w14:paraId="641D3269" w14:textId="54AB9BEB" w:rsidR="005171AC" w:rsidRPr="005171AC" w:rsidRDefault="005171AC" w:rsidP="005171AC">
      <w:pPr>
        <w:rPr>
          <w:lang w:val="ru-UA"/>
        </w:rPr>
      </w:pPr>
      <w:r w:rsidRPr="005171AC">
        <w:rPr>
          <w:lang w:val="ru-UA"/>
        </w:rPr>
        <w:t>Метою роботи є проектування нечіткої системи прийняття рішень для оцінки рівня комфорту у квартирі з використанням методу нечіткого виводу. Система повинна містити не менше 5 логічних правил з операціями кон'юнкції (AND), диз'юнкції (OR) та заперечення (NOT).</w:t>
      </w:r>
    </w:p>
    <w:p w14:paraId="455E217C" w14:textId="77777777" w:rsidR="005171AC" w:rsidRPr="005171AC" w:rsidRDefault="005171AC" w:rsidP="005171AC">
      <w:pPr>
        <w:ind w:left="720" w:firstLine="0"/>
        <w:rPr>
          <w:b/>
          <w:bCs/>
          <w:lang w:val="ru-UA"/>
        </w:rPr>
      </w:pPr>
      <w:r w:rsidRPr="005171AC">
        <w:rPr>
          <w:b/>
          <w:bCs/>
          <w:lang w:val="ru-UA"/>
        </w:rPr>
        <w:t>Постановка задачі</w:t>
      </w:r>
    </w:p>
    <w:p w14:paraId="47376046" w14:textId="0163C088" w:rsidR="005171AC" w:rsidRPr="005171AC" w:rsidRDefault="005171AC" w:rsidP="005171AC">
      <w:pPr>
        <w:rPr>
          <w:lang w:val="ru-UA"/>
        </w:rPr>
      </w:pPr>
      <w:r w:rsidRPr="005171AC">
        <w:rPr>
          <w:lang w:val="ru-UA"/>
        </w:rPr>
        <w:t xml:space="preserve">Об'єктом управління є система автоматичної оцінки комфортності перебування у квартирі. На основі трьох вхідних параметрів </w:t>
      </w:r>
      <w:r>
        <w:rPr>
          <w:lang w:val="ru-UA"/>
        </w:rPr>
        <w:t xml:space="preserve">– </w:t>
      </w:r>
      <w:r w:rsidRPr="005171AC">
        <w:rPr>
          <w:lang w:val="ru-UA"/>
        </w:rPr>
        <w:t xml:space="preserve"> температури повітря, рівня шуму та освітленості </w:t>
      </w:r>
      <w:r>
        <w:rPr>
          <w:lang w:val="ru-UA"/>
        </w:rPr>
        <w:t xml:space="preserve">– </w:t>
      </w:r>
      <w:r w:rsidRPr="005171AC">
        <w:rPr>
          <w:lang w:val="ru-UA"/>
        </w:rPr>
        <w:t>система визначає інтегральний показник комфорту у відсотках.</w:t>
      </w:r>
    </w:p>
    <w:p w14:paraId="3275292F" w14:textId="77777777" w:rsidR="005171AC" w:rsidRPr="005171AC" w:rsidRDefault="005171AC" w:rsidP="005171AC">
      <w:pPr>
        <w:rPr>
          <w:lang w:val="ru-UA"/>
        </w:rPr>
      </w:pPr>
      <w:r w:rsidRPr="005171AC">
        <w:rPr>
          <w:lang w:val="ru-UA"/>
        </w:rPr>
        <w:t>Вхідні змінні системи:</w:t>
      </w:r>
    </w:p>
    <w:p w14:paraId="53B9BC0D" w14:textId="09ECA3F2" w:rsidR="005171AC" w:rsidRPr="005171AC" w:rsidRDefault="005171AC" w:rsidP="005171AC">
      <w:pPr>
        <w:numPr>
          <w:ilvl w:val="0"/>
          <w:numId w:val="22"/>
        </w:numPr>
        <w:tabs>
          <w:tab w:val="clear" w:pos="720"/>
          <w:tab w:val="num" w:pos="1440"/>
        </w:tabs>
        <w:ind w:left="1440"/>
        <w:rPr>
          <w:lang w:val="ru-UA"/>
        </w:rPr>
      </w:pPr>
      <w:r w:rsidRPr="005171AC">
        <w:rPr>
          <w:b/>
          <w:bCs/>
          <w:lang w:val="ru-UA"/>
        </w:rPr>
        <w:t>temperature</w:t>
      </w:r>
      <w:r w:rsidRPr="005171AC">
        <w:rPr>
          <w:lang w:val="ru-UA"/>
        </w:rPr>
        <w:t xml:space="preserve"> </w:t>
      </w:r>
      <w:r>
        <w:rPr>
          <w:lang w:val="ru-UA"/>
        </w:rPr>
        <w:t>–</w:t>
      </w:r>
      <w:r w:rsidRPr="005171AC">
        <w:rPr>
          <w:lang w:val="ru-UA"/>
        </w:rPr>
        <w:t xml:space="preserve"> температура повітря у приміщенні (діапазон: 0–40 °C);</w:t>
      </w:r>
    </w:p>
    <w:p w14:paraId="17701F9C" w14:textId="79390A7B" w:rsidR="005171AC" w:rsidRPr="005171AC" w:rsidRDefault="005171AC" w:rsidP="005171AC">
      <w:pPr>
        <w:numPr>
          <w:ilvl w:val="0"/>
          <w:numId w:val="22"/>
        </w:numPr>
        <w:tabs>
          <w:tab w:val="clear" w:pos="720"/>
          <w:tab w:val="num" w:pos="1440"/>
        </w:tabs>
        <w:ind w:left="1440"/>
        <w:rPr>
          <w:lang w:val="ru-UA"/>
        </w:rPr>
      </w:pPr>
      <w:r w:rsidRPr="005171AC">
        <w:rPr>
          <w:b/>
          <w:bCs/>
          <w:lang w:val="ru-UA"/>
        </w:rPr>
        <w:t>noise</w:t>
      </w:r>
      <w:r w:rsidRPr="005171AC">
        <w:rPr>
          <w:lang w:val="ru-UA"/>
        </w:rPr>
        <w:t xml:space="preserve"> </w:t>
      </w:r>
      <w:r>
        <w:rPr>
          <w:lang w:val="ru-UA"/>
        </w:rPr>
        <w:t>–</w:t>
      </w:r>
      <w:r w:rsidRPr="005171AC">
        <w:rPr>
          <w:lang w:val="ru-UA"/>
        </w:rPr>
        <w:t xml:space="preserve"> рівень шуму у приміщенні (діапазон: 0–100 дБ);</w:t>
      </w:r>
    </w:p>
    <w:p w14:paraId="437951D4" w14:textId="5E3927A0" w:rsidR="005171AC" w:rsidRPr="005171AC" w:rsidRDefault="005171AC" w:rsidP="005171AC">
      <w:pPr>
        <w:numPr>
          <w:ilvl w:val="0"/>
          <w:numId w:val="22"/>
        </w:numPr>
        <w:tabs>
          <w:tab w:val="clear" w:pos="720"/>
          <w:tab w:val="num" w:pos="1440"/>
        </w:tabs>
        <w:ind w:left="1440"/>
        <w:rPr>
          <w:lang w:val="ru-UA"/>
        </w:rPr>
      </w:pPr>
      <w:r w:rsidRPr="005171AC">
        <w:rPr>
          <w:b/>
          <w:bCs/>
          <w:lang w:val="ru-UA"/>
        </w:rPr>
        <w:t>illuminance</w:t>
      </w:r>
      <w:r w:rsidRPr="005171AC">
        <w:rPr>
          <w:lang w:val="ru-UA"/>
        </w:rPr>
        <w:t xml:space="preserve"> </w:t>
      </w:r>
      <w:r>
        <w:rPr>
          <w:lang w:val="ru-UA"/>
        </w:rPr>
        <w:t>–</w:t>
      </w:r>
      <w:r w:rsidRPr="005171AC">
        <w:rPr>
          <w:lang w:val="ru-UA"/>
        </w:rPr>
        <w:t xml:space="preserve"> освітленість приміщення (діапазон: 0–1000 лк).</w:t>
      </w:r>
    </w:p>
    <w:p w14:paraId="204507A9" w14:textId="77777777" w:rsidR="005171AC" w:rsidRPr="005171AC" w:rsidRDefault="005171AC" w:rsidP="005171AC">
      <w:pPr>
        <w:rPr>
          <w:lang w:val="ru-UA"/>
        </w:rPr>
      </w:pPr>
      <w:r w:rsidRPr="005171AC">
        <w:rPr>
          <w:lang w:val="ru-UA"/>
        </w:rPr>
        <w:t>Вихідна змінна системи:</w:t>
      </w:r>
    </w:p>
    <w:p w14:paraId="1343A97A" w14:textId="134E4437" w:rsidR="005171AC" w:rsidRDefault="005171AC" w:rsidP="005171AC">
      <w:pPr>
        <w:numPr>
          <w:ilvl w:val="0"/>
          <w:numId w:val="23"/>
        </w:numPr>
        <w:tabs>
          <w:tab w:val="clear" w:pos="720"/>
          <w:tab w:val="num" w:pos="1440"/>
        </w:tabs>
        <w:ind w:left="1440"/>
        <w:rPr>
          <w:lang w:val="ru-UA"/>
        </w:rPr>
      </w:pPr>
      <w:r w:rsidRPr="005171AC">
        <w:rPr>
          <w:b/>
          <w:bCs/>
          <w:lang w:val="ru-UA"/>
        </w:rPr>
        <w:t>comfort</w:t>
      </w:r>
      <w:r w:rsidRPr="005171AC">
        <w:rPr>
          <w:lang w:val="ru-UA"/>
        </w:rPr>
        <w:t xml:space="preserve"> </w:t>
      </w:r>
      <w:r>
        <w:rPr>
          <w:lang w:val="ru-UA"/>
        </w:rPr>
        <w:t>–</w:t>
      </w:r>
      <w:r w:rsidRPr="005171AC">
        <w:rPr>
          <w:lang w:val="ru-UA"/>
        </w:rPr>
        <w:t xml:space="preserve"> рівень комфорту (діапазон: 0–100 %).</w:t>
      </w:r>
    </w:p>
    <w:p w14:paraId="7835FDAD" w14:textId="77777777" w:rsidR="005171AC" w:rsidRPr="005171AC" w:rsidRDefault="005171AC" w:rsidP="005171AC">
      <w:pPr>
        <w:rPr>
          <w:b/>
          <w:bCs/>
          <w:lang w:val="ru-UA"/>
        </w:rPr>
      </w:pPr>
      <w:r w:rsidRPr="005171AC">
        <w:rPr>
          <w:b/>
          <w:bCs/>
          <w:lang w:val="ru-UA"/>
        </w:rPr>
        <w:t>Функції належності</w:t>
      </w:r>
    </w:p>
    <w:p w14:paraId="598A78C2" w14:textId="63078558" w:rsidR="005171AC" w:rsidRPr="0099611C" w:rsidRDefault="00847FB1" w:rsidP="005171AC">
      <w:r w:rsidRPr="00847FB1">
        <w:t>Для кожної змінної визначено по три лінгвістичні терми. Як функції належності використовуються трикутні (trimf) та трапецієподібні (trapmf) функції. Їх вибір обґрунтований простотою обчислень та достатньою точністю для відображення людського сприйняття таких нечітких понять, як "холодно", "гучно" чи "яскраво".</w:t>
      </w:r>
    </w:p>
    <w:p w14:paraId="019E5D41" w14:textId="08299C8C" w:rsidR="009923A5" w:rsidRDefault="002629D3" w:rsidP="00847FB1">
      <w:pPr>
        <w:jc w:val="center"/>
        <w:rPr>
          <w:lang w:val="ru-UA"/>
        </w:rPr>
      </w:pPr>
      <w:r>
        <w:lastRenderedPageBreak/>
        <w:drawing>
          <wp:inline distT="0" distB="0" distL="0" distR="0" wp14:anchorId="3F6749ED" wp14:editId="39910F97">
            <wp:extent cx="5737912" cy="2997642"/>
            <wp:effectExtent l="0" t="0" r="0" b="0"/>
            <wp:docPr id="2130866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6156" name=""/>
                    <pic:cNvPicPr/>
                  </pic:nvPicPr>
                  <pic:blipFill>
                    <a:blip r:embed="rId8"/>
                    <a:stretch>
                      <a:fillRect/>
                    </a:stretch>
                  </pic:blipFill>
                  <pic:spPr>
                    <a:xfrm>
                      <a:off x="0" y="0"/>
                      <a:ext cx="5749203" cy="3003541"/>
                    </a:xfrm>
                    <a:prstGeom prst="rect">
                      <a:avLst/>
                    </a:prstGeom>
                  </pic:spPr>
                </pic:pic>
              </a:graphicData>
            </a:graphic>
          </wp:inline>
        </w:drawing>
      </w:r>
    </w:p>
    <w:p w14:paraId="253F7FFA" w14:textId="073BF13F" w:rsidR="00847FB1" w:rsidRPr="00847FB1" w:rsidRDefault="00847FB1" w:rsidP="00847FB1">
      <w:pPr>
        <w:jc w:val="center"/>
        <w:rPr>
          <w:lang w:val="ru-UA"/>
        </w:rPr>
      </w:pPr>
      <w:r w:rsidRPr="00847FB1">
        <w:t xml:space="preserve">Рис.1 </w:t>
      </w:r>
      <w:r w:rsidR="00434E8E">
        <w:t>–</w:t>
      </w:r>
      <w:r w:rsidRPr="00847FB1">
        <w:t xml:space="preserve"> Функції належності вхідних змінних</w:t>
      </w:r>
    </w:p>
    <w:p w14:paraId="6C1C678B" w14:textId="77777777" w:rsidR="005171AC" w:rsidRPr="005171AC" w:rsidRDefault="005171AC" w:rsidP="005171AC">
      <w:pPr>
        <w:rPr>
          <w:b/>
          <w:bCs/>
        </w:rPr>
      </w:pPr>
      <w:r w:rsidRPr="005171AC">
        <w:rPr>
          <w:b/>
          <w:bCs/>
        </w:rPr>
        <w:t>База правил</w:t>
      </w:r>
    </w:p>
    <w:p w14:paraId="2504068A" w14:textId="18BD1FC8" w:rsidR="005171AC" w:rsidRDefault="005171AC" w:rsidP="005171AC">
      <w:r>
        <w:t>Нечітка база знань містить 7 правил.</w:t>
      </w:r>
    </w:p>
    <w:p w14:paraId="78C8CAC3" w14:textId="14FF9F59" w:rsidR="005171AC" w:rsidRDefault="005171AC" w:rsidP="00673FA1">
      <w:pPr>
        <w:jc w:val="center"/>
      </w:pPr>
      <w:r>
        <w:drawing>
          <wp:inline distT="0" distB="0" distL="0" distR="0" wp14:anchorId="2D90E250" wp14:editId="28C6B24B">
            <wp:extent cx="5924322" cy="2896819"/>
            <wp:effectExtent l="0" t="0" r="635" b="0"/>
            <wp:docPr id="455343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3445" name=""/>
                    <pic:cNvPicPr/>
                  </pic:nvPicPr>
                  <pic:blipFill>
                    <a:blip r:embed="rId9"/>
                    <a:stretch>
                      <a:fillRect/>
                    </a:stretch>
                  </pic:blipFill>
                  <pic:spPr>
                    <a:xfrm>
                      <a:off x="0" y="0"/>
                      <a:ext cx="5929782" cy="2899489"/>
                    </a:xfrm>
                    <a:prstGeom prst="rect">
                      <a:avLst/>
                    </a:prstGeom>
                  </pic:spPr>
                </pic:pic>
              </a:graphicData>
            </a:graphic>
          </wp:inline>
        </w:drawing>
      </w:r>
    </w:p>
    <w:p w14:paraId="61BB0497" w14:textId="34A84A8F" w:rsidR="00847FB1" w:rsidRDefault="00847FB1" w:rsidP="00847FB1">
      <w:pPr>
        <w:rPr>
          <w:b/>
          <w:bCs/>
        </w:rPr>
      </w:pPr>
      <w:r w:rsidRPr="00847FB1">
        <w:rPr>
          <w:b/>
          <w:bCs/>
        </w:rPr>
        <w:t>Дефазифікація</w:t>
      </w:r>
    </w:p>
    <w:p w14:paraId="25960675" w14:textId="3B5D3A95" w:rsidR="00847FB1" w:rsidRDefault="00847FB1" w:rsidP="00847FB1">
      <w:r w:rsidRPr="00847FB1">
        <w:t>Для переходу від отриманої агрегованої нечіткої множини до чіткого числового значення рівня комфорту (%) використовується метод центру тяжіння (центроїда). Цей метод забезпечує найбільш збалансований результат, враховуючи площі всіх активованих функцій належності.</w:t>
      </w:r>
    </w:p>
    <w:p w14:paraId="029D45D1" w14:textId="77777777" w:rsidR="00847FB1" w:rsidRDefault="00847FB1">
      <w:pPr>
        <w:spacing w:after="160" w:line="278" w:lineRule="auto"/>
        <w:ind w:firstLine="0"/>
        <w:jc w:val="left"/>
      </w:pPr>
      <w:r>
        <w:br w:type="page"/>
      </w:r>
    </w:p>
    <w:p w14:paraId="21119A68" w14:textId="7639A632" w:rsidR="00847FB1" w:rsidRPr="00847FB1" w:rsidRDefault="00847FB1" w:rsidP="00847FB1">
      <w:r w:rsidRPr="00673FA1">
        <w:rPr>
          <w:b/>
          <w:bCs/>
        </w:rPr>
        <w:lastRenderedPageBreak/>
        <w:t>Результати моделювання</w:t>
      </w:r>
    </w:p>
    <w:p w14:paraId="08AD2AE0" w14:textId="54BF8CBE" w:rsidR="00302E09" w:rsidRDefault="00673FA1" w:rsidP="00302E09">
      <w:pPr>
        <w:jc w:val="center"/>
      </w:pPr>
      <w:r>
        <w:drawing>
          <wp:inline distT="0" distB="0" distL="0" distR="0" wp14:anchorId="5ABA82A6" wp14:editId="4B5F2AE6">
            <wp:extent cx="4942884" cy="6664147"/>
            <wp:effectExtent l="0" t="0" r="0" b="3810"/>
            <wp:docPr id="1292801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1891" name=""/>
                    <pic:cNvPicPr/>
                  </pic:nvPicPr>
                  <pic:blipFill>
                    <a:blip r:embed="rId10"/>
                    <a:stretch>
                      <a:fillRect/>
                    </a:stretch>
                  </pic:blipFill>
                  <pic:spPr>
                    <a:xfrm>
                      <a:off x="0" y="0"/>
                      <a:ext cx="4957249" cy="6683514"/>
                    </a:xfrm>
                    <a:prstGeom prst="rect">
                      <a:avLst/>
                    </a:prstGeom>
                  </pic:spPr>
                </pic:pic>
              </a:graphicData>
            </a:graphic>
          </wp:inline>
        </w:drawing>
      </w:r>
    </w:p>
    <w:p w14:paraId="6D4421C0" w14:textId="77777777" w:rsidR="00434E8E" w:rsidRDefault="00434E8E" w:rsidP="00434E8E">
      <w:pPr>
        <w:jc w:val="center"/>
      </w:pPr>
      <w:r>
        <w:lastRenderedPageBreak/>
        <w:drawing>
          <wp:inline distT="0" distB="0" distL="0" distR="0" wp14:anchorId="61742806" wp14:editId="4922290D">
            <wp:extent cx="4595083" cy="3118043"/>
            <wp:effectExtent l="0" t="0" r="0" b="6350"/>
            <wp:docPr id="266613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3932" name=""/>
                    <pic:cNvPicPr/>
                  </pic:nvPicPr>
                  <pic:blipFill>
                    <a:blip r:embed="rId11"/>
                    <a:stretch>
                      <a:fillRect/>
                    </a:stretch>
                  </pic:blipFill>
                  <pic:spPr>
                    <a:xfrm>
                      <a:off x="0" y="0"/>
                      <a:ext cx="4612671" cy="3129978"/>
                    </a:xfrm>
                    <a:prstGeom prst="rect">
                      <a:avLst/>
                    </a:prstGeom>
                  </pic:spPr>
                </pic:pic>
              </a:graphicData>
            </a:graphic>
          </wp:inline>
        </w:drawing>
      </w:r>
    </w:p>
    <w:p w14:paraId="7399C5BF" w14:textId="11D9C168" w:rsidR="00434E8E" w:rsidRDefault="00434E8E" w:rsidP="00434E8E">
      <w:pPr>
        <w:jc w:val="center"/>
      </w:pPr>
      <w:r w:rsidRPr="00847FB1">
        <w:t>Рис.</w:t>
      </w:r>
      <w:r>
        <w:t>2</w:t>
      </w:r>
      <w:r w:rsidRPr="00847FB1">
        <w:t xml:space="preserve"> - Агрегована фігура виходу</w:t>
      </w:r>
    </w:p>
    <w:p w14:paraId="38938996" w14:textId="05B04FD6" w:rsidR="00847FB1" w:rsidRDefault="00847FB1" w:rsidP="00847FB1">
      <w:pPr>
        <w:rPr>
          <w:b/>
          <w:bCs/>
        </w:rPr>
      </w:pPr>
      <w:r w:rsidRPr="00847FB1">
        <w:rPr>
          <w:b/>
          <w:bCs/>
        </w:rPr>
        <w:t>Аналіз поверхні рішень</w:t>
      </w:r>
    </w:p>
    <w:p w14:paraId="443E265D" w14:textId="529DA895" w:rsidR="00847FB1" w:rsidRDefault="00847FB1" w:rsidP="00847FB1">
      <w:r w:rsidRPr="00847FB1">
        <w:t>На рисунку нижче зображено 3D-поверхню залежності комфорту від температури та рівня шуму (зафіксована освітленість 400 лк). Поверхня демонструє нелінійний характер нечіткого виводу: плавний перехід між станами "Низький" та "Високий" комфорт підтверджує ефективність обраного методу дефазифікації центру тяжіння. Це дозволяє системі уникати різких стрибків керуючого сигналу при малих змінах вхідних параметрів.</w:t>
      </w:r>
    </w:p>
    <w:p w14:paraId="6D40F047" w14:textId="27776375" w:rsidR="00847FB1" w:rsidRDefault="002629D3" w:rsidP="00847FB1">
      <w:pPr>
        <w:jc w:val="center"/>
      </w:pPr>
      <w:r>
        <w:drawing>
          <wp:inline distT="0" distB="0" distL="0" distR="0" wp14:anchorId="2A2F4E55" wp14:editId="4D9F193D">
            <wp:extent cx="4668279" cy="3093058"/>
            <wp:effectExtent l="0" t="0" r="0" b="0"/>
            <wp:docPr id="1052875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75310" name=""/>
                    <pic:cNvPicPr/>
                  </pic:nvPicPr>
                  <pic:blipFill>
                    <a:blip r:embed="rId12"/>
                    <a:stretch>
                      <a:fillRect/>
                    </a:stretch>
                  </pic:blipFill>
                  <pic:spPr>
                    <a:xfrm>
                      <a:off x="0" y="0"/>
                      <a:ext cx="4716836" cy="3125230"/>
                    </a:xfrm>
                    <a:prstGeom prst="rect">
                      <a:avLst/>
                    </a:prstGeom>
                  </pic:spPr>
                </pic:pic>
              </a:graphicData>
            </a:graphic>
          </wp:inline>
        </w:drawing>
      </w:r>
    </w:p>
    <w:p w14:paraId="67AC58FF" w14:textId="6EC276F9" w:rsidR="00847FB1" w:rsidRDefault="00847FB1" w:rsidP="00847FB1">
      <w:pPr>
        <w:jc w:val="center"/>
      </w:pPr>
      <w:r w:rsidRPr="00847FB1">
        <w:t>Рис.</w:t>
      </w:r>
      <w:r w:rsidR="00434E8E">
        <w:t>3</w:t>
      </w:r>
      <w:r w:rsidRPr="00847FB1">
        <w:t xml:space="preserve"> </w:t>
      </w:r>
      <w:r w:rsidR="00434E8E">
        <w:t>–</w:t>
      </w:r>
      <w:r w:rsidRPr="00847FB1">
        <w:t xml:space="preserve"> Поверхня рішень</w:t>
      </w:r>
    </w:p>
    <w:p w14:paraId="33568A03" w14:textId="559BCA6E" w:rsidR="001E0D6C" w:rsidRPr="00302E09" w:rsidRDefault="00302E09" w:rsidP="00302E09">
      <w:pPr>
        <w:rPr>
          <w:b/>
          <w:bCs/>
        </w:rPr>
      </w:pPr>
      <w:r w:rsidRPr="00302E09">
        <w:rPr>
          <w:b/>
          <w:bCs/>
        </w:rPr>
        <w:lastRenderedPageBreak/>
        <w:t>Підсумок моделювання</w:t>
      </w:r>
    </w:p>
    <w:p w14:paraId="0D4D3E3C" w14:textId="6FEB4926" w:rsidR="001E0D6C" w:rsidRDefault="00302E09" w:rsidP="00302E09">
      <w:pPr>
        <w:jc w:val="center"/>
      </w:pPr>
      <w:r>
        <w:drawing>
          <wp:inline distT="0" distB="0" distL="0" distR="0" wp14:anchorId="30622639" wp14:editId="14BEBCC7">
            <wp:extent cx="2931503" cy="2649463"/>
            <wp:effectExtent l="0" t="0" r="2540" b="0"/>
            <wp:docPr id="802584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84999" name=""/>
                    <pic:cNvPicPr/>
                  </pic:nvPicPr>
                  <pic:blipFill>
                    <a:blip r:embed="rId13"/>
                    <a:stretch>
                      <a:fillRect/>
                    </a:stretch>
                  </pic:blipFill>
                  <pic:spPr>
                    <a:xfrm>
                      <a:off x="0" y="0"/>
                      <a:ext cx="2968567" cy="2682961"/>
                    </a:xfrm>
                    <a:prstGeom prst="rect">
                      <a:avLst/>
                    </a:prstGeom>
                  </pic:spPr>
                </pic:pic>
              </a:graphicData>
            </a:graphic>
          </wp:inline>
        </w:drawing>
      </w:r>
    </w:p>
    <w:p w14:paraId="0BB527E5" w14:textId="75654188" w:rsidR="00302E09" w:rsidRPr="00302E09" w:rsidRDefault="00302E09" w:rsidP="00302E09">
      <w:pPr>
        <w:rPr>
          <w:b/>
          <w:bCs/>
        </w:rPr>
      </w:pPr>
      <w:r w:rsidRPr="00302E09">
        <w:rPr>
          <w:b/>
          <w:bCs/>
        </w:rPr>
        <w:t>Висновки</w:t>
      </w:r>
    </w:p>
    <w:p w14:paraId="24C43A4D" w14:textId="4C07EB28" w:rsidR="00302E09" w:rsidRPr="00302E09" w:rsidRDefault="00302E09" w:rsidP="00302E09">
      <w:pPr>
        <w:rPr>
          <w:lang w:val="ru-UA"/>
        </w:rPr>
      </w:pPr>
      <w:r w:rsidRPr="00302E09">
        <w:rPr>
          <w:lang w:val="ru-UA"/>
        </w:rPr>
        <w:t>У результаті виконання роботи розроблено систему нечіткого виводу для оцінки комфорту у квартирі за 3 параметрами (температура, шум, освітленість). Застосування бази з 7 правил та методу дефазифікації центру тяжіння забезпечило коректну роботу моделі та плавний розрахунок рівня комфорту без різких стрибків.</w:t>
      </w:r>
    </w:p>
    <w:bookmarkEnd w:id="0"/>
    <w:bookmarkEnd w:id="1"/>
    <w:p w14:paraId="5570B289" w14:textId="0D7F3FD0" w:rsidR="001E0D6C" w:rsidRPr="00673FA1" w:rsidRDefault="001E0D6C" w:rsidP="001E0D6C">
      <w:pPr>
        <w:jc w:val="center"/>
      </w:pPr>
    </w:p>
    <w:sectPr w:rsidR="001E0D6C" w:rsidRPr="00673FA1" w:rsidSect="003D11DE">
      <w:headerReference w:type="default" r:id="rId14"/>
      <w:headerReference w:type="first" r:id="rId15"/>
      <w:pgSz w:w="11906" w:h="16838" w:code="9"/>
      <w:pgMar w:top="1134" w:right="567" w:bottom="1134" w:left="1418"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4AF4" w14:textId="77777777" w:rsidR="00ED2E8A" w:rsidRPr="009705D5" w:rsidRDefault="00ED2E8A" w:rsidP="006B0849">
      <w:pPr>
        <w:spacing w:line="240" w:lineRule="auto"/>
      </w:pPr>
      <w:r w:rsidRPr="009705D5">
        <w:separator/>
      </w:r>
    </w:p>
  </w:endnote>
  <w:endnote w:type="continuationSeparator" w:id="0">
    <w:p w14:paraId="2FAD24E4" w14:textId="77777777" w:rsidR="00ED2E8A" w:rsidRPr="009705D5" w:rsidRDefault="00ED2E8A" w:rsidP="006B0849">
      <w:pPr>
        <w:spacing w:line="240" w:lineRule="auto"/>
      </w:pPr>
      <w:r w:rsidRPr="009705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A9D27" w14:textId="77777777" w:rsidR="00ED2E8A" w:rsidRPr="009705D5" w:rsidRDefault="00ED2E8A" w:rsidP="006B0849">
      <w:pPr>
        <w:spacing w:line="240" w:lineRule="auto"/>
      </w:pPr>
      <w:r w:rsidRPr="009705D5">
        <w:separator/>
      </w:r>
    </w:p>
  </w:footnote>
  <w:footnote w:type="continuationSeparator" w:id="0">
    <w:p w14:paraId="03E7E81A" w14:textId="77777777" w:rsidR="00ED2E8A" w:rsidRPr="009705D5" w:rsidRDefault="00ED2E8A" w:rsidP="006B0849">
      <w:pPr>
        <w:spacing w:line="240" w:lineRule="auto"/>
      </w:pPr>
      <w:r w:rsidRPr="009705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6383"/>
      <w:docPartObj>
        <w:docPartGallery w:val="Page Numbers (Top of Page)"/>
        <w:docPartUnique/>
      </w:docPartObj>
    </w:sdtPr>
    <w:sdtContent>
      <w:p w14:paraId="6873F805" w14:textId="0517F657" w:rsidR="003D11DE" w:rsidRPr="009705D5" w:rsidRDefault="003D11DE">
        <w:pPr>
          <w:pStyle w:val="ae"/>
          <w:jc w:val="right"/>
        </w:pPr>
        <w:r w:rsidRPr="009705D5">
          <w:fldChar w:fldCharType="begin"/>
        </w:r>
        <w:r w:rsidRPr="009705D5">
          <w:instrText>PAGE   \* MERGEFORMAT</w:instrText>
        </w:r>
        <w:r w:rsidRPr="009705D5">
          <w:fldChar w:fldCharType="separate"/>
        </w:r>
        <w:r w:rsidRPr="009705D5">
          <w:t>2</w:t>
        </w:r>
        <w:r w:rsidRPr="009705D5">
          <w:fldChar w:fldCharType="end"/>
        </w:r>
      </w:p>
    </w:sdtContent>
  </w:sdt>
  <w:p w14:paraId="18CA248A" w14:textId="77777777" w:rsidR="003D11DE" w:rsidRPr="009705D5" w:rsidRDefault="003D11D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642A" w14:textId="1E75578F" w:rsidR="003D11DE" w:rsidRPr="009705D5" w:rsidRDefault="003D11DE">
    <w:pPr>
      <w:pStyle w:val="ae"/>
      <w:jc w:val="right"/>
    </w:pPr>
  </w:p>
  <w:p w14:paraId="08E66ED5" w14:textId="77777777" w:rsidR="003D11DE" w:rsidRPr="009705D5" w:rsidRDefault="003D11D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914"/>
    <w:multiLevelType w:val="hybridMultilevel"/>
    <w:tmpl w:val="8EB8BED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8D15FBC"/>
    <w:multiLevelType w:val="hybridMultilevel"/>
    <w:tmpl w:val="D000308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2" w15:restartNumberingAfterBreak="0">
    <w:nsid w:val="0F770C25"/>
    <w:multiLevelType w:val="hybridMultilevel"/>
    <w:tmpl w:val="44CA628A"/>
    <w:lvl w:ilvl="0" w:tplc="2000000F">
      <w:start w:val="1"/>
      <w:numFmt w:val="decimal"/>
      <w:lvlText w:val="%1."/>
      <w:lvlJc w:val="left"/>
      <w:pPr>
        <w:ind w:left="1789" w:hanging="360"/>
      </w:pPr>
    </w:lvl>
    <w:lvl w:ilvl="1" w:tplc="20000019" w:tentative="1">
      <w:start w:val="1"/>
      <w:numFmt w:val="lowerLetter"/>
      <w:lvlText w:val="%2."/>
      <w:lvlJc w:val="left"/>
      <w:pPr>
        <w:ind w:left="2509" w:hanging="360"/>
      </w:pPr>
    </w:lvl>
    <w:lvl w:ilvl="2" w:tplc="2000001B" w:tentative="1">
      <w:start w:val="1"/>
      <w:numFmt w:val="lowerRoman"/>
      <w:lvlText w:val="%3."/>
      <w:lvlJc w:val="right"/>
      <w:pPr>
        <w:ind w:left="3229" w:hanging="180"/>
      </w:pPr>
    </w:lvl>
    <w:lvl w:ilvl="3" w:tplc="2000000F" w:tentative="1">
      <w:start w:val="1"/>
      <w:numFmt w:val="decimal"/>
      <w:lvlText w:val="%4."/>
      <w:lvlJc w:val="left"/>
      <w:pPr>
        <w:ind w:left="3949" w:hanging="360"/>
      </w:pPr>
    </w:lvl>
    <w:lvl w:ilvl="4" w:tplc="20000019" w:tentative="1">
      <w:start w:val="1"/>
      <w:numFmt w:val="lowerLetter"/>
      <w:lvlText w:val="%5."/>
      <w:lvlJc w:val="left"/>
      <w:pPr>
        <w:ind w:left="4669" w:hanging="360"/>
      </w:pPr>
    </w:lvl>
    <w:lvl w:ilvl="5" w:tplc="2000001B" w:tentative="1">
      <w:start w:val="1"/>
      <w:numFmt w:val="lowerRoman"/>
      <w:lvlText w:val="%6."/>
      <w:lvlJc w:val="right"/>
      <w:pPr>
        <w:ind w:left="5389" w:hanging="180"/>
      </w:pPr>
    </w:lvl>
    <w:lvl w:ilvl="6" w:tplc="2000000F" w:tentative="1">
      <w:start w:val="1"/>
      <w:numFmt w:val="decimal"/>
      <w:lvlText w:val="%7."/>
      <w:lvlJc w:val="left"/>
      <w:pPr>
        <w:ind w:left="6109" w:hanging="360"/>
      </w:pPr>
    </w:lvl>
    <w:lvl w:ilvl="7" w:tplc="20000019" w:tentative="1">
      <w:start w:val="1"/>
      <w:numFmt w:val="lowerLetter"/>
      <w:lvlText w:val="%8."/>
      <w:lvlJc w:val="left"/>
      <w:pPr>
        <w:ind w:left="6829" w:hanging="360"/>
      </w:pPr>
    </w:lvl>
    <w:lvl w:ilvl="8" w:tplc="2000001B" w:tentative="1">
      <w:start w:val="1"/>
      <w:numFmt w:val="lowerRoman"/>
      <w:lvlText w:val="%9."/>
      <w:lvlJc w:val="right"/>
      <w:pPr>
        <w:ind w:left="7549" w:hanging="180"/>
      </w:pPr>
    </w:lvl>
  </w:abstractNum>
  <w:abstractNum w:abstractNumId="3" w15:restartNumberingAfterBreak="0">
    <w:nsid w:val="116E6EB9"/>
    <w:multiLevelType w:val="hybridMultilevel"/>
    <w:tmpl w:val="14F43626"/>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1C15074F"/>
    <w:multiLevelType w:val="hybridMultilevel"/>
    <w:tmpl w:val="3F2CD89E"/>
    <w:lvl w:ilvl="0" w:tplc="2000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F8B4B2A"/>
    <w:multiLevelType w:val="multilevel"/>
    <w:tmpl w:val="FE92C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96B86"/>
    <w:multiLevelType w:val="hybridMultilevel"/>
    <w:tmpl w:val="0262E84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7" w15:restartNumberingAfterBreak="0">
    <w:nsid w:val="274E0542"/>
    <w:multiLevelType w:val="hybridMultilevel"/>
    <w:tmpl w:val="A86CE50A"/>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8" w15:restartNumberingAfterBreak="0">
    <w:nsid w:val="31582CF0"/>
    <w:multiLevelType w:val="multilevel"/>
    <w:tmpl w:val="6916F16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36B617E6"/>
    <w:multiLevelType w:val="hybridMultilevel"/>
    <w:tmpl w:val="0CFEBC94"/>
    <w:lvl w:ilvl="0" w:tplc="20000011">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396C1963"/>
    <w:multiLevelType w:val="hybridMultilevel"/>
    <w:tmpl w:val="006C7DC2"/>
    <w:lvl w:ilvl="0" w:tplc="2000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D940E16"/>
    <w:multiLevelType w:val="hybridMultilevel"/>
    <w:tmpl w:val="1DDAAF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46920DEF"/>
    <w:multiLevelType w:val="hybridMultilevel"/>
    <w:tmpl w:val="819CDD1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55AA1975"/>
    <w:multiLevelType w:val="hybridMultilevel"/>
    <w:tmpl w:val="FDC2A59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57174D3E"/>
    <w:multiLevelType w:val="hybridMultilevel"/>
    <w:tmpl w:val="F1F256B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5" w15:restartNumberingAfterBreak="0">
    <w:nsid w:val="683F114A"/>
    <w:multiLevelType w:val="hybridMultilevel"/>
    <w:tmpl w:val="F0E40C42"/>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6" w15:restartNumberingAfterBreak="0">
    <w:nsid w:val="706050D4"/>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17" w15:restartNumberingAfterBreak="0">
    <w:nsid w:val="707B611E"/>
    <w:multiLevelType w:val="hybridMultilevel"/>
    <w:tmpl w:val="2EC221B2"/>
    <w:lvl w:ilvl="0" w:tplc="20000011">
      <w:start w:val="1"/>
      <w:numFmt w:val="decimal"/>
      <w:lvlText w:val="%1)"/>
      <w:lvlJc w:val="left"/>
      <w:pPr>
        <w:ind w:left="1789" w:hanging="360"/>
      </w:p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18" w15:restartNumberingAfterBreak="0">
    <w:nsid w:val="73AC545B"/>
    <w:multiLevelType w:val="multilevel"/>
    <w:tmpl w:val="EA24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A1DC0"/>
    <w:multiLevelType w:val="multilevel"/>
    <w:tmpl w:val="1D0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075D4"/>
    <w:multiLevelType w:val="hybridMultilevel"/>
    <w:tmpl w:val="B78E34CE"/>
    <w:lvl w:ilvl="0" w:tplc="3502D548">
      <w:start w:val="1"/>
      <w:numFmt w:val="decimal"/>
      <w:lvlText w:val="%1."/>
      <w:lvlJc w:val="left"/>
      <w:pPr>
        <w:ind w:left="360" w:hanging="360"/>
      </w:pPr>
      <w:rPr>
        <w:rFonts w:hint="default"/>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7A7B16D1"/>
    <w:multiLevelType w:val="hybridMultilevel"/>
    <w:tmpl w:val="B75E15EC"/>
    <w:lvl w:ilvl="0" w:tplc="2000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E5A0927"/>
    <w:multiLevelType w:val="multilevel"/>
    <w:tmpl w:val="074C48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3798">
    <w:abstractNumId w:val="8"/>
  </w:num>
  <w:num w:numId="2" w16cid:durableId="1492285280">
    <w:abstractNumId w:val="16"/>
  </w:num>
  <w:num w:numId="3" w16cid:durableId="1895658386">
    <w:abstractNumId w:val="0"/>
  </w:num>
  <w:num w:numId="4" w16cid:durableId="1803965743">
    <w:abstractNumId w:val="11"/>
  </w:num>
  <w:num w:numId="5" w16cid:durableId="624310157">
    <w:abstractNumId w:val="13"/>
  </w:num>
  <w:num w:numId="6" w16cid:durableId="1088961567">
    <w:abstractNumId w:val="6"/>
  </w:num>
  <w:num w:numId="7" w16cid:durableId="268320945">
    <w:abstractNumId w:val="1"/>
  </w:num>
  <w:num w:numId="8" w16cid:durableId="1006442682">
    <w:abstractNumId w:val="14"/>
  </w:num>
  <w:num w:numId="9" w16cid:durableId="914627694">
    <w:abstractNumId w:val="15"/>
  </w:num>
  <w:num w:numId="10" w16cid:durableId="857934088">
    <w:abstractNumId w:val="7"/>
  </w:num>
  <w:num w:numId="11" w16cid:durableId="1915628142">
    <w:abstractNumId w:val="5"/>
  </w:num>
  <w:num w:numId="12" w16cid:durableId="2071999993">
    <w:abstractNumId w:val="20"/>
  </w:num>
  <w:num w:numId="13" w16cid:durableId="631787537">
    <w:abstractNumId w:val="22"/>
  </w:num>
  <w:num w:numId="14" w16cid:durableId="286857940">
    <w:abstractNumId w:val="10"/>
  </w:num>
  <w:num w:numId="15" w16cid:durableId="516238312">
    <w:abstractNumId w:val="4"/>
  </w:num>
  <w:num w:numId="16" w16cid:durableId="357705855">
    <w:abstractNumId w:val="21"/>
  </w:num>
  <w:num w:numId="17" w16cid:durableId="1984389807">
    <w:abstractNumId w:val="2"/>
  </w:num>
  <w:num w:numId="18" w16cid:durableId="85854638">
    <w:abstractNumId w:val="17"/>
  </w:num>
  <w:num w:numId="19" w16cid:durableId="2015110390">
    <w:abstractNumId w:val="9"/>
  </w:num>
  <w:num w:numId="20" w16cid:durableId="676079254">
    <w:abstractNumId w:val="3"/>
  </w:num>
  <w:num w:numId="21" w16cid:durableId="187067137">
    <w:abstractNumId w:val="12"/>
  </w:num>
  <w:num w:numId="22" w16cid:durableId="1937322923">
    <w:abstractNumId w:val="19"/>
  </w:num>
  <w:num w:numId="23" w16cid:durableId="1548295148">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79"/>
    <w:rsid w:val="000052BA"/>
    <w:rsid w:val="0001435E"/>
    <w:rsid w:val="000229FB"/>
    <w:rsid w:val="000241B0"/>
    <w:rsid w:val="000266F2"/>
    <w:rsid w:val="000373D3"/>
    <w:rsid w:val="00040469"/>
    <w:rsid w:val="00041715"/>
    <w:rsid w:val="00057DE5"/>
    <w:rsid w:val="000620C3"/>
    <w:rsid w:val="00063801"/>
    <w:rsid w:val="000745F4"/>
    <w:rsid w:val="000843EB"/>
    <w:rsid w:val="0009745C"/>
    <w:rsid w:val="000A794E"/>
    <w:rsid w:val="000C22E7"/>
    <w:rsid w:val="000C33D5"/>
    <w:rsid w:val="000E73CA"/>
    <w:rsid w:val="000F1491"/>
    <w:rsid w:val="000F56B1"/>
    <w:rsid w:val="000F754B"/>
    <w:rsid w:val="001031E8"/>
    <w:rsid w:val="00117210"/>
    <w:rsid w:val="001216BB"/>
    <w:rsid w:val="00132738"/>
    <w:rsid w:val="00137038"/>
    <w:rsid w:val="00142E25"/>
    <w:rsid w:val="00143640"/>
    <w:rsid w:val="00147C8B"/>
    <w:rsid w:val="00150A1C"/>
    <w:rsid w:val="001A3A50"/>
    <w:rsid w:val="001B3674"/>
    <w:rsid w:val="001C58B4"/>
    <w:rsid w:val="001C5C64"/>
    <w:rsid w:val="001E0D6C"/>
    <w:rsid w:val="001E7134"/>
    <w:rsid w:val="001F2B5E"/>
    <w:rsid w:val="001F5D4B"/>
    <w:rsid w:val="00212036"/>
    <w:rsid w:val="00217E23"/>
    <w:rsid w:val="00222873"/>
    <w:rsid w:val="00236740"/>
    <w:rsid w:val="00242547"/>
    <w:rsid w:val="00253BFB"/>
    <w:rsid w:val="002629D3"/>
    <w:rsid w:val="00263EDA"/>
    <w:rsid w:val="00277101"/>
    <w:rsid w:val="00280768"/>
    <w:rsid w:val="00291244"/>
    <w:rsid w:val="002A14F7"/>
    <w:rsid w:val="002A440A"/>
    <w:rsid w:val="002B663F"/>
    <w:rsid w:val="002C49C1"/>
    <w:rsid w:val="002C537F"/>
    <w:rsid w:val="002D4DC9"/>
    <w:rsid w:val="002F1066"/>
    <w:rsid w:val="00302E09"/>
    <w:rsid w:val="00303C68"/>
    <w:rsid w:val="00304B49"/>
    <w:rsid w:val="0032739E"/>
    <w:rsid w:val="0033517A"/>
    <w:rsid w:val="003424A1"/>
    <w:rsid w:val="00351E34"/>
    <w:rsid w:val="003528CC"/>
    <w:rsid w:val="003624AC"/>
    <w:rsid w:val="00376741"/>
    <w:rsid w:val="00394921"/>
    <w:rsid w:val="003B23A9"/>
    <w:rsid w:val="003B23FF"/>
    <w:rsid w:val="003B354E"/>
    <w:rsid w:val="003B6B11"/>
    <w:rsid w:val="003B7A40"/>
    <w:rsid w:val="003C6A02"/>
    <w:rsid w:val="003C7D5E"/>
    <w:rsid w:val="003D11DE"/>
    <w:rsid w:val="003D30AF"/>
    <w:rsid w:val="003F0A79"/>
    <w:rsid w:val="003F3AE7"/>
    <w:rsid w:val="003F6771"/>
    <w:rsid w:val="004077C8"/>
    <w:rsid w:val="00425E4E"/>
    <w:rsid w:val="00431D7D"/>
    <w:rsid w:val="004341F4"/>
    <w:rsid w:val="00434E8E"/>
    <w:rsid w:val="00435C0B"/>
    <w:rsid w:val="00437064"/>
    <w:rsid w:val="00453EE3"/>
    <w:rsid w:val="00464E98"/>
    <w:rsid w:val="00473F78"/>
    <w:rsid w:val="00480FA4"/>
    <w:rsid w:val="00487911"/>
    <w:rsid w:val="0049147B"/>
    <w:rsid w:val="004B26DF"/>
    <w:rsid w:val="004B682C"/>
    <w:rsid w:val="004B698F"/>
    <w:rsid w:val="004D4AB8"/>
    <w:rsid w:val="004E624A"/>
    <w:rsid w:val="004F0530"/>
    <w:rsid w:val="004F2510"/>
    <w:rsid w:val="004F2E08"/>
    <w:rsid w:val="004F6690"/>
    <w:rsid w:val="00507A11"/>
    <w:rsid w:val="005156FD"/>
    <w:rsid w:val="005171AC"/>
    <w:rsid w:val="005277D7"/>
    <w:rsid w:val="00536BC1"/>
    <w:rsid w:val="005378E0"/>
    <w:rsid w:val="00544E90"/>
    <w:rsid w:val="0054648D"/>
    <w:rsid w:val="005479D8"/>
    <w:rsid w:val="005550CF"/>
    <w:rsid w:val="00560B06"/>
    <w:rsid w:val="005626D6"/>
    <w:rsid w:val="00564D47"/>
    <w:rsid w:val="005743D9"/>
    <w:rsid w:val="005A4096"/>
    <w:rsid w:val="005B068D"/>
    <w:rsid w:val="005C46E5"/>
    <w:rsid w:val="005D5EE3"/>
    <w:rsid w:val="005F3A64"/>
    <w:rsid w:val="005F3EA7"/>
    <w:rsid w:val="00603FD6"/>
    <w:rsid w:val="00607A0B"/>
    <w:rsid w:val="00610CEA"/>
    <w:rsid w:val="006137EE"/>
    <w:rsid w:val="0062185A"/>
    <w:rsid w:val="00627132"/>
    <w:rsid w:val="00650A8F"/>
    <w:rsid w:val="0066315F"/>
    <w:rsid w:val="00673FA1"/>
    <w:rsid w:val="0068085A"/>
    <w:rsid w:val="006A1D11"/>
    <w:rsid w:val="006A2798"/>
    <w:rsid w:val="006B0849"/>
    <w:rsid w:val="006B6C0C"/>
    <w:rsid w:val="006C4483"/>
    <w:rsid w:val="006D146F"/>
    <w:rsid w:val="006E5F2F"/>
    <w:rsid w:val="00701AB6"/>
    <w:rsid w:val="0070520A"/>
    <w:rsid w:val="00705467"/>
    <w:rsid w:val="00730F63"/>
    <w:rsid w:val="00736379"/>
    <w:rsid w:val="00736F5C"/>
    <w:rsid w:val="00754ABF"/>
    <w:rsid w:val="00754F25"/>
    <w:rsid w:val="00763EFA"/>
    <w:rsid w:val="00767D81"/>
    <w:rsid w:val="00780D4C"/>
    <w:rsid w:val="00784337"/>
    <w:rsid w:val="00784847"/>
    <w:rsid w:val="00791FC4"/>
    <w:rsid w:val="00792983"/>
    <w:rsid w:val="00797161"/>
    <w:rsid w:val="007B2C0E"/>
    <w:rsid w:val="007B71BB"/>
    <w:rsid w:val="007C364A"/>
    <w:rsid w:val="007D49C8"/>
    <w:rsid w:val="007E2241"/>
    <w:rsid w:val="007E2D76"/>
    <w:rsid w:val="007F18F1"/>
    <w:rsid w:val="007F769F"/>
    <w:rsid w:val="00805C03"/>
    <w:rsid w:val="008111EC"/>
    <w:rsid w:val="00847FB1"/>
    <w:rsid w:val="00851376"/>
    <w:rsid w:val="00852E8E"/>
    <w:rsid w:val="00855C4C"/>
    <w:rsid w:val="00871219"/>
    <w:rsid w:val="00882130"/>
    <w:rsid w:val="008835A6"/>
    <w:rsid w:val="008947F5"/>
    <w:rsid w:val="008A5B74"/>
    <w:rsid w:val="008B26CA"/>
    <w:rsid w:val="008B6767"/>
    <w:rsid w:val="008B6B60"/>
    <w:rsid w:val="008C39E6"/>
    <w:rsid w:val="008C5309"/>
    <w:rsid w:val="008E0755"/>
    <w:rsid w:val="008F06D0"/>
    <w:rsid w:val="00907D66"/>
    <w:rsid w:val="00910D8E"/>
    <w:rsid w:val="0095115F"/>
    <w:rsid w:val="009653B0"/>
    <w:rsid w:val="009705D5"/>
    <w:rsid w:val="00972644"/>
    <w:rsid w:val="00974ED6"/>
    <w:rsid w:val="009923A5"/>
    <w:rsid w:val="0099611C"/>
    <w:rsid w:val="009A40BE"/>
    <w:rsid w:val="009B75BC"/>
    <w:rsid w:val="009C0C38"/>
    <w:rsid w:val="009E5024"/>
    <w:rsid w:val="009E7735"/>
    <w:rsid w:val="009F631D"/>
    <w:rsid w:val="00A13F79"/>
    <w:rsid w:val="00A3253C"/>
    <w:rsid w:val="00A3527F"/>
    <w:rsid w:val="00A3744A"/>
    <w:rsid w:val="00A436AC"/>
    <w:rsid w:val="00A43897"/>
    <w:rsid w:val="00A44E3C"/>
    <w:rsid w:val="00A538AA"/>
    <w:rsid w:val="00A56C02"/>
    <w:rsid w:val="00A6367A"/>
    <w:rsid w:val="00A82ADE"/>
    <w:rsid w:val="00A905D4"/>
    <w:rsid w:val="00A95C00"/>
    <w:rsid w:val="00AA00DA"/>
    <w:rsid w:val="00AA52E6"/>
    <w:rsid w:val="00AB554F"/>
    <w:rsid w:val="00AC22B2"/>
    <w:rsid w:val="00AC7960"/>
    <w:rsid w:val="00AD60A9"/>
    <w:rsid w:val="00AE1B29"/>
    <w:rsid w:val="00AE6678"/>
    <w:rsid w:val="00AF47D9"/>
    <w:rsid w:val="00AF4991"/>
    <w:rsid w:val="00AF7280"/>
    <w:rsid w:val="00B0102F"/>
    <w:rsid w:val="00B017AA"/>
    <w:rsid w:val="00B0590B"/>
    <w:rsid w:val="00B07819"/>
    <w:rsid w:val="00B125AC"/>
    <w:rsid w:val="00B36B54"/>
    <w:rsid w:val="00B44E49"/>
    <w:rsid w:val="00B50EA6"/>
    <w:rsid w:val="00B51DC8"/>
    <w:rsid w:val="00B6288C"/>
    <w:rsid w:val="00B75DB7"/>
    <w:rsid w:val="00B82BA4"/>
    <w:rsid w:val="00B91DEE"/>
    <w:rsid w:val="00BA437E"/>
    <w:rsid w:val="00BA51A8"/>
    <w:rsid w:val="00BA7809"/>
    <w:rsid w:val="00BB2EB2"/>
    <w:rsid w:val="00BB463C"/>
    <w:rsid w:val="00BB4E37"/>
    <w:rsid w:val="00BD66DB"/>
    <w:rsid w:val="00BD6C87"/>
    <w:rsid w:val="00BE2C7A"/>
    <w:rsid w:val="00BE7886"/>
    <w:rsid w:val="00BF2BD4"/>
    <w:rsid w:val="00BF3F24"/>
    <w:rsid w:val="00BF597B"/>
    <w:rsid w:val="00C04F44"/>
    <w:rsid w:val="00C13E7F"/>
    <w:rsid w:val="00C24050"/>
    <w:rsid w:val="00C26C8B"/>
    <w:rsid w:val="00C32A25"/>
    <w:rsid w:val="00C35136"/>
    <w:rsid w:val="00C37AD9"/>
    <w:rsid w:val="00C40FBF"/>
    <w:rsid w:val="00C45DBA"/>
    <w:rsid w:val="00C472B6"/>
    <w:rsid w:val="00C60ED8"/>
    <w:rsid w:val="00C763F6"/>
    <w:rsid w:val="00C82E00"/>
    <w:rsid w:val="00C92CAA"/>
    <w:rsid w:val="00C9408A"/>
    <w:rsid w:val="00C96FD4"/>
    <w:rsid w:val="00C974B0"/>
    <w:rsid w:val="00CB063B"/>
    <w:rsid w:val="00CE2B86"/>
    <w:rsid w:val="00CE6349"/>
    <w:rsid w:val="00CF2465"/>
    <w:rsid w:val="00CF661D"/>
    <w:rsid w:val="00CF69CB"/>
    <w:rsid w:val="00D12306"/>
    <w:rsid w:val="00D13641"/>
    <w:rsid w:val="00D25CDD"/>
    <w:rsid w:val="00D30E7C"/>
    <w:rsid w:val="00D317E0"/>
    <w:rsid w:val="00D40D65"/>
    <w:rsid w:val="00D54B0A"/>
    <w:rsid w:val="00D62DB1"/>
    <w:rsid w:val="00D83792"/>
    <w:rsid w:val="00D969EE"/>
    <w:rsid w:val="00DA049C"/>
    <w:rsid w:val="00DA322B"/>
    <w:rsid w:val="00DB1040"/>
    <w:rsid w:val="00DB27E4"/>
    <w:rsid w:val="00DB4ECC"/>
    <w:rsid w:val="00DC2469"/>
    <w:rsid w:val="00DC4A5D"/>
    <w:rsid w:val="00DD2D38"/>
    <w:rsid w:val="00DE1BCA"/>
    <w:rsid w:val="00DE5675"/>
    <w:rsid w:val="00DF4CC8"/>
    <w:rsid w:val="00E004AA"/>
    <w:rsid w:val="00E0360B"/>
    <w:rsid w:val="00E10DCF"/>
    <w:rsid w:val="00E305D9"/>
    <w:rsid w:val="00E3311B"/>
    <w:rsid w:val="00E35723"/>
    <w:rsid w:val="00E46724"/>
    <w:rsid w:val="00E4695D"/>
    <w:rsid w:val="00E655E6"/>
    <w:rsid w:val="00E75C0B"/>
    <w:rsid w:val="00E857DF"/>
    <w:rsid w:val="00E90F36"/>
    <w:rsid w:val="00EB1DEF"/>
    <w:rsid w:val="00EB44F5"/>
    <w:rsid w:val="00EC0C10"/>
    <w:rsid w:val="00EC2F85"/>
    <w:rsid w:val="00ED13B6"/>
    <w:rsid w:val="00ED166E"/>
    <w:rsid w:val="00ED2E8A"/>
    <w:rsid w:val="00EE68AA"/>
    <w:rsid w:val="00EF583B"/>
    <w:rsid w:val="00F116C6"/>
    <w:rsid w:val="00F146FF"/>
    <w:rsid w:val="00F356FF"/>
    <w:rsid w:val="00F35E8D"/>
    <w:rsid w:val="00F614D1"/>
    <w:rsid w:val="00F61779"/>
    <w:rsid w:val="00F71FD5"/>
    <w:rsid w:val="00F86E75"/>
    <w:rsid w:val="00F979CD"/>
    <w:rsid w:val="00FA291C"/>
    <w:rsid w:val="00FA2B21"/>
    <w:rsid w:val="00FB212E"/>
    <w:rsid w:val="00FC7E55"/>
    <w:rsid w:val="00FD0808"/>
    <w:rsid w:val="00FD17D8"/>
    <w:rsid w:val="00FE0E2F"/>
    <w:rsid w:val="00FE3688"/>
    <w:rsid w:val="00FF27CA"/>
    <w:rsid w:val="00FF41E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B2B4B"/>
  <w15:chartTrackingRefBased/>
  <w15:docId w15:val="{865CF3CA-2415-4568-AA96-C6D4E933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611C"/>
    <w:pPr>
      <w:spacing w:after="0" w:line="360" w:lineRule="auto"/>
      <w:ind w:firstLine="709"/>
      <w:jc w:val="both"/>
    </w:pPr>
    <w:rPr>
      <w:rFonts w:ascii="Times New Roman" w:hAnsi="Times New Roman" w:cstheme="minorHAnsi"/>
      <w:noProof/>
      <w:sz w:val="28"/>
      <w:lang w:val="uk-UA"/>
    </w:rPr>
  </w:style>
  <w:style w:type="paragraph" w:styleId="1">
    <w:name w:val="heading 1"/>
    <w:basedOn w:val="a"/>
    <w:next w:val="a"/>
    <w:link w:val="10"/>
    <w:uiPriority w:val="9"/>
    <w:qFormat/>
    <w:rsid w:val="00F6177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6177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61779"/>
    <w:pPr>
      <w:keepNext/>
      <w:keepLines/>
      <w:numPr>
        <w:ilvl w:val="2"/>
        <w:numId w:val="1"/>
      </w:numPr>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61779"/>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1779"/>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1779"/>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1779"/>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1779"/>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1779"/>
    <w:pPr>
      <w:keepNext/>
      <w:keepLines/>
      <w:numPr>
        <w:ilvl w:val="8"/>
        <w:numId w:val="1"/>
      </w:numPr>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1779"/>
    <w:rPr>
      <w:rFonts w:asciiTheme="majorHAnsi" w:eastAsiaTheme="majorEastAsia" w:hAnsiTheme="majorHAnsi" w:cstheme="majorBidi"/>
      <w:noProof/>
      <w:color w:val="0F4761" w:themeColor="accent1" w:themeShade="BF"/>
      <w:sz w:val="40"/>
      <w:szCs w:val="40"/>
      <w:lang w:val="uk-UA"/>
    </w:rPr>
  </w:style>
  <w:style w:type="character" w:customStyle="1" w:styleId="20">
    <w:name w:val="Заголовок 2 Знак"/>
    <w:basedOn w:val="a0"/>
    <w:link w:val="2"/>
    <w:uiPriority w:val="9"/>
    <w:rsid w:val="00F61779"/>
    <w:rPr>
      <w:rFonts w:asciiTheme="majorHAnsi" w:eastAsiaTheme="majorEastAsia" w:hAnsiTheme="majorHAnsi" w:cstheme="majorBidi"/>
      <w:noProof/>
      <w:color w:val="0F4761" w:themeColor="accent1" w:themeShade="BF"/>
      <w:sz w:val="32"/>
      <w:szCs w:val="32"/>
      <w:lang w:val="uk-UA"/>
    </w:rPr>
  </w:style>
  <w:style w:type="character" w:customStyle="1" w:styleId="30">
    <w:name w:val="Заголовок 3 Знак"/>
    <w:basedOn w:val="a0"/>
    <w:link w:val="3"/>
    <w:uiPriority w:val="9"/>
    <w:rsid w:val="00F61779"/>
    <w:rPr>
      <w:rFonts w:ascii="Times New Roman" w:eastAsiaTheme="majorEastAsia" w:hAnsi="Times New Roman" w:cstheme="majorBidi"/>
      <w:noProof/>
      <w:color w:val="0F4761" w:themeColor="accent1" w:themeShade="BF"/>
      <w:sz w:val="28"/>
      <w:szCs w:val="28"/>
      <w:lang w:val="uk-UA"/>
    </w:rPr>
  </w:style>
  <w:style w:type="character" w:customStyle="1" w:styleId="40">
    <w:name w:val="Заголовок 4 Знак"/>
    <w:basedOn w:val="a0"/>
    <w:link w:val="4"/>
    <w:uiPriority w:val="9"/>
    <w:semiHidden/>
    <w:rsid w:val="00F61779"/>
    <w:rPr>
      <w:rFonts w:ascii="Times New Roman" w:eastAsiaTheme="majorEastAsia" w:hAnsi="Times New Roman" w:cstheme="majorBidi"/>
      <w:i/>
      <w:iCs/>
      <w:noProof/>
      <w:color w:val="0F4761" w:themeColor="accent1" w:themeShade="BF"/>
      <w:sz w:val="28"/>
      <w:lang w:val="uk-UA"/>
    </w:rPr>
  </w:style>
  <w:style w:type="character" w:customStyle="1" w:styleId="50">
    <w:name w:val="Заголовок 5 Знак"/>
    <w:basedOn w:val="a0"/>
    <w:link w:val="5"/>
    <w:uiPriority w:val="9"/>
    <w:semiHidden/>
    <w:rsid w:val="00F61779"/>
    <w:rPr>
      <w:rFonts w:ascii="Times New Roman" w:eastAsiaTheme="majorEastAsia" w:hAnsi="Times New Roman" w:cstheme="majorBidi"/>
      <w:noProof/>
      <w:color w:val="0F4761" w:themeColor="accent1" w:themeShade="BF"/>
      <w:sz w:val="28"/>
      <w:lang w:val="uk-UA"/>
    </w:rPr>
  </w:style>
  <w:style w:type="character" w:customStyle="1" w:styleId="60">
    <w:name w:val="Заголовок 6 Знак"/>
    <w:basedOn w:val="a0"/>
    <w:link w:val="6"/>
    <w:uiPriority w:val="9"/>
    <w:semiHidden/>
    <w:rsid w:val="00F61779"/>
    <w:rPr>
      <w:rFonts w:ascii="Times New Roman" w:eastAsiaTheme="majorEastAsia" w:hAnsi="Times New Roman" w:cstheme="majorBidi"/>
      <w:i/>
      <w:iCs/>
      <w:noProof/>
      <w:color w:val="595959" w:themeColor="text1" w:themeTint="A6"/>
      <w:sz w:val="28"/>
      <w:lang w:val="uk-UA"/>
    </w:rPr>
  </w:style>
  <w:style w:type="character" w:customStyle="1" w:styleId="70">
    <w:name w:val="Заголовок 7 Знак"/>
    <w:basedOn w:val="a0"/>
    <w:link w:val="7"/>
    <w:uiPriority w:val="9"/>
    <w:semiHidden/>
    <w:rsid w:val="00F61779"/>
    <w:rPr>
      <w:rFonts w:ascii="Times New Roman" w:eastAsiaTheme="majorEastAsia" w:hAnsi="Times New Roman" w:cstheme="majorBidi"/>
      <w:noProof/>
      <w:color w:val="595959" w:themeColor="text1" w:themeTint="A6"/>
      <w:sz w:val="28"/>
      <w:lang w:val="uk-UA"/>
    </w:rPr>
  </w:style>
  <w:style w:type="character" w:customStyle="1" w:styleId="80">
    <w:name w:val="Заголовок 8 Знак"/>
    <w:basedOn w:val="a0"/>
    <w:link w:val="8"/>
    <w:uiPriority w:val="9"/>
    <w:semiHidden/>
    <w:rsid w:val="00F61779"/>
    <w:rPr>
      <w:rFonts w:ascii="Times New Roman" w:eastAsiaTheme="majorEastAsia" w:hAnsi="Times New Roman" w:cstheme="majorBidi"/>
      <w:i/>
      <w:iCs/>
      <w:noProof/>
      <w:color w:val="272727" w:themeColor="text1" w:themeTint="D8"/>
      <w:sz w:val="28"/>
      <w:lang w:val="uk-UA"/>
    </w:rPr>
  </w:style>
  <w:style w:type="character" w:customStyle="1" w:styleId="90">
    <w:name w:val="Заголовок 9 Знак"/>
    <w:basedOn w:val="a0"/>
    <w:link w:val="9"/>
    <w:uiPriority w:val="9"/>
    <w:semiHidden/>
    <w:rsid w:val="00F61779"/>
    <w:rPr>
      <w:rFonts w:ascii="Times New Roman" w:eastAsiaTheme="majorEastAsia" w:hAnsi="Times New Roman" w:cstheme="majorBidi"/>
      <w:noProof/>
      <w:color w:val="272727" w:themeColor="text1" w:themeTint="D8"/>
      <w:sz w:val="28"/>
      <w:lang w:val="uk-UA"/>
    </w:rPr>
  </w:style>
  <w:style w:type="paragraph" w:styleId="a3">
    <w:name w:val="Title"/>
    <w:basedOn w:val="a"/>
    <w:next w:val="a"/>
    <w:link w:val="a4"/>
    <w:uiPriority w:val="10"/>
    <w:qFormat/>
    <w:rsid w:val="00F6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617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779"/>
    <w:pPr>
      <w:numPr>
        <w:ilvl w:val="1"/>
      </w:numPr>
      <w:ind w:firstLine="709"/>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F6177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1779"/>
    <w:pPr>
      <w:spacing w:before="160"/>
      <w:jc w:val="center"/>
    </w:pPr>
    <w:rPr>
      <w:i/>
      <w:iCs/>
      <w:color w:val="404040" w:themeColor="text1" w:themeTint="BF"/>
    </w:rPr>
  </w:style>
  <w:style w:type="character" w:customStyle="1" w:styleId="a8">
    <w:name w:val="Цитата Знак"/>
    <w:basedOn w:val="a0"/>
    <w:link w:val="a7"/>
    <w:uiPriority w:val="29"/>
    <w:rsid w:val="00F61779"/>
    <w:rPr>
      <w:i/>
      <w:iCs/>
      <w:color w:val="404040" w:themeColor="text1" w:themeTint="BF"/>
    </w:rPr>
  </w:style>
  <w:style w:type="paragraph" w:styleId="a9">
    <w:name w:val="List Paragraph"/>
    <w:basedOn w:val="a"/>
    <w:uiPriority w:val="34"/>
    <w:qFormat/>
    <w:rsid w:val="00F61779"/>
    <w:pPr>
      <w:ind w:left="720"/>
      <w:contextualSpacing/>
    </w:pPr>
  </w:style>
  <w:style w:type="character" w:styleId="aa">
    <w:name w:val="Intense Emphasis"/>
    <w:basedOn w:val="a0"/>
    <w:uiPriority w:val="21"/>
    <w:qFormat/>
    <w:rsid w:val="00F61779"/>
    <w:rPr>
      <w:i/>
      <w:iCs/>
      <w:color w:val="0F4761" w:themeColor="accent1" w:themeShade="BF"/>
    </w:rPr>
  </w:style>
  <w:style w:type="paragraph" w:styleId="ab">
    <w:name w:val="Intense Quote"/>
    <w:basedOn w:val="a"/>
    <w:next w:val="a"/>
    <w:link w:val="ac"/>
    <w:uiPriority w:val="30"/>
    <w:qFormat/>
    <w:rsid w:val="00F6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61779"/>
    <w:rPr>
      <w:i/>
      <w:iCs/>
      <w:color w:val="0F4761" w:themeColor="accent1" w:themeShade="BF"/>
    </w:rPr>
  </w:style>
  <w:style w:type="character" w:styleId="ad">
    <w:name w:val="Intense Reference"/>
    <w:basedOn w:val="a0"/>
    <w:uiPriority w:val="32"/>
    <w:qFormat/>
    <w:rsid w:val="00F61779"/>
    <w:rPr>
      <w:b/>
      <w:bCs/>
      <w:smallCaps/>
      <w:color w:val="0F4761" w:themeColor="accent1" w:themeShade="BF"/>
      <w:spacing w:val="5"/>
    </w:rPr>
  </w:style>
  <w:style w:type="paragraph" w:styleId="ae">
    <w:name w:val="header"/>
    <w:basedOn w:val="a"/>
    <w:link w:val="af"/>
    <w:uiPriority w:val="99"/>
    <w:unhideWhenUsed/>
    <w:rsid w:val="006B0849"/>
    <w:pPr>
      <w:tabs>
        <w:tab w:val="center" w:pos="4819"/>
        <w:tab w:val="right" w:pos="9639"/>
      </w:tabs>
      <w:spacing w:line="240" w:lineRule="auto"/>
    </w:pPr>
  </w:style>
  <w:style w:type="character" w:customStyle="1" w:styleId="af">
    <w:name w:val="Верхній колонтитул Знак"/>
    <w:basedOn w:val="a0"/>
    <w:link w:val="ae"/>
    <w:uiPriority w:val="99"/>
    <w:rsid w:val="006B0849"/>
    <w:rPr>
      <w:rFonts w:ascii="Times New Roman" w:hAnsi="Times New Roman"/>
      <w:sz w:val="28"/>
    </w:rPr>
  </w:style>
  <w:style w:type="paragraph" w:styleId="af0">
    <w:name w:val="footer"/>
    <w:basedOn w:val="a"/>
    <w:link w:val="af1"/>
    <w:uiPriority w:val="99"/>
    <w:unhideWhenUsed/>
    <w:rsid w:val="006B0849"/>
    <w:pPr>
      <w:tabs>
        <w:tab w:val="center" w:pos="4819"/>
        <w:tab w:val="right" w:pos="9639"/>
      </w:tabs>
      <w:spacing w:line="240" w:lineRule="auto"/>
    </w:pPr>
  </w:style>
  <w:style w:type="character" w:customStyle="1" w:styleId="af1">
    <w:name w:val="Нижній колонтитул Знак"/>
    <w:basedOn w:val="a0"/>
    <w:link w:val="af0"/>
    <w:uiPriority w:val="99"/>
    <w:rsid w:val="006B0849"/>
    <w:rPr>
      <w:rFonts w:ascii="Times New Roman" w:hAnsi="Times New Roman"/>
      <w:sz w:val="28"/>
    </w:rPr>
  </w:style>
  <w:style w:type="paragraph" w:customStyle="1" w:styleId="af2">
    <w:name w:val="Заголовок Розділу"/>
    <w:basedOn w:val="a"/>
    <w:link w:val="af3"/>
    <w:qFormat/>
    <w:rsid w:val="003F0A79"/>
    <w:pPr>
      <w:spacing w:before="240" w:after="240"/>
      <w:ind w:firstLine="0"/>
      <w:jc w:val="center"/>
      <w:outlineLvl w:val="0"/>
    </w:pPr>
    <w:rPr>
      <w:b/>
      <w:caps/>
    </w:rPr>
  </w:style>
  <w:style w:type="character" w:customStyle="1" w:styleId="af3">
    <w:name w:val="Заголовок Розділу Знак"/>
    <w:basedOn w:val="a0"/>
    <w:link w:val="af2"/>
    <w:rsid w:val="003F0A79"/>
    <w:rPr>
      <w:rFonts w:ascii="Times New Roman" w:hAnsi="Times New Roman" w:cstheme="minorHAnsi"/>
      <w:b/>
      <w:caps/>
      <w:noProof/>
      <w:sz w:val="28"/>
      <w:lang w:val="uk-UA"/>
    </w:rPr>
  </w:style>
  <w:style w:type="paragraph" w:styleId="af4">
    <w:name w:val="No Spacing"/>
    <w:uiPriority w:val="1"/>
    <w:qFormat/>
    <w:rsid w:val="00137038"/>
    <w:pPr>
      <w:spacing w:after="0" w:line="240" w:lineRule="auto"/>
      <w:ind w:firstLine="709"/>
      <w:jc w:val="both"/>
    </w:pPr>
    <w:rPr>
      <w:rFonts w:ascii="Times New Roman" w:hAnsi="Times New Roman"/>
      <w:sz w:val="28"/>
    </w:rPr>
  </w:style>
  <w:style w:type="character" w:styleId="af5">
    <w:name w:val="Placeholder Text"/>
    <w:basedOn w:val="a0"/>
    <w:uiPriority w:val="99"/>
    <w:semiHidden/>
    <w:rsid w:val="003528CC"/>
    <w:rPr>
      <w:color w:val="666666"/>
    </w:rPr>
  </w:style>
  <w:style w:type="paragraph" w:styleId="af6">
    <w:name w:val="Body Text"/>
    <w:basedOn w:val="a"/>
    <w:link w:val="af7"/>
    <w:uiPriority w:val="1"/>
    <w:qFormat/>
    <w:rsid w:val="007B2C0E"/>
    <w:pPr>
      <w:widowControl w:val="0"/>
      <w:autoSpaceDE w:val="0"/>
      <w:autoSpaceDN w:val="0"/>
      <w:spacing w:line="240" w:lineRule="auto"/>
      <w:ind w:left="427" w:firstLine="0"/>
    </w:pPr>
    <w:rPr>
      <w:rFonts w:eastAsia="Times New Roman" w:cs="Times New Roman"/>
      <w:kern w:val="0"/>
      <w:szCs w:val="28"/>
      <w14:ligatures w14:val="none"/>
    </w:rPr>
  </w:style>
  <w:style w:type="character" w:customStyle="1" w:styleId="af7">
    <w:name w:val="Основний текст Знак"/>
    <w:basedOn w:val="a0"/>
    <w:link w:val="af6"/>
    <w:uiPriority w:val="1"/>
    <w:rsid w:val="007B2C0E"/>
    <w:rPr>
      <w:rFonts w:ascii="Times New Roman" w:eastAsia="Times New Roman" w:hAnsi="Times New Roman" w:cs="Times New Roman"/>
      <w:kern w:val="0"/>
      <w:sz w:val="28"/>
      <w:szCs w:val="28"/>
      <w:lang w:val="uk-UA"/>
      <w14:ligatures w14:val="none"/>
    </w:rPr>
  </w:style>
  <w:style w:type="paragraph" w:styleId="11">
    <w:name w:val="toc 1"/>
    <w:basedOn w:val="a"/>
    <w:next w:val="a"/>
    <w:autoRedefine/>
    <w:uiPriority w:val="39"/>
    <w:unhideWhenUsed/>
    <w:qFormat/>
    <w:rsid w:val="00DB4ECC"/>
    <w:pPr>
      <w:spacing w:after="100"/>
    </w:pPr>
  </w:style>
  <w:style w:type="table" w:customStyle="1" w:styleId="TableNormal">
    <w:name w:val="Table Normal"/>
    <w:uiPriority w:val="2"/>
    <w:semiHidden/>
    <w:unhideWhenUsed/>
    <w:qFormat/>
    <w:rsid w:val="00A95C0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f8">
    <w:name w:val="TOC Heading"/>
    <w:basedOn w:val="1"/>
    <w:next w:val="a"/>
    <w:uiPriority w:val="39"/>
    <w:unhideWhenUsed/>
    <w:qFormat/>
    <w:rsid w:val="005B068D"/>
    <w:pPr>
      <w:spacing w:before="240" w:after="0" w:line="259" w:lineRule="auto"/>
      <w:ind w:firstLine="0"/>
      <w:jc w:val="left"/>
      <w:outlineLvl w:val="9"/>
    </w:pPr>
    <w:rPr>
      <w:kern w:val="0"/>
      <w:sz w:val="32"/>
      <w:szCs w:val="32"/>
      <w:lang w:eastAsia="ru-UA"/>
      <w14:ligatures w14:val="none"/>
    </w:rPr>
  </w:style>
  <w:style w:type="paragraph" w:styleId="21">
    <w:name w:val="toc 2"/>
    <w:basedOn w:val="a"/>
    <w:next w:val="a"/>
    <w:autoRedefine/>
    <w:uiPriority w:val="39"/>
    <w:unhideWhenUsed/>
    <w:rsid w:val="005B068D"/>
    <w:pPr>
      <w:spacing w:after="100"/>
      <w:ind w:left="280"/>
    </w:pPr>
  </w:style>
  <w:style w:type="character" w:styleId="af9">
    <w:name w:val="Hyperlink"/>
    <w:basedOn w:val="a0"/>
    <w:uiPriority w:val="99"/>
    <w:unhideWhenUsed/>
    <w:rsid w:val="005B068D"/>
    <w:rPr>
      <w:color w:val="467886" w:themeColor="hyperlink"/>
      <w:u w:val="single"/>
    </w:rPr>
  </w:style>
  <w:style w:type="paragraph" w:customStyle="1" w:styleId="afa">
    <w:name w:val="заг"/>
    <w:basedOn w:val="1"/>
    <w:link w:val="afb"/>
    <w:rsid w:val="00EF583B"/>
    <w:pPr>
      <w:spacing w:before="0" w:after="0"/>
      <w:jc w:val="center"/>
    </w:pPr>
    <w:rPr>
      <w:rFonts w:ascii="Times New Roman" w:hAnsi="Times New Roman"/>
      <w:b/>
      <w:color w:val="auto"/>
      <w:sz w:val="28"/>
    </w:rPr>
  </w:style>
  <w:style w:type="character" w:customStyle="1" w:styleId="afb">
    <w:name w:val="заг Знак"/>
    <w:basedOn w:val="af3"/>
    <w:link w:val="afa"/>
    <w:rsid w:val="00EF583B"/>
    <w:rPr>
      <w:rFonts w:ascii="Times New Roman" w:eastAsiaTheme="majorEastAsia" w:hAnsi="Times New Roman" w:cstheme="majorBidi"/>
      <w:b/>
      <w:caps w:val="0"/>
      <w:noProof/>
      <w:sz w:val="28"/>
      <w:szCs w:val="40"/>
      <w:lang w:val="uk-UA"/>
    </w:rPr>
  </w:style>
  <w:style w:type="paragraph" w:styleId="afc">
    <w:name w:val="Normal (Web)"/>
    <w:basedOn w:val="a"/>
    <w:uiPriority w:val="99"/>
    <w:semiHidden/>
    <w:unhideWhenUsed/>
    <w:rsid w:val="00EB1DEF"/>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whitespace-normal">
    <w:name w:val="whitespace-normal"/>
    <w:basedOn w:val="a"/>
    <w:rsid w:val="00280768"/>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afd">
    <w:name w:val="Заголовок підрозділу"/>
    <w:basedOn w:val="2"/>
    <w:link w:val="afe"/>
    <w:qFormat/>
    <w:rsid w:val="00132738"/>
    <w:pPr>
      <w:spacing w:before="0" w:after="0"/>
      <w:ind w:left="0" w:firstLine="709"/>
    </w:pPr>
    <w:rPr>
      <w:rFonts w:ascii="Times New Roman" w:hAnsi="Times New Roman"/>
      <w:b/>
      <w:color w:val="000000" w:themeColor="text1"/>
      <w:sz w:val="28"/>
    </w:rPr>
  </w:style>
  <w:style w:type="character" w:customStyle="1" w:styleId="afe">
    <w:name w:val="Заголовок підрозділу Знак"/>
    <w:basedOn w:val="a0"/>
    <w:link w:val="afd"/>
    <w:rsid w:val="00132738"/>
    <w:rPr>
      <w:rFonts w:ascii="Times New Roman" w:eastAsiaTheme="majorEastAsia" w:hAnsi="Times New Roman" w:cstheme="majorBidi"/>
      <w:b/>
      <w:noProof/>
      <w:color w:val="000000" w:themeColor="text1"/>
      <w:sz w:val="28"/>
      <w:szCs w:val="32"/>
      <w:lang w:val="uk-UA"/>
    </w:rPr>
  </w:style>
  <w:style w:type="paragraph" w:customStyle="1" w:styleId="font-claude-response-body">
    <w:name w:val="font-claude-response-body"/>
    <w:basedOn w:val="a"/>
    <w:rsid w:val="00291244"/>
    <w:pPr>
      <w:spacing w:before="100" w:beforeAutospacing="1" w:after="100" w:afterAutospacing="1" w:line="240" w:lineRule="auto"/>
      <w:ind w:firstLine="0"/>
      <w:jc w:val="left"/>
    </w:pPr>
    <w:rPr>
      <w:rFonts w:eastAsia="Times New Roman" w:cs="Times New Roman"/>
      <w:noProof w:val="0"/>
      <w:kern w:val="0"/>
      <w:sz w:val="24"/>
      <w:lang w:val="ru-UA" w:eastAsia="ru-UA"/>
      <w14:ligatures w14:val="none"/>
    </w:rPr>
  </w:style>
  <w:style w:type="character" w:styleId="aff">
    <w:name w:val="Strong"/>
    <w:basedOn w:val="a0"/>
    <w:uiPriority w:val="22"/>
    <w:qFormat/>
    <w:rsid w:val="00291244"/>
    <w:rPr>
      <w:b/>
      <w:bCs/>
    </w:rPr>
  </w:style>
  <w:style w:type="character" w:styleId="HTML">
    <w:name w:val="HTML Code"/>
    <w:basedOn w:val="a0"/>
    <w:uiPriority w:val="99"/>
    <w:semiHidden/>
    <w:unhideWhenUsed/>
    <w:rsid w:val="004F6690"/>
    <w:rPr>
      <w:rFonts w:ascii="Courier New" w:eastAsia="Times New Roman" w:hAnsi="Courier New" w:cs="Courier New"/>
      <w:sz w:val="20"/>
      <w:szCs w:val="20"/>
    </w:rPr>
  </w:style>
  <w:style w:type="character" w:styleId="aff0">
    <w:name w:val="Unresolved Mention"/>
    <w:basedOn w:val="a0"/>
    <w:uiPriority w:val="99"/>
    <w:semiHidden/>
    <w:unhideWhenUsed/>
    <w:rsid w:val="00EC0C10"/>
    <w:rPr>
      <w:color w:val="605E5C"/>
      <w:shd w:val="clear" w:color="auto" w:fill="E1DFDD"/>
    </w:rPr>
  </w:style>
  <w:style w:type="character" w:styleId="aff1">
    <w:name w:val="FollowedHyperlink"/>
    <w:basedOn w:val="a0"/>
    <w:uiPriority w:val="99"/>
    <w:semiHidden/>
    <w:unhideWhenUsed/>
    <w:rsid w:val="008E07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EFCEA-8E38-42A4-9C5A-D29695AF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9061</TotalTime>
  <Pages>6</Pages>
  <Words>404</Words>
  <Characters>2309</Characters>
  <Application>Microsoft Office Word</Application>
  <DocSecurity>0</DocSecurity>
  <Lines>19</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Яценко Владислав</dc:creator>
  <cp:keywords/>
  <dc:description/>
  <cp:lastModifiedBy>Яценко Владислав</cp:lastModifiedBy>
  <cp:revision>95</cp:revision>
  <cp:lastPrinted>2026-05-24T17:00:00Z</cp:lastPrinted>
  <dcterms:created xsi:type="dcterms:W3CDTF">2025-10-22T16:12:00Z</dcterms:created>
  <dcterms:modified xsi:type="dcterms:W3CDTF">2026-05-24T17:04:00Z</dcterms:modified>
</cp:coreProperties>
</file>