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DC813" w14:textId="65AB0D58" w:rsidR="007C5146" w:rsidRDefault="00044860">
      <w:r>
        <w:t>ИМО, стоматология 0444 группа 8 бригада, Ятцерова Ксения Сергеевна</w:t>
      </w:r>
    </w:p>
    <w:sectPr w:rsidR="007C5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71"/>
    <w:rsid w:val="00044860"/>
    <w:rsid w:val="007C5146"/>
    <w:rsid w:val="00E0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4CB9E"/>
  <w15:chartTrackingRefBased/>
  <w15:docId w15:val="{7B135FF1-4B65-467C-ACD3-27B4D5885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0444 ятцерова ксения</dc:creator>
  <cp:keywords/>
  <dc:description/>
  <cp:lastModifiedBy>0444 ятцерова ксения</cp:lastModifiedBy>
  <cp:revision>2</cp:revision>
  <dcterms:created xsi:type="dcterms:W3CDTF">2024-11-15T22:00:00Z</dcterms:created>
  <dcterms:modified xsi:type="dcterms:W3CDTF">2024-11-15T22:00:00Z</dcterms:modified>
</cp:coreProperties>
</file>