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94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942"/>
        <w:gridCol w:w="4074"/>
      </w:tblGrid>
      <w:tr>
        <w:tblPrEx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type="dxa" w:w="6942"/>
            <w:tcBorders/>
            <w:shd w:fill="auto" w:color="auto" w:val="clear"/>
            <w:noWrap w:val="false"/>
            <w:vAlign w:val="top"/>
          </w:tcPr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INVOICE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  <w:r>
              <w:rPr/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3810</wp:posOffset>
                  </wp:positionV>
                  <wp:extent cx="1308100" cy="57150"/>
                  <wp:wrapSquare wrapText="bothSides"/>
                  <wp:docPr id="1" descr="Picture 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Invoice </w:t>
            </w:r>
            <w:r>
              <w:rPr>
                <w:rFonts w:ascii="Calibri" w:hAnsi="Calibri"/>
                <w:b/>
              </w:rPr>
              <w:t xml:space="preserve">to: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Vins et alcools Chevalier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59 rue de l'Abbaye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Reims</w:t>
            </w:r>
            <w:r>
              <w:rPr>
                <w:rFonts w:ascii="Calibri" w:hAnsi="Calibri"/>
                <w:noProof/>
                <w:lang/>
              </w:rPr>
              <w:t xml:space="preserve"> - </w:t>
            </w:r>
            <w:r>
              <w:rPr>
                <w:rFonts w:ascii="Calibri" w:hAnsi="Calibri"/>
                <w:noProof/>
                <w:lang/>
              </w:rPr>
              <w:t xml:space="preserve">51100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  <w:r>
              <w:rPr>
                <w:rFonts w:ascii="Calibri" w:hAnsi="Calibri"/>
                <w:noProof/>
                <w:lang/>
              </w:rPr>
              <w:t xml:space="preserve">France</w:t>
            </w:r>
          </w:p>
        </w:tc>
        <w:tc>
          <w:tcPr>
            <w:tcW w:type="dxa" w:w="4074"/>
            <w:tcBorders/>
            <w:shd w:fill="auto" w:color="auto" w:val="clear"/>
            <w:noWrap w:val="false"/>
            <w:vAlign w:val="top"/>
          </w:tcPr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>
                <w:rFonts w:ascii="Calibri" w:hAnsi="Calibri"/>
              </w:rPr>
            </w:pP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Order ID</w:t>
            </w:r>
            <w:r>
              <w:rPr>
                <w:rFonts w:ascii="Calibri" w:hAnsi="Calibri"/>
                <w:b/>
              </w:rPr>
              <w:tab/>
              <w:t xml:space="preserve"/>
            </w:r>
            <w:r>
              <w:rPr>
                <w:rFonts w:ascii="Calibri" w:hAnsi="Calibri"/>
                <w:b/>
              </w:rPr>
              <w:t xml:space="preserve">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10248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Order</w:t>
            </w:r>
            <w:r>
              <w:rPr>
                <w:rFonts w:ascii="Calibri" w:hAnsi="Calibri"/>
                <w:b/>
              </w:rPr>
              <w:t xml:space="preserve"> Date</w:t>
            </w:r>
            <w:r>
              <w:rPr>
                <w:rFonts w:ascii="Calibri" w:hAnsi="Calibri"/>
                <w:b/>
              </w:rPr>
              <w:tab/>
              <w:t xml:space="preserve"/>
            </w:r>
            <w:r>
              <w:rPr>
                <w:rFonts w:ascii="Calibri" w:hAnsi="Calibri"/>
                <w:b/>
              </w:rPr>
              <w:t xml:space="preserve">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04-Jul-1996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Customer ID</w:t>
            </w:r>
            <w:r>
              <w:rPr>
                <w:rFonts w:ascii="Calibri" w:hAnsi="Calibri"/>
                <w:b/>
              </w:rPr>
              <w:tab/>
              <w:t xml:space="preserve"/>
            </w:r>
            <w:r>
              <w:rPr>
                <w:rFonts w:ascii="Calibri" w:hAnsi="Calibri"/>
                <w:b/>
              </w:rPr>
              <w:t xml:space="preserve">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VINET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Required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Date: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01-Aug-1996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  <w:r>
              <w:rPr>
                <w:rFonts w:ascii="Calibri" w:hAnsi="Calibri"/>
                <w:b/>
              </w:rPr>
              <w:t xml:space="preserve">Shipped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Date</w:t>
            </w:r>
            <w:r>
              <w:rPr>
                <w:rFonts w:ascii="Calibri" w:hAnsi="Calibri"/>
                <w:b/>
              </w:rPr>
              <w:tab/>
              <w:t xml:space="preserve"/>
            </w:r>
            <w:r>
              <w:rPr>
                <w:rFonts w:ascii="Calibri" w:hAnsi="Calibri"/>
                <w:b/>
              </w:rPr>
              <w:t xml:space="preserve">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16-Jul-1996</w:t>
            </w: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spacing/>
        <w:rPr/>
      </w:pPr>
    </w:p>
    <w:tbl>
      <w:tblPr>
        <w:tblStyle w:val="TableGrid"/>
        <w:tblW w:w="0" w:type="auto"/>
        <w:jc w:val="center"/>
        <w:tblCellSpacing w:w="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707"/>
        <w:gridCol w:w="1248"/>
        <w:gridCol w:w="1322"/>
        <w:gridCol w:w="1251"/>
        <w:gridCol w:w="3568"/>
      </w:tblGrid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tblCellSpacing w:w="20" w:type="dxa"/>
          <w:jc w:val="center"/>
        </w:trPr>
        <w:tc>
          <w:tcPr>
            <w:tcW w:type="dxa" w:w="3647"/>
            <w:tcBorders/>
            <w:shd w:fill="2F549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Product ID</w:t>
            </w:r>
          </w:p>
        </w:tc>
        <w:tc>
          <w:tcPr>
            <w:tcW w:type="dxa" w:w="1208"/>
            <w:tcBorders/>
            <w:shd w:fill="2E74B5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Quantity</w:t>
            </w:r>
          </w:p>
        </w:tc>
        <w:tc>
          <w:tcPr>
            <w:tcW w:type="dxa" w:w="1282"/>
            <w:tcBorders/>
            <w:shd w:fill="2E74B5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Unit Price</w:t>
            </w:r>
          </w:p>
        </w:tc>
        <w:tc>
          <w:tcPr>
            <w:tcW w:type="dxa" w:w="1211"/>
            <w:tcBorders/>
            <w:shd w:fill="2E74B5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Discount</w:t>
            </w:r>
          </w:p>
        </w:tc>
        <w:tc>
          <w:tcPr>
            <w:tcW w:type="dxa" w:w="3508"/>
            <w:tcBorders/>
            <w:shd w:fill="2E74B5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Price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CellSpacing w:w="20" w:type="dxa"/>
          <w:jc w:val="center"/>
        </w:trPr>
        <w:tc>
          <w:tcPr>
            <w:tcW w:type="dxa" w:w="3647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noProof/>
                <w:color w:val="00008B"/>
                <w:lang/>
              </w:rPr>
              <w:t xml:space="preserve">Queso Cabrales</w:t>
            </w:r>
          </w:p>
        </w:tc>
        <w:tc>
          <w:tcPr>
            <w:tcW w:type="dxa" w:w="1208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  <w:lang/>
              </w:rPr>
              <w:t xml:space="preserve">12</w:t>
            </w:r>
          </w:p>
        </w:tc>
        <w:tc>
          <w:tcPr>
            <w:tcW w:type="dxa" w:w="1282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color w:val="00008B"/>
                <w:lang/>
              </w:rPr>
              <w:t xml:space="preserve">14</w:t>
            </w:r>
          </w:p>
        </w:tc>
        <w:tc>
          <w:tcPr>
            <w:tcW w:type="dxa" w:w="1211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  <w:lang/>
              </w:rPr>
              <w:t xml:space="preserve">0</w:t>
            </w:r>
          </w:p>
        </w:tc>
        <w:tc>
          <w:tcPr>
            <w:tcW w:type="dxa" w:w="3508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color w:val="00008B"/>
                <w:lang/>
              </w:rPr>
              <w:t xml:space="preserve">168</w:t>
            </w:r>
            <w:r>
              <w:rPr>
                <w:rFonts w:ascii="Calibri" w:hAnsi="Calibri"/>
              </w:rPr>
              <w:t xml:space="preserve"> 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CellSpacing w:w="20" w:type="dxa"/>
          <w:jc w:val="center"/>
        </w:trPr>
        <w:tc>
          <w:tcPr>
            <w:tcW w:type="dxa" w:w="3647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noProof/>
                <w:lang/>
              </w:rPr>
              <w:t xml:space="preserve">Singaporean Hokkien Fried Mee</w:t>
            </w:r>
          </w:p>
        </w:tc>
        <w:tc>
          <w:tcPr>
            <w:tcW w:type="dxa" w:w="1208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10</w:t>
            </w:r>
          </w:p>
        </w:tc>
        <w:tc>
          <w:tcPr>
            <w:tcW w:type="dxa" w:w="1282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9.8</w:t>
            </w:r>
          </w:p>
        </w:tc>
        <w:tc>
          <w:tcPr>
            <w:tcW w:type="dxa" w:w="1211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0</w:t>
            </w:r>
          </w:p>
        </w:tc>
        <w:tc>
          <w:tcPr>
            <w:tcW w:type="dxa" w:w="3508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98</w:t>
            </w:r>
            <w:r>
              <w:rPr>
                <w:rFonts w:ascii="Calibri" w:hAnsi="Calibri"/>
              </w:rPr>
              <w:t xml:space="preserve"> 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CellSpacing w:w="20" w:type="dxa"/>
          <w:jc w:val="center"/>
        </w:trPr>
        <w:tc>
          <w:tcPr>
            <w:tcW w:type="dxa" w:w="3647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noProof/>
                <w:color w:val="00008B"/>
                <w:lang/>
              </w:rPr>
              <w:t xml:space="preserve">Mozzarella di Giovanni</w:t>
            </w:r>
          </w:p>
        </w:tc>
        <w:tc>
          <w:tcPr>
            <w:tcW w:type="dxa" w:w="1208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  <w:lang/>
              </w:rPr>
              <w:t xml:space="preserve">5</w:t>
            </w:r>
          </w:p>
        </w:tc>
        <w:tc>
          <w:tcPr>
            <w:tcW w:type="dxa" w:w="1282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color w:val="00008B"/>
                <w:lang/>
              </w:rPr>
              <w:t xml:space="preserve">34.8</w:t>
            </w:r>
          </w:p>
        </w:tc>
        <w:tc>
          <w:tcPr>
            <w:tcW w:type="dxa" w:w="1211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  <w:lang/>
              </w:rPr>
              <w:t xml:space="preserve">0</w:t>
            </w:r>
          </w:p>
        </w:tc>
        <w:tc>
          <w:tcPr>
            <w:tcW w:type="dxa" w:w="3508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color w:val="00008B"/>
                <w:lang/>
              </w:rPr>
              <w:t xml:space="preserve">174</w:t>
            </w: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spacing/>
        <w:rPr/>
      </w:pPr>
    </w:p>
    <w:tbl>
      <w:tblPr>
        <w:tblStyle w:val="TableGrid"/>
        <w:tblW w:w="0" w:type="auto"/>
        <w:jc w:val="right"/>
        <w:tblCellSpacing w:w="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fill="FFFFFF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748"/>
        <w:gridCol w:w="3503"/>
      </w:tblGrid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fill="FFFFFF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CellSpacing w:w="20" w:type="dxa"/>
          <w:jc w:val="right"/>
        </w:trPr>
        <w:tc>
          <w:tcPr>
            <w:tcW w:type="dxa" w:w="3688"/>
            <w:tcBorders/>
            <w:shd w:fill="E7E6E6" w:color="auto" w:val="clear"/>
            <w:noWrap w:val="false"/>
            <w:vAlign w:val="top"/>
          </w:tcPr>
          <w:p>
            <w:pPr>
              <w:spacing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Sub Total</w:t>
            </w:r>
          </w:p>
        </w:tc>
        <w:tc>
          <w:tcPr>
            <w:tcW w:type="dxa" w:w="3443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440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fill="FFFFFF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tblCellSpacing w:w="20" w:type="dxa"/>
          <w:jc w:val="right"/>
        </w:trPr>
        <w:tc>
          <w:tcPr>
            <w:tcW w:type="dxa" w:w="3688"/>
            <w:tcBorders/>
            <w:shd w:fill="E7E6E6" w:color="auto" w:val="clear"/>
            <w:noWrap w:val="false"/>
            <w:vAlign w:val="top"/>
          </w:tcPr>
          <w:p>
            <w:pPr>
              <w:spacing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Freight</w:t>
            </w:r>
          </w:p>
        </w:tc>
        <w:tc>
          <w:tcPr>
            <w:tcW w:type="dxa" w:w="3443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32.38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fill="FFFFFF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tblCellSpacing w:w="20" w:type="dxa"/>
          <w:jc w:val="right"/>
        </w:trPr>
        <w:tc>
          <w:tcPr>
            <w:tcW w:type="dxa" w:w="3688"/>
            <w:tcBorders/>
            <w:shd w:fill="E7E6E6" w:color="auto" w:val="clear"/>
            <w:noWrap w:val="false"/>
            <w:vAlign w:val="top"/>
          </w:tcPr>
          <w:p>
            <w:pPr>
              <w:spacing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Total</w:t>
            </w:r>
          </w:p>
        </w:tc>
        <w:tc>
          <w:tcPr>
            <w:tcW w:type="dxa" w:w="3443"/>
            <w:tcBorders/>
            <w:shd w:fill="E7E6E6" w:color="auto" w:val="clear"/>
            <w:noWrap w:val="false"/>
            <w:vAlign w:val="top"/>
          </w:tcPr>
          <w:p>
            <w:pPr>
              <w:spacing/>
              <w:jc w:val="right"/>
              <w:rPr>
                <w:color w:val="FFFFFF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472.38</w:t>
            </w:r>
            <w:r>
              <w:rPr>
                <w:color w:val="FFFFFF"/>
              </w:rPr>
              <w:t xml:space="preserve"> </w:t>
            </w:r>
          </w:p>
        </w:tc>
      </w:tr>
    </w:tbl>
    <w:p>
      <w:pPr>
        <w:shd w:val="clear" w:color="auto" w:fill="FFFFFF"/>
        <w:spacing/>
        <w:jc w:val="center"/>
        <w:rPr>
          <w:sz w:val="32"/>
          <w:szCs w:val="32"/>
        </w:rPr>
      </w:pPr>
    </w:p>
    <w:p>
      <w:pPr>
        <w:shd w:val="clear" w:color="auto" w:fill="FFFFFF"/>
        <w:spacing/>
        <w:jc w:val="center"/>
        <w:rPr>
          <w:sz w:val="32"/>
          <w:szCs w:val="32"/>
        </w:rPr>
      </w:pPr>
    </w:p>
    <w:p>
      <w:pPr>
        <w:shd w:val="clear" w:color="auto" w:fill="FFFFFF"/>
        <w:spacing/>
        <w:jc w:val="center"/>
        <w:rPr>
          <w:sz w:val="32"/>
          <w:szCs w:val="32"/>
        </w:rPr>
      </w:pPr>
    </w:p>
    <w:p>
      <w:pPr>
        <w:shd w:val="clear" w:color="auto" w:fill="FFFFFF"/>
        <w:spacing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Thank </w:t>
      </w:r>
      <w:r>
        <w:rPr>
          <w:rFonts w:ascii="Calibri" w:hAnsi="Calibri"/>
          <w:sz w:val="32"/>
          <w:szCs w:val="32"/>
        </w:rPr>
        <w:t xml:space="preserve">you for doing business with us!</w:t>
      </w:r>
    </w:p>
    <w:sectPr>
      <w:headerReference w:type="default" r:id="rId2"/>
      <w:type w:val="nextPage"/>
      <w:pgSz w:w="12240" w:h="15840"/>
      <w:pgMar w:top="720" w:right="720" w:bottom="720" w:left="72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34" w:usb2="00000090" w:usb3="00000000" w:csb0="000010FF" w:csb1="00000000"/>
  </w:font>
  <w:font w:name="Calibri">
    <w:charset w:val="0"/>
    <w:family w:val="swiss"/>
    <w:pitch w:val="variable"/>
    <w:sig w:usb0="0E00A2FF" w:usb1="0C0042B7" w:usb2="00000090" w:usb3="00000000" w:csb0="000010FF" w:csb1="00000000"/>
  </w:font>
  <w:font w:name="Calibri Light">
    <w:charset w:val="0"/>
    <w:family w:val="swiss"/>
    <w:pitch w:val="variable"/>
    <w:sig w:usb0="0E00A2FF" w:usb1="0C0042B7" w:usb2="00000090" w:usb3="00000000" w:csb0="000010FF" w:csb1="00000000"/>
  </w:font>
  <w:font w:name="Cambria Math">
    <w:charset w:val="0"/>
    <w:family w:val="roman"/>
    <w:pitch w:val="variable"/>
    <w:sig w:usb0="0E0020FF" w:usb1="240042FF" w:usb2="00000000" w:usb3="00000000" w:csb0="000010F9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" w:default="1">
    <w:name w:val="Normal"/>
    <w:qFormat/>
    <w:pPr>
      <w:spacing w:after="160" w:line="259" w:lineRule="auto"/>
    </w:pPr>
    <w:rPr>
      <w:rFonts w:ascii="Times New Roman" w:hAnsi="Times New Roman" w:eastAsia="Calibri"/>
      <w:color w:val="00000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numbering" w:styleId="nolist" w:default="1">
    <w:name w:val="No List"/>
    <w:semiHidden/>
    <w:unhideWhenUsed/>
    <w:pPr>
      <w:spacing/>
    </w:pPr>
    <w:rPr>
      <w:rFonts w:ascii="Times New Roman" w:hAnsi="Times New Roman" w:eastAsia="Calibri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  <w:style w:type="table" w:styleId="tablegrid">
    <w:name w:val="Table Grid"/>
    <w:basedOn w:val="TableNormal"/>
    <w:pPr>
      <w:spacing/>
    </w:pPr>
    <w:rPr/>
  </w:style>
  <w:style w:type="character" w:styleId="hyperlink">
    <w:name w:val="Hyperlink"/>
    <w:basedOn w:val="defaultparagraphfont"/>
    <w:unhideWhenUsed/>
    <w:rPr>
      <w:color w:val="0563C1"/>
      <w:u w:val="single"/>
    </w:rPr>
  </w:style>
  <w:style w:type="table" w:styleId="GridTable4" w:customStyle="1">
    <w:name w:val="Grid Table 4"/>
    <w:basedOn w:val="TableNormal"/>
    <w:pPr>
      <w:spacing/>
    </w:pPr>
    <w:rPr/>
  </w:style>
  <w:style w:type="table" w:styleId="GridTable7Colorful" w:customStyle="1">
    <w:name w:val="Grid Table 7 Colorful"/>
    <w:basedOn w:val="TableNormal"/>
    <w:pPr>
      <w:spacing/>
    </w:pPr>
    <w:rPr/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2" Type="http://schemas.openxmlformats.org/officeDocument/2006/relationships/header" Target="header2.xml" /><Relationship Id="rId6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250</Words>
  <Characters>1430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vijay.ramachandran</cp:lastModifiedBy>
  <cp:revision>4</cp:revision>
  <dcterms:created xsi:type="dcterms:W3CDTF">2018-05-16T09:41:00Z</dcterms:created>
  <dcterms:modified xsi:type="dcterms:W3CDTF">2018-05-29T13:58:00Z</dcterms:modified>
</cp:coreProperties>
</file>