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Certificate of Quality</w:t>
      </w:r>
    </w:p>
    <w:p>
      <w:r>
        <w:t>Equipment: miniRaman Power 785 nm</w:t>
      </w:r>
    </w:p>
    <w:p>
      <w:r>
        <w:t>Serial number: #10000</w:t>
      </w:r>
    </w:p>
    <w:p>
      <w:pPr>
        <w:pStyle w:val="Heading1"/>
      </w:pPr>
      <w:r>
        <w:t>Polystyrene spectrum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4538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lystyren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38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Max intensity:       10.7%</w:t>
      </w:r>
    </w:p>
    <w:p>
      <w:pPr>
        <w:pStyle w:val="ListBullet"/>
      </w:pPr>
      <w:r>
        <w:t>Peak position:     1002.0 cm^-1</w:t>
      </w:r>
    </w:p>
    <w:p>
      <w:pPr>
        <w:pStyle w:val="ListBullet"/>
      </w:pPr>
      <w:r>
        <w:t xml:space="preserve">Test result: </w:t>
      </w:r>
      <w:r>
        <w:rPr>
          <w:color w:val="056608"/>
        </w:rPr>
        <w:t>pass</w:t>
      </w:r>
    </w:p>
    <w:p>
      <w:r>
        <w:br/>
        <w:br/>
        <w:br/>
        <w:br/>
        <w:br/>
      </w:r>
    </w:p>
    <w:p>
      <w:r>
        <w:t>Date: 2023-11-11</w:t>
      </w:r>
    </w:p>
    <w:p>
      <w:r>
        <w:t>Operator: Yaroslav Aulin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TEST REPORT</w:t>
      <w:tab/>
      <w:t>miniRaman SN10000</w:t>
      <w:tab/>
    </w:r>
    <w: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828800" cy="388153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ightnovo-logo-red-curren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28800" cy="388153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