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jc w:val="center"/>
        <w:rPr>
          <w:rFonts w:ascii="宋体" w:hAnsi="宋体"/>
          <w:sz w:val="28"/>
          <w:szCs w:val="28"/>
        </w:rPr>
      </w:pPr>
      <w:bookmarkStart w:id="0" w:name="OLE_LINK5"/>
      <w:bookmarkStart w:id="1" w:name="OLE_LINK4"/>
      <w:r>
        <w:rPr>
          <w:rFonts w:hint="eastAsia" w:ascii="创艺简标宋" w:eastAsia="创艺简标宋"/>
          <w:sz w:val="36"/>
          <w:szCs w:val="36"/>
        </w:rPr>
        <w:t>课程设计成绩评定表</w:t>
      </w:r>
    </w:p>
    <w:p>
      <w:pPr>
        <w:snapToGrid w:val="0"/>
        <w:spacing w:line="360" w:lineRule="auto"/>
        <w:jc w:val="left"/>
        <w:rPr>
          <w:rFonts w:ascii="宋体" w:hAnsi="宋体"/>
          <w:u w:val="single"/>
        </w:rPr>
      </w:pPr>
      <w:r>
        <w:rPr>
          <w:rFonts w:hint="eastAsia" w:ascii="宋体" w:hAnsi="宋体"/>
        </w:rPr>
        <w:t>课程设计名称：</w:t>
      </w:r>
      <w:r>
        <w:rPr>
          <w:rFonts w:hint="eastAsia" w:ascii="宋体" w:hAnsi="宋体"/>
          <w:u w:val="single"/>
        </w:rPr>
        <w:t>Web应用项目综合开发(校企合作)</w:t>
      </w:r>
      <w:r>
        <w:rPr>
          <w:rFonts w:hint="eastAsia" w:ascii="宋体" w:hAnsi="宋体"/>
        </w:rPr>
        <w:t xml:space="preserve">   设计题目：</w:t>
      </w:r>
      <w:r>
        <w:rPr>
          <w:rFonts w:hint="eastAsia" w:ascii="宋体" w:hAnsi="宋体"/>
          <w:u w:val="single"/>
          <w:lang w:val="en-US" w:eastAsia="zh-CN"/>
        </w:rPr>
        <w:t>图书借阅</w:t>
      </w:r>
      <w:r>
        <w:rPr>
          <w:rFonts w:hint="eastAsia" w:ascii="宋体" w:hAnsi="宋体"/>
          <w:u w:val="single"/>
        </w:rPr>
        <w:t>管理系统</w:t>
      </w:r>
    </w:p>
    <w:p>
      <w:pPr>
        <w:snapToGrid w:val="0"/>
        <w:spacing w:line="360" w:lineRule="auto"/>
      </w:pPr>
      <w:r>
        <w:rPr>
          <w:rFonts w:hint="eastAsia" w:ascii="宋体" w:hAnsi="宋体"/>
        </w:rPr>
        <w:t xml:space="preserve">学生姓名：  </w:t>
      </w:r>
      <w:r>
        <w:rPr>
          <w:rFonts w:hint="eastAsia" w:ascii="宋体" w:hAnsi="宋体"/>
          <w:u w:val="single"/>
        </w:rPr>
        <w:t xml:space="preserve"> </w:t>
      </w:r>
      <w:r>
        <w:rPr>
          <w:rFonts w:hint="eastAsia" w:ascii="宋体" w:hAnsi="宋体"/>
          <w:u w:val="single"/>
          <w:lang w:val="en-US" w:eastAsia="zh-CN"/>
        </w:rPr>
        <w:t>林源升</w:t>
      </w:r>
      <w:r>
        <w:rPr>
          <w:rFonts w:hint="eastAsia" w:ascii="宋体" w:hAnsi="宋体"/>
          <w:u w:val="single"/>
        </w:rPr>
        <w:t xml:space="preserve"> </w:t>
      </w:r>
      <w:r>
        <w:rPr>
          <w:rFonts w:hint="eastAsia" w:ascii="宋体" w:hAnsi="宋体"/>
        </w:rPr>
        <w:t xml:space="preserve">                    专业班级： </w:t>
      </w:r>
      <w:r>
        <w:rPr>
          <w:rFonts w:hint="eastAsia" w:ascii="宋体" w:hAnsi="宋体"/>
          <w:u w:val="single"/>
        </w:rPr>
        <w:t>计算机科学与技术172班</w:t>
      </w:r>
    </w:p>
    <w:tbl>
      <w:tblPr>
        <w:tblStyle w:val="29"/>
        <w:tblW w:w="9187"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657"/>
        <w:gridCol w:w="2881"/>
        <w:gridCol w:w="2025"/>
        <w:gridCol w:w="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473" w:hRule="atLeast"/>
        </w:trPr>
        <w:tc>
          <w:tcPr>
            <w:tcW w:w="2657" w:type="dxa"/>
            <w:tcBorders>
              <w:top w:val="single" w:color="auto" w:sz="4" w:space="0"/>
              <w:left w:val="single" w:color="auto" w:sz="4" w:space="0"/>
              <w:bottom w:val="single" w:color="auto" w:sz="4" w:space="0"/>
              <w:right w:val="single" w:color="auto" w:sz="4" w:space="0"/>
            </w:tcBorders>
            <w:vAlign w:val="center"/>
          </w:tcPr>
          <w:p>
            <w:pPr>
              <w:widowControl/>
              <w:snapToGrid w:val="0"/>
              <w:spacing w:line="240" w:lineRule="atLeast"/>
              <w:jc w:val="center"/>
              <w:textAlignment w:val="center"/>
              <w:rPr>
                <w:rFonts w:ascii="宋体" w:hAnsi="宋体"/>
                <w:b/>
                <w:bCs/>
                <w:color w:val="000000"/>
                <w:kern w:val="0"/>
              </w:rPr>
            </w:pPr>
            <w:r>
              <w:rPr>
                <w:rFonts w:hint="eastAsia" w:ascii="宋体" w:hAnsi="宋体"/>
                <w:b/>
                <w:bCs/>
                <w:color w:val="000000"/>
                <w:kern w:val="0"/>
              </w:rPr>
              <w:t>评定项目</w:t>
            </w:r>
          </w:p>
        </w:tc>
        <w:tc>
          <w:tcPr>
            <w:tcW w:w="2881" w:type="dxa"/>
            <w:tcBorders>
              <w:top w:val="single" w:color="auto" w:sz="4" w:space="0"/>
              <w:left w:val="nil"/>
              <w:bottom w:val="single" w:color="auto" w:sz="4" w:space="0"/>
              <w:right w:val="single" w:color="auto" w:sz="4" w:space="0"/>
            </w:tcBorders>
            <w:vAlign w:val="center"/>
          </w:tcPr>
          <w:p>
            <w:pPr>
              <w:widowControl/>
              <w:snapToGrid w:val="0"/>
              <w:spacing w:line="240" w:lineRule="atLeast"/>
              <w:jc w:val="center"/>
              <w:textAlignment w:val="center"/>
              <w:rPr>
                <w:rFonts w:ascii="宋体" w:hAnsi="宋体"/>
                <w:b/>
                <w:bCs/>
                <w:color w:val="000000"/>
                <w:kern w:val="0"/>
              </w:rPr>
            </w:pPr>
            <w:r>
              <w:rPr>
                <w:rFonts w:hint="eastAsia" w:ascii="宋体" w:hAnsi="宋体"/>
                <w:b/>
                <w:bCs/>
                <w:color w:val="000000"/>
                <w:kern w:val="0"/>
              </w:rPr>
              <w:t>内容</w:t>
            </w:r>
          </w:p>
        </w:tc>
        <w:tc>
          <w:tcPr>
            <w:tcW w:w="2025" w:type="dxa"/>
            <w:tcBorders>
              <w:top w:val="single" w:color="auto" w:sz="4" w:space="0"/>
              <w:left w:val="nil"/>
              <w:bottom w:val="single" w:color="auto" w:sz="4" w:space="0"/>
              <w:right w:val="single" w:color="auto" w:sz="4" w:space="0"/>
            </w:tcBorders>
            <w:vAlign w:val="center"/>
          </w:tcPr>
          <w:p>
            <w:pPr>
              <w:widowControl/>
              <w:snapToGrid w:val="0"/>
              <w:spacing w:line="240" w:lineRule="atLeast"/>
              <w:jc w:val="center"/>
              <w:textAlignment w:val="center"/>
              <w:rPr>
                <w:rFonts w:ascii="宋体" w:hAnsi="宋体"/>
                <w:b/>
                <w:bCs/>
                <w:color w:val="000000"/>
                <w:kern w:val="0"/>
              </w:rPr>
            </w:pPr>
            <w:r>
              <w:rPr>
                <w:rFonts w:hint="eastAsia" w:ascii="宋体" w:hAnsi="宋体"/>
                <w:b/>
                <w:bCs/>
                <w:color w:val="000000"/>
                <w:kern w:val="0"/>
              </w:rPr>
              <w:t>满分</w:t>
            </w:r>
          </w:p>
        </w:tc>
        <w:tc>
          <w:tcPr>
            <w:tcW w:w="1624" w:type="dxa"/>
            <w:tcBorders>
              <w:top w:val="single" w:color="auto" w:sz="4" w:space="0"/>
              <w:left w:val="nil"/>
              <w:bottom w:val="single" w:color="auto" w:sz="4" w:space="0"/>
              <w:right w:val="single" w:color="auto" w:sz="4" w:space="0"/>
            </w:tcBorders>
            <w:vAlign w:val="center"/>
          </w:tcPr>
          <w:p>
            <w:pPr>
              <w:widowControl/>
              <w:snapToGrid w:val="0"/>
              <w:spacing w:line="240" w:lineRule="atLeast"/>
              <w:jc w:val="center"/>
              <w:textAlignment w:val="center"/>
              <w:rPr>
                <w:rFonts w:ascii="宋体" w:hAnsi="宋体"/>
                <w:b/>
                <w:bCs/>
                <w:color w:val="000000"/>
                <w:kern w:val="0"/>
              </w:rPr>
            </w:pPr>
            <w:r>
              <w:rPr>
                <w:rFonts w:hint="eastAsia" w:ascii="宋体" w:hAnsi="宋体"/>
                <w:b/>
                <w:bCs/>
                <w:color w:val="000000"/>
                <w:kern w:val="0"/>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7" w:hRule="atLeast"/>
        </w:trPr>
        <w:tc>
          <w:tcPr>
            <w:tcW w:w="2657" w:type="dxa"/>
            <w:tcBorders>
              <w:top w:val="single" w:color="auto" w:sz="4" w:space="0"/>
              <w:left w:val="single" w:color="auto" w:sz="4" w:space="0"/>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ascii="宋体" w:hAnsi="宋体"/>
                <w:color w:val="000000"/>
              </w:rPr>
              <w:t>过程考勤参与度</w:t>
            </w:r>
          </w:p>
        </w:tc>
        <w:tc>
          <w:tcPr>
            <w:tcW w:w="2881"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c>
          <w:tcPr>
            <w:tcW w:w="2025"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ascii="宋体" w:hAnsi="宋体"/>
                <w:color w:val="000000"/>
              </w:rPr>
              <w:t>20</w:t>
            </w:r>
          </w:p>
        </w:tc>
        <w:tc>
          <w:tcPr>
            <w:tcW w:w="1624"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7" w:hRule="atLeast"/>
        </w:trPr>
        <w:tc>
          <w:tcPr>
            <w:tcW w:w="2657" w:type="dxa"/>
            <w:tcBorders>
              <w:top w:val="single" w:color="auto" w:sz="4" w:space="0"/>
              <w:left w:val="single" w:color="auto" w:sz="4" w:space="0"/>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rPr>
              <w:t>产品选题新颖性</w:t>
            </w:r>
          </w:p>
        </w:tc>
        <w:tc>
          <w:tcPr>
            <w:tcW w:w="2881"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c>
          <w:tcPr>
            <w:tcW w:w="2025"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ascii="宋体" w:hAnsi="宋体"/>
                <w:color w:val="000000"/>
              </w:rPr>
              <w:t>15</w:t>
            </w:r>
          </w:p>
        </w:tc>
        <w:tc>
          <w:tcPr>
            <w:tcW w:w="1624"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7" w:hRule="atLeast"/>
        </w:trPr>
        <w:tc>
          <w:tcPr>
            <w:tcW w:w="2657" w:type="dxa"/>
            <w:tcBorders>
              <w:top w:val="single" w:color="auto" w:sz="4" w:space="0"/>
              <w:left w:val="single" w:color="auto" w:sz="4" w:space="0"/>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rPr>
              <w:t>课程设计报告质量（含产品设计合理性）</w:t>
            </w:r>
          </w:p>
        </w:tc>
        <w:tc>
          <w:tcPr>
            <w:tcW w:w="2881"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c>
          <w:tcPr>
            <w:tcW w:w="2025"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ascii="宋体" w:hAnsi="宋体"/>
                <w:color w:val="000000"/>
              </w:rPr>
              <w:t>50</w:t>
            </w:r>
          </w:p>
        </w:tc>
        <w:tc>
          <w:tcPr>
            <w:tcW w:w="1624"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7" w:hRule="atLeast"/>
        </w:trPr>
        <w:tc>
          <w:tcPr>
            <w:tcW w:w="2657" w:type="dxa"/>
            <w:tcBorders>
              <w:top w:val="single" w:color="auto" w:sz="4" w:space="0"/>
              <w:left w:val="single" w:color="auto" w:sz="4" w:space="0"/>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rPr>
              <w:t>产品原型质量</w:t>
            </w:r>
          </w:p>
        </w:tc>
        <w:tc>
          <w:tcPr>
            <w:tcW w:w="2881"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c>
          <w:tcPr>
            <w:tcW w:w="2025"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r>
              <w:rPr>
                <w:rFonts w:hint="eastAsia" w:ascii="宋体" w:hAnsi="宋体"/>
                <w:color w:val="000000"/>
              </w:rPr>
              <w:t>15</w:t>
            </w:r>
          </w:p>
        </w:tc>
        <w:tc>
          <w:tcPr>
            <w:tcW w:w="1624" w:type="dxa"/>
            <w:tcBorders>
              <w:top w:val="single" w:color="auto" w:sz="4" w:space="0"/>
              <w:left w:val="nil"/>
              <w:bottom w:val="single" w:color="auto" w:sz="4" w:space="0"/>
              <w:right w:val="single" w:color="auto" w:sz="4" w:space="0"/>
            </w:tcBorders>
            <w:vAlign w:val="center"/>
          </w:tcPr>
          <w:p>
            <w:pPr>
              <w:snapToGrid w:val="0"/>
              <w:spacing w:line="360" w:lineRule="auto"/>
              <w:jc w:val="center"/>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668" w:hRule="atLeast"/>
        </w:trPr>
        <w:tc>
          <w:tcPr>
            <w:tcW w:w="2657" w:type="dxa"/>
            <w:tcBorders>
              <w:top w:val="single" w:color="auto" w:sz="4" w:space="0"/>
              <w:left w:val="single" w:color="auto" w:sz="4" w:space="0"/>
              <w:bottom w:val="single" w:color="auto" w:sz="4" w:space="0"/>
              <w:right w:val="single" w:color="auto" w:sz="4" w:space="0"/>
            </w:tcBorders>
            <w:vAlign w:val="center"/>
          </w:tcPr>
          <w:p>
            <w:pPr>
              <w:widowControl/>
              <w:snapToGrid w:val="0"/>
              <w:spacing w:line="240" w:lineRule="atLeast"/>
              <w:jc w:val="center"/>
              <w:textAlignment w:val="center"/>
              <w:rPr>
                <w:rFonts w:ascii="宋体" w:hAnsi="宋体"/>
                <w:color w:val="000000"/>
                <w:kern w:val="0"/>
              </w:rPr>
            </w:pPr>
            <w:r>
              <w:rPr>
                <w:rFonts w:hint="eastAsia" w:ascii="宋体" w:hAnsi="宋体"/>
                <w:color w:val="000000"/>
                <w:kern w:val="0"/>
              </w:rPr>
              <w:t>总成绩</w:t>
            </w:r>
          </w:p>
        </w:tc>
        <w:tc>
          <w:tcPr>
            <w:tcW w:w="4906" w:type="dxa"/>
            <w:gridSpan w:val="2"/>
            <w:tcBorders>
              <w:top w:val="single" w:color="auto" w:sz="4" w:space="0"/>
              <w:left w:val="nil"/>
              <w:bottom w:val="single" w:color="auto" w:sz="4" w:space="0"/>
              <w:right w:val="single" w:color="auto" w:sz="4" w:space="0"/>
            </w:tcBorders>
            <w:vAlign w:val="center"/>
          </w:tcPr>
          <w:p>
            <w:pPr>
              <w:widowControl/>
              <w:snapToGrid w:val="0"/>
              <w:spacing w:line="240" w:lineRule="atLeast"/>
              <w:jc w:val="center"/>
              <w:textAlignment w:val="center"/>
              <w:rPr>
                <w:rFonts w:ascii="宋体" w:hAnsi="宋体"/>
                <w:color w:val="000000"/>
                <w:kern w:val="0"/>
              </w:rPr>
            </w:pPr>
            <w:r>
              <w:rPr>
                <w:rFonts w:hint="eastAsia" w:ascii="宋体" w:hAnsi="宋体"/>
                <w:color w:val="000000"/>
                <w:kern w:val="0"/>
              </w:rPr>
              <w:t>采用五级计分制：优、良、中等、及格、不及格</w:t>
            </w:r>
          </w:p>
        </w:tc>
        <w:tc>
          <w:tcPr>
            <w:tcW w:w="1624" w:type="dxa"/>
            <w:tcBorders>
              <w:top w:val="single" w:color="auto" w:sz="4" w:space="0"/>
              <w:left w:val="nil"/>
              <w:bottom w:val="single" w:color="auto" w:sz="4" w:space="0"/>
              <w:right w:val="single" w:color="auto" w:sz="4" w:space="0"/>
            </w:tcBorders>
            <w:vAlign w:val="center"/>
          </w:tcPr>
          <w:p>
            <w:pPr>
              <w:snapToGrid w:val="0"/>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277" w:hRule="atLeast"/>
        </w:trPr>
        <w:tc>
          <w:tcPr>
            <w:tcW w:w="9187" w:type="dxa"/>
            <w:gridSpan w:val="4"/>
            <w:tcBorders>
              <w:top w:val="single" w:color="auto" w:sz="4" w:space="0"/>
              <w:left w:val="single" w:color="auto" w:sz="4" w:space="0"/>
              <w:bottom w:val="single" w:color="auto" w:sz="4" w:space="0"/>
              <w:right w:val="single" w:color="auto" w:sz="4" w:space="0"/>
            </w:tcBorders>
          </w:tcPr>
          <w:p>
            <w:pPr>
              <w:snapToGrid w:val="0"/>
              <w:spacing w:line="360" w:lineRule="auto"/>
              <w:rPr>
                <w:rFonts w:ascii="宋体" w:hAnsi="宋体"/>
                <w:b/>
                <w:bCs/>
                <w:color w:val="000000"/>
                <w:kern w:val="0"/>
              </w:rPr>
            </w:pPr>
            <w:r>
              <w:rPr>
                <w:rFonts w:hint="eastAsia" w:ascii="宋体" w:hAnsi="宋体"/>
                <w:b/>
                <w:bCs/>
                <w:color w:val="000000"/>
                <w:kern w:val="0"/>
              </w:rPr>
              <w:t>指导教师评语：</w:t>
            </w:r>
          </w:p>
          <w:p>
            <w:pPr>
              <w:snapToGrid w:val="0"/>
              <w:spacing w:line="360" w:lineRule="auto"/>
              <w:ind w:firstLine="5060" w:firstLineChars="2300"/>
              <w:rPr>
                <w:rFonts w:ascii="宋体" w:hAnsi="宋体"/>
                <w:color w:val="000000"/>
                <w:kern w:val="0"/>
                <w:sz w:val="22"/>
                <w:szCs w:val="22"/>
              </w:rPr>
            </w:pPr>
          </w:p>
          <w:p>
            <w:pPr>
              <w:snapToGrid w:val="0"/>
              <w:spacing w:line="360" w:lineRule="auto"/>
              <w:ind w:firstLine="5060" w:firstLineChars="2300"/>
              <w:rPr>
                <w:rFonts w:ascii="宋体" w:hAnsi="宋体"/>
                <w:color w:val="000000"/>
                <w:kern w:val="0"/>
                <w:sz w:val="22"/>
                <w:szCs w:val="22"/>
              </w:rPr>
            </w:pPr>
          </w:p>
          <w:p>
            <w:pPr>
              <w:snapToGrid w:val="0"/>
              <w:spacing w:line="360" w:lineRule="auto"/>
              <w:ind w:firstLine="5060" w:firstLineChars="2300"/>
              <w:rPr>
                <w:rFonts w:ascii="宋体" w:hAnsi="宋体"/>
                <w:color w:val="000000"/>
                <w:kern w:val="0"/>
                <w:sz w:val="22"/>
                <w:szCs w:val="22"/>
              </w:rPr>
            </w:pPr>
          </w:p>
          <w:p>
            <w:pPr>
              <w:snapToGrid w:val="0"/>
              <w:spacing w:line="360" w:lineRule="auto"/>
              <w:ind w:firstLine="5060" w:firstLineChars="2300"/>
              <w:rPr>
                <w:rFonts w:ascii="宋体" w:hAnsi="宋体"/>
                <w:color w:val="000000"/>
                <w:kern w:val="0"/>
                <w:sz w:val="22"/>
                <w:szCs w:val="22"/>
              </w:rPr>
            </w:pPr>
            <w:r>
              <w:rPr>
                <w:rFonts w:hint="eastAsia" w:ascii="宋体" w:hAnsi="宋体"/>
                <w:color w:val="000000"/>
                <w:kern w:val="0"/>
                <w:sz w:val="22"/>
                <w:szCs w:val="22"/>
              </w:rPr>
              <w:t>签名：</w:t>
            </w:r>
          </w:p>
          <w:p>
            <w:pPr>
              <w:snapToGrid w:val="0"/>
              <w:spacing w:line="360" w:lineRule="auto"/>
              <w:ind w:firstLine="5060" w:firstLineChars="2300"/>
              <w:rPr>
                <w:rFonts w:ascii="宋体" w:hAnsi="宋体"/>
                <w:b/>
                <w:bCs/>
                <w:color w:val="000000"/>
                <w:kern w:val="0"/>
              </w:rPr>
            </w:pPr>
            <w:r>
              <w:rPr>
                <w:rFonts w:hint="eastAsia" w:ascii="宋体" w:hAnsi="宋体"/>
                <w:color w:val="000000"/>
                <w:kern w:val="0"/>
                <w:sz w:val="22"/>
                <w:szCs w:val="22"/>
              </w:rPr>
              <w:t>日期：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661" w:hRule="atLeast"/>
        </w:trPr>
        <w:tc>
          <w:tcPr>
            <w:tcW w:w="9187" w:type="dxa"/>
            <w:gridSpan w:val="4"/>
            <w:tcBorders>
              <w:top w:val="single" w:color="auto" w:sz="4" w:space="0"/>
              <w:left w:val="single" w:color="auto" w:sz="4" w:space="0"/>
              <w:bottom w:val="single" w:color="auto" w:sz="4" w:space="0"/>
              <w:right w:val="single" w:color="auto" w:sz="4" w:space="0"/>
            </w:tcBorders>
          </w:tcPr>
          <w:p>
            <w:pPr>
              <w:snapToGrid w:val="0"/>
              <w:spacing w:line="360" w:lineRule="auto"/>
              <w:rPr>
                <w:rFonts w:ascii="宋体" w:hAnsi="宋体"/>
                <w:b/>
                <w:bCs/>
                <w:color w:val="000000"/>
                <w:kern w:val="0"/>
              </w:rPr>
            </w:pPr>
            <w:r>
              <w:rPr>
                <w:rFonts w:hint="eastAsia" w:ascii="宋体" w:hAnsi="宋体"/>
                <w:b/>
                <w:bCs/>
                <w:color w:val="000000"/>
                <w:kern w:val="0"/>
              </w:rPr>
              <w:t>系（教研室意见）：</w:t>
            </w:r>
          </w:p>
          <w:p>
            <w:pPr>
              <w:snapToGrid w:val="0"/>
              <w:spacing w:line="360" w:lineRule="auto"/>
              <w:rPr>
                <w:rFonts w:ascii="宋体" w:hAnsi="宋体"/>
                <w:b/>
                <w:bCs/>
                <w:color w:val="000000"/>
                <w:kern w:val="0"/>
              </w:rPr>
            </w:pPr>
          </w:p>
          <w:p>
            <w:pPr>
              <w:snapToGrid w:val="0"/>
              <w:spacing w:line="360" w:lineRule="auto"/>
              <w:rPr>
                <w:rFonts w:ascii="宋体" w:hAnsi="宋体"/>
                <w:b/>
                <w:bCs/>
                <w:color w:val="000000"/>
                <w:kern w:val="0"/>
              </w:rPr>
            </w:pPr>
          </w:p>
          <w:p>
            <w:pPr>
              <w:snapToGrid w:val="0"/>
              <w:spacing w:line="360" w:lineRule="auto"/>
              <w:rPr>
                <w:rFonts w:ascii="宋体" w:hAnsi="宋体"/>
                <w:b/>
                <w:bCs/>
                <w:color w:val="000000"/>
                <w:kern w:val="0"/>
              </w:rPr>
            </w:pPr>
          </w:p>
          <w:p>
            <w:pPr>
              <w:snapToGrid w:val="0"/>
              <w:spacing w:line="360" w:lineRule="auto"/>
              <w:ind w:firstLine="5060" w:firstLineChars="2300"/>
              <w:rPr>
                <w:rFonts w:ascii="宋体" w:hAnsi="宋体"/>
                <w:color w:val="000000"/>
                <w:kern w:val="0"/>
                <w:sz w:val="22"/>
                <w:szCs w:val="22"/>
              </w:rPr>
            </w:pPr>
          </w:p>
          <w:p>
            <w:pPr>
              <w:snapToGrid w:val="0"/>
              <w:spacing w:line="360" w:lineRule="auto"/>
              <w:ind w:firstLine="5060" w:firstLineChars="2300"/>
              <w:rPr>
                <w:rFonts w:ascii="宋体" w:hAnsi="宋体"/>
                <w:color w:val="000000"/>
                <w:kern w:val="0"/>
                <w:sz w:val="22"/>
                <w:szCs w:val="22"/>
              </w:rPr>
            </w:pPr>
          </w:p>
          <w:p>
            <w:pPr>
              <w:snapToGrid w:val="0"/>
              <w:spacing w:line="360" w:lineRule="auto"/>
              <w:ind w:firstLine="5060" w:firstLineChars="2300"/>
              <w:rPr>
                <w:rFonts w:ascii="宋体" w:hAnsi="宋体"/>
                <w:color w:val="000000"/>
                <w:kern w:val="0"/>
                <w:sz w:val="22"/>
                <w:szCs w:val="22"/>
              </w:rPr>
            </w:pPr>
            <w:r>
              <w:rPr>
                <w:rFonts w:hint="eastAsia" w:ascii="宋体" w:hAnsi="宋体"/>
                <w:color w:val="000000"/>
                <w:kern w:val="0"/>
                <w:sz w:val="22"/>
                <w:szCs w:val="22"/>
              </w:rPr>
              <w:t>教研室主任签名：</w:t>
            </w:r>
          </w:p>
          <w:p>
            <w:pPr>
              <w:snapToGrid w:val="0"/>
              <w:spacing w:line="360" w:lineRule="auto"/>
              <w:ind w:firstLine="5060" w:firstLineChars="2300"/>
              <w:rPr>
                <w:rFonts w:ascii="宋体" w:hAnsi="宋体"/>
                <w:color w:val="000000"/>
                <w:kern w:val="0"/>
                <w:sz w:val="22"/>
                <w:szCs w:val="22"/>
              </w:rPr>
            </w:pPr>
            <w:r>
              <w:rPr>
                <w:rFonts w:hint="eastAsia" w:ascii="宋体" w:hAnsi="宋体"/>
                <w:color w:val="000000"/>
                <w:kern w:val="0"/>
                <w:sz w:val="22"/>
                <w:szCs w:val="22"/>
              </w:rPr>
              <w:t xml:space="preserve">日期：  年  月   日 </w:t>
            </w:r>
          </w:p>
        </w:tc>
      </w:tr>
    </w:tbl>
    <w:p>
      <w:r>
        <w:t xml:space="preserve"> </w:t>
      </w:r>
    </w:p>
    <w:p>
      <w:pPr>
        <w:ind w:firstLine="480"/>
        <w:rPr>
          <w:rFonts w:eastAsia="隶书"/>
          <w:szCs w:val="21"/>
        </w:rPr>
        <w:sectPr>
          <w:footerReference r:id="rId3" w:type="default"/>
          <w:type w:val="continuous"/>
          <w:pgSz w:w="11906" w:h="16838"/>
          <w:pgMar w:top="1361" w:right="1361" w:bottom="1361" w:left="1361" w:header="851" w:footer="992" w:gutter="0"/>
          <w:pgNumType w:fmt="upperRoman" w:start="1"/>
          <w:cols w:space="425" w:num="1"/>
          <w:docGrid w:type="lines" w:linePitch="312" w:charSpace="0"/>
        </w:sectPr>
      </w:pPr>
    </w:p>
    <w:p>
      <w:pPr>
        <w:snapToGrid w:val="0"/>
        <w:spacing w:line="240" w:lineRule="auto"/>
        <w:jc w:val="center"/>
        <w:rPr>
          <w:rFonts w:ascii="宋体" w:hAnsi="宋体" w:eastAsia="创艺简标宋"/>
        </w:rPr>
      </w:pPr>
      <w:r>
        <w:rPr>
          <w:rFonts w:hint="eastAsia" w:ascii="创艺简标宋" w:eastAsia="创艺简标宋"/>
          <w:sz w:val="36"/>
          <w:szCs w:val="36"/>
        </w:rPr>
        <w:t>课程设计任务书</w:t>
      </w:r>
    </w:p>
    <w:p>
      <w:pPr>
        <w:snapToGrid w:val="0"/>
        <w:spacing w:line="240" w:lineRule="auto"/>
        <w:jc w:val="left"/>
        <w:rPr>
          <w:rFonts w:ascii="宋体" w:hAnsi="宋体"/>
          <w:u w:val="single"/>
        </w:rPr>
      </w:pPr>
      <w:r>
        <w:rPr>
          <w:rFonts w:hint="eastAsia" w:ascii="宋体" w:hAnsi="宋体"/>
        </w:rPr>
        <w:t>课程设计名称：</w:t>
      </w:r>
      <w:r>
        <w:rPr>
          <w:rFonts w:hint="eastAsia" w:ascii="宋体" w:hAnsi="宋体"/>
          <w:u w:val="single"/>
        </w:rPr>
        <w:t>Web应用项目综合开发(校企合作)</w:t>
      </w:r>
      <w:r>
        <w:rPr>
          <w:rFonts w:hint="eastAsia" w:ascii="宋体" w:hAnsi="宋体"/>
        </w:rPr>
        <w:t xml:space="preserve">    设计题目：</w:t>
      </w:r>
      <w:r>
        <w:rPr>
          <w:rFonts w:hint="eastAsia" w:ascii="宋体" w:hAnsi="宋体"/>
          <w:u w:val="single"/>
          <w:lang w:val="en-US" w:eastAsia="zh-CN"/>
        </w:rPr>
        <w:t>图书借阅</w:t>
      </w:r>
      <w:r>
        <w:rPr>
          <w:rFonts w:hint="eastAsia" w:ascii="宋体" w:hAnsi="宋体"/>
          <w:u w:val="single"/>
        </w:rPr>
        <w:t>管理系统</w:t>
      </w:r>
    </w:p>
    <w:p>
      <w:pPr>
        <w:snapToGrid w:val="0"/>
        <w:spacing w:line="240" w:lineRule="auto"/>
      </w:pPr>
      <w:r>
        <w:rPr>
          <w:rFonts w:hint="eastAsia" w:ascii="宋体" w:hAnsi="宋体"/>
        </w:rPr>
        <w:t xml:space="preserve">学生姓名：  </w:t>
      </w:r>
      <w:r>
        <w:rPr>
          <w:rFonts w:hint="eastAsia" w:ascii="宋体" w:hAnsi="宋体"/>
          <w:u w:val="single"/>
        </w:rPr>
        <w:t xml:space="preserve"> </w:t>
      </w:r>
      <w:r>
        <w:rPr>
          <w:rFonts w:hint="eastAsia" w:ascii="宋体" w:hAnsi="宋体"/>
          <w:u w:val="single"/>
          <w:lang w:val="en-US" w:eastAsia="zh-CN"/>
        </w:rPr>
        <w:t>林源升</w:t>
      </w:r>
      <w:r>
        <w:rPr>
          <w:rFonts w:hint="eastAsia" w:ascii="宋体" w:hAnsi="宋体"/>
          <w:u w:val="single"/>
        </w:rPr>
        <w:t xml:space="preserve"> </w:t>
      </w:r>
      <w:r>
        <w:rPr>
          <w:rFonts w:hint="eastAsia" w:ascii="宋体" w:hAnsi="宋体"/>
        </w:rPr>
        <w:t xml:space="preserve">                    专业班级： </w:t>
      </w:r>
      <w:r>
        <w:rPr>
          <w:rFonts w:hint="eastAsia" w:ascii="宋体" w:hAnsi="宋体"/>
          <w:u w:val="single"/>
        </w:rPr>
        <w:t>计算机科学与技术172班</w:t>
      </w:r>
    </w:p>
    <w:tbl>
      <w:tblPr>
        <w:tblStyle w:val="29"/>
        <w:tblW w:w="91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51" w:hRule="atLeast"/>
        </w:trPr>
        <w:tc>
          <w:tcPr>
            <w:tcW w:w="9194" w:type="dxa"/>
            <w:tcBorders>
              <w:top w:val="single" w:color="000000" w:sz="4" w:space="0"/>
              <w:left w:val="single" w:color="000000" w:sz="4" w:space="0"/>
              <w:bottom w:val="single" w:color="000000" w:sz="4" w:space="0"/>
              <w:right w:val="single" w:color="000000" w:sz="4" w:space="0"/>
            </w:tcBorders>
          </w:tcPr>
          <w:p>
            <w:pPr>
              <w:spacing w:line="240" w:lineRule="auto"/>
              <w:rPr>
                <w:rFonts w:ascii="宋体" w:hAnsi="宋体"/>
                <w:b/>
                <w:bCs/>
                <w:sz w:val="28"/>
                <w:szCs w:val="28"/>
              </w:rPr>
            </w:pPr>
            <w:r>
              <w:rPr>
                <w:rFonts w:hint="eastAsia" w:ascii="宋体" w:hAnsi="宋体"/>
                <w:b/>
                <w:bCs/>
                <w:sz w:val="28"/>
                <w:szCs w:val="28"/>
              </w:rPr>
              <w:t>一、目的与任务</w:t>
            </w:r>
          </w:p>
          <w:p>
            <w:pPr>
              <w:pStyle w:val="66"/>
              <w:numPr>
                <w:ilvl w:val="0"/>
                <w:numId w:val="2"/>
              </w:numPr>
              <w:spacing w:line="240" w:lineRule="auto"/>
              <w:ind w:firstLineChars="0"/>
              <w:rPr>
                <w:szCs w:val="24"/>
              </w:rPr>
            </w:pPr>
            <w:r>
              <w:rPr>
                <w:rFonts w:hint="eastAsia"/>
              </w:rPr>
              <w:t>培养学生软件开发管理能力；</w:t>
            </w:r>
          </w:p>
          <w:p>
            <w:pPr>
              <w:pStyle w:val="66"/>
              <w:numPr>
                <w:ilvl w:val="0"/>
                <w:numId w:val="2"/>
              </w:numPr>
              <w:spacing w:line="240" w:lineRule="auto"/>
              <w:ind w:firstLineChars="0"/>
            </w:pPr>
            <w:r>
              <w:rPr>
                <w:rFonts w:hint="eastAsia"/>
              </w:rPr>
              <w:t>促使学生掌握软件开发新技术，锻炼学生系统开发能力；</w:t>
            </w:r>
          </w:p>
          <w:p>
            <w:pPr>
              <w:pStyle w:val="66"/>
              <w:numPr>
                <w:ilvl w:val="0"/>
                <w:numId w:val="2"/>
              </w:numPr>
              <w:spacing w:line="240" w:lineRule="auto"/>
              <w:ind w:firstLineChars="0"/>
            </w:pPr>
            <w:r>
              <w:rPr>
                <w:rFonts w:hint="eastAsia"/>
              </w:rPr>
              <w:t>培养学生的软件开发文档撰写能力。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33" w:hRule="atLeast"/>
        </w:trPr>
        <w:tc>
          <w:tcPr>
            <w:tcW w:w="9194" w:type="dxa"/>
            <w:tcBorders>
              <w:top w:val="single" w:color="000000" w:sz="4" w:space="0"/>
              <w:left w:val="single" w:color="000000" w:sz="4" w:space="0"/>
              <w:bottom w:val="single" w:color="000000" w:sz="4" w:space="0"/>
              <w:right w:val="single" w:color="000000" w:sz="4" w:space="0"/>
            </w:tcBorders>
          </w:tcPr>
          <w:p>
            <w:pPr>
              <w:spacing w:line="240" w:lineRule="auto"/>
              <w:rPr>
                <w:rFonts w:ascii="宋体" w:hAnsi="宋体"/>
                <w:b/>
                <w:bCs/>
                <w:sz w:val="28"/>
                <w:szCs w:val="28"/>
              </w:rPr>
            </w:pPr>
            <w:r>
              <w:rPr>
                <w:rFonts w:hint="eastAsia" w:ascii="宋体" w:hAnsi="宋体"/>
                <w:b/>
                <w:bCs/>
                <w:sz w:val="28"/>
                <w:szCs w:val="28"/>
              </w:rPr>
              <w:t>二、设计内容</w:t>
            </w:r>
          </w:p>
          <w:p>
            <w:pPr>
              <w:pStyle w:val="66"/>
              <w:numPr>
                <w:ilvl w:val="0"/>
                <w:numId w:val="3"/>
              </w:numPr>
              <w:spacing w:line="240" w:lineRule="auto"/>
              <w:ind w:firstLineChars="0"/>
              <w:rPr>
                <w:szCs w:val="24"/>
              </w:rPr>
            </w:pPr>
            <w:r>
              <w:rPr>
                <w:rFonts w:hint="eastAsia"/>
              </w:rPr>
              <w:t>学生选择一种新技术（</w:t>
            </w:r>
            <w:r>
              <w:rPr>
                <w:rFonts w:hint="eastAsia" w:cs="Calibri"/>
              </w:rPr>
              <w:t>J2EE Springboot</w:t>
            </w:r>
            <w:r>
              <w:rPr>
                <w:rFonts w:hint="eastAsia" w:ascii="宋体" w:hAnsi="宋体"/>
              </w:rPr>
              <w:t>、</w:t>
            </w:r>
            <w:r>
              <w:rPr>
                <w:rFonts w:hint="eastAsia" w:cs="Calibri"/>
              </w:rPr>
              <w:t>J2EE SSM</w:t>
            </w:r>
            <w:r>
              <w:rPr>
                <w:rFonts w:hint="eastAsia" w:ascii="宋体" w:hAnsi="宋体"/>
              </w:rPr>
              <w:t>、前端</w:t>
            </w:r>
            <w:r>
              <w:rPr>
                <w:rFonts w:hint="eastAsia" w:cs="Calibri"/>
              </w:rPr>
              <w:t>Vue</w:t>
            </w:r>
            <w:r>
              <w:rPr>
                <w:rFonts w:hint="eastAsia" w:ascii="宋体" w:hAnsi="宋体"/>
              </w:rPr>
              <w:t>框架），通过自学或者通过校企合作培训的方式完成新技术学习；</w:t>
            </w:r>
          </w:p>
          <w:p>
            <w:pPr>
              <w:pStyle w:val="66"/>
              <w:numPr>
                <w:ilvl w:val="0"/>
                <w:numId w:val="3"/>
              </w:numPr>
              <w:spacing w:line="240" w:lineRule="auto"/>
              <w:ind w:firstLineChars="0"/>
            </w:pPr>
            <w:r>
              <w:rPr>
                <w:rFonts w:hint="eastAsia"/>
              </w:rPr>
              <w:t>采用软件工程的分析方法，选择一个合适的系统，实现产品</w:t>
            </w:r>
            <w:r>
              <w:rPr>
                <w:rFonts w:hint="eastAsia" w:cs="Calibri"/>
              </w:rPr>
              <w:t>/</w:t>
            </w:r>
            <w:r>
              <w:rPr>
                <w:rFonts w:hint="eastAsia" w:ascii="宋体" w:hAnsi="宋体"/>
              </w:rPr>
              <w:t>软件的需求分析、系统分析与设计全过程，最后采用新技术完成系统开发。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69" w:hRule="atLeast"/>
        </w:trPr>
        <w:tc>
          <w:tcPr>
            <w:tcW w:w="9194" w:type="dxa"/>
            <w:tcBorders>
              <w:top w:val="single" w:color="000000" w:sz="4" w:space="0"/>
              <w:left w:val="single" w:color="000000" w:sz="4" w:space="0"/>
              <w:bottom w:val="single" w:color="000000" w:sz="4" w:space="0"/>
              <w:right w:val="single" w:color="000000" w:sz="4" w:space="0"/>
            </w:tcBorders>
          </w:tcPr>
          <w:p>
            <w:pPr>
              <w:spacing w:line="240" w:lineRule="auto"/>
              <w:rPr>
                <w:rFonts w:ascii="宋体" w:hAnsi="宋体"/>
                <w:b/>
                <w:bCs/>
                <w:sz w:val="28"/>
                <w:szCs w:val="28"/>
              </w:rPr>
            </w:pPr>
            <w:r>
              <w:rPr>
                <w:rFonts w:hint="eastAsia" w:ascii="宋体" w:hAnsi="宋体"/>
                <w:b/>
                <w:bCs/>
                <w:sz w:val="28"/>
                <w:szCs w:val="28"/>
              </w:rPr>
              <w:t>三、时间安排</w:t>
            </w:r>
          </w:p>
          <w:p>
            <w:pPr>
              <w:spacing w:line="240" w:lineRule="auto"/>
            </w:pPr>
            <w:r>
              <w:rPr>
                <w:rFonts w:hint="eastAsia"/>
              </w:rPr>
              <w:t>1</w:t>
            </w:r>
            <w:r>
              <w:t>5</w:t>
            </w:r>
            <w:r>
              <w:rPr>
                <w:rFonts w:hint="eastAsia"/>
              </w:rPr>
              <w:t>-1</w:t>
            </w:r>
            <w:r>
              <w:t>6</w:t>
            </w:r>
            <w:r>
              <w:rPr>
                <w:rFonts w:hint="eastAsia"/>
              </w:rPr>
              <w:t>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49" w:hRule="atLeast"/>
        </w:trPr>
        <w:tc>
          <w:tcPr>
            <w:tcW w:w="9194" w:type="dxa"/>
            <w:tcBorders>
              <w:top w:val="single" w:color="000000" w:sz="4" w:space="0"/>
              <w:left w:val="single" w:color="000000" w:sz="4" w:space="0"/>
              <w:bottom w:val="single" w:color="000000" w:sz="4" w:space="0"/>
              <w:right w:val="single" w:color="000000" w:sz="4" w:space="0"/>
            </w:tcBorders>
          </w:tcPr>
          <w:p>
            <w:pPr>
              <w:spacing w:line="240" w:lineRule="auto"/>
              <w:rPr>
                <w:rFonts w:ascii="宋体" w:hAnsi="宋体"/>
                <w:b/>
                <w:bCs/>
                <w:sz w:val="28"/>
                <w:szCs w:val="28"/>
              </w:rPr>
            </w:pPr>
            <w:r>
              <w:rPr>
                <w:rFonts w:hint="eastAsia" w:ascii="宋体" w:hAnsi="宋体"/>
                <w:b/>
                <w:bCs/>
                <w:sz w:val="28"/>
                <w:szCs w:val="28"/>
              </w:rPr>
              <w:t>四、设计工作要求</w:t>
            </w:r>
          </w:p>
          <w:p>
            <w:pPr>
              <w:pStyle w:val="67"/>
              <w:numPr>
                <w:ilvl w:val="0"/>
                <w:numId w:val="4"/>
              </w:numPr>
              <w:spacing w:line="240" w:lineRule="auto"/>
              <w:ind w:firstLineChars="0"/>
              <w:rPr>
                <w:szCs w:val="24"/>
              </w:rPr>
            </w:pPr>
            <w:r>
              <w:rPr>
                <w:rFonts w:hint="eastAsia"/>
              </w:rPr>
              <w:t>由学生自由选择需要学习的新技术，教师安排合理的培训导师和时间，学生必须全过程参与，其中</w:t>
            </w:r>
            <w:r>
              <w:rPr>
                <w:rFonts w:hint="eastAsia" w:cs="Calibri"/>
              </w:rPr>
              <w:t>J2EE SSM</w:t>
            </w:r>
            <w:r>
              <w:rPr>
                <w:rFonts w:hint="eastAsia" w:ascii="宋体" w:hAnsi="宋体"/>
              </w:rPr>
              <w:t>两个班、前端</w:t>
            </w:r>
            <w:r>
              <w:rPr>
                <w:rFonts w:hint="eastAsia" w:cs="Calibri"/>
              </w:rPr>
              <w:t>Vue</w:t>
            </w:r>
            <w:r>
              <w:rPr>
                <w:rFonts w:hint="eastAsia" w:ascii="宋体" w:hAnsi="宋体"/>
              </w:rPr>
              <w:t>框架班由培训导师安排考勤（每个班都安排了</w:t>
            </w:r>
            <w:r>
              <w:rPr>
                <w:rFonts w:hint="eastAsia" w:cs="Calibri"/>
              </w:rPr>
              <w:t>10</w:t>
            </w:r>
            <w:r>
              <w:rPr>
                <w:rFonts w:hint="eastAsia" w:ascii="宋体" w:hAnsi="宋体"/>
              </w:rPr>
              <w:t>个整天），</w:t>
            </w:r>
            <w:r>
              <w:rPr>
                <w:rFonts w:hint="eastAsia" w:cs="Calibri"/>
              </w:rPr>
              <w:t>Springboot</w:t>
            </w:r>
            <w:r>
              <w:rPr>
                <w:rFonts w:hint="eastAsia" w:ascii="宋体" w:hAnsi="宋体"/>
              </w:rPr>
              <w:t>班的同学提交学习过程记录。具体分班情况请参考附件。</w:t>
            </w:r>
          </w:p>
          <w:p>
            <w:pPr>
              <w:pStyle w:val="67"/>
              <w:numPr>
                <w:ilvl w:val="0"/>
                <w:numId w:val="4"/>
              </w:numPr>
              <w:spacing w:line="240" w:lineRule="auto"/>
              <w:ind w:firstLineChars="0"/>
            </w:pPr>
            <w:r>
              <w:rPr>
                <w:rFonts w:hint="eastAsia"/>
              </w:rPr>
              <w:t>第十五</w:t>
            </w:r>
            <w:r>
              <w:rPr>
                <w:rFonts w:hint="eastAsia" w:cs="Calibri"/>
              </w:rPr>
              <w:t>-</w:t>
            </w:r>
            <w:r>
              <w:rPr>
                <w:rFonts w:hint="eastAsia" w:ascii="宋体" w:hAnsi="宋体"/>
              </w:rPr>
              <w:t>第十六周为新技术学习时间，第十七</w:t>
            </w:r>
            <w:r>
              <w:rPr>
                <w:rFonts w:hint="eastAsia" w:cs="Calibri"/>
              </w:rPr>
              <w:t>-</w:t>
            </w:r>
            <w:r>
              <w:rPr>
                <w:rFonts w:hint="eastAsia" w:ascii="宋体" w:hAnsi="宋体"/>
              </w:rPr>
              <w:t>第十八周为课程设计项目开发时间，课程设计报告与源码上交时间为第十九周周五。</w:t>
            </w:r>
          </w:p>
          <w:p>
            <w:pPr>
              <w:pStyle w:val="67"/>
              <w:numPr>
                <w:ilvl w:val="0"/>
                <w:numId w:val="4"/>
              </w:numPr>
              <w:spacing w:line="240" w:lineRule="auto"/>
              <w:ind w:firstLineChars="0"/>
            </w:pPr>
            <w:r>
              <w:rPr>
                <w:rFonts w:hint="eastAsia"/>
              </w:rPr>
              <w:t>本次课程设计严格执行学校关于实践过程管理规定，系统项目必须一人一题。</w:t>
            </w:r>
          </w:p>
          <w:p>
            <w:pPr>
              <w:pStyle w:val="67"/>
              <w:numPr>
                <w:ilvl w:val="0"/>
                <w:numId w:val="4"/>
              </w:numPr>
              <w:spacing w:line="240" w:lineRule="auto"/>
              <w:ind w:firstLineChars="0"/>
            </w:pPr>
            <w:r>
              <w:rPr>
                <w:rFonts w:hint="eastAsia"/>
              </w:rPr>
              <w:t>本次课程设计严格依照《仲教字</w:t>
            </w:r>
            <w:r>
              <w:rPr>
                <w:rFonts w:hint="eastAsia" w:cs="Calibri"/>
              </w:rPr>
              <w:t>[2018]31</w:t>
            </w:r>
            <w:r>
              <w:rPr>
                <w:rFonts w:hint="eastAsia" w:ascii="宋体" w:hAnsi="宋体"/>
              </w:rPr>
              <w:t>号，关于印发《仲恺农业工程学院本科课程设计管理办法》的通知 》执行，并提交相应材料。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94" w:hRule="atLeast"/>
        </w:trPr>
        <w:tc>
          <w:tcPr>
            <w:tcW w:w="9194" w:type="dxa"/>
            <w:tcBorders>
              <w:top w:val="single" w:color="000000" w:sz="4" w:space="0"/>
              <w:left w:val="single" w:color="000000" w:sz="4" w:space="0"/>
              <w:bottom w:val="single" w:color="000000" w:sz="4" w:space="0"/>
              <w:right w:val="single" w:color="000000" w:sz="4" w:space="0"/>
            </w:tcBorders>
          </w:tcPr>
          <w:p>
            <w:pPr>
              <w:spacing w:line="240" w:lineRule="auto"/>
              <w:rPr>
                <w:rFonts w:ascii="宋体" w:hAnsi="宋体"/>
                <w:b/>
                <w:bCs/>
                <w:sz w:val="28"/>
                <w:szCs w:val="28"/>
              </w:rPr>
            </w:pPr>
            <w:r>
              <w:rPr>
                <w:rFonts w:hint="eastAsia" w:ascii="宋体" w:hAnsi="宋体"/>
                <w:b/>
                <w:bCs/>
                <w:sz w:val="28"/>
                <w:szCs w:val="28"/>
              </w:rPr>
              <w:t>五、成绩评定办法</w:t>
            </w:r>
          </w:p>
          <w:p>
            <w:pPr>
              <w:spacing w:line="240" w:lineRule="auto"/>
              <w:ind w:firstLine="480" w:firstLineChars="200"/>
              <w:rPr>
                <w:color w:val="FF0000"/>
              </w:rPr>
            </w:pPr>
            <w:r>
              <w:rPr>
                <w:rFonts w:hint="eastAsia"/>
              </w:rPr>
              <w:t>通过考核学生的考勤参与度、产品选题新颖性、课程设计报告质量、产品原型质量，综合评定出优秀、良好、中等、及格、不及格5</w:t>
            </w:r>
            <w:r>
              <w:rPr>
                <w:rFonts w:hint="eastAsia" w:ascii="宋体" w:hAnsi="宋体"/>
              </w:rPr>
              <w:t>个等级。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75" w:hRule="atLeast"/>
        </w:trPr>
        <w:tc>
          <w:tcPr>
            <w:tcW w:w="9194" w:type="dxa"/>
            <w:tcBorders>
              <w:top w:val="single" w:color="000000" w:sz="4" w:space="0"/>
              <w:left w:val="single" w:color="000000" w:sz="4" w:space="0"/>
              <w:bottom w:val="single" w:color="000000" w:sz="4" w:space="0"/>
              <w:right w:val="single" w:color="000000" w:sz="4" w:space="0"/>
            </w:tcBorders>
          </w:tcPr>
          <w:p>
            <w:pPr>
              <w:spacing w:line="240" w:lineRule="auto"/>
              <w:rPr>
                <w:rFonts w:ascii="宋体" w:hAnsi="宋体"/>
                <w:b/>
                <w:bCs/>
                <w:sz w:val="28"/>
                <w:szCs w:val="28"/>
              </w:rPr>
            </w:pPr>
            <w:r>
              <w:rPr>
                <w:rFonts w:hint="eastAsia" w:ascii="宋体" w:hAnsi="宋体"/>
                <w:b/>
                <w:bCs/>
                <w:sz w:val="28"/>
                <w:szCs w:val="28"/>
              </w:rPr>
              <w:t>六、参考资料</w:t>
            </w:r>
          </w:p>
          <w:p>
            <w:pPr>
              <w:spacing w:line="240" w:lineRule="auto"/>
            </w:pPr>
            <w:r>
              <w:rPr>
                <w:rFonts w:hint="eastAsia"/>
              </w:rPr>
              <w:t>1</w:t>
            </w:r>
            <w:r>
              <w:rPr>
                <w:rFonts w:hint="eastAsia" w:ascii="宋体" w:hAnsi="宋体"/>
              </w:rPr>
              <w:t>、</w:t>
            </w:r>
            <w:r>
              <w:t>https://www.</w:t>
            </w:r>
            <w:r>
              <w:rPr>
                <w:rFonts w:hint="eastAsia"/>
              </w:rPr>
              <w:t>bili</w:t>
            </w:r>
            <w:r>
              <w:t>bili.com</w:t>
            </w:r>
          </w:p>
          <w:p>
            <w:pPr>
              <w:spacing w:line="240" w:lineRule="auto"/>
            </w:pPr>
            <w:r>
              <w:rPr>
                <w:rFonts w:hint="eastAsia"/>
              </w:rPr>
              <w:t>2</w:t>
            </w:r>
            <w:r>
              <w:rPr>
                <w:rFonts w:hint="eastAsia" w:ascii="宋体" w:hAnsi="宋体"/>
              </w:rPr>
              <w:t>、</w:t>
            </w:r>
            <w:r>
              <w:rPr>
                <w:rFonts w:hint="eastAsia"/>
              </w:rPr>
              <w:t>https://www.csdn.net/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6" w:hRule="atLeast"/>
        </w:trPr>
        <w:tc>
          <w:tcPr>
            <w:tcW w:w="9194" w:type="dxa"/>
            <w:tcBorders>
              <w:top w:val="single" w:color="000000" w:sz="4" w:space="0"/>
              <w:left w:val="single" w:color="000000" w:sz="4" w:space="0"/>
              <w:bottom w:val="single" w:color="000000" w:sz="4" w:space="0"/>
              <w:right w:val="single" w:color="000000" w:sz="4" w:space="0"/>
            </w:tcBorders>
            <w:vAlign w:val="center"/>
          </w:tcPr>
          <w:p>
            <w:pPr>
              <w:spacing w:line="240" w:lineRule="auto"/>
            </w:pPr>
            <w:r>
              <w:rPr>
                <w:rFonts w:hint="eastAsia" w:ascii="宋体" w:hAnsi="宋体"/>
              </w:rPr>
              <w:t>指导教师签名：                                    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0" w:hRule="atLeast"/>
        </w:trPr>
        <w:tc>
          <w:tcPr>
            <w:tcW w:w="9194" w:type="dxa"/>
            <w:tcBorders>
              <w:top w:val="single" w:color="000000" w:sz="4" w:space="0"/>
              <w:left w:val="single" w:color="000000" w:sz="4" w:space="0"/>
              <w:bottom w:val="single" w:color="000000" w:sz="4" w:space="0"/>
              <w:right w:val="single" w:color="000000" w:sz="4" w:space="0"/>
            </w:tcBorders>
            <w:vAlign w:val="center"/>
          </w:tcPr>
          <w:p>
            <w:pPr>
              <w:spacing w:line="240" w:lineRule="auto"/>
              <w:jc w:val="left"/>
              <w:rPr>
                <w:rFonts w:ascii="宋体" w:hAnsi="宋体"/>
              </w:rPr>
            </w:pPr>
            <w:r>
              <w:rPr>
                <w:rFonts w:hint="eastAsia" w:ascii="宋体" w:hAnsi="宋体"/>
              </w:rPr>
              <w:t>系（教研室主任）签名：                            日期：</w:t>
            </w:r>
          </w:p>
        </w:tc>
      </w:tr>
    </w:tbl>
    <w:p>
      <w:pPr>
        <w:ind w:firstLine="480"/>
        <w:rPr>
          <w:rFonts w:eastAsia="隶书"/>
          <w:szCs w:val="21"/>
        </w:rPr>
        <w:sectPr>
          <w:pgSz w:w="11906" w:h="16838"/>
          <w:pgMar w:top="1361" w:right="1361" w:bottom="1361" w:left="1361" w:header="851" w:footer="992" w:gutter="0"/>
          <w:pgNumType w:fmt="upperRoman" w:start="1"/>
          <w:cols w:space="425" w:num="1"/>
          <w:docGrid w:type="lines" w:linePitch="312" w:charSpace="0"/>
        </w:sectPr>
      </w:pPr>
    </w:p>
    <w:p>
      <w:pPr>
        <w:ind w:firstLine="480"/>
        <w:rPr>
          <w:rFonts w:eastAsia="隶书"/>
          <w:szCs w:val="21"/>
        </w:rPr>
      </w:pPr>
    </w:p>
    <w:p>
      <w:pPr>
        <w:spacing w:line="480" w:lineRule="auto"/>
        <w:ind w:firstLine="1040"/>
        <w:rPr>
          <w:rFonts w:eastAsia="隶书"/>
          <w:sz w:val="52"/>
          <w:szCs w:val="52"/>
        </w:rPr>
      </w:pPr>
    </w:p>
    <w:p>
      <w:pPr>
        <w:spacing w:line="480" w:lineRule="auto"/>
        <w:ind w:firstLine="1040"/>
        <w:jc w:val="center"/>
        <w:rPr>
          <w:rFonts w:eastAsia="隶书"/>
          <w:sz w:val="52"/>
          <w:szCs w:val="52"/>
        </w:rPr>
      </w:pPr>
      <w:r>
        <w:rPr>
          <w:rFonts w:hint="eastAsia" w:eastAsia="隶书"/>
          <w:sz w:val="52"/>
          <w:szCs w:val="52"/>
        </w:rPr>
        <w:t>仲恺农业工程学院</w:t>
      </w:r>
    </w:p>
    <w:p>
      <w:pPr>
        <w:ind w:firstLine="0" w:firstLineChars="0"/>
        <w:jc w:val="center"/>
        <w:rPr>
          <w:rFonts w:eastAsia="隶书"/>
          <w:sz w:val="110"/>
          <w:szCs w:val="110"/>
        </w:rPr>
      </w:pPr>
      <w:r>
        <w:rPr>
          <w:rFonts w:hint="eastAsia" w:eastAsia="隶书"/>
          <w:sz w:val="110"/>
          <w:szCs w:val="110"/>
        </w:rPr>
        <w:t>课程设计报告书</w:t>
      </w:r>
    </w:p>
    <w:p>
      <w:pPr>
        <w:ind w:firstLine="0" w:firstLineChars="0"/>
        <w:rPr>
          <w:rFonts w:ascii="黑体" w:hAnsi="黑体" w:eastAsia="黑体" w:cs="黑体"/>
          <w:b/>
          <w:bCs/>
          <w:sz w:val="44"/>
          <w:szCs w:val="44"/>
        </w:rPr>
      </w:pPr>
    </w:p>
    <w:p>
      <w:pPr>
        <w:ind w:firstLine="0" w:firstLineChars="0"/>
        <w:jc w:val="center"/>
        <w:rPr>
          <w:rFonts w:ascii="黑体" w:hAnsi="黑体" w:eastAsia="黑体" w:cs="黑体"/>
          <w:b/>
          <w:bCs/>
          <w:sz w:val="52"/>
          <w:szCs w:val="52"/>
        </w:rPr>
      </w:pPr>
      <w:r>
        <w:rPr>
          <w:rFonts w:hint="eastAsia" w:eastAsia="隶书"/>
          <w:sz w:val="52"/>
          <w:szCs w:val="52"/>
          <w:lang w:val="en-US" w:eastAsia="zh-CN"/>
        </w:rPr>
        <w:t>图书借阅</w:t>
      </w:r>
      <w:r>
        <w:rPr>
          <w:rFonts w:hint="eastAsia" w:eastAsia="隶书"/>
          <w:sz w:val="52"/>
          <w:szCs w:val="52"/>
        </w:rPr>
        <w:t>管理系统设计</w:t>
      </w:r>
    </w:p>
    <w:p>
      <w:pPr>
        <w:ind w:firstLine="883"/>
        <w:rPr>
          <w:rFonts w:ascii="黑体" w:hAnsi="黑体" w:eastAsia="黑体" w:cs="黑体"/>
          <w:b/>
          <w:bCs/>
          <w:sz w:val="44"/>
          <w:szCs w:val="44"/>
        </w:rPr>
      </w:pPr>
    </w:p>
    <w:p>
      <w:pPr>
        <w:ind w:left="420" w:leftChars="175" w:firstLine="1080" w:firstLineChars="300"/>
        <w:jc w:val="left"/>
        <w:rPr>
          <w:rFonts w:ascii="宋体" w:hAnsi="宋体" w:cs="宋体"/>
          <w:sz w:val="30"/>
          <w:szCs w:val="30"/>
        </w:rPr>
      </w:pPr>
      <w:r>
        <w:rPr>
          <w:rFonts w:hint="eastAsia" w:eastAsia="隶书"/>
          <w:sz w:val="36"/>
          <w:szCs w:val="36"/>
        </w:rPr>
        <w:t>学  院：</w:t>
      </w:r>
      <w:r>
        <w:rPr>
          <w:rFonts w:hint="eastAsia" w:ascii="宋体" w:hAnsi="宋体" w:cs="宋体"/>
          <w:sz w:val="30"/>
          <w:szCs w:val="30"/>
        </w:rPr>
        <w:t>信息科学与技术学院</w:t>
      </w:r>
    </w:p>
    <w:p>
      <w:pPr>
        <w:ind w:left="420" w:leftChars="175" w:firstLine="1080" w:firstLineChars="300"/>
        <w:jc w:val="left"/>
        <w:rPr>
          <w:rFonts w:ascii="宋体" w:hAnsi="宋体" w:cs="宋体"/>
          <w:sz w:val="30"/>
          <w:szCs w:val="30"/>
        </w:rPr>
      </w:pPr>
      <w:r>
        <w:rPr>
          <w:rFonts w:hint="eastAsia" w:eastAsia="隶书"/>
          <w:sz w:val="36"/>
          <w:szCs w:val="36"/>
        </w:rPr>
        <w:t>专  业：</w:t>
      </w:r>
      <w:r>
        <w:rPr>
          <w:rFonts w:hint="eastAsia" w:ascii="宋体" w:hAnsi="宋体" w:cs="宋体"/>
          <w:sz w:val="30"/>
          <w:szCs w:val="30"/>
        </w:rPr>
        <w:t>计算机1</w:t>
      </w:r>
      <w:r>
        <w:rPr>
          <w:rFonts w:hint="eastAsia" w:ascii="宋体" w:hAnsi="宋体" w:cs="宋体"/>
          <w:sz w:val="30"/>
          <w:szCs w:val="30"/>
          <w:lang w:val="en-US" w:eastAsia="zh-CN"/>
        </w:rPr>
        <w:t>72</w:t>
      </w:r>
    </w:p>
    <w:p>
      <w:pPr>
        <w:ind w:left="420" w:leftChars="175" w:firstLine="1080" w:firstLineChars="300"/>
        <w:jc w:val="left"/>
        <w:rPr>
          <w:rFonts w:ascii="宋体" w:hAnsi="宋体" w:cs="宋体"/>
          <w:sz w:val="30"/>
          <w:szCs w:val="30"/>
        </w:rPr>
      </w:pPr>
      <w:r>
        <w:rPr>
          <w:rFonts w:hint="eastAsia" w:eastAsia="隶书"/>
          <w:sz w:val="36"/>
          <w:szCs w:val="36"/>
        </w:rPr>
        <w:t>学生姓名：</w:t>
      </w:r>
      <w:r>
        <w:rPr>
          <w:rFonts w:hint="eastAsia" w:ascii="宋体" w:hAnsi="宋体" w:cs="宋体"/>
          <w:sz w:val="30"/>
          <w:szCs w:val="30"/>
          <w:lang w:val="en-US" w:eastAsia="zh-CN"/>
        </w:rPr>
        <w:t>林源升</w:t>
      </w:r>
    </w:p>
    <w:p>
      <w:pPr>
        <w:ind w:left="420" w:leftChars="175" w:firstLine="1080" w:firstLineChars="300"/>
        <w:jc w:val="left"/>
        <w:rPr>
          <w:rFonts w:eastAsia="隶书"/>
          <w:sz w:val="36"/>
          <w:szCs w:val="36"/>
        </w:rPr>
      </w:pPr>
      <w:r>
        <w:rPr>
          <w:rFonts w:hint="eastAsia" w:eastAsia="隶书"/>
          <w:sz w:val="36"/>
          <w:szCs w:val="36"/>
        </w:rPr>
        <w:t>学生学号：</w:t>
      </w:r>
      <w:r>
        <w:rPr>
          <w:rFonts w:hint="eastAsia" w:ascii="宋体" w:hAnsi="宋体" w:cs="宋体"/>
          <w:sz w:val="30"/>
          <w:szCs w:val="30"/>
        </w:rPr>
        <w:t>201</w:t>
      </w:r>
      <w:r>
        <w:rPr>
          <w:rFonts w:hint="eastAsia" w:ascii="宋体" w:hAnsi="宋体" w:cs="宋体"/>
          <w:sz w:val="30"/>
          <w:szCs w:val="30"/>
          <w:lang w:val="en-US" w:eastAsia="zh-CN"/>
        </w:rPr>
        <w:t>710214520</w:t>
      </w:r>
    </w:p>
    <w:p>
      <w:pPr>
        <w:ind w:left="420" w:leftChars="175" w:firstLine="1080" w:firstLineChars="300"/>
        <w:jc w:val="left"/>
        <w:rPr>
          <w:rFonts w:ascii="宋体" w:hAnsi="宋体" w:cs="宋体"/>
          <w:sz w:val="30"/>
          <w:szCs w:val="30"/>
        </w:rPr>
      </w:pPr>
      <w:r>
        <w:rPr>
          <w:rFonts w:hint="eastAsia" w:eastAsia="隶书"/>
          <w:sz w:val="36"/>
          <w:szCs w:val="36"/>
        </w:rPr>
        <w:t>指导教师：</w:t>
      </w:r>
      <w:r>
        <w:rPr>
          <w:rFonts w:hint="eastAsia" w:ascii="宋体" w:hAnsi="宋体" w:cs="宋体"/>
          <w:sz w:val="30"/>
          <w:szCs w:val="30"/>
          <w:lang w:val="en-US" w:eastAsia="zh-CN"/>
        </w:rPr>
        <w:t>郑建华</w:t>
      </w:r>
    </w:p>
    <w:p>
      <w:pPr>
        <w:ind w:left="420" w:leftChars="175" w:firstLine="1080" w:firstLineChars="300"/>
        <w:jc w:val="left"/>
        <w:rPr>
          <w:rFonts w:ascii="宋体" w:hAnsi="宋体" w:cs="宋体"/>
          <w:sz w:val="30"/>
          <w:szCs w:val="30"/>
        </w:rPr>
      </w:pPr>
      <w:r>
        <w:rPr>
          <w:rFonts w:hint="eastAsia" w:eastAsia="隶书"/>
          <w:sz w:val="36"/>
          <w:szCs w:val="36"/>
        </w:rPr>
        <w:t>课程编号：</w:t>
      </w:r>
      <w:r>
        <w:rPr>
          <w:rFonts w:hint="eastAsia" w:ascii="宋体" w:hAnsi="宋体" w:cs="宋体"/>
          <w:sz w:val="30"/>
          <w:szCs w:val="30"/>
        </w:rPr>
        <w:t>320733</w:t>
      </w:r>
    </w:p>
    <w:p>
      <w:pPr>
        <w:ind w:left="420" w:leftChars="175" w:firstLine="1080" w:firstLineChars="300"/>
        <w:jc w:val="left"/>
        <w:rPr>
          <w:rFonts w:ascii="宋体" w:hAnsi="宋体" w:cs="宋体"/>
          <w:sz w:val="30"/>
          <w:szCs w:val="30"/>
        </w:rPr>
      </w:pPr>
      <w:r>
        <w:rPr>
          <w:rFonts w:hint="eastAsia" w:eastAsia="隶书"/>
          <w:sz w:val="36"/>
          <w:szCs w:val="36"/>
        </w:rPr>
        <w:t>课程学分：</w:t>
      </w:r>
      <w:r>
        <w:rPr>
          <w:rFonts w:hint="eastAsia" w:ascii="宋体" w:hAnsi="宋体" w:cs="宋体"/>
          <w:sz w:val="30"/>
          <w:szCs w:val="30"/>
        </w:rPr>
        <w:t>2</w:t>
      </w:r>
    </w:p>
    <w:p>
      <w:pPr>
        <w:ind w:left="420" w:leftChars="175" w:firstLine="1080" w:firstLineChars="300"/>
        <w:jc w:val="left"/>
        <w:rPr>
          <w:rFonts w:ascii="宋体" w:hAnsi="宋体" w:cs="宋体"/>
          <w:sz w:val="30"/>
          <w:szCs w:val="30"/>
        </w:rPr>
      </w:pPr>
      <w:r>
        <w:rPr>
          <w:rFonts w:hint="eastAsia" w:eastAsia="隶书"/>
          <w:sz w:val="36"/>
          <w:szCs w:val="36"/>
        </w:rPr>
        <w:t>起始日期：</w:t>
      </w:r>
      <w:r>
        <w:rPr>
          <w:rFonts w:hint="eastAsia" w:ascii="宋体" w:hAnsi="宋体" w:cs="宋体"/>
          <w:sz w:val="30"/>
          <w:szCs w:val="30"/>
        </w:rPr>
        <w:t>20</w:t>
      </w:r>
      <w:r>
        <w:rPr>
          <w:rFonts w:hint="eastAsia" w:ascii="宋体" w:hAnsi="宋体" w:cs="宋体"/>
          <w:sz w:val="30"/>
          <w:szCs w:val="30"/>
          <w:lang w:val="en-US" w:eastAsia="zh-CN"/>
        </w:rPr>
        <w:t>20</w:t>
      </w:r>
      <w:r>
        <w:rPr>
          <w:rFonts w:hint="eastAsia" w:ascii="宋体" w:hAnsi="宋体" w:cs="宋体"/>
          <w:sz w:val="30"/>
          <w:szCs w:val="30"/>
        </w:rPr>
        <w:t>年</w:t>
      </w:r>
      <w:r>
        <w:rPr>
          <w:rFonts w:hint="eastAsia" w:ascii="宋体" w:hAnsi="宋体" w:cs="宋体"/>
          <w:sz w:val="30"/>
          <w:szCs w:val="30"/>
          <w:lang w:val="en-US" w:eastAsia="zh-CN"/>
        </w:rPr>
        <w:t>6</w:t>
      </w:r>
      <w:r>
        <w:rPr>
          <w:rFonts w:hint="eastAsia" w:ascii="宋体" w:hAnsi="宋体" w:cs="宋体"/>
          <w:sz w:val="30"/>
          <w:szCs w:val="30"/>
        </w:rPr>
        <w:t>月</w:t>
      </w:r>
      <w:r>
        <w:rPr>
          <w:rFonts w:hint="eastAsia" w:ascii="宋体" w:hAnsi="宋体" w:cs="宋体"/>
          <w:sz w:val="30"/>
          <w:szCs w:val="30"/>
          <w:lang w:val="en-US" w:eastAsia="zh-CN"/>
        </w:rPr>
        <w:t>22</w:t>
      </w:r>
      <w:r>
        <w:rPr>
          <w:rFonts w:hint="eastAsia" w:ascii="宋体" w:hAnsi="宋体" w:cs="宋体"/>
          <w:sz w:val="30"/>
          <w:szCs w:val="30"/>
        </w:rPr>
        <w:t>日</w:t>
      </w:r>
    </w:p>
    <w:p>
      <w:pPr>
        <w:ind w:firstLine="640"/>
        <w:rPr>
          <w:rFonts w:eastAsia="隶书"/>
          <w:sz w:val="32"/>
        </w:rPr>
      </w:pPr>
    </w:p>
    <w:p>
      <w:pPr>
        <w:ind w:firstLine="640"/>
        <w:jc w:val="center"/>
        <w:rPr>
          <w:sz w:val="32"/>
          <w:szCs w:val="32"/>
        </w:rPr>
      </w:pPr>
      <w:r>
        <w:rPr>
          <w:rFonts w:hint="eastAsia" w:eastAsia="隶书"/>
          <w:sz w:val="32"/>
          <w:szCs w:val="32"/>
        </w:rPr>
        <w:t>仲恺农业工程学院教务处制</w:t>
      </w:r>
    </w:p>
    <w:p>
      <w:pPr>
        <w:pStyle w:val="45"/>
        <w:spacing w:before="0" w:line="360" w:lineRule="auto"/>
        <w:ind w:firstLine="480"/>
        <w:jc w:val="center"/>
        <w:rPr>
          <w:rFonts w:cs="Times New Roman" w:asciiTheme="minorEastAsia" w:hAnsiTheme="minorEastAsia" w:eastAsiaTheme="minorEastAsia"/>
          <w:b/>
          <w:bCs/>
          <w:color w:val="365F91"/>
          <w:kern w:val="0"/>
          <w:sz w:val="24"/>
          <w:szCs w:val="24"/>
          <w:lang w:val="en-US" w:eastAsia="zh-CN" w:bidi="ar-SA"/>
        </w:rPr>
      </w:pPr>
      <w:r>
        <w:rPr>
          <w:rFonts w:ascii="黑体" w:hAnsi="黑体" w:eastAsia="黑体"/>
          <w:color w:val="000000"/>
          <w:lang w:val="zh-CN"/>
        </w:rPr>
        <w:br w:type="page"/>
      </w:r>
      <w:bookmarkStart w:id="168" w:name="_GoBack"/>
      <w:bookmarkEnd w:id="168"/>
      <w:r>
        <w:rPr>
          <w:rFonts w:hint="eastAsia" w:ascii="黑体" w:hAnsi="黑体" w:eastAsia="黑体"/>
          <w:color w:val="000000"/>
          <w:lang w:val="zh-CN"/>
        </w:rPr>
        <w:t>目</w:t>
      </w:r>
      <w:r>
        <w:rPr>
          <w:rFonts w:ascii="黑体" w:hAnsi="黑体" w:eastAsia="黑体"/>
        </w:rPr>
        <w:t xml:space="preserve">    </w:t>
      </w:r>
      <w:r>
        <w:rPr>
          <w:rFonts w:hint="eastAsia" w:ascii="黑体" w:hAnsi="黑体" w:eastAsia="黑体"/>
          <w:color w:val="000000"/>
          <w:lang w:val="zh-CN"/>
        </w:rPr>
        <w:t>录</w:t>
      </w:r>
      <w:r>
        <w:rPr>
          <w:rFonts w:asciiTheme="minorEastAsia" w:hAnsiTheme="minorEastAsia" w:eastAsiaTheme="minorEastAsia"/>
          <w:b/>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b/>
        </w:rPr>
        <w:fldChar w:fldCharType="separate"/>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_Toc20374 </w:instrText>
      </w:r>
      <w:r>
        <w:rPr>
          <w:rFonts w:asciiTheme="minorEastAsia" w:hAnsiTheme="minorEastAsia" w:eastAsiaTheme="minorEastAsia"/>
          <w:szCs w:val="24"/>
        </w:rPr>
        <w:fldChar w:fldCharType="separate"/>
      </w:r>
      <w:r>
        <w:t xml:space="preserve">1 </w:t>
      </w:r>
      <w:r>
        <w:rPr>
          <w:rFonts w:hint="eastAsia"/>
        </w:rPr>
        <w:t>概述</w:t>
      </w:r>
      <w:r>
        <w:tab/>
      </w:r>
      <w:r>
        <w:fldChar w:fldCharType="begin"/>
      </w:r>
      <w:r>
        <w:instrText xml:space="preserve"> PAGEREF _Toc20374 </w:instrText>
      </w:r>
      <w:r>
        <w:fldChar w:fldCharType="separate"/>
      </w:r>
      <w:r>
        <w:t>1</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_Toc31104 </w:instrText>
      </w:r>
      <w:r>
        <w:rPr>
          <w:rFonts w:asciiTheme="minorEastAsia" w:hAnsiTheme="minorEastAsia" w:eastAsiaTheme="minorEastAsia"/>
          <w:szCs w:val="24"/>
        </w:rPr>
        <w:fldChar w:fldCharType="separate"/>
      </w:r>
      <w:r>
        <w:rPr>
          <w:lang w:val="en-US"/>
        </w:rPr>
        <w:t xml:space="preserve">1.1 </w:t>
      </w:r>
      <w:r>
        <w:rPr>
          <w:rFonts w:hint="eastAsia"/>
        </w:rPr>
        <w:t>产品概述及目标</w:t>
      </w:r>
      <w:r>
        <w:tab/>
      </w:r>
      <w:r>
        <w:fldChar w:fldCharType="begin"/>
      </w:r>
      <w:r>
        <w:instrText xml:space="preserve"> PAGEREF _Toc31104 </w:instrText>
      </w:r>
      <w:r>
        <w:fldChar w:fldCharType="separate"/>
      </w:r>
      <w:r>
        <w:t>1</w:t>
      </w:r>
      <w:r>
        <w:fldChar w:fldCharType="end"/>
      </w:r>
      <w:r>
        <w:rPr>
          <w:rFonts w:asciiTheme="minorEastAsia" w:hAnsiTheme="minorEastAsia" w:eastAsiaTheme="minorEastAsia"/>
          <w:szCs w:val="24"/>
        </w:rPr>
        <w:fldChar w:fldCharType="end"/>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_Toc7712 </w:instrText>
      </w:r>
      <w:r>
        <w:rPr>
          <w:rFonts w:asciiTheme="minorEastAsia" w:hAnsiTheme="minorEastAsia" w:eastAsiaTheme="minorEastAsia"/>
          <w:szCs w:val="24"/>
        </w:rPr>
        <w:fldChar w:fldCharType="separate"/>
      </w:r>
      <w:r>
        <w:t xml:space="preserve">2 </w:t>
      </w:r>
      <w:r>
        <w:rPr>
          <w:rFonts w:hint="eastAsia"/>
        </w:rPr>
        <w:t>用户定位</w:t>
      </w:r>
      <w:r>
        <w:tab/>
      </w:r>
      <w:r>
        <w:fldChar w:fldCharType="begin"/>
      </w:r>
      <w:r>
        <w:instrText xml:space="preserve"> PAGEREF _Toc7712 </w:instrText>
      </w:r>
      <w:r>
        <w:fldChar w:fldCharType="separate"/>
      </w:r>
      <w:r>
        <w:t>1</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_Toc8662 </w:instrText>
      </w:r>
      <w:r>
        <w:rPr>
          <w:rFonts w:asciiTheme="minorEastAsia" w:hAnsiTheme="minorEastAsia" w:eastAsiaTheme="minorEastAsia"/>
          <w:szCs w:val="24"/>
        </w:rPr>
        <w:fldChar w:fldCharType="separate"/>
      </w:r>
      <w:r>
        <w:rPr>
          <w:lang w:val="en-US"/>
        </w:rPr>
        <w:t xml:space="preserve">2.1 </w:t>
      </w:r>
      <w:r>
        <w:rPr>
          <w:rFonts w:hint="eastAsia"/>
        </w:rPr>
        <w:t>用户人群</w:t>
      </w:r>
      <w:r>
        <w:tab/>
      </w:r>
      <w:r>
        <w:fldChar w:fldCharType="begin"/>
      </w:r>
      <w:r>
        <w:instrText xml:space="preserve"> PAGEREF _Toc8662 </w:instrText>
      </w:r>
      <w:r>
        <w:fldChar w:fldCharType="separate"/>
      </w:r>
      <w:r>
        <w:t>1</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_Toc30693 </w:instrText>
      </w:r>
      <w:r>
        <w:rPr>
          <w:rFonts w:asciiTheme="minorEastAsia" w:hAnsiTheme="minorEastAsia" w:eastAsiaTheme="minorEastAsia"/>
          <w:szCs w:val="24"/>
        </w:rPr>
        <w:fldChar w:fldCharType="separate"/>
      </w:r>
      <w:r>
        <w:rPr>
          <w:lang w:val="en-US"/>
        </w:rPr>
        <w:t xml:space="preserve">2.2 </w:t>
      </w:r>
      <w:r>
        <w:rPr>
          <w:rFonts w:hint="eastAsia"/>
        </w:rPr>
        <w:t>用户痛点需求描述</w:t>
      </w:r>
      <w:r>
        <w:tab/>
      </w:r>
      <w:r>
        <w:fldChar w:fldCharType="begin"/>
      </w:r>
      <w:r>
        <w:instrText xml:space="preserve"> PAGEREF _Toc30693 </w:instrText>
      </w:r>
      <w:r>
        <w:fldChar w:fldCharType="separate"/>
      </w:r>
      <w:r>
        <w:t>1</w:t>
      </w:r>
      <w:r>
        <w:fldChar w:fldCharType="end"/>
      </w:r>
      <w:r>
        <w:rPr>
          <w:rFonts w:asciiTheme="minorEastAsia" w:hAnsiTheme="minorEastAsia" w:eastAsiaTheme="minorEastAsia"/>
          <w:szCs w:val="24"/>
        </w:rPr>
        <w:fldChar w:fldCharType="end"/>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_Toc28754 </w:instrText>
      </w:r>
      <w:r>
        <w:rPr>
          <w:rFonts w:asciiTheme="minorEastAsia" w:hAnsiTheme="minorEastAsia" w:eastAsiaTheme="minorEastAsia"/>
          <w:szCs w:val="24"/>
        </w:rPr>
        <w:fldChar w:fldCharType="separate"/>
      </w:r>
      <w:r>
        <w:t xml:space="preserve">3 </w:t>
      </w:r>
      <w:r>
        <w:rPr>
          <w:rFonts w:hint="eastAsia"/>
        </w:rPr>
        <w:t>需求分析</w:t>
      </w:r>
      <w:r>
        <w:tab/>
      </w:r>
      <w:r>
        <w:fldChar w:fldCharType="begin"/>
      </w:r>
      <w:r>
        <w:instrText xml:space="preserve"> PAGEREF _Toc28754 </w:instrText>
      </w:r>
      <w:r>
        <w:fldChar w:fldCharType="separate"/>
      </w:r>
      <w:r>
        <w:t>2</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_Toc31916 </w:instrText>
      </w:r>
      <w:r>
        <w:rPr>
          <w:rFonts w:asciiTheme="minorEastAsia" w:hAnsiTheme="minorEastAsia" w:eastAsiaTheme="minorEastAsia"/>
          <w:szCs w:val="24"/>
        </w:rPr>
        <w:fldChar w:fldCharType="separate"/>
      </w:r>
      <w:r>
        <w:rPr>
          <w:lang w:val="en-US"/>
        </w:rPr>
        <w:t xml:space="preserve">3.1 </w:t>
      </w:r>
      <w:r>
        <w:rPr>
          <w:rFonts w:hint="eastAsia"/>
        </w:rPr>
        <w:t>需求概述</w:t>
      </w:r>
      <w:r>
        <w:tab/>
      </w:r>
      <w:r>
        <w:fldChar w:fldCharType="begin"/>
      </w:r>
      <w:r>
        <w:instrText xml:space="preserve"> PAGEREF _Toc31916 </w:instrText>
      </w:r>
      <w:r>
        <w:fldChar w:fldCharType="separate"/>
      </w:r>
      <w:r>
        <w:t>2</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_Toc1645 </w:instrText>
      </w:r>
      <w:r>
        <w:rPr>
          <w:rFonts w:asciiTheme="minorEastAsia" w:hAnsiTheme="minorEastAsia" w:eastAsiaTheme="minorEastAsia"/>
          <w:szCs w:val="24"/>
        </w:rPr>
        <w:fldChar w:fldCharType="separate"/>
      </w:r>
      <w:r>
        <w:rPr>
          <w:lang w:val="en-US"/>
        </w:rPr>
        <w:t xml:space="preserve">3.2 </w:t>
      </w:r>
      <w:r>
        <w:rPr>
          <w:rFonts w:hint="eastAsia"/>
        </w:rPr>
        <w:t>系统核心业务流程</w:t>
      </w:r>
      <w:r>
        <w:tab/>
      </w:r>
      <w:r>
        <w:fldChar w:fldCharType="begin"/>
      </w:r>
      <w:r>
        <w:instrText xml:space="preserve"> PAGEREF _Toc1645 </w:instrText>
      </w:r>
      <w:r>
        <w:fldChar w:fldCharType="separate"/>
      </w:r>
      <w:r>
        <w:t>3</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_Toc28075 </w:instrText>
      </w:r>
      <w:r>
        <w:rPr>
          <w:rFonts w:asciiTheme="minorEastAsia" w:hAnsiTheme="minorEastAsia" w:eastAsiaTheme="minorEastAsia"/>
          <w:szCs w:val="24"/>
        </w:rPr>
        <w:fldChar w:fldCharType="separate"/>
      </w:r>
      <w:r>
        <w:rPr>
          <w:rFonts w:hint="eastAsia"/>
          <w:lang w:val="en-US"/>
        </w:rPr>
        <w:t xml:space="preserve">3.3 </w:t>
      </w:r>
      <w:r>
        <w:rPr>
          <w:rFonts w:hint="eastAsia"/>
        </w:rPr>
        <w:t>功能总列表</w:t>
      </w:r>
      <w:r>
        <w:tab/>
      </w:r>
      <w:r>
        <w:fldChar w:fldCharType="begin"/>
      </w:r>
      <w:r>
        <w:instrText xml:space="preserve"> PAGEREF _Toc28075 </w:instrText>
      </w:r>
      <w:r>
        <w:fldChar w:fldCharType="separate"/>
      </w:r>
      <w:r>
        <w:t>3</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_Toc14237 </w:instrText>
      </w:r>
      <w:r>
        <w:rPr>
          <w:rFonts w:asciiTheme="minorEastAsia" w:hAnsiTheme="minorEastAsia" w:eastAsiaTheme="minorEastAsia"/>
          <w:szCs w:val="24"/>
        </w:rPr>
        <w:fldChar w:fldCharType="separate"/>
      </w:r>
      <w:r>
        <w:rPr>
          <w:lang w:val="en-US"/>
        </w:rPr>
        <w:t xml:space="preserve">3.4 </w:t>
      </w:r>
      <w:r>
        <w:rPr>
          <w:rFonts w:hint="eastAsia"/>
        </w:rPr>
        <w:t>用例说明</w:t>
      </w:r>
      <w:r>
        <w:tab/>
      </w:r>
      <w:r>
        <w:fldChar w:fldCharType="begin"/>
      </w:r>
      <w:r>
        <w:instrText xml:space="preserve"> PAGEREF _Toc14237 </w:instrText>
      </w:r>
      <w:r>
        <w:fldChar w:fldCharType="separate"/>
      </w:r>
      <w:r>
        <w:t>4</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_Toc29493 </w:instrText>
      </w:r>
      <w:r>
        <w:rPr>
          <w:rFonts w:asciiTheme="minorEastAsia" w:hAnsiTheme="minorEastAsia" w:eastAsiaTheme="minorEastAsia"/>
          <w:szCs w:val="24"/>
        </w:rPr>
        <w:fldChar w:fldCharType="separate"/>
      </w:r>
      <w:r>
        <w:rPr>
          <w:lang w:val="en-US"/>
        </w:rPr>
        <w:t xml:space="preserve">3.5 </w:t>
      </w:r>
      <w:r>
        <w:rPr>
          <w:rFonts w:hint="eastAsia"/>
        </w:rPr>
        <w:t>各用例规约设计</w:t>
      </w:r>
      <w:r>
        <w:tab/>
      </w:r>
      <w:r>
        <w:fldChar w:fldCharType="begin"/>
      </w:r>
      <w:r>
        <w:instrText xml:space="preserve"> PAGEREF _Toc29493 </w:instrText>
      </w:r>
      <w:r>
        <w:fldChar w:fldCharType="separate"/>
      </w:r>
      <w:r>
        <w:t>4</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_Toc27346 </w:instrText>
      </w:r>
      <w:r>
        <w:rPr>
          <w:rFonts w:asciiTheme="minorEastAsia" w:hAnsiTheme="minorEastAsia" w:eastAsiaTheme="minorEastAsia"/>
          <w:szCs w:val="24"/>
        </w:rPr>
        <w:fldChar w:fldCharType="separate"/>
      </w:r>
      <w:r>
        <w:rPr>
          <w:lang w:val="en-US"/>
        </w:rPr>
        <w:t xml:space="preserve">3.6 </w:t>
      </w:r>
      <w:r>
        <w:rPr>
          <w:rFonts w:hint="eastAsia"/>
        </w:rPr>
        <w:t>小结</w:t>
      </w:r>
      <w:r>
        <w:tab/>
      </w:r>
      <w:r>
        <w:fldChar w:fldCharType="begin"/>
      </w:r>
      <w:r>
        <w:instrText xml:space="preserve"> PAGEREF _Toc27346 </w:instrText>
      </w:r>
      <w:r>
        <w:fldChar w:fldCharType="separate"/>
      </w:r>
      <w:r>
        <w:t>14</w:t>
      </w:r>
      <w:r>
        <w:fldChar w:fldCharType="end"/>
      </w:r>
      <w:r>
        <w:rPr>
          <w:rFonts w:asciiTheme="minorEastAsia" w:hAnsiTheme="minorEastAsia" w:eastAsiaTheme="minorEastAsia"/>
          <w:szCs w:val="24"/>
        </w:rPr>
        <w:fldChar w:fldCharType="end"/>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_Toc24762 </w:instrText>
      </w:r>
      <w:r>
        <w:rPr>
          <w:rFonts w:asciiTheme="minorEastAsia" w:hAnsiTheme="minorEastAsia" w:eastAsiaTheme="minorEastAsia"/>
          <w:szCs w:val="24"/>
        </w:rPr>
        <w:fldChar w:fldCharType="separate"/>
      </w:r>
      <w:r>
        <w:t xml:space="preserve">4 </w:t>
      </w:r>
      <w:r>
        <w:rPr>
          <w:rFonts w:hint="eastAsia"/>
        </w:rPr>
        <w:t>系统设计</w:t>
      </w:r>
      <w:r>
        <w:tab/>
      </w:r>
      <w:r>
        <w:fldChar w:fldCharType="begin"/>
      </w:r>
      <w:r>
        <w:instrText xml:space="preserve"> PAGEREF _Toc24762 </w:instrText>
      </w:r>
      <w:r>
        <w:fldChar w:fldCharType="separate"/>
      </w:r>
      <w:r>
        <w:t>15</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_Toc5371 </w:instrText>
      </w:r>
      <w:r>
        <w:rPr>
          <w:rFonts w:asciiTheme="minorEastAsia" w:hAnsiTheme="minorEastAsia" w:eastAsiaTheme="minorEastAsia"/>
          <w:szCs w:val="24"/>
        </w:rPr>
        <w:fldChar w:fldCharType="separate"/>
      </w:r>
      <w:r>
        <w:rPr>
          <w:lang w:val="en-US"/>
        </w:rPr>
        <w:t xml:space="preserve">4.1 </w:t>
      </w:r>
      <w:r>
        <w:rPr>
          <w:rFonts w:hint="eastAsia"/>
        </w:rPr>
        <w:t>系统架构设计</w:t>
      </w:r>
      <w:r>
        <w:tab/>
      </w:r>
      <w:r>
        <w:fldChar w:fldCharType="begin"/>
      </w:r>
      <w:r>
        <w:instrText xml:space="preserve"> PAGEREF _Toc5371 </w:instrText>
      </w:r>
      <w:r>
        <w:fldChar w:fldCharType="separate"/>
      </w:r>
      <w:r>
        <w:t>15</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_Toc29118 </w:instrText>
      </w:r>
      <w:r>
        <w:rPr>
          <w:rFonts w:asciiTheme="minorEastAsia" w:hAnsiTheme="minorEastAsia" w:eastAsiaTheme="minorEastAsia"/>
          <w:szCs w:val="24"/>
        </w:rPr>
        <w:fldChar w:fldCharType="separate"/>
      </w:r>
      <w:r>
        <w:rPr>
          <w:lang w:val="en-US"/>
        </w:rPr>
        <w:t xml:space="preserve">4.2 </w:t>
      </w:r>
      <w:r>
        <w:rPr>
          <w:rFonts w:hint="eastAsia"/>
        </w:rPr>
        <w:t>系统用例场景时序图设计</w:t>
      </w:r>
      <w:r>
        <w:tab/>
      </w:r>
      <w:r>
        <w:fldChar w:fldCharType="begin"/>
      </w:r>
      <w:r>
        <w:instrText xml:space="preserve"> PAGEREF _Toc29118 </w:instrText>
      </w:r>
      <w:r>
        <w:fldChar w:fldCharType="separate"/>
      </w:r>
      <w:r>
        <w:t>17</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_Toc31886 </w:instrText>
      </w:r>
      <w:r>
        <w:rPr>
          <w:rFonts w:asciiTheme="minorEastAsia" w:hAnsiTheme="minorEastAsia" w:eastAsiaTheme="minorEastAsia"/>
          <w:szCs w:val="24"/>
        </w:rPr>
        <w:fldChar w:fldCharType="separate"/>
      </w:r>
      <w:r>
        <w:t xml:space="preserve">4.2.1 </w:t>
      </w:r>
      <w:r>
        <w:rPr>
          <w:rFonts w:hint="eastAsia"/>
        </w:rPr>
        <w:t>总览时序图</w:t>
      </w:r>
      <w:r>
        <w:tab/>
      </w:r>
      <w:r>
        <w:fldChar w:fldCharType="begin"/>
      </w:r>
      <w:r>
        <w:instrText xml:space="preserve"> PAGEREF _Toc31886 </w:instrText>
      </w:r>
      <w:r>
        <w:fldChar w:fldCharType="separate"/>
      </w:r>
      <w:r>
        <w:t>17</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_Toc4036 </w:instrText>
      </w:r>
      <w:r>
        <w:rPr>
          <w:rFonts w:asciiTheme="minorEastAsia" w:hAnsiTheme="minorEastAsia" w:eastAsiaTheme="minorEastAsia"/>
          <w:szCs w:val="24"/>
        </w:rPr>
        <w:fldChar w:fldCharType="separate"/>
      </w:r>
      <w:r>
        <w:t xml:space="preserve">4.2.2 </w:t>
      </w:r>
      <w:r>
        <w:rPr>
          <w:rFonts w:hint="eastAsia"/>
        </w:rPr>
        <w:t>登录注册时序图</w:t>
      </w:r>
      <w:r>
        <w:tab/>
      </w:r>
      <w:r>
        <w:fldChar w:fldCharType="begin"/>
      </w:r>
      <w:r>
        <w:instrText xml:space="preserve"> PAGEREF _Toc4036 </w:instrText>
      </w:r>
      <w:r>
        <w:fldChar w:fldCharType="separate"/>
      </w:r>
      <w:r>
        <w:t>17</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_Toc13923 </w:instrText>
      </w:r>
      <w:r>
        <w:rPr>
          <w:rFonts w:asciiTheme="minorEastAsia" w:hAnsiTheme="minorEastAsia" w:eastAsiaTheme="minorEastAsia"/>
          <w:szCs w:val="24"/>
        </w:rPr>
        <w:fldChar w:fldCharType="separate"/>
      </w:r>
      <w:r>
        <w:t xml:space="preserve">4.2.3 </w:t>
      </w:r>
      <w:r>
        <w:rPr>
          <w:rFonts w:hint="eastAsia"/>
        </w:rPr>
        <w:t>管理员操作时序图</w:t>
      </w:r>
      <w:r>
        <w:tab/>
      </w:r>
      <w:r>
        <w:fldChar w:fldCharType="begin"/>
      </w:r>
      <w:r>
        <w:instrText xml:space="preserve"> PAGEREF _Toc13923 </w:instrText>
      </w:r>
      <w:r>
        <w:fldChar w:fldCharType="separate"/>
      </w:r>
      <w:r>
        <w:t>18</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_Toc28724 </w:instrText>
      </w:r>
      <w:r>
        <w:rPr>
          <w:rFonts w:asciiTheme="minorEastAsia" w:hAnsiTheme="minorEastAsia" w:eastAsiaTheme="minorEastAsia"/>
          <w:szCs w:val="24"/>
        </w:rPr>
        <w:fldChar w:fldCharType="separate"/>
      </w:r>
      <w:r>
        <w:t xml:space="preserve">4.2.4 </w:t>
      </w:r>
      <w:r>
        <w:rPr>
          <w:rFonts w:hint="eastAsia"/>
          <w:lang w:val="en-US" w:eastAsia="zh-CN"/>
        </w:rPr>
        <w:t>借阅用户</w:t>
      </w:r>
      <w:r>
        <w:rPr>
          <w:rFonts w:hint="eastAsia"/>
        </w:rPr>
        <w:t>操作时序图</w:t>
      </w:r>
      <w:r>
        <w:tab/>
      </w:r>
      <w:r>
        <w:fldChar w:fldCharType="begin"/>
      </w:r>
      <w:r>
        <w:instrText xml:space="preserve"> PAGEREF _Toc28724 </w:instrText>
      </w:r>
      <w:r>
        <w:fldChar w:fldCharType="separate"/>
      </w:r>
      <w:r>
        <w:t>19</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_Toc3689 </w:instrText>
      </w:r>
      <w:r>
        <w:rPr>
          <w:rFonts w:asciiTheme="minorEastAsia" w:hAnsiTheme="minorEastAsia" w:eastAsiaTheme="minorEastAsia"/>
          <w:szCs w:val="24"/>
        </w:rPr>
        <w:fldChar w:fldCharType="separate"/>
      </w:r>
      <w:r>
        <w:rPr>
          <w:lang w:val="en-US"/>
        </w:rPr>
        <w:t xml:space="preserve">4.3 </w:t>
      </w:r>
      <w:r>
        <w:rPr>
          <w:rFonts w:hint="eastAsia"/>
        </w:rPr>
        <w:t>系统类图</w:t>
      </w:r>
      <w:r>
        <w:tab/>
      </w:r>
      <w:r>
        <w:fldChar w:fldCharType="begin"/>
      </w:r>
      <w:r>
        <w:instrText xml:space="preserve"> PAGEREF _Toc3689 </w:instrText>
      </w:r>
      <w:r>
        <w:fldChar w:fldCharType="separate"/>
      </w:r>
      <w:r>
        <w:t>20</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_Toc4803 </w:instrText>
      </w:r>
      <w:r>
        <w:rPr>
          <w:rFonts w:asciiTheme="minorEastAsia" w:hAnsiTheme="minorEastAsia" w:eastAsiaTheme="minorEastAsia"/>
          <w:szCs w:val="24"/>
        </w:rPr>
        <w:fldChar w:fldCharType="separate"/>
      </w:r>
      <w:r>
        <w:rPr>
          <w:lang w:val="en-US"/>
        </w:rPr>
        <w:t xml:space="preserve">4.4 </w:t>
      </w:r>
      <w:r>
        <w:rPr>
          <w:rFonts w:hint="eastAsia"/>
        </w:rPr>
        <w:t>数据库设计</w:t>
      </w:r>
      <w:r>
        <w:tab/>
      </w:r>
      <w:r>
        <w:fldChar w:fldCharType="begin"/>
      </w:r>
      <w:r>
        <w:instrText xml:space="preserve"> PAGEREF _Toc4803 </w:instrText>
      </w:r>
      <w:r>
        <w:fldChar w:fldCharType="separate"/>
      </w:r>
      <w:r>
        <w:t>21</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_Toc25338 </w:instrText>
      </w:r>
      <w:r>
        <w:rPr>
          <w:rFonts w:asciiTheme="minorEastAsia" w:hAnsiTheme="minorEastAsia" w:eastAsiaTheme="minorEastAsia"/>
          <w:szCs w:val="24"/>
        </w:rPr>
        <w:fldChar w:fldCharType="separate"/>
      </w:r>
      <w:r>
        <w:t xml:space="preserve">4.4.1 </w:t>
      </w:r>
      <w:r>
        <w:rPr>
          <w:rFonts w:hint="eastAsia"/>
        </w:rPr>
        <w:t>数据库设计</w:t>
      </w:r>
      <w:r>
        <w:tab/>
      </w:r>
      <w:r>
        <w:fldChar w:fldCharType="begin"/>
      </w:r>
      <w:r>
        <w:instrText xml:space="preserve"> PAGEREF _Toc25338 </w:instrText>
      </w:r>
      <w:r>
        <w:fldChar w:fldCharType="separate"/>
      </w:r>
      <w:r>
        <w:t>21</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_Toc11250 </w:instrText>
      </w:r>
      <w:r>
        <w:rPr>
          <w:rFonts w:asciiTheme="minorEastAsia" w:hAnsiTheme="minorEastAsia" w:eastAsiaTheme="minorEastAsia"/>
          <w:szCs w:val="24"/>
        </w:rPr>
        <w:fldChar w:fldCharType="separate"/>
      </w:r>
      <w:r>
        <w:t xml:space="preserve">4.4.2 </w:t>
      </w:r>
      <w:r>
        <w:rPr>
          <w:rFonts w:hint="eastAsia"/>
        </w:rPr>
        <w:t>数据库表</w:t>
      </w:r>
      <w:r>
        <w:tab/>
      </w:r>
      <w:r>
        <w:fldChar w:fldCharType="begin"/>
      </w:r>
      <w:r>
        <w:instrText xml:space="preserve"> PAGEREF _Toc11250 </w:instrText>
      </w:r>
      <w:r>
        <w:fldChar w:fldCharType="separate"/>
      </w:r>
      <w:r>
        <w:t>21</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_Toc28636 </w:instrText>
      </w:r>
      <w:r>
        <w:rPr>
          <w:rFonts w:asciiTheme="minorEastAsia" w:hAnsiTheme="minorEastAsia" w:eastAsiaTheme="minorEastAsia"/>
          <w:szCs w:val="24"/>
        </w:rPr>
        <w:fldChar w:fldCharType="separate"/>
      </w:r>
      <w:r>
        <w:rPr>
          <w:lang w:val="en-US"/>
        </w:rPr>
        <w:t xml:space="preserve">4.5 </w:t>
      </w:r>
      <w:r>
        <w:rPr>
          <w:rFonts w:hint="eastAsia"/>
        </w:rPr>
        <w:t>小结</w:t>
      </w:r>
      <w:r>
        <w:tab/>
      </w:r>
      <w:r>
        <w:fldChar w:fldCharType="begin"/>
      </w:r>
      <w:r>
        <w:instrText xml:space="preserve"> PAGEREF _Toc28636 </w:instrText>
      </w:r>
      <w:r>
        <w:fldChar w:fldCharType="separate"/>
      </w:r>
      <w:r>
        <w:t>23</w:t>
      </w:r>
      <w:r>
        <w:fldChar w:fldCharType="end"/>
      </w:r>
      <w:r>
        <w:rPr>
          <w:rFonts w:asciiTheme="minorEastAsia" w:hAnsiTheme="minorEastAsia" w:eastAsiaTheme="minorEastAsia"/>
          <w:szCs w:val="24"/>
        </w:rPr>
        <w:fldChar w:fldCharType="end"/>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_Toc9367 </w:instrText>
      </w:r>
      <w:r>
        <w:rPr>
          <w:rFonts w:asciiTheme="minorEastAsia" w:hAnsiTheme="minorEastAsia" w:eastAsiaTheme="minorEastAsia"/>
          <w:szCs w:val="24"/>
        </w:rPr>
        <w:fldChar w:fldCharType="separate"/>
      </w:r>
      <w:r>
        <w:t xml:space="preserve">5 </w:t>
      </w:r>
      <w:r>
        <w:rPr>
          <w:rFonts w:hint="eastAsia"/>
        </w:rPr>
        <w:t>系统原型设计</w:t>
      </w:r>
      <w:r>
        <w:tab/>
      </w:r>
      <w:r>
        <w:fldChar w:fldCharType="begin"/>
      </w:r>
      <w:r>
        <w:instrText xml:space="preserve"> PAGEREF _Toc9367 </w:instrText>
      </w:r>
      <w:r>
        <w:fldChar w:fldCharType="separate"/>
      </w:r>
      <w:r>
        <w:t>24</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_Toc11820 </w:instrText>
      </w:r>
      <w:r>
        <w:rPr>
          <w:rFonts w:asciiTheme="minorEastAsia" w:hAnsiTheme="minorEastAsia" w:eastAsiaTheme="minorEastAsia"/>
          <w:szCs w:val="24"/>
        </w:rPr>
        <w:fldChar w:fldCharType="separate"/>
      </w:r>
      <w:r>
        <w:rPr>
          <w:lang w:val="en-US"/>
        </w:rPr>
        <w:t xml:space="preserve">5.1 </w:t>
      </w:r>
      <w:r>
        <w:rPr>
          <w:rFonts w:hint="eastAsia"/>
        </w:rPr>
        <w:t>信息架构设计</w:t>
      </w:r>
      <w:r>
        <w:tab/>
      </w:r>
      <w:r>
        <w:fldChar w:fldCharType="begin"/>
      </w:r>
      <w:r>
        <w:instrText xml:space="preserve"> PAGEREF _Toc11820 </w:instrText>
      </w:r>
      <w:r>
        <w:fldChar w:fldCharType="separate"/>
      </w:r>
      <w:r>
        <w:t>24</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_Toc24203 </w:instrText>
      </w:r>
      <w:r>
        <w:rPr>
          <w:rFonts w:asciiTheme="minorEastAsia" w:hAnsiTheme="minorEastAsia" w:eastAsiaTheme="minorEastAsia"/>
          <w:szCs w:val="24"/>
        </w:rPr>
        <w:fldChar w:fldCharType="separate"/>
      </w:r>
      <w:r>
        <w:rPr>
          <w:lang w:val="en-US"/>
        </w:rPr>
        <w:t xml:space="preserve">5.2 </w:t>
      </w:r>
      <w:r>
        <w:rPr>
          <w:rFonts w:hint="eastAsia"/>
        </w:rPr>
        <w:t>系统各模块原型设计</w:t>
      </w:r>
      <w:r>
        <w:tab/>
      </w:r>
      <w:r>
        <w:fldChar w:fldCharType="begin"/>
      </w:r>
      <w:r>
        <w:instrText xml:space="preserve"> PAGEREF _Toc24203 </w:instrText>
      </w:r>
      <w:r>
        <w:fldChar w:fldCharType="separate"/>
      </w:r>
      <w:r>
        <w:t>24</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_Toc22729 </w:instrText>
      </w:r>
      <w:r>
        <w:rPr>
          <w:rFonts w:asciiTheme="minorEastAsia" w:hAnsiTheme="minorEastAsia" w:eastAsiaTheme="minorEastAsia"/>
          <w:szCs w:val="24"/>
        </w:rPr>
        <w:fldChar w:fldCharType="separate"/>
      </w:r>
      <w:r>
        <w:t xml:space="preserve">5.2.1 </w:t>
      </w:r>
      <w:r>
        <w:rPr>
          <w:rFonts w:hint="eastAsia"/>
        </w:rPr>
        <w:t>用户登录页面</w:t>
      </w:r>
      <w:r>
        <w:tab/>
      </w:r>
      <w:r>
        <w:fldChar w:fldCharType="begin"/>
      </w:r>
      <w:r>
        <w:instrText xml:space="preserve"> PAGEREF _Toc22729 </w:instrText>
      </w:r>
      <w:r>
        <w:fldChar w:fldCharType="separate"/>
      </w:r>
      <w:r>
        <w:t>25</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_Toc12273 </w:instrText>
      </w:r>
      <w:r>
        <w:rPr>
          <w:rFonts w:asciiTheme="minorEastAsia" w:hAnsiTheme="minorEastAsia" w:eastAsiaTheme="minorEastAsia"/>
          <w:szCs w:val="24"/>
        </w:rPr>
        <w:fldChar w:fldCharType="separate"/>
      </w:r>
      <w:r>
        <w:t xml:space="preserve">5.2.2 </w:t>
      </w:r>
      <w:r>
        <w:rPr>
          <w:rFonts w:hint="eastAsia"/>
        </w:rPr>
        <w:t>用户注册页面</w:t>
      </w:r>
      <w:r>
        <w:tab/>
      </w:r>
      <w:r>
        <w:fldChar w:fldCharType="begin"/>
      </w:r>
      <w:r>
        <w:instrText xml:space="preserve"> PAGEREF _Toc12273 </w:instrText>
      </w:r>
      <w:r>
        <w:fldChar w:fldCharType="separate"/>
      </w:r>
      <w:r>
        <w:t>25</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_Toc24828 </w:instrText>
      </w:r>
      <w:r>
        <w:rPr>
          <w:rFonts w:asciiTheme="minorEastAsia" w:hAnsiTheme="minorEastAsia" w:eastAsiaTheme="minorEastAsia"/>
          <w:szCs w:val="24"/>
        </w:rPr>
        <w:fldChar w:fldCharType="separate"/>
      </w:r>
      <w:r>
        <w:t xml:space="preserve">5.2.3 </w:t>
      </w:r>
      <w:r>
        <w:rPr>
          <w:rFonts w:hint="eastAsia"/>
          <w:lang w:val="en-US" w:eastAsia="zh-CN"/>
        </w:rPr>
        <w:t>管理员</w:t>
      </w:r>
      <w:r>
        <w:rPr>
          <w:rFonts w:hint="eastAsia"/>
        </w:rPr>
        <w:t>页面</w:t>
      </w:r>
      <w:r>
        <w:tab/>
      </w:r>
      <w:r>
        <w:fldChar w:fldCharType="begin"/>
      </w:r>
      <w:r>
        <w:instrText xml:space="preserve"> PAGEREF _Toc24828 </w:instrText>
      </w:r>
      <w:r>
        <w:fldChar w:fldCharType="separate"/>
      </w:r>
      <w:r>
        <w:t>26</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_Toc20931 </w:instrText>
      </w:r>
      <w:r>
        <w:rPr>
          <w:rFonts w:asciiTheme="minorEastAsia" w:hAnsiTheme="minorEastAsia" w:eastAsiaTheme="minorEastAsia"/>
          <w:szCs w:val="24"/>
        </w:rPr>
        <w:fldChar w:fldCharType="separate"/>
      </w:r>
      <w:r>
        <w:t xml:space="preserve">5.2.4 </w:t>
      </w:r>
      <w:r>
        <w:rPr>
          <w:rFonts w:hint="eastAsia"/>
          <w:lang w:eastAsia="zh-CN"/>
        </w:rPr>
        <w:t>借阅者</w:t>
      </w:r>
      <w:r>
        <w:rPr>
          <w:rFonts w:hint="eastAsia"/>
        </w:rPr>
        <w:t>信息</w:t>
      </w:r>
      <w:r>
        <w:rPr>
          <w:rFonts w:hint="eastAsia"/>
          <w:lang w:val="en-US" w:eastAsia="zh-CN"/>
        </w:rPr>
        <w:t>管理</w:t>
      </w:r>
      <w:r>
        <w:rPr>
          <w:rFonts w:hint="eastAsia"/>
        </w:rPr>
        <w:t>页面</w:t>
      </w:r>
      <w:r>
        <w:tab/>
      </w:r>
      <w:r>
        <w:fldChar w:fldCharType="begin"/>
      </w:r>
      <w:r>
        <w:instrText xml:space="preserve"> PAGEREF _Toc20931 </w:instrText>
      </w:r>
      <w:r>
        <w:fldChar w:fldCharType="separate"/>
      </w:r>
      <w:r>
        <w:t>26</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_Toc15722 </w:instrText>
      </w:r>
      <w:r>
        <w:rPr>
          <w:rFonts w:asciiTheme="minorEastAsia" w:hAnsiTheme="minorEastAsia" w:eastAsiaTheme="minorEastAsia"/>
          <w:szCs w:val="24"/>
        </w:rPr>
        <w:fldChar w:fldCharType="separate"/>
      </w:r>
      <w:r>
        <w:t xml:space="preserve">5.2.5 </w:t>
      </w:r>
      <w:r>
        <w:rPr>
          <w:rFonts w:hint="eastAsia"/>
          <w:lang w:val="en-US" w:eastAsia="zh-CN"/>
        </w:rPr>
        <w:t>图书管理</w:t>
      </w:r>
      <w:r>
        <w:rPr>
          <w:rFonts w:hint="eastAsia"/>
        </w:rPr>
        <w:t>页面</w:t>
      </w:r>
      <w:r>
        <w:tab/>
      </w:r>
      <w:r>
        <w:fldChar w:fldCharType="begin"/>
      </w:r>
      <w:r>
        <w:instrText xml:space="preserve"> PAGEREF _Toc15722 </w:instrText>
      </w:r>
      <w:r>
        <w:fldChar w:fldCharType="separate"/>
      </w:r>
      <w:r>
        <w:t>27</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_Toc9073 </w:instrText>
      </w:r>
      <w:r>
        <w:rPr>
          <w:rFonts w:asciiTheme="minorEastAsia" w:hAnsiTheme="minorEastAsia" w:eastAsiaTheme="minorEastAsia"/>
          <w:szCs w:val="24"/>
        </w:rPr>
        <w:fldChar w:fldCharType="separate"/>
      </w:r>
      <w:r>
        <w:t xml:space="preserve">5.2.6 </w:t>
      </w:r>
      <w:r>
        <w:rPr>
          <w:rFonts w:hint="eastAsia"/>
          <w:lang w:val="en-US" w:eastAsia="zh-CN"/>
        </w:rPr>
        <w:t>借出图书管理</w:t>
      </w:r>
      <w:r>
        <w:rPr>
          <w:rFonts w:hint="eastAsia"/>
        </w:rPr>
        <w:t>页面</w:t>
      </w:r>
      <w:r>
        <w:tab/>
      </w:r>
      <w:r>
        <w:fldChar w:fldCharType="begin"/>
      </w:r>
      <w:r>
        <w:instrText xml:space="preserve"> PAGEREF _Toc9073 </w:instrText>
      </w:r>
      <w:r>
        <w:fldChar w:fldCharType="separate"/>
      </w:r>
      <w:r>
        <w:t>29</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_Toc3480 </w:instrText>
      </w:r>
      <w:r>
        <w:rPr>
          <w:rFonts w:asciiTheme="minorEastAsia" w:hAnsiTheme="minorEastAsia" w:eastAsiaTheme="minorEastAsia"/>
          <w:szCs w:val="24"/>
        </w:rPr>
        <w:fldChar w:fldCharType="separate"/>
      </w:r>
      <w:r>
        <w:t xml:space="preserve">5.2.7 </w:t>
      </w:r>
      <w:r>
        <w:rPr>
          <w:rFonts w:hint="eastAsia"/>
          <w:lang w:val="en-US" w:eastAsia="zh-CN"/>
        </w:rPr>
        <w:t>普通用户首页</w:t>
      </w:r>
      <w:r>
        <w:rPr>
          <w:rFonts w:hint="eastAsia"/>
        </w:rPr>
        <w:t>页面</w:t>
      </w:r>
      <w:r>
        <w:tab/>
      </w:r>
      <w:r>
        <w:fldChar w:fldCharType="begin"/>
      </w:r>
      <w:r>
        <w:instrText xml:space="preserve"> PAGEREF _Toc3480 </w:instrText>
      </w:r>
      <w:r>
        <w:fldChar w:fldCharType="separate"/>
      </w:r>
      <w:r>
        <w:t>30</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_Toc29918 </w:instrText>
      </w:r>
      <w:r>
        <w:rPr>
          <w:rFonts w:asciiTheme="minorEastAsia" w:hAnsiTheme="minorEastAsia" w:eastAsiaTheme="minorEastAsia"/>
          <w:szCs w:val="24"/>
        </w:rPr>
        <w:fldChar w:fldCharType="separate"/>
      </w:r>
      <w:r>
        <w:rPr>
          <w:rFonts w:hint="eastAsia"/>
          <w:lang w:val="en-US" w:eastAsia="zh-CN"/>
        </w:rPr>
        <w:t>5.2.8 普通用户查看我的借阅</w:t>
      </w:r>
      <w:r>
        <w:rPr>
          <w:rFonts w:hint="eastAsia"/>
        </w:rPr>
        <w:t>页面</w:t>
      </w:r>
      <w:r>
        <w:tab/>
      </w:r>
      <w:r>
        <w:fldChar w:fldCharType="begin"/>
      </w:r>
      <w:r>
        <w:instrText xml:space="preserve"> PAGEREF _Toc29918 </w:instrText>
      </w:r>
      <w:r>
        <w:fldChar w:fldCharType="separate"/>
      </w:r>
      <w:r>
        <w:t>32</w:t>
      </w:r>
      <w:r>
        <w:fldChar w:fldCharType="end"/>
      </w:r>
      <w:r>
        <w:rPr>
          <w:rFonts w:asciiTheme="minorEastAsia" w:hAnsiTheme="minorEastAsia" w:eastAsiaTheme="minorEastAsia"/>
          <w:szCs w:val="24"/>
        </w:rPr>
        <w:fldChar w:fldCharType="end"/>
      </w:r>
    </w:p>
    <w:p>
      <w:pPr>
        <w:pStyle w:val="12"/>
        <w:tabs>
          <w:tab w:val="right" w:leader="dot" w:pos="9184"/>
          <w:tab w:val="clear" w:pos="851"/>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_Toc7816 </w:instrText>
      </w:r>
      <w:r>
        <w:rPr>
          <w:rFonts w:asciiTheme="minorEastAsia" w:hAnsiTheme="minorEastAsia" w:eastAsiaTheme="minorEastAsia"/>
          <w:szCs w:val="24"/>
        </w:rPr>
        <w:fldChar w:fldCharType="separate"/>
      </w:r>
      <w:r>
        <w:rPr>
          <w:rFonts w:hint="eastAsia"/>
          <w:lang w:val="en-US" w:eastAsia="zh-CN"/>
        </w:rPr>
        <w:t>5.2.9 普通用户申请借阅证</w:t>
      </w:r>
      <w:r>
        <w:rPr>
          <w:rFonts w:hint="eastAsia"/>
        </w:rPr>
        <w:t>页面</w:t>
      </w:r>
      <w:r>
        <w:tab/>
      </w:r>
      <w:r>
        <w:fldChar w:fldCharType="begin"/>
      </w:r>
      <w:r>
        <w:instrText xml:space="preserve"> PAGEREF _Toc7816 </w:instrText>
      </w:r>
      <w:r>
        <w:fldChar w:fldCharType="separate"/>
      </w:r>
      <w:r>
        <w:t>32</w:t>
      </w:r>
      <w:r>
        <w:fldChar w:fldCharType="end"/>
      </w:r>
      <w:r>
        <w:rPr>
          <w:rFonts w:asciiTheme="minorEastAsia" w:hAnsiTheme="minorEastAsia" w:eastAsiaTheme="minorEastAsia"/>
          <w:szCs w:val="24"/>
        </w:rPr>
        <w:fldChar w:fldCharType="end"/>
      </w:r>
    </w:p>
    <w:p>
      <w:pPr>
        <w:pStyle w:val="21"/>
        <w:tabs>
          <w:tab w:val="right" w:leader="dot" w:pos="9184"/>
          <w:tab w:val="clear" w:pos="567"/>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_Toc20747 </w:instrText>
      </w:r>
      <w:r>
        <w:rPr>
          <w:rFonts w:asciiTheme="minorEastAsia" w:hAnsiTheme="minorEastAsia" w:eastAsiaTheme="minorEastAsia"/>
          <w:szCs w:val="24"/>
        </w:rPr>
        <w:fldChar w:fldCharType="separate"/>
      </w:r>
      <w:r>
        <w:rPr>
          <w:lang w:val="en-US"/>
        </w:rPr>
        <w:t xml:space="preserve">5.3 </w:t>
      </w:r>
      <w:r>
        <w:rPr>
          <w:rFonts w:hint="eastAsia"/>
        </w:rPr>
        <w:t>小结</w:t>
      </w:r>
      <w:r>
        <w:tab/>
      </w:r>
      <w:r>
        <w:fldChar w:fldCharType="begin"/>
      </w:r>
      <w:r>
        <w:instrText xml:space="preserve"> PAGEREF _Toc20747 </w:instrText>
      </w:r>
      <w:r>
        <w:fldChar w:fldCharType="separate"/>
      </w:r>
      <w:r>
        <w:t>34</w:t>
      </w:r>
      <w:r>
        <w:fldChar w:fldCharType="end"/>
      </w:r>
      <w:r>
        <w:rPr>
          <w:rFonts w:asciiTheme="minorEastAsia" w:hAnsiTheme="minorEastAsia" w:eastAsiaTheme="minorEastAsia"/>
          <w:szCs w:val="24"/>
        </w:rPr>
        <w:fldChar w:fldCharType="end"/>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_Toc305 </w:instrText>
      </w:r>
      <w:r>
        <w:rPr>
          <w:rFonts w:asciiTheme="minorEastAsia" w:hAnsiTheme="minorEastAsia" w:eastAsiaTheme="minorEastAsia"/>
          <w:szCs w:val="24"/>
        </w:rPr>
        <w:fldChar w:fldCharType="separate"/>
      </w:r>
      <w:r>
        <w:t xml:space="preserve">6 </w:t>
      </w:r>
      <w:r>
        <w:rPr>
          <w:rFonts w:hint="eastAsia"/>
        </w:rPr>
        <w:t>结语</w:t>
      </w:r>
      <w:r>
        <w:tab/>
      </w:r>
      <w:r>
        <w:fldChar w:fldCharType="begin"/>
      </w:r>
      <w:r>
        <w:instrText xml:space="preserve"> PAGEREF _Toc305 </w:instrText>
      </w:r>
      <w:r>
        <w:fldChar w:fldCharType="separate"/>
      </w:r>
      <w:r>
        <w:t>34</w:t>
      </w:r>
      <w:r>
        <w:fldChar w:fldCharType="end"/>
      </w:r>
      <w:r>
        <w:rPr>
          <w:rFonts w:asciiTheme="minorEastAsia" w:hAnsiTheme="minorEastAsia" w:eastAsiaTheme="minorEastAsia"/>
          <w:szCs w:val="24"/>
        </w:rPr>
        <w:fldChar w:fldCharType="end"/>
      </w:r>
    </w:p>
    <w:p>
      <w:pPr>
        <w:pStyle w:val="17"/>
        <w:tabs>
          <w:tab w:val="right" w:leader="dot" w:pos="9184"/>
          <w:tab w:val="clear" w:pos="420"/>
          <w:tab w:val="clear" w:pos="9174"/>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_Toc22302 </w:instrText>
      </w:r>
      <w:r>
        <w:rPr>
          <w:rFonts w:asciiTheme="minorEastAsia" w:hAnsiTheme="minorEastAsia" w:eastAsiaTheme="minorEastAsia"/>
          <w:szCs w:val="24"/>
        </w:rPr>
        <w:fldChar w:fldCharType="separate"/>
      </w:r>
      <w:r>
        <w:rPr>
          <w:rFonts w:hint="eastAsia"/>
        </w:rPr>
        <w:t>参考文献</w:t>
      </w:r>
      <w:r>
        <w:tab/>
      </w:r>
      <w:r>
        <w:fldChar w:fldCharType="begin"/>
      </w:r>
      <w:r>
        <w:instrText xml:space="preserve"> PAGEREF _Toc22302 </w:instrText>
      </w:r>
      <w:r>
        <w:fldChar w:fldCharType="separate"/>
      </w:r>
      <w:r>
        <w:t>35</w:t>
      </w:r>
      <w:r>
        <w:fldChar w:fldCharType="end"/>
      </w:r>
      <w:r>
        <w:rPr>
          <w:rFonts w:asciiTheme="minorEastAsia" w:hAnsiTheme="minorEastAsia" w:eastAsiaTheme="minorEastAsia"/>
          <w:szCs w:val="24"/>
        </w:rPr>
        <w:fldChar w:fldCharType="end"/>
      </w:r>
    </w:p>
    <w:p>
      <w:pPr>
        <w:spacing w:before="0" w:line="360" w:lineRule="auto"/>
        <w:ind w:firstLine="480"/>
        <w:jc w:val="center"/>
        <w:rPr>
          <w:rFonts w:asciiTheme="minorEastAsia" w:hAnsiTheme="minorEastAsia" w:eastAsiaTheme="minorEastAsia"/>
          <w:sz w:val="24"/>
          <w:szCs w:val="24"/>
        </w:rPr>
      </w:pPr>
      <w:r>
        <w:rPr>
          <w:rFonts w:asciiTheme="minorEastAsia" w:hAnsiTheme="minorEastAsia" w:eastAsiaTheme="minorEastAsia"/>
          <w:b/>
          <w:sz w:val="24"/>
          <w:szCs w:val="24"/>
        </w:rPr>
        <w:fldChar w:fldCharType="end"/>
      </w:r>
    </w:p>
    <w:p>
      <w:pPr>
        <w:ind w:firstLine="480"/>
        <w:sectPr>
          <w:pgSz w:w="11906" w:h="16838"/>
          <w:pgMar w:top="1361" w:right="1361" w:bottom="1361" w:left="1361" w:header="851" w:footer="992" w:gutter="0"/>
          <w:pgNumType w:fmt="upperRoman" w:start="1"/>
          <w:cols w:space="425" w:num="1"/>
          <w:docGrid w:type="lines" w:linePitch="312" w:charSpace="0"/>
        </w:sectPr>
      </w:pPr>
    </w:p>
    <w:p>
      <w:pPr>
        <w:pStyle w:val="2"/>
      </w:pPr>
      <w:bookmarkStart w:id="2" w:name="_Toc22887"/>
      <w:bookmarkStart w:id="3" w:name="_Toc14966"/>
      <w:bookmarkStart w:id="4" w:name="_Toc20374"/>
      <w:bookmarkStart w:id="5" w:name="_Toc449948112"/>
      <w:bookmarkStart w:id="6" w:name="_Toc293127511"/>
      <w:bookmarkStart w:id="7" w:name="_Toc449947094"/>
      <w:bookmarkStart w:id="8" w:name="_Toc292228521"/>
      <w:bookmarkStart w:id="9" w:name="_Toc449947837"/>
      <w:bookmarkStart w:id="10" w:name="_Toc292228407"/>
      <w:bookmarkStart w:id="11" w:name="_Toc292228734"/>
      <w:r>
        <w:rPr>
          <w:rFonts w:hint="eastAsia"/>
        </w:rPr>
        <w:t>概述</w:t>
      </w:r>
      <w:bookmarkEnd w:id="2"/>
      <w:bookmarkEnd w:id="3"/>
      <w:bookmarkEnd w:id="4"/>
    </w:p>
    <w:p>
      <w:pPr>
        <w:pStyle w:val="3"/>
      </w:pPr>
      <w:bookmarkStart w:id="12" w:name="_Toc2825"/>
      <w:bookmarkStart w:id="13" w:name="_Toc24207"/>
      <w:bookmarkStart w:id="14" w:name="_Toc31104"/>
      <w:r>
        <w:rPr>
          <w:rFonts w:hint="eastAsia"/>
        </w:rPr>
        <w:t>产品概述及目标</w:t>
      </w:r>
      <w:bookmarkEnd w:id="12"/>
      <w:bookmarkEnd w:id="13"/>
      <w:bookmarkEnd w:id="14"/>
    </w:p>
    <w:p>
      <w:pPr>
        <w:ind w:firstLine="480"/>
        <w:rPr>
          <w:rFonts w:hint="eastAsia"/>
        </w:rPr>
      </w:pPr>
      <w:r>
        <w:rPr>
          <w:rFonts w:hint="eastAsia"/>
          <w:lang w:val="en-US" w:eastAsia="zh-CN"/>
        </w:rPr>
        <w:t>现如今，</w:t>
      </w:r>
      <w:r>
        <w:rPr>
          <w:rFonts w:hint="eastAsia"/>
        </w:rPr>
        <w:t>当今时代是飞速发展的信息时代，现代社会也已经步入了信息化社会，互联网和信息科学技术的发展深刻改变了人们的视野和意识，信息技术对人类社会进行了深刻的重塑，各行各业都离不开信息处理，计算机给信息系统提供了一个良好的环境。使用计算机进行环境控制，能够很好的进行信息管理，不仅提高了工作效率，而且提高了安全性。</w:t>
      </w:r>
    </w:p>
    <w:p>
      <w:pPr>
        <w:ind w:firstLine="480"/>
        <w:rPr>
          <w:rFonts w:hint="eastAsia"/>
          <w:lang w:val="en-US" w:eastAsia="zh-CN"/>
        </w:rPr>
      </w:pPr>
      <w:r>
        <w:rPr>
          <w:rFonts w:hint="eastAsia"/>
          <w:lang w:val="en-US" w:eastAsia="zh-CN"/>
        </w:rPr>
        <w:t>为了满足时下发展的变化，整合图书借阅业务的需求，节省人力、物力的消耗，图书借阅系统应运而生。图书借阅系统以两个身份角色展开设计，分别是管理员和普通借阅者用户，对于两种不同的角色分别有不同的权限和功能需求。管理员是现实世界中图书馆管理者角色的一个虚拟化，普通用户则对应了借阅者的现实映射。普通借阅者可以拥有查看图书、查看分类、查询图书、修改个人信息，办理借阅电子证、借阅图书、归还图书等业务处理需求，管理员可以有增加图书门类、增加图书上新、管理借阅者、管理图书归还的功能业务。</w:t>
      </w:r>
    </w:p>
    <w:p>
      <w:pPr>
        <w:ind w:firstLine="480"/>
        <w:rPr>
          <w:rFonts w:hint="eastAsia"/>
          <w:lang w:val="en-US" w:eastAsia="zh-CN"/>
        </w:rPr>
      </w:pPr>
      <w:r>
        <w:rPr>
          <w:rFonts w:hint="eastAsia"/>
          <w:lang w:val="en-US" w:eastAsia="zh-CN"/>
        </w:rPr>
        <w:t>系统通过普通用户端和管理员端两个应用端对系统功能进行设计，实现两套不同的前端界面，前端选用了Vue、Boostrap、JQuery和Ajax进行实现，呈现较为美观的界面效果，和较为快速敏捷的响应式开发。后台结合SSM的Spring、Spring MVC和Mybatis技术实现数据处理，实现用户与管理员之间的数据接合。</w:t>
      </w:r>
    </w:p>
    <w:p>
      <w:pPr>
        <w:pStyle w:val="2"/>
      </w:pPr>
      <w:bookmarkStart w:id="15" w:name="_Toc11805"/>
      <w:bookmarkStart w:id="16" w:name="_Toc26299"/>
      <w:bookmarkStart w:id="17" w:name="_Toc7712"/>
      <w:r>
        <w:rPr>
          <w:rFonts w:hint="eastAsia"/>
        </w:rPr>
        <w:t>用户定位</w:t>
      </w:r>
      <w:bookmarkEnd w:id="15"/>
      <w:bookmarkEnd w:id="16"/>
      <w:bookmarkEnd w:id="17"/>
    </w:p>
    <w:p>
      <w:pPr>
        <w:pStyle w:val="3"/>
      </w:pPr>
      <w:bookmarkStart w:id="18" w:name="_Toc8662"/>
      <w:r>
        <w:rPr>
          <w:rFonts w:hint="eastAsia"/>
        </w:rPr>
        <w:t>用户人群</w:t>
      </w:r>
      <w:bookmarkEnd w:id="18"/>
    </w:p>
    <w:p>
      <w:pPr>
        <w:ind w:firstLine="480"/>
      </w:pPr>
      <w:r>
        <w:rPr>
          <w:rFonts w:hint="eastAsia"/>
        </w:rPr>
        <w:t>本学生信息管理系统的用户针对的是需要处理大量业务工作的</w:t>
      </w:r>
      <w:r>
        <w:rPr>
          <w:rFonts w:hint="eastAsia"/>
          <w:lang w:val="en-US" w:eastAsia="zh-CN"/>
        </w:rPr>
        <w:t>图书馆管理人员和借阅读者人群</w:t>
      </w:r>
      <w:r>
        <w:rPr>
          <w:rFonts w:hint="eastAsia"/>
        </w:rPr>
        <w:t>，帮助</w:t>
      </w:r>
      <w:r>
        <w:rPr>
          <w:rFonts w:hint="eastAsia"/>
          <w:lang w:val="en-US" w:eastAsia="zh-CN"/>
        </w:rPr>
        <w:t>读者快速借阅书籍、管理人员掌握借阅</w:t>
      </w:r>
      <w:r>
        <w:rPr>
          <w:rFonts w:hint="eastAsia"/>
        </w:rPr>
        <w:t>的情况。</w:t>
      </w:r>
    </w:p>
    <w:p>
      <w:pPr>
        <w:pStyle w:val="3"/>
      </w:pPr>
      <w:bookmarkStart w:id="19" w:name="_Toc8271"/>
      <w:bookmarkStart w:id="20" w:name="_Toc13655"/>
      <w:bookmarkStart w:id="21" w:name="_Toc30693"/>
      <w:r>
        <w:rPr>
          <w:rFonts w:hint="eastAsia"/>
        </w:rPr>
        <w:t>用户痛点需求描述</w:t>
      </w:r>
      <w:bookmarkEnd w:id="19"/>
      <w:bookmarkEnd w:id="20"/>
      <w:bookmarkEnd w:id="21"/>
    </w:p>
    <w:p>
      <w:pPr>
        <w:ind w:firstLine="480"/>
      </w:pPr>
      <w:r>
        <w:rPr>
          <w:rFonts w:hint="eastAsia"/>
          <w:lang w:val="en-US" w:eastAsia="zh-CN"/>
        </w:rPr>
        <w:t>图书借阅管理系统是以图书馆管理员和借阅者为主要用户的管理型信息系统，使用于各个图书馆管理借阅者信息，</w:t>
      </w:r>
      <w:r>
        <w:rPr>
          <w:rFonts w:hint="eastAsia"/>
        </w:rPr>
        <w:t>它通过提供完善的</w:t>
      </w:r>
      <w:r>
        <w:rPr>
          <w:rFonts w:hint="eastAsia"/>
          <w:lang w:val="en-US" w:eastAsia="zh-CN"/>
        </w:rPr>
        <w:t>借阅相关</w:t>
      </w:r>
      <w:r>
        <w:rPr>
          <w:rFonts w:hint="eastAsia"/>
        </w:rPr>
        <w:t>信息管理服务</w:t>
      </w:r>
      <w:r>
        <w:rPr>
          <w:rFonts w:hint="eastAsia"/>
          <w:lang w:eastAsia="zh-CN"/>
        </w:rPr>
        <w:t>，</w:t>
      </w:r>
      <w:r>
        <w:rPr>
          <w:rFonts w:hint="eastAsia"/>
          <w:lang w:val="en-US" w:eastAsia="zh-CN"/>
        </w:rPr>
        <w:t>包括读者管理，图书管理，借书证管理。</w:t>
      </w:r>
      <w:r>
        <w:rPr>
          <w:rFonts w:hint="eastAsia"/>
        </w:rPr>
        <w:t>对</w:t>
      </w:r>
      <w:r>
        <w:rPr>
          <w:rFonts w:hint="eastAsia"/>
          <w:lang w:val="en-US" w:eastAsia="zh-CN"/>
        </w:rPr>
        <w:t>图书</w:t>
      </w:r>
      <w:r>
        <w:rPr>
          <w:rFonts w:hint="eastAsia"/>
        </w:rPr>
        <w:t>信息</w:t>
      </w:r>
      <w:r>
        <w:rPr>
          <w:rFonts w:hint="eastAsia"/>
          <w:lang w:eastAsia="zh-CN"/>
        </w:rPr>
        <w:t>、</w:t>
      </w:r>
      <w:r>
        <w:rPr>
          <w:rFonts w:hint="eastAsia"/>
          <w:lang w:val="en-US" w:eastAsia="zh-CN"/>
        </w:rPr>
        <w:t>读者信息等</w:t>
      </w:r>
      <w:r>
        <w:rPr>
          <w:rFonts w:hint="eastAsia"/>
        </w:rPr>
        <w:t>进行采集、处理和检索，实现</w:t>
      </w:r>
      <w:r>
        <w:rPr>
          <w:rFonts w:hint="eastAsia"/>
          <w:lang w:val="en-US" w:eastAsia="zh-CN"/>
        </w:rPr>
        <w:t>借阅</w:t>
      </w:r>
      <w:r>
        <w:rPr>
          <w:rFonts w:hint="eastAsia"/>
        </w:rPr>
        <w:t>信息管理的科学化、信息化、规范化。提高了信息处理的准确性，能够有效的查询和修改，存储</w:t>
      </w:r>
      <w:r>
        <w:rPr>
          <w:rFonts w:hint="eastAsia"/>
          <w:lang w:val="en-US" w:eastAsia="zh-CN"/>
        </w:rPr>
        <w:t>图书和借阅者</w:t>
      </w:r>
      <w:r>
        <w:rPr>
          <w:rFonts w:hint="eastAsia"/>
        </w:rPr>
        <w:t>的信息。与此同时，也能够有效的帮助</w:t>
      </w:r>
      <w:r>
        <w:rPr>
          <w:rFonts w:hint="eastAsia"/>
          <w:lang w:val="en-US" w:eastAsia="zh-CN"/>
        </w:rPr>
        <w:t>读者快速借阅书籍、管理人员掌握借阅</w:t>
      </w:r>
      <w:r>
        <w:rPr>
          <w:rFonts w:hint="eastAsia"/>
        </w:rPr>
        <w:t>的情况</w:t>
      </w:r>
      <w:r>
        <w:rPr>
          <w:rFonts w:hint="eastAsia"/>
          <w:lang w:eastAsia="zh-CN"/>
        </w:rPr>
        <w:t>。</w:t>
      </w:r>
    </w:p>
    <w:bookmarkEnd w:id="5"/>
    <w:bookmarkEnd w:id="6"/>
    <w:bookmarkEnd w:id="7"/>
    <w:bookmarkEnd w:id="8"/>
    <w:bookmarkEnd w:id="9"/>
    <w:bookmarkEnd w:id="10"/>
    <w:bookmarkEnd w:id="11"/>
    <w:p>
      <w:pPr>
        <w:pStyle w:val="2"/>
      </w:pPr>
      <w:bookmarkStart w:id="22" w:name="_Toc449947099"/>
      <w:bookmarkStart w:id="23" w:name="_Toc449948117"/>
      <w:bookmarkStart w:id="24" w:name="_Toc449947842"/>
      <w:bookmarkStart w:id="25" w:name="_Toc28754"/>
      <w:r>
        <w:rPr>
          <w:rFonts w:hint="eastAsia"/>
        </w:rPr>
        <w:t>需求分析</w:t>
      </w:r>
      <w:bookmarkEnd w:id="22"/>
      <w:bookmarkEnd w:id="23"/>
      <w:bookmarkEnd w:id="24"/>
      <w:bookmarkEnd w:id="25"/>
    </w:p>
    <w:p>
      <w:pPr>
        <w:pStyle w:val="3"/>
      </w:pPr>
      <w:bookmarkStart w:id="26" w:name="_Toc449948118"/>
      <w:bookmarkStart w:id="27" w:name="_Toc449947843"/>
      <w:bookmarkStart w:id="28" w:name="_Toc449947100"/>
      <w:bookmarkStart w:id="29" w:name="_Toc31916"/>
      <w:r>
        <w:rPr>
          <w:rFonts w:hint="eastAsia"/>
        </w:rPr>
        <w:t>需求</w:t>
      </w:r>
      <w:bookmarkEnd w:id="26"/>
      <w:bookmarkEnd w:id="27"/>
      <w:bookmarkEnd w:id="28"/>
      <w:r>
        <w:rPr>
          <w:rFonts w:hint="eastAsia"/>
        </w:rPr>
        <w:t>概述</w:t>
      </w:r>
      <w:bookmarkEnd w:id="29"/>
    </w:p>
    <w:p>
      <w:pPr>
        <w:ind w:firstLine="480"/>
      </w:pPr>
      <w:bookmarkStart w:id="30" w:name="_Toc292228418"/>
      <w:bookmarkStart w:id="31" w:name="_Toc292228532"/>
      <w:bookmarkStart w:id="32" w:name="_Toc293127523"/>
      <w:bookmarkStart w:id="33" w:name="_Toc292228745"/>
      <w:r>
        <w:rPr>
          <w:rFonts w:hint="eastAsia"/>
          <w:lang w:val="en-US" w:eastAsia="zh-CN"/>
        </w:rPr>
        <w:t>图书借阅</w:t>
      </w:r>
      <w:r>
        <w:rPr>
          <w:rFonts w:hint="eastAsia"/>
        </w:rPr>
        <w:t>管理系统的开发目的是为了有效的帮助</w:t>
      </w:r>
      <w:r>
        <w:rPr>
          <w:rFonts w:hint="eastAsia"/>
          <w:lang w:val="en-US" w:eastAsia="zh-CN"/>
        </w:rPr>
        <w:t>读者快速借阅书籍、管理人员掌握借阅</w:t>
      </w:r>
      <w:r>
        <w:rPr>
          <w:rFonts w:hint="eastAsia"/>
        </w:rPr>
        <w:t>的情况。提供完善的</w:t>
      </w:r>
      <w:r>
        <w:rPr>
          <w:rFonts w:hint="eastAsia"/>
          <w:lang w:val="en-US" w:eastAsia="zh-CN"/>
        </w:rPr>
        <w:t>借阅</w:t>
      </w:r>
      <w:r>
        <w:rPr>
          <w:rFonts w:hint="eastAsia"/>
        </w:rPr>
        <w:t>信息管理服务和规范</w:t>
      </w:r>
      <w:r>
        <w:rPr>
          <w:rFonts w:hint="eastAsia"/>
          <w:lang w:val="en-US" w:eastAsia="zh-CN"/>
        </w:rPr>
        <w:t>借阅</w:t>
      </w:r>
      <w:r>
        <w:rPr>
          <w:rFonts w:hint="eastAsia"/>
        </w:rPr>
        <w:t>信息的管理，对</w:t>
      </w:r>
      <w:r>
        <w:rPr>
          <w:rFonts w:hint="eastAsia"/>
          <w:lang w:val="en-US" w:eastAsia="zh-CN"/>
        </w:rPr>
        <w:t>借阅图书</w:t>
      </w:r>
      <w:r>
        <w:rPr>
          <w:rFonts w:hint="eastAsia"/>
        </w:rPr>
        <w:t>信息进行采集、处理和检索，实现</w:t>
      </w:r>
      <w:r>
        <w:rPr>
          <w:rFonts w:hint="eastAsia"/>
          <w:lang w:val="en-US" w:eastAsia="zh-CN"/>
        </w:rPr>
        <w:t>借阅</w:t>
      </w:r>
      <w:r>
        <w:rPr>
          <w:rFonts w:hint="eastAsia"/>
        </w:rPr>
        <w:t>信息管理的科学化、信息化、规范化。</w:t>
      </w:r>
    </w:p>
    <w:p>
      <w:pPr>
        <w:ind w:firstLine="480"/>
      </w:pPr>
      <w:r>
        <w:rPr>
          <w:rFonts w:hint="eastAsia"/>
        </w:rPr>
        <w:t>本系统的主要功能</w:t>
      </w:r>
      <w:r>
        <w:rPr>
          <w:rFonts w:hint="eastAsia"/>
          <w:lang w:val="en-US" w:eastAsia="zh-CN"/>
        </w:rPr>
        <w:t>有</w:t>
      </w:r>
      <w:r>
        <w:rPr>
          <w:rFonts w:hint="eastAsia"/>
        </w:rPr>
        <w:t>：</w:t>
      </w:r>
      <w:r>
        <w:rPr>
          <w:rFonts w:hint="eastAsia"/>
          <w:lang w:val="en-US" w:eastAsia="zh-CN"/>
        </w:rPr>
        <w:t>借阅者信息的管理（借阅者</w:t>
      </w:r>
      <w:r>
        <w:rPr>
          <w:rFonts w:hint="eastAsia"/>
        </w:rPr>
        <w:t>信息的添加、</w:t>
      </w:r>
      <w:r>
        <w:rPr>
          <w:rFonts w:hint="eastAsia"/>
          <w:lang w:val="en-US" w:eastAsia="zh-CN"/>
        </w:rPr>
        <w:t>借阅者</w:t>
      </w:r>
      <w:r>
        <w:rPr>
          <w:rFonts w:hint="eastAsia"/>
        </w:rPr>
        <w:t>信息的修改</w:t>
      </w:r>
      <w:r>
        <w:rPr>
          <w:rFonts w:hint="eastAsia"/>
          <w:lang w:eastAsia="zh-CN"/>
        </w:rPr>
        <w:t>、</w:t>
      </w:r>
      <w:r>
        <w:rPr>
          <w:rFonts w:hint="eastAsia"/>
          <w:lang w:val="en-US" w:eastAsia="zh-CN"/>
        </w:rPr>
        <w:t>借书证的添加</w:t>
      </w:r>
      <w:r>
        <w:rPr>
          <w:rFonts w:hint="eastAsia"/>
          <w:lang w:eastAsia="zh-CN"/>
        </w:rPr>
        <w:t>）</w:t>
      </w:r>
      <w:r>
        <w:rPr>
          <w:rFonts w:hint="eastAsia"/>
        </w:rPr>
        <w:t>、</w:t>
      </w:r>
      <w:r>
        <w:rPr>
          <w:rFonts w:hint="eastAsia"/>
          <w:lang w:val="en-US" w:eastAsia="zh-CN"/>
        </w:rPr>
        <w:t>图书</w:t>
      </w:r>
      <w:r>
        <w:rPr>
          <w:rFonts w:hint="eastAsia"/>
        </w:rPr>
        <w:t>信息的</w:t>
      </w:r>
      <w:r>
        <w:rPr>
          <w:rFonts w:hint="eastAsia"/>
          <w:lang w:val="en-US" w:eastAsia="zh-CN"/>
        </w:rPr>
        <w:t>管理（包括图书门类的添加、图书信息的添加、查看图书信息）、借阅图书记录的管理（包括借阅图书、归还图书、归还图书确认、删除借阅记录）</w:t>
      </w:r>
      <w:r>
        <w:rPr>
          <w:rFonts w:hint="eastAsia"/>
        </w:rPr>
        <w:t>。</w:t>
      </w:r>
    </w:p>
    <w:p>
      <w:pPr>
        <w:ind w:firstLine="480"/>
      </w:pPr>
      <w:r>
        <w:rPr>
          <w:rFonts w:hint="eastAsia"/>
        </w:rPr>
        <w:t>基本实现以下几点要求：</w:t>
      </w:r>
    </w:p>
    <w:p>
      <w:pPr>
        <w:ind w:firstLine="480"/>
      </w:pPr>
      <w:r>
        <w:rPr>
          <w:rFonts w:hint="eastAsia"/>
        </w:rPr>
        <w:t>（1）能够快速、准确无误的显示和录入信息，以及方便、快捷的进行查询。</w:t>
      </w:r>
    </w:p>
    <w:p>
      <w:pPr>
        <w:ind w:firstLine="480"/>
      </w:pPr>
      <w:r>
        <w:rPr>
          <w:rFonts w:hint="eastAsia"/>
        </w:rPr>
        <w:t>（2）具有规范的信息管理，根据用户</w:t>
      </w:r>
      <w:r>
        <w:rPr>
          <w:rFonts w:hint="eastAsia"/>
          <w:lang w:val="en-US" w:eastAsia="zh-CN"/>
        </w:rPr>
        <w:t>身份</w:t>
      </w:r>
      <w:r>
        <w:rPr>
          <w:rFonts w:hint="eastAsia"/>
        </w:rPr>
        <w:t>划分访问权限。</w:t>
      </w:r>
    </w:p>
    <w:p>
      <w:pPr>
        <w:ind w:firstLine="480"/>
      </w:pPr>
      <w:r>
        <w:rPr>
          <w:rFonts w:hint="eastAsia"/>
        </w:rPr>
        <w:t>（3）系统能够对可能的错误操作进行有效的预防、提示。</w:t>
      </w:r>
    </w:p>
    <w:p>
      <w:pPr>
        <w:ind w:firstLine="480"/>
      </w:pPr>
      <w:r>
        <w:rPr>
          <w:rFonts w:hint="eastAsia"/>
        </w:rPr>
        <w:t>（4）界面美观完善、大方得体。</w:t>
      </w:r>
    </w:p>
    <w:p>
      <w:pPr>
        <w:ind w:firstLine="480"/>
      </w:pPr>
      <w:r>
        <w:rPr>
          <w:rFonts w:hint="eastAsia"/>
        </w:rPr>
        <w:t>（5）操作简单、快捷、方便。</w:t>
      </w:r>
    </w:p>
    <w:p>
      <w:pPr>
        <w:pStyle w:val="3"/>
      </w:pPr>
      <w:bookmarkStart w:id="34" w:name="_Toc1645"/>
      <w:r>
        <w:rPr>
          <w:rFonts w:hint="eastAsia"/>
        </w:rPr>
        <w:t>系统核心业务流程</w:t>
      </w:r>
      <w:bookmarkEnd w:id="34"/>
    </w:p>
    <w:p>
      <w:pPr>
        <w:ind w:firstLine="480"/>
        <w:jc w:val="center"/>
      </w:pPr>
      <w:r>
        <w:drawing>
          <wp:inline distT="0" distB="0" distL="114300" distR="114300">
            <wp:extent cx="4244975" cy="5090795"/>
            <wp:effectExtent l="0" t="0" r="698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244975" cy="5090795"/>
                    </a:xfrm>
                    <a:prstGeom prst="rect">
                      <a:avLst/>
                    </a:prstGeom>
                    <a:noFill/>
                    <a:ln w="9525">
                      <a:noFill/>
                    </a:ln>
                  </pic:spPr>
                </pic:pic>
              </a:graphicData>
            </a:graphic>
          </wp:inline>
        </w:drawing>
      </w:r>
    </w:p>
    <w:p>
      <w:pPr>
        <w:pStyle w:val="9"/>
        <w:ind w:firstLine="480"/>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系统业务流程</w:t>
      </w:r>
    </w:p>
    <w:p>
      <w:pPr>
        <w:pStyle w:val="3"/>
      </w:pPr>
      <w:bookmarkStart w:id="35" w:name="_Toc28075"/>
      <w:r>
        <w:rPr>
          <w:rFonts w:hint="eastAsia"/>
        </w:rPr>
        <w:t>功能总列表</w:t>
      </w:r>
      <w:bookmarkEnd w:id="35"/>
      <w:r>
        <w:rPr>
          <w:rFonts w:hint="eastAsia"/>
        </w:rPr>
        <w:tab/>
      </w:r>
    </w:p>
    <w:tbl>
      <w:tblPr>
        <w:tblStyle w:val="29"/>
        <w:tblW w:w="97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4394"/>
        <w:gridCol w:w="1307"/>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20" w:type="dxa"/>
            <w:gridSpan w:val="4"/>
            <w:tcBorders>
              <w:right w:val="single" w:color="auto" w:sz="4" w:space="0"/>
            </w:tcBorders>
            <w:vAlign w:val="center"/>
          </w:tcPr>
          <w:p>
            <w:pPr>
              <w:spacing w:line="300" w:lineRule="auto"/>
              <w:ind w:firstLine="482"/>
              <w:jc w:val="center"/>
              <w:rPr>
                <w:rFonts w:cs="Arial"/>
                <w:b/>
                <w:bCs/>
              </w:rPr>
            </w:pPr>
            <w:r>
              <w:rPr>
                <w:rFonts w:hint="eastAsia" w:cs="Arial"/>
                <w:b/>
                <w:bCs/>
              </w:rPr>
              <w:t>功能总表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Align w:val="center"/>
          </w:tcPr>
          <w:p>
            <w:pPr>
              <w:spacing w:line="300" w:lineRule="auto"/>
              <w:ind w:firstLine="482"/>
              <w:rPr>
                <w:rFonts w:cs="Arial"/>
                <w:b/>
                <w:bCs/>
                <w:lang w:eastAsia="zh-TW"/>
              </w:rPr>
            </w:pPr>
            <w:r>
              <w:rPr>
                <w:rFonts w:hint="eastAsia" w:cs="Arial"/>
                <w:b/>
                <w:bCs/>
              </w:rPr>
              <w:t>名称</w:t>
            </w:r>
          </w:p>
        </w:tc>
        <w:tc>
          <w:tcPr>
            <w:tcW w:w="4394" w:type="dxa"/>
            <w:vAlign w:val="center"/>
          </w:tcPr>
          <w:p>
            <w:pPr>
              <w:spacing w:line="300" w:lineRule="auto"/>
              <w:ind w:firstLine="482"/>
              <w:rPr>
                <w:rFonts w:cs="Arial"/>
                <w:b/>
                <w:bCs/>
                <w:lang w:eastAsia="zh-TW"/>
              </w:rPr>
            </w:pPr>
            <w:r>
              <w:rPr>
                <w:rFonts w:hint="eastAsia" w:cs="Arial"/>
                <w:b/>
                <w:bCs/>
              </w:rPr>
              <w:t>描述</w:t>
            </w:r>
          </w:p>
        </w:tc>
        <w:tc>
          <w:tcPr>
            <w:tcW w:w="1307" w:type="dxa"/>
            <w:vAlign w:val="center"/>
          </w:tcPr>
          <w:p>
            <w:pPr>
              <w:spacing w:line="300" w:lineRule="auto"/>
              <w:ind w:firstLine="0" w:firstLineChars="0"/>
              <w:rPr>
                <w:rFonts w:cs="Arial"/>
                <w:b/>
                <w:bCs/>
                <w:lang w:eastAsia="zh-TW"/>
              </w:rPr>
            </w:pPr>
            <w:r>
              <w:rPr>
                <w:rFonts w:hint="eastAsia" w:cs="Arial"/>
                <w:b/>
                <w:bCs/>
              </w:rPr>
              <w:t>优先级</w:t>
            </w:r>
          </w:p>
        </w:tc>
        <w:tc>
          <w:tcPr>
            <w:tcW w:w="900" w:type="dxa"/>
            <w:vAlign w:val="center"/>
          </w:tcPr>
          <w:p>
            <w:pPr>
              <w:spacing w:line="300" w:lineRule="auto"/>
              <w:ind w:firstLine="0" w:firstLineChars="0"/>
              <w:rPr>
                <w:rFonts w:cs="Arial"/>
                <w:b/>
                <w:bCs/>
              </w:rPr>
            </w:pPr>
            <w:r>
              <w:rPr>
                <w:rFonts w:hint="eastAsia" w:cs="Arial"/>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rPr>
              <w:t>用户注册</w:t>
            </w:r>
          </w:p>
        </w:tc>
        <w:tc>
          <w:tcPr>
            <w:tcW w:w="4394" w:type="dxa"/>
          </w:tcPr>
          <w:p>
            <w:pPr>
              <w:ind w:firstLine="120" w:firstLineChars="50"/>
              <w:jc w:val="left"/>
              <w:rPr>
                <w:color w:val="0000FF"/>
              </w:rPr>
            </w:pPr>
            <w:r>
              <w:rPr>
                <w:rFonts w:hint="eastAsia"/>
                <w:color w:val="0000FF"/>
              </w:rPr>
              <w:t>用户需注册并完善资料才可使用</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rPr>
              <w:t>用户登录</w:t>
            </w:r>
          </w:p>
        </w:tc>
        <w:tc>
          <w:tcPr>
            <w:tcW w:w="4394" w:type="dxa"/>
          </w:tcPr>
          <w:p>
            <w:pPr>
              <w:ind w:firstLine="120" w:firstLineChars="50"/>
              <w:jc w:val="left"/>
              <w:rPr>
                <w:color w:val="0000FF"/>
              </w:rPr>
            </w:pPr>
            <w:r>
              <w:rPr>
                <w:rFonts w:hint="eastAsia"/>
                <w:color w:val="0000FF"/>
              </w:rPr>
              <w:t>已经拥有账户的用户可直接登录</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lang w:val="en-US" w:eastAsia="zh-CN"/>
              </w:rPr>
              <w:t>录入借书证</w:t>
            </w:r>
            <w:r>
              <w:rPr>
                <w:rFonts w:hint="eastAsia" w:ascii="宋体" w:hAnsi="宋体" w:cs="Arial"/>
              </w:rPr>
              <w:t>信息</w:t>
            </w:r>
          </w:p>
        </w:tc>
        <w:tc>
          <w:tcPr>
            <w:tcW w:w="4394" w:type="dxa"/>
          </w:tcPr>
          <w:p>
            <w:pPr>
              <w:ind w:firstLine="120" w:firstLineChars="50"/>
              <w:jc w:val="left"/>
              <w:rPr>
                <w:color w:val="0000FF"/>
              </w:rPr>
            </w:pPr>
            <w:r>
              <w:rPr>
                <w:rFonts w:hint="eastAsia"/>
                <w:color w:val="0000FF"/>
              </w:rPr>
              <w:t>管理员添加</w:t>
            </w:r>
            <w:r>
              <w:rPr>
                <w:rFonts w:hint="eastAsia"/>
                <w:color w:val="0000FF"/>
                <w:lang w:val="en-US" w:eastAsia="zh-CN"/>
              </w:rPr>
              <w:t>借书证</w:t>
            </w:r>
            <w:r>
              <w:rPr>
                <w:rFonts w:hint="eastAsia"/>
                <w:color w:val="0000FF"/>
              </w:rPr>
              <w:t>信息</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lang w:val="en-US" w:eastAsia="zh-CN"/>
              </w:rPr>
              <w:t>添加图书类别</w:t>
            </w:r>
          </w:p>
        </w:tc>
        <w:tc>
          <w:tcPr>
            <w:tcW w:w="4394" w:type="dxa"/>
          </w:tcPr>
          <w:p>
            <w:pPr>
              <w:spacing w:line="300" w:lineRule="auto"/>
              <w:ind w:firstLine="120" w:firstLineChars="50"/>
              <w:jc w:val="left"/>
              <w:rPr>
                <w:color w:val="0000FF"/>
              </w:rPr>
            </w:pPr>
            <w:r>
              <w:rPr>
                <w:rFonts w:hint="eastAsia"/>
                <w:color w:val="0000FF"/>
              </w:rPr>
              <w:t>管理员</w:t>
            </w:r>
            <w:r>
              <w:rPr>
                <w:rFonts w:hint="eastAsia"/>
                <w:color w:val="0000FF"/>
                <w:lang w:val="en-US" w:eastAsia="zh-CN"/>
              </w:rPr>
              <w:t>添加图书类别</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lang w:val="en-US" w:eastAsia="zh-CN"/>
              </w:rPr>
              <w:t>发布图书引进通告</w:t>
            </w:r>
          </w:p>
        </w:tc>
        <w:tc>
          <w:tcPr>
            <w:tcW w:w="4394" w:type="dxa"/>
          </w:tcPr>
          <w:p>
            <w:pPr>
              <w:spacing w:line="300" w:lineRule="auto"/>
              <w:ind w:firstLine="120" w:firstLineChars="50"/>
              <w:jc w:val="left"/>
              <w:rPr>
                <w:rFonts w:ascii="宋体" w:hAnsi="宋体" w:cs="Arial"/>
              </w:rPr>
            </w:pPr>
            <w:r>
              <w:rPr>
                <w:rFonts w:hint="eastAsia"/>
                <w:color w:val="0000FF"/>
              </w:rPr>
              <w:t>管理员</w:t>
            </w:r>
            <w:r>
              <w:rPr>
                <w:rFonts w:hint="eastAsia"/>
                <w:color w:val="0000FF"/>
                <w:lang w:val="en-US" w:eastAsia="zh-CN"/>
              </w:rPr>
              <w:t>发布图书引进通告</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rPr>
              <w:t>查询</w:t>
            </w:r>
            <w:r>
              <w:rPr>
                <w:rFonts w:hint="eastAsia" w:ascii="宋体" w:hAnsi="宋体" w:cs="Arial"/>
                <w:lang w:val="en-US" w:eastAsia="zh-CN"/>
              </w:rPr>
              <w:t>借阅用户</w:t>
            </w:r>
            <w:r>
              <w:rPr>
                <w:rFonts w:hint="eastAsia" w:ascii="宋体" w:hAnsi="宋体" w:cs="Arial"/>
              </w:rPr>
              <w:t>信息</w:t>
            </w:r>
          </w:p>
        </w:tc>
        <w:tc>
          <w:tcPr>
            <w:tcW w:w="4394" w:type="dxa"/>
          </w:tcPr>
          <w:p>
            <w:pPr>
              <w:ind w:firstLine="120" w:firstLineChars="50"/>
              <w:jc w:val="left"/>
              <w:rPr>
                <w:color w:val="0000FF"/>
              </w:rPr>
            </w:pPr>
            <w:r>
              <w:rPr>
                <w:rFonts w:hint="eastAsia"/>
                <w:color w:val="0000FF"/>
              </w:rPr>
              <w:t>管理员查询</w:t>
            </w:r>
            <w:r>
              <w:rPr>
                <w:rFonts w:hint="eastAsia"/>
                <w:color w:val="0000FF"/>
                <w:lang w:val="en-US" w:eastAsia="zh-CN"/>
              </w:rPr>
              <w:t>借阅用户</w:t>
            </w:r>
            <w:r>
              <w:rPr>
                <w:rFonts w:hint="eastAsia"/>
                <w:color w:val="0000FF"/>
              </w:rPr>
              <w:t>信息</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strik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ascii="宋体" w:hAnsi="宋体" w:cs="Arial"/>
              </w:rPr>
            </w:pPr>
            <w:r>
              <w:rPr>
                <w:rFonts w:hint="eastAsia" w:ascii="宋体" w:hAnsi="宋体" w:cs="Arial"/>
                <w:lang w:val="en-US" w:eastAsia="zh-CN"/>
              </w:rPr>
              <w:t>查询图书</w:t>
            </w:r>
            <w:r>
              <w:rPr>
                <w:rFonts w:hint="eastAsia" w:ascii="宋体" w:hAnsi="宋体" w:cs="Arial"/>
              </w:rPr>
              <w:t>信息</w:t>
            </w:r>
          </w:p>
        </w:tc>
        <w:tc>
          <w:tcPr>
            <w:tcW w:w="4394" w:type="dxa"/>
          </w:tcPr>
          <w:p>
            <w:pPr>
              <w:spacing w:line="300" w:lineRule="auto"/>
              <w:ind w:firstLine="120" w:firstLineChars="50"/>
              <w:jc w:val="left"/>
              <w:rPr>
                <w:rFonts w:ascii="宋体" w:hAnsi="宋体" w:cs="Arial"/>
              </w:rPr>
            </w:pPr>
            <w:r>
              <w:rPr>
                <w:rFonts w:hint="eastAsia"/>
                <w:color w:val="0000FF"/>
                <w:lang w:val="en-US" w:eastAsia="zh-CN"/>
              </w:rPr>
              <w:t>管理员查询图书</w:t>
            </w:r>
            <w:r>
              <w:rPr>
                <w:rFonts w:hint="eastAsia"/>
                <w:color w:val="0000FF"/>
              </w:rPr>
              <w:t>信息</w:t>
            </w:r>
          </w:p>
        </w:tc>
        <w:tc>
          <w:tcPr>
            <w:tcW w:w="1307" w:type="dxa"/>
          </w:tcPr>
          <w:p>
            <w:pPr>
              <w:spacing w:line="300" w:lineRule="auto"/>
              <w:ind w:firstLine="480"/>
              <w:rPr>
                <w:rFonts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rPr>
            </w:pPr>
            <w:r>
              <w:rPr>
                <w:rFonts w:hint="eastAsia" w:ascii="宋体" w:hAnsi="宋体" w:cs="Arial"/>
                <w:lang w:val="en-US" w:eastAsia="zh-CN"/>
              </w:rPr>
              <w:t>确认还书</w:t>
            </w:r>
          </w:p>
        </w:tc>
        <w:tc>
          <w:tcPr>
            <w:tcW w:w="4394" w:type="dxa"/>
          </w:tcPr>
          <w:p>
            <w:pPr>
              <w:spacing w:line="300" w:lineRule="auto"/>
              <w:ind w:firstLine="120" w:firstLineChars="50"/>
              <w:jc w:val="left"/>
              <w:rPr>
                <w:rFonts w:hint="eastAsia" w:eastAsia="宋体"/>
                <w:color w:val="0000FF"/>
                <w:lang w:val="en-US" w:eastAsia="zh-CN"/>
              </w:rPr>
            </w:pPr>
            <w:r>
              <w:rPr>
                <w:rFonts w:hint="eastAsia"/>
                <w:color w:val="0000FF"/>
                <w:lang w:val="en-US" w:eastAsia="zh-CN"/>
              </w:rPr>
              <w:t>管理员确认还书信息</w:t>
            </w:r>
          </w:p>
        </w:tc>
        <w:tc>
          <w:tcPr>
            <w:tcW w:w="1307" w:type="dxa"/>
          </w:tcPr>
          <w:p>
            <w:pPr>
              <w:spacing w:line="300" w:lineRule="auto"/>
              <w:ind w:firstLine="48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rPr>
            </w:pPr>
            <w:r>
              <w:rPr>
                <w:rFonts w:hint="eastAsia" w:ascii="宋体" w:hAnsi="宋体" w:cs="Arial"/>
                <w:lang w:val="en-US" w:eastAsia="zh-CN"/>
              </w:rPr>
              <w:t>删除借阅历史</w:t>
            </w:r>
          </w:p>
        </w:tc>
        <w:tc>
          <w:tcPr>
            <w:tcW w:w="4394" w:type="dxa"/>
          </w:tcPr>
          <w:p>
            <w:pPr>
              <w:spacing w:line="300" w:lineRule="auto"/>
              <w:ind w:firstLine="120" w:firstLineChars="50"/>
              <w:jc w:val="left"/>
              <w:rPr>
                <w:rFonts w:hint="eastAsia" w:eastAsia="宋体"/>
                <w:color w:val="0000FF"/>
                <w:lang w:val="en-US" w:eastAsia="zh-CN"/>
              </w:rPr>
            </w:pPr>
            <w:r>
              <w:rPr>
                <w:rFonts w:hint="eastAsia"/>
                <w:color w:val="0000FF"/>
                <w:lang w:val="en-US" w:eastAsia="zh-CN"/>
              </w:rPr>
              <w:t>管理员删除已还图书历史</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查询借阅历史</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管理员查询用户借阅历史</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查看图书</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用户查看馆内发布的图书</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查看个人信息</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用户查看个人信息</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修改个人信息</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用户修改个人信息</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申请借书证</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用户申请借书证</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查看我的借阅</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用户查看我的借阅</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借阅图书</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用户借阅图书</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numPr>
                <w:ilvl w:val="0"/>
                <w:numId w:val="5"/>
              </w:numPr>
              <w:spacing w:line="300" w:lineRule="auto"/>
              <w:ind w:left="0" w:leftChars="0" w:firstLine="0" w:firstLineChars="0"/>
              <w:jc w:val="left"/>
              <w:rPr>
                <w:rFonts w:hint="eastAsia" w:ascii="宋体" w:hAnsi="宋体" w:cs="Arial"/>
                <w:lang w:val="en-US" w:eastAsia="zh-CN"/>
              </w:rPr>
            </w:pPr>
            <w:r>
              <w:rPr>
                <w:rFonts w:hint="eastAsia" w:ascii="宋体" w:hAnsi="宋体" w:cs="Arial"/>
                <w:lang w:val="en-US" w:eastAsia="zh-CN"/>
              </w:rPr>
              <w:t>归还图书</w:t>
            </w:r>
          </w:p>
        </w:tc>
        <w:tc>
          <w:tcPr>
            <w:tcW w:w="4394" w:type="dxa"/>
          </w:tcPr>
          <w:p>
            <w:pPr>
              <w:spacing w:line="300" w:lineRule="auto"/>
              <w:ind w:firstLine="120" w:firstLineChars="50"/>
              <w:jc w:val="left"/>
              <w:rPr>
                <w:rFonts w:hint="eastAsia"/>
                <w:color w:val="0000FF"/>
                <w:lang w:val="en-US" w:eastAsia="zh-CN"/>
              </w:rPr>
            </w:pPr>
            <w:r>
              <w:rPr>
                <w:rFonts w:hint="eastAsia"/>
                <w:color w:val="0000FF"/>
                <w:lang w:val="en-US" w:eastAsia="zh-CN"/>
              </w:rPr>
              <w:t>用户归还图书</w:t>
            </w:r>
          </w:p>
        </w:tc>
        <w:tc>
          <w:tcPr>
            <w:tcW w:w="1307" w:type="dxa"/>
          </w:tcPr>
          <w:p>
            <w:pPr>
              <w:spacing w:line="300" w:lineRule="auto"/>
              <w:ind w:firstLine="480" w:firstLineChars="200"/>
              <w:rPr>
                <w:rFonts w:hint="eastAsia" w:ascii="宋体" w:hAnsi="宋体" w:cs="Arial"/>
              </w:rPr>
            </w:pPr>
            <w:r>
              <w:rPr>
                <w:rFonts w:hint="eastAsia" w:ascii="宋体" w:hAnsi="宋体" w:cs="Arial"/>
              </w:rPr>
              <w:t>1</w:t>
            </w:r>
          </w:p>
        </w:tc>
        <w:tc>
          <w:tcPr>
            <w:tcW w:w="900" w:type="dxa"/>
          </w:tcPr>
          <w:p>
            <w:pPr>
              <w:spacing w:line="300" w:lineRule="auto"/>
              <w:ind w:firstLine="480"/>
              <w:rPr>
                <w:rFonts w:ascii="宋体" w:hAnsi="宋体" w:cs="Arial"/>
              </w:rPr>
            </w:pPr>
          </w:p>
        </w:tc>
      </w:tr>
    </w:tbl>
    <w:p>
      <w:pPr>
        <w:ind w:left="720" w:firstLine="480"/>
      </w:pPr>
    </w:p>
    <w:p>
      <w:pPr>
        <w:pStyle w:val="3"/>
      </w:pPr>
      <w:bookmarkStart w:id="36" w:name="_Toc449948124"/>
      <w:bookmarkStart w:id="37" w:name="_Toc449947106"/>
      <w:bookmarkStart w:id="38" w:name="_Toc449947849"/>
      <w:bookmarkStart w:id="39" w:name="_Toc14237"/>
      <w:r>
        <w:rPr>
          <w:rFonts w:hint="eastAsia"/>
        </w:rPr>
        <w:t>用例说明</w:t>
      </w:r>
      <w:bookmarkEnd w:id="36"/>
      <w:bookmarkEnd w:id="37"/>
      <w:bookmarkEnd w:id="38"/>
      <w:bookmarkEnd w:id="39"/>
    </w:p>
    <w:p>
      <w:pPr>
        <w:ind w:firstLine="480"/>
      </w:pPr>
      <w:r>
        <w:rPr>
          <w:rFonts w:hint="eastAsia"/>
        </w:rPr>
        <w:t>本系统的</w:t>
      </w:r>
      <w:r>
        <w:rPr>
          <w:rFonts w:hint="eastAsia"/>
          <w:lang w:val="en-US" w:eastAsia="zh-CN"/>
        </w:rPr>
        <w:t>系统</w:t>
      </w:r>
      <w:r>
        <w:rPr>
          <w:rFonts w:hint="eastAsia"/>
        </w:rPr>
        <w:t>用例图如下：</w:t>
      </w:r>
    </w:p>
    <w:p>
      <w:pPr>
        <w:ind w:firstLine="480"/>
        <w:jc w:val="center"/>
      </w:pPr>
      <w:r>
        <w:drawing>
          <wp:inline distT="0" distB="0" distL="114300" distR="114300">
            <wp:extent cx="5828030" cy="4072890"/>
            <wp:effectExtent l="0" t="0" r="8890" b="11430"/>
            <wp:docPr id="3" name="图片 3" descr="web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eb系统用例"/>
                    <pic:cNvPicPr>
                      <a:picLocks noChangeAspect="1"/>
                    </pic:cNvPicPr>
                  </pic:nvPicPr>
                  <pic:blipFill>
                    <a:blip r:embed="rId7"/>
                    <a:stretch>
                      <a:fillRect/>
                    </a:stretch>
                  </pic:blipFill>
                  <pic:spPr>
                    <a:xfrm>
                      <a:off x="0" y="0"/>
                      <a:ext cx="5828030" cy="4072890"/>
                    </a:xfrm>
                    <a:prstGeom prst="rect">
                      <a:avLst/>
                    </a:prstGeom>
                  </pic:spPr>
                </pic:pic>
              </a:graphicData>
            </a:graphic>
          </wp:inline>
        </w:drawing>
      </w:r>
    </w:p>
    <w:p>
      <w:pPr>
        <w:pStyle w:val="9"/>
        <w:ind w:firstLine="480"/>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图书借阅系统用例图</w:t>
      </w:r>
    </w:p>
    <w:p>
      <w:pPr>
        <w:pStyle w:val="3"/>
      </w:pPr>
      <w:bookmarkStart w:id="40" w:name="_Toc29493"/>
      <w:r>
        <w:rPr>
          <w:rFonts w:hint="eastAsia"/>
        </w:rPr>
        <w:t>各用例规约设计</w:t>
      </w:r>
      <w:bookmarkEnd w:id="40"/>
    </w:p>
    <w:bookmarkEnd w:id="30"/>
    <w:bookmarkEnd w:id="31"/>
    <w:bookmarkEnd w:id="32"/>
    <w:bookmarkEnd w:id="33"/>
    <w:p>
      <w:pPr>
        <w:ind w:firstLine="480"/>
      </w:pPr>
      <w:bookmarkStart w:id="41" w:name="_Toc449947107"/>
      <w:bookmarkStart w:id="42" w:name="_Toc449948125"/>
      <w:bookmarkStart w:id="43" w:name="_Toc292228420"/>
      <w:bookmarkStart w:id="44" w:name="_Toc449947850"/>
      <w:bookmarkStart w:id="45" w:name="_Toc292228534"/>
      <w:bookmarkStart w:id="46" w:name="_Toc293127525"/>
      <w:bookmarkStart w:id="47" w:name="_Toc292228747"/>
      <w:r>
        <w:rPr>
          <w:rFonts w:hint="eastAsia"/>
        </w:rPr>
        <w:t>1、用例ID：W-1</w:t>
      </w:r>
    </w:p>
    <w:p>
      <w:pPr>
        <w:ind w:firstLine="480"/>
      </w:pPr>
      <w:r>
        <w:rPr>
          <w:rFonts w:hint="eastAsia"/>
        </w:rPr>
        <w:t>用例名称：用户注册</w:t>
      </w:r>
    </w:p>
    <w:p>
      <w:pPr>
        <w:ind w:firstLine="480"/>
      </w:pPr>
      <w:r>
        <w:rPr>
          <w:rFonts w:hint="eastAsia"/>
        </w:rPr>
        <w:t>面向对象：首次使用本系统的新用户</w:t>
      </w:r>
    </w:p>
    <w:p>
      <w:pPr>
        <w:ind w:firstLine="480"/>
        <w:rPr>
          <w:color w:val="000000"/>
        </w:rPr>
      </w:pPr>
      <w:r>
        <w:rPr>
          <w:color w:val="000000"/>
        </w:rPr>
        <w:t>需求描述：</w:t>
      </w:r>
      <w:r>
        <w:rPr>
          <w:rFonts w:hint="eastAsia"/>
          <w:color w:val="000000"/>
        </w:rPr>
        <w:t>注册本系统以使用本系统的全部功能</w:t>
      </w:r>
    </w:p>
    <w:p>
      <w:pPr>
        <w:ind w:firstLine="480"/>
        <w:rPr>
          <w:color w:val="000000"/>
        </w:rPr>
      </w:pPr>
      <w:r>
        <w:rPr>
          <w:color w:val="000000"/>
        </w:rPr>
        <w:t>使用频度：</w:t>
      </w:r>
      <w:r>
        <w:rPr>
          <w:rFonts w:hint="eastAsia"/>
          <w:color w:val="000000"/>
        </w:rPr>
        <w:t>高</w:t>
      </w:r>
    </w:p>
    <w:p>
      <w:pPr>
        <w:ind w:firstLine="480"/>
        <w:rPr>
          <w:color w:val="000000"/>
        </w:rPr>
      </w:pPr>
      <w:r>
        <w:rPr>
          <w:rFonts w:hint="eastAsia"/>
          <w:color w:val="000000"/>
        </w:rPr>
        <w:t>优先级</w:t>
      </w:r>
      <w:r>
        <w:rPr>
          <w:color w:val="000000"/>
        </w:rPr>
        <w:t>：</w:t>
      </w:r>
      <w:r>
        <w:rPr>
          <w:rFonts w:hint="eastAsia"/>
          <w:color w:val="000000"/>
        </w:rPr>
        <w:t>1</w:t>
      </w:r>
    </w:p>
    <w:p>
      <w:pPr>
        <w:ind w:firstLine="480"/>
        <w:rPr>
          <w:color w:val="000000"/>
        </w:rPr>
      </w:pPr>
      <w:r>
        <w:rPr>
          <w:rFonts w:hint="eastAsia"/>
          <w:color w:val="000000"/>
        </w:rPr>
        <w:t>前置条件：用户打开本</w:t>
      </w:r>
      <w:r>
        <w:rPr>
          <w:rFonts w:hint="eastAsia"/>
          <w:color w:val="000000"/>
          <w:lang w:val="en-US" w:eastAsia="zh-CN"/>
        </w:rPr>
        <w:t>图书借阅</w:t>
      </w:r>
      <w:r>
        <w:rPr>
          <w:rFonts w:hint="eastAsia"/>
          <w:color w:val="000000"/>
        </w:rPr>
        <w:t>管理系统网页</w:t>
      </w:r>
    </w:p>
    <w:p>
      <w:pPr>
        <w:ind w:firstLine="480"/>
        <w:rPr>
          <w:color w:val="000000"/>
        </w:rPr>
      </w:pPr>
      <w:r>
        <w:rPr>
          <w:rFonts w:hint="eastAsia"/>
          <w:color w:val="000000"/>
        </w:rPr>
        <w:t>后置条件：根据新增用户更新系统数据库内容</w:t>
      </w:r>
    </w:p>
    <w:p>
      <w:pPr>
        <w:ind w:firstLine="480"/>
        <w:rPr>
          <w:color w:val="000000"/>
        </w:rPr>
      </w:pPr>
      <w:r>
        <w:rPr>
          <w:rFonts w:hint="eastAsia"/>
          <w:color w:val="000000"/>
        </w:rPr>
        <w:t>主干过程：</w:t>
      </w:r>
    </w:p>
    <w:p>
      <w:pPr>
        <w:ind w:left="480" w:leftChars="200" w:firstLine="480"/>
        <w:rPr>
          <w:color w:val="000000"/>
        </w:rPr>
      </w:pPr>
      <w:r>
        <w:rPr>
          <w:rFonts w:hint="eastAsia"/>
          <w:color w:val="000000"/>
        </w:rPr>
        <w:t>1、用户设置自己的</w:t>
      </w:r>
      <w:r>
        <w:rPr>
          <w:rFonts w:hint="eastAsia"/>
          <w:color w:val="000000"/>
          <w:lang w:val="en-US" w:eastAsia="zh-CN"/>
        </w:rPr>
        <w:t>手机号</w:t>
      </w:r>
      <w:r>
        <w:rPr>
          <w:rFonts w:hint="eastAsia"/>
          <w:color w:val="000000"/>
        </w:rPr>
        <w:t>和密码、完善信息并按注册按钮</w:t>
      </w:r>
    </w:p>
    <w:p>
      <w:pPr>
        <w:ind w:left="480" w:leftChars="200" w:firstLine="480"/>
        <w:rPr>
          <w:color w:val="000000"/>
        </w:rPr>
      </w:pPr>
      <w:r>
        <w:rPr>
          <w:rFonts w:hint="eastAsia"/>
          <w:color w:val="000000"/>
        </w:rPr>
        <w:t>2、系统根据输入的账号查找数据库内容，查找输入账号是否存在，如果用户名存在就提示用户该账号已注册，可直接登录</w:t>
      </w:r>
    </w:p>
    <w:p>
      <w:pPr>
        <w:ind w:left="480" w:leftChars="200" w:firstLine="480"/>
        <w:rPr>
          <w:color w:val="000000"/>
        </w:rPr>
      </w:pPr>
      <w:r>
        <w:rPr>
          <w:rFonts w:hint="eastAsia"/>
          <w:color w:val="000000"/>
        </w:rPr>
        <w:t>3、如果输入账号不存在，则检查密码和确认密码是否一致</w:t>
      </w:r>
    </w:p>
    <w:p>
      <w:pPr>
        <w:ind w:left="480" w:leftChars="200" w:firstLine="480"/>
        <w:rPr>
          <w:color w:val="000000"/>
        </w:rPr>
      </w:pPr>
      <w:r>
        <w:rPr>
          <w:rFonts w:hint="eastAsia"/>
          <w:color w:val="000000"/>
        </w:rPr>
        <w:t>4、若一致，则提示用户注册成功并跳转到完善资料页面</w:t>
      </w:r>
    </w:p>
    <w:p>
      <w:pPr>
        <w:ind w:firstLine="480"/>
        <w:rPr>
          <w:color w:val="000000"/>
        </w:rPr>
      </w:pPr>
      <w:r>
        <w:rPr>
          <w:rFonts w:hint="eastAsia"/>
          <w:color w:val="000000"/>
        </w:rPr>
        <w:t xml:space="preserve">异常： </w:t>
      </w:r>
    </w:p>
    <w:p>
      <w:pPr>
        <w:ind w:left="480" w:leftChars="200" w:firstLine="480"/>
        <w:rPr>
          <w:color w:val="000000"/>
        </w:rPr>
      </w:pPr>
      <w:r>
        <w:rPr>
          <w:rFonts w:hint="eastAsia"/>
          <w:color w:val="000000"/>
        </w:rPr>
        <w:t>E1、输入的账号已经注册</w:t>
      </w:r>
    </w:p>
    <w:p>
      <w:pPr>
        <w:ind w:left="480" w:leftChars="200" w:firstLine="480"/>
        <w:rPr>
          <w:color w:val="000000"/>
        </w:rPr>
      </w:pPr>
      <w:r>
        <w:rPr>
          <w:rFonts w:hint="eastAsia"/>
          <w:color w:val="000000"/>
        </w:rPr>
        <w:t>1、系统会提示“该</w:t>
      </w:r>
      <w:r>
        <w:rPr>
          <w:rFonts w:hint="eastAsia"/>
          <w:color w:val="000000"/>
          <w:lang w:val="en-US" w:eastAsia="zh-CN"/>
        </w:rPr>
        <w:t>手机号已被注册</w:t>
      </w:r>
      <w:r>
        <w:rPr>
          <w:rFonts w:hint="eastAsia"/>
          <w:color w:val="000000"/>
        </w:rPr>
        <w:t>”</w:t>
      </w:r>
    </w:p>
    <w:p>
      <w:pPr>
        <w:ind w:left="480" w:leftChars="200" w:firstLine="480"/>
        <w:rPr>
          <w:color w:val="000000"/>
        </w:rPr>
      </w:pPr>
      <w:r>
        <w:rPr>
          <w:rFonts w:hint="eastAsia"/>
          <w:color w:val="000000"/>
        </w:rPr>
        <w:t>E2、两次输入密码不一致</w:t>
      </w:r>
    </w:p>
    <w:p>
      <w:pPr>
        <w:numPr>
          <w:ilvl w:val="0"/>
          <w:numId w:val="6"/>
        </w:numPr>
        <w:ind w:left="480" w:leftChars="200" w:firstLine="480"/>
        <w:rPr>
          <w:rFonts w:hint="eastAsia"/>
          <w:color w:val="000000"/>
        </w:rPr>
      </w:pPr>
      <w:r>
        <w:rPr>
          <w:rFonts w:hint="eastAsia"/>
          <w:color w:val="000000"/>
        </w:rPr>
        <w:t>系统会提示“两次密码不一致”</w:t>
      </w:r>
    </w:p>
    <w:p>
      <w:pPr>
        <w:numPr>
          <w:ilvl w:val="0"/>
          <w:numId w:val="0"/>
        </w:numPr>
        <w:ind w:leftChars="400"/>
        <w:rPr>
          <w:rFonts w:hint="eastAsia"/>
          <w:color w:val="000000"/>
        </w:rPr>
      </w:pPr>
    </w:p>
    <w:p>
      <w:pPr>
        <w:ind w:firstLine="480"/>
        <w:rPr>
          <w:color w:val="000000"/>
        </w:rPr>
      </w:pPr>
      <w:r>
        <w:rPr>
          <w:rFonts w:hint="eastAsia"/>
          <w:color w:val="000000"/>
        </w:rPr>
        <w:t>2、用例ID：W-2</w:t>
      </w:r>
    </w:p>
    <w:p>
      <w:pPr>
        <w:ind w:firstLine="480"/>
      </w:pPr>
      <w:r>
        <w:rPr>
          <w:rFonts w:hint="eastAsia"/>
        </w:rPr>
        <w:t>用例名称：用户登录</w:t>
      </w:r>
    </w:p>
    <w:p>
      <w:pPr>
        <w:ind w:firstLine="480"/>
      </w:pPr>
      <w:r>
        <w:rPr>
          <w:rFonts w:hint="eastAsia"/>
        </w:rPr>
        <w:t>面向对象：已经注册的用户</w:t>
      </w:r>
    </w:p>
    <w:p>
      <w:pPr>
        <w:ind w:firstLine="480"/>
        <w:rPr>
          <w:color w:val="000000"/>
        </w:rPr>
      </w:pPr>
      <w:r>
        <w:rPr>
          <w:color w:val="000000"/>
        </w:rPr>
        <w:t>需求描述：</w:t>
      </w:r>
      <w:r>
        <w:rPr>
          <w:rFonts w:hint="eastAsia"/>
          <w:color w:val="000000"/>
        </w:rPr>
        <w:t>登录本系统以便完成身份的识别</w:t>
      </w:r>
    </w:p>
    <w:p>
      <w:pPr>
        <w:ind w:firstLine="480"/>
        <w:rPr>
          <w:color w:val="000000"/>
        </w:rPr>
      </w:pPr>
      <w:r>
        <w:rPr>
          <w:color w:val="000000"/>
        </w:rPr>
        <w:t>使用频度：</w:t>
      </w:r>
      <w:r>
        <w:rPr>
          <w:rFonts w:hint="eastAsia"/>
          <w:color w:val="000000"/>
        </w:rPr>
        <w:t>高</w:t>
      </w:r>
    </w:p>
    <w:p>
      <w:pPr>
        <w:ind w:firstLine="480"/>
        <w:rPr>
          <w:color w:val="000000"/>
        </w:rPr>
      </w:pPr>
      <w:r>
        <w:rPr>
          <w:rFonts w:hint="eastAsia"/>
          <w:color w:val="000000"/>
        </w:rPr>
        <w:t>优先级</w:t>
      </w:r>
      <w:r>
        <w:rPr>
          <w:color w:val="000000"/>
        </w:rPr>
        <w:t>：</w:t>
      </w:r>
      <w:r>
        <w:rPr>
          <w:rFonts w:hint="eastAsia"/>
          <w:color w:val="000000"/>
        </w:rPr>
        <w:t>1</w:t>
      </w:r>
    </w:p>
    <w:p>
      <w:pPr>
        <w:ind w:firstLine="480"/>
        <w:rPr>
          <w:color w:val="000000"/>
        </w:rPr>
      </w:pPr>
      <w:r>
        <w:rPr>
          <w:rFonts w:hint="eastAsia"/>
          <w:color w:val="000000"/>
        </w:rPr>
        <w:t>前置条件：系统管理员已将新用户所分配的用户名加入本系统中，并分用户密码</w:t>
      </w:r>
    </w:p>
    <w:p>
      <w:pPr>
        <w:ind w:firstLine="480"/>
        <w:rPr>
          <w:color w:val="000000"/>
        </w:rPr>
      </w:pPr>
      <w:r>
        <w:rPr>
          <w:rFonts w:hint="eastAsia"/>
          <w:color w:val="000000"/>
        </w:rPr>
        <w:t>后置条件：根据新增用户更新系统数据库内容</w:t>
      </w:r>
    </w:p>
    <w:p>
      <w:pPr>
        <w:ind w:firstLine="480"/>
        <w:rPr>
          <w:color w:val="000000"/>
        </w:rPr>
      </w:pPr>
      <w:r>
        <w:rPr>
          <w:rFonts w:hint="eastAsia"/>
          <w:color w:val="000000"/>
        </w:rPr>
        <w:t>主干过程：</w:t>
      </w:r>
    </w:p>
    <w:p>
      <w:pPr>
        <w:ind w:left="480" w:leftChars="200" w:firstLine="480"/>
        <w:rPr>
          <w:color w:val="000000"/>
        </w:rPr>
      </w:pPr>
      <w:r>
        <w:rPr>
          <w:rFonts w:hint="eastAsia"/>
          <w:color w:val="000000"/>
        </w:rPr>
        <w:t>1、用户输入</w:t>
      </w:r>
      <w:r>
        <w:rPr>
          <w:rFonts w:hint="eastAsia"/>
          <w:color w:val="000000"/>
          <w:lang w:val="en-US" w:eastAsia="zh-CN"/>
        </w:rPr>
        <w:t>手机号</w:t>
      </w:r>
      <w:r>
        <w:rPr>
          <w:rFonts w:hint="eastAsia"/>
          <w:color w:val="000000"/>
        </w:rPr>
        <w:t>与密码</w:t>
      </w:r>
      <w:r>
        <w:rPr>
          <w:rFonts w:hint="eastAsia"/>
          <w:color w:val="000000"/>
          <w:lang w:eastAsia="zh-CN"/>
        </w:rPr>
        <w:t>，</w:t>
      </w:r>
      <w:r>
        <w:rPr>
          <w:rFonts w:hint="eastAsia"/>
          <w:color w:val="000000"/>
          <w:lang w:val="en-US" w:eastAsia="zh-CN"/>
        </w:rPr>
        <w:t>选择用户身份，</w:t>
      </w:r>
      <w:r>
        <w:rPr>
          <w:rFonts w:hint="eastAsia"/>
          <w:color w:val="000000"/>
        </w:rPr>
        <w:t>并按登录按钮</w:t>
      </w:r>
    </w:p>
    <w:p>
      <w:pPr>
        <w:ind w:left="480" w:leftChars="200" w:firstLine="480"/>
        <w:rPr>
          <w:color w:val="000000"/>
        </w:rPr>
      </w:pPr>
      <w:r>
        <w:rPr>
          <w:rFonts w:hint="eastAsia"/>
          <w:color w:val="000000"/>
        </w:rPr>
        <w:t>2、系统根据输入的</w:t>
      </w:r>
      <w:r>
        <w:rPr>
          <w:rFonts w:hint="eastAsia"/>
          <w:color w:val="000000"/>
          <w:lang w:val="en-US" w:eastAsia="zh-CN"/>
        </w:rPr>
        <w:t>用户身份、手机号</w:t>
      </w:r>
      <w:r>
        <w:rPr>
          <w:rFonts w:hint="eastAsia"/>
          <w:color w:val="000000"/>
        </w:rPr>
        <w:t>与密码查找数据库内容，首先查找输入用户名是否存在，如果用户名存在就比较输入密码与数据库内密码是否一致</w:t>
      </w:r>
    </w:p>
    <w:p>
      <w:pPr>
        <w:ind w:left="480" w:leftChars="200" w:firstLine="480"/>
        <w:rPr>
          <w:color w:val="000000"/>
        </w:rPr>
      </w:pPr>
      <w:r>
        <w:rPr>
          <w:rFonts w:hint="eastAsia"/>
          <w:color w:val="000000"/>
        </w:rPr>
        <w:t>3、输入用户名与密码正确时登入本系统</w:t>
      </w:r>
    </w:p>
    <w:p>
      <w:pPr>
        <w:ind w:firstLine="480"/>
        <w:rPr>
          <w:color w:val="000000"/>
        </w:rPr>
      </w:pPr>
      <w:r>
        <w:rPr>
          <w:rFonts w:hint="eastAsia"/>
          <w:color w:val="000000"/>
        </w:rPr>
        <w:t xml:space="preserve">异常： </w:t>
      </w:r>
    </w:p>
    <w:p>
      <w:pPr>
        <w:ind w:left="480" w:leftChars="200" w:firstLine="480"/>
        <w:rPr>
          <w:color w:val="000000"/>
        </w:rPr>
      </w:pPr>
      <w:r>
        <w:rPr>
          <w:rFonts w:hint="eastAsia"/>
          <w:color w:val="000000"/>
        </w:rPr>
        <w:t>E1、输入用户名或密码错误</w:t>
      </w:r>
    </w:p>
    <w:p>
      <w:pPr>
        <w:ind w:left="480" w:leftChars="200" w:firstLine="480"/>
        <w:rPr>
          <w:rFonts w:hint="eastAsia"/>
          <w:color w:val="000000"/>
        </w:rPr>
      </w:pPr>
      <w:r>
        <w:rPr>
          <w:rFonts w:hint="eastAsia"/>
          <w:color w:val="000000"/>
        </w:rPr>
        <w:t>系统会提示“登录失败，账户名或密码错误”</w:t>
      </w:r>
    </w:p>
    <w:p>
      <w:pPr>
        <w:ind w:left="480" w:leftChars="200" w:firstLine="480"/>
        <w:rPr>
          <w:rFonts w:hint="eastAsia"/>
          <w:color w:val="000000"/>
          <w:lang w:val="en-US" w:eastAsia="zh-CN"/>
        </w:rPr>
      </w:pPr>
      <w:r>
        <w:rPr>
          <w:rFonts w:hint="eastAsia"/>
          <w:color w:val="000000"/>
        </w:rPr>
        <w:t>E</w:t>
      </w:r>
      <w:r>
        <w:rPr>
          <w:rFonts w:hint="eastAsia"/>
          <w:color w:val="000000"/>
          <w:lang w:val="en-US" w:eastAsia="zh-CN"/>
        </w:rPr>
        <w:t>2</w:t>
      </w:r>
      <w:r>
        <w:rPr>
          <w:rFonts w:hint="eastAsia"/>
          <w:color w:val="000000"/>
        </w:rPr>
        <w:t>、</w:t>
      </w:r>
      <w:r>
        <w:rPr>
          <w:rFonts w:hint="eastAsia"/>
          <w:color w:val="000000"/>
          <w:lang w:val="en-US" w:eastAsia="zh-CN"/>
        </w:rPr>
        <w:t>未选择用户身份</w:t>
      </w:r>
    </w:p>
    <w:p>
      <w:pPr>
        <w:ind w:left="480" w:leftChars="200" w:firstLine="480"/>
        <w:rPr>
          <w:rFonts w:hint="eastAsia"/>
          <w:color w:val="000000"/>
          <w:lang w:val="en-US" w:eastAsia="zh-CN"/>
        </w:rPr>
      </w:pPr>
      <w:r>
        <w:rPr>
          <w:rFonts w:hint="eastAsia"/>
          <w:color w:val="000000"/>
          <w:lang w:val="en-US" w:eastAsia="zh-CN"/>
        </w:rPr>
        <w:t>无法进入系统，提示“未选择用户身份”</w:t>
      </w:r>
    </w:p>
    <w:p>
      <w:pPr>
        <w:ind w:firstLine="480"/>
        <w:rPr>
          <w:color w:val="000000"/>
        </w:rPr>
      </w:pPr>
    </w:p>
    <w:p>
      <w:pPr>
        <w:ind w:firstLine="480"/>
      </w:pPr>
      <w:r>
        <w:rPr>
          <w:rFonts w:hint="eastAsia"/>
        </w:rPr>
        <w:t>3、用例ID：W-3</w:t>
      </w:r>
    </w:p>
    <w:p>
      <w:pPr>
        <w:ind w:firstLine="480"/>
      </w:pPr>
      <w:r>
        <w:rPr>
          <w:rFonts w:hint="eastAsia"/>
        </w:rPr>
        <w:t>用例名称：</w:t>
      </w:r>
      <w:r>
        <w:rPr>
          <w:rFonts w:hint="eastAsia"/>
          <w:lang w:val="en-US" w:eastAsia="zh-CN"/>
        </w:rPr>
        <w:t>录入借书证</w:t>
      </w:r>
      <w:r>
        <w:rPr>
          <w:rFonts w:hint="eastAsia"/>
        </w:rPr>
        <w:t>信息</w:t>
      </w:r>
    </w:p>
    <w:p>
      <w:pPr>
        <w:ind w:firstLine="480"/>
      </w:pPr>
      <w:r>
        <w:rPr>
          <w:rFonts w:hint="eastAsia"/>
        </w:rPr>
        <w:t>面向对象：管理员用户</w:t>
      </w:r>
    </w:p>
    <w:p>
      <w:pPr>
        <w:ind w:firstLine="480"/>
      </w:pPr>
      <w:r>
        <w:t>需求描述：</w:t>
      </w:r>
      <w:r>
        <w:rPr>
          <w:rFonts w:hint="eastAsia"/>
        </w:rPr>
        <w:t>管理员</w:t>
      </w:r>
      <w:r>
        <w:rPr>
          <w:rFonts w:hint="eastAsia"/>
          <w:lang w:val="en-US" w:eastAsia="zh-CN"/>
        </w:rPr>
        <w:t>录入借书证</w:t>
      </w:r>
      <w:r>
        <w:rPr>
          <w:rFonts w:hint="eastAsia"/>
        </w:rPr>
        <w:t>信息。</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ind w:left="480" w:leftChars="200" w:firstLine="480"/>
      </w:pPr>
      <w:r>
        <w:rPr>
          <w:rFonts w:hint="eastAsia"/>
        </w:rPr>
        <w:t>1、数据库中存在该用户，且该用户身份为管理员</w:t>
      </w:r>
    </w:p>
    <w:p>
      <w:pPr>
        <w:ind w:left="480" w:leftChars="200" w:firstLine="480"/>
      </w:pPr>
      <w:r>
        <w:rPr>
          <w:rFonts w:hint="eastAsia"/>
        </w:rPr>
        <w:t>2、登录本学生信息管理系统</w:t>
      </w:r>
    </w:p>
    <w:p>
      <w:pPr>
        <w:ind w:firstLine="480"/>
      </w:pPr>
      <w:r>
        <w:rPr>
          <w:rFonts w:hint="eastAsia"/>
        </w:rPr>
        <w:t>后置条件：</w:t>
      </w:r>
      <w:r>
        <w:rPr>
          <w:rFonts w:hint="eastAsia"/>
          <w:lang w:val="en-US" w:eastAsia="zh-CN"/>
        </w:rPr>
        <w:t>数据库内容更新</w:t>
      </w:r>
    </w:p>
    <w:p>
      <w:pPr>
        <w:ind w:firstLine="480"/>
      </w:pPr>
      <w:r>
        <w:rPr>
          <w:rFonts w:hint="eastAsia"/>
        </w:rPr>
        <w:t>基本事件流：</w:t>
      </w:r>
    </w:p>
    <w:p>
      <w:pPr>
        <w:ind w:left="480" w:leftChars="200" w:firstLine="480"/>
      </w:pPr>
      <w:r>
        <w:rPr>
          <w:rFonts w:hint="eastAsia"/>
        </w:rPr>
        <w:t>1、管理员用户登录进入</w:t>
      </w:r>
      <w:r>
        <w:rPr>
          <w:rFonts w:hint="eastAsia"/>
          <w:lang w:val="en-US" w:eastAsia="zh-CN"/>
        </w:rPr>
        <w:t>图书借阅</w:t>
      </w:r>
      <w:r>
        <w:rPr>
          <w:rFonts w:hint="eastAsia"/>
        </w:rPr>
        <w:t>管理系统</w:t>
      </w:r>
    </w:p>
    <w:p>
      <w:pPr>
        <w:ind w:left="480" w:leftChars="200" w:firstLine="480"/>
        <w:rPr>
          <w:rFonts w:hint="eastAsia"/>
          <w:lang w:val="en-US" w:eastAsia="zh-CN"/>
        </w:rPr>
      </w:pPr>
      <w:r>
        <w:rPr>
          <w:rFonts w:hint="eastAsia"/>
        </w:rPr>
        <w:t>2、管理员用户</w:t>
      </w:r>
      <w:r>
        <w:rPr>
          <w:rFonts w:hint="eastAsia"/>
          <w:lang w:val="en-US" w:eastAsia="zh-CN"/>
        </w:rPr>
        <w:t>点击录入借书证</w:t>
      </w:r>
    </w:p>
    <w:p>
      <w:pPr>
        <w:ind w:left="480" w:leftChars="200" w:firstLine="480"/>
        <w:rPr>
          <w:rFonts w:hint="eastAsia"/>
          <w:lang w:val="en-US" w:eastAsia="zh-CN"/>
        </w:rPr>
      </w:pPr>
      <w:r>
        <w:rPr>
          <w:rFonts w:hint="eastAsia"/>
          <w:lang w:val="en-US" w:eastAsia="zh-CN"/>
        </w:rPr>
        <w:t>3、填写借阅者用户信息</w:t>
      </w:r>
    </w:p>
    <w:p>
      <w:pPr>
        <w:ind w:left="480" w:leftChars="200" w:firstLine="480"/>
        <w:rPr>
          <w:rFonts w:hint="eastAsia"/>
          <w:lang w:val="en-US" w:eastAsia="zh-CN"/>
        </w:rPr>
      </w:pPr>
      <w:r>
        <w:rPr>
          <w:rFonts w:hint="eastAsia"/>
          <w:lang w:val="en-US" w:eastAsia="zh-CN"/>
        </w:rPr>
        <w:t>4、点击提交</w:t>
      </w:r>
    </w:p>
    <w:p>
      <w:pPr>
        <w:ind w:firstLine="480"/>
        <w:rPr>
          <w:rFonts w:hint="eastAsia"/>
        </w:rPr>
      </w:pPr>
      <w:r>
        <w:rPr>
          <w:rFonts w:hint="eastAsia"/>
        </w:rPr>
        <w:t>可选事件流：无</w:t>
      </w:r>
    </w:p>
    <w:p>
      <w:pPr>
        <w:ind w:firstLine="480"/>
        <w:rPr>
          <w:rFonts w:hint="eastAsia"/>
        </w:rPr>
      </w:pPr>
    </w:p>
    <w:p>
      <w:pPr>
        <w:ind w:firstLine="480"/>
      </w:pPr>
      <w:r>
        <w:rPr>
          <w:rFonts w:hint="eastAsia"/>
        </w:rPr>
        <w:t>4、用例ID：W-4</w:t>
      </w:r>
    </w:p>
    <w:p>
      <w:pPr>
        <w:ind w:firstLine="480"/>
      </w:pPr>
      <w:r>
        <w:rPr>
          <w:rFonts w:hint="eastAsia"/>
        </w:rPr>
        <w:t>用例名称：添加</w:t>
      </w:r>
      <w:r>
        <w:rPr>
          <w:rFonts w:hint="eastAsia"/>
          <w:lang w:val="en-US" w:eastAsia="zh-CN"/>
        </w:rPr>
        <w:t>图书类别</w:t>
      </w:r>
    </w:p>
    <w:p>
      <w:pPr>
        <w:ind w:firstLine="480"/>
      </w:pPr>
      <w:r>
        <w:rPr>
          <w:rFonts w:hint="eastAsia"/>
        </w:rPr>
        <w:t>面向对象：管理员用户</w:t>
      </w:r>
    </w:p>
    <w:p>
      <w:pPr>
        <w:ind w:firstLine="480"/>
      </w:pPr>
      <w:r>
        <w:t>需求描述：</w:t>
      </w:r>
      <w:r>
        <w:rPr>
          <w:rFonts w:hint="eastAsia"/>
        </w:rPr>
        <w:t>管理员添加</w:t>
      </w:r>
      <w:r>
        <w:rPr>
          <w:rFonts w:hint="eastAsia"/>
          <w:lang w:val="en-US" w:eastAsia="zh-CN"/>
        </w:rPr>
        <w:t>图书类别</w:t>
      </w:r>
      <w:r>
        <w:rPr>
          <w:rFonts w:hint="eastAsia"/>
        </w:rPr>
        <w:t>。</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ind w:left="480" w:leftChars="200" w:firstLine="480"/>
      </w:pPr>
      <w:r>
        <w:rPr>
          <w:rFonts w:hint="eastAsia"/>
        </w:rPr>
        <w:t>1、管理员用户登录进入</w:t>
      </w:r>
      <w:r>
        <w:rPr>
          <w:rFonts w:hint="eastAsia"/>
          <w:lang w:val="en-US" w:eastAsia="zh-CN"/>
        </w:rPr>
        <w:t>图书借阅</w:t>
      </w:r>
      <w:r>
        <w:rPr>
          <w:rFonts w:hint="eastAsia"/>
        </w:rPr>
        <w:t>管理系统</w:t>
      </w:r>
    </w:p>
    <w:p>
      <w:pPr>
        <w:ind w:left="480" w:leftChars="200" w:firstLine="480"/>
        <w:rPr>
          <w:rFonts w:hint="eastAsia" w:eastAsia="宋体"/>
          <w:lang w:val="en-US" w:eastAsia="zh-CN"/>
        </w:rPr>
      </w:pPr>
      <w:r>
        <w:rPr>
          <w:rFonts w:hint="eastAsia"/>
        </w:rPr>
        <w:t>2、管理员用户进入</w:t>
      </w:r>
      <w:r>
        <w:rPr>
          <w:rFonts w:hint="eastAsia"/>
          <w:lang w:val="en-US" w:eastAsia="zh-CN"/>
        </w:rPr>
        <w:t>添加分类</w:t>
      </w:r>
      <w:r>
        <w:rPr>
          <w:rFonts w:hint="eastAsia"/>
        </w:rPr>
        <w:t>页面</w:t>
      </w:r>
    </w:p>
    <w:p>
      <w:pPr>
        <w:ind w:firstLine="480"/>
      </w:pPr>
      <w:r>
        <w:rPr>
          <w:rFonts w:hint="eastAsia"/>
        </w:rPr>
        <w:t>后置条件：数据库内容更新</w:t>
      </w:r>
    </w:p>
    <w:p>
      <w:pPr>
        <w:ind w:firstLine="480"/>
      </w:pPr>
      <w:r>
        <w:rPr>
          <w:rFonts w:hint="eastAsia"/>
        </w:rPr>
        <w:t>基本事件流：</w:t>
      </w:r>
    </w:p>
    <w:p>
      <w:pPr>
        <w:ind w:left="480" w:leftChars="200" w:firstLine="480"/>
      </w:pPr>
      <w:r>
        <w:rPr>
          <w:rFonts w:hint="eastAsia"/>
        </w:rPr>
        <w:t>1、管理员用户进入“添加</w:t>
      </w:r>
      <w:r>
        <w:rPr>
          <w:rFonts w:hint="eastAsia"/>
          <w:lang w:val="en-US" w:eastAsia="zh-CN"/>
        </w:rPr>
        <w:t>分类</w:t>
      </w:r>
      <w:r>
        <w:rPr>
          <w:rFonts w:hint="eastAsia"/>
        </w:rPr>
        <w:t>”页面</w:t>
      </w:r>
    </w:p>
    <w:p>
      <w:pPr>
        <w:ind w:left="480" w:leftChars="200" w:firstLine="480"/>
      </w:pPr>
      <w:r>
        <w:rPr>
          <w:rFonts w:hint="eastAsia"/>
        </w:rPr>
        <w:t>2、管理员用户编辑</w:t>
      </w:r>
      <w:r>
        <w:rPr>
          <w:rFonts w:hint="eastAsia"/>
          <w:lang w:val="en-US" w:eastAsia="zh-CN"/>
        </w:rPr>
        <w:t>图书类别</w:t>
      </w:r>
      <w:r>
        <w:rPr>
          <w:rFonts w:hint="eastAsia"/>
        </w:rPr>
        <w:t>信息</w:t>
      </w:r>
    </w:p>
    <w:p>
      <w:pPr>
        <w:ind w:left="480" w:leftChars="200" w:firstLine="480"/>
      </w:pPr>
      <w:r>
        <w:rPr>
          <w:rFonts w:hint="eastAsia"/>
        </w:rPr>
        <w:t>3、管理员用户点击“</w:t>
      </w:r>
      <w:r>
        <w:rPr>
          <w:rFonts w:hint="eastAsia"/>
          <w:lang w:val="en-US" w:eastAsia="zh-CN"/>
        </w:rPr>
        <w:t>提交</w:t>
      </w:r>
      <w:r>
        <w:rPr>
          <w:rFonts w:hint="eastAsia"/>
        </w:rPr>
        <w:t>”录入</w:t>
      </w:r>
      <w:r>
        <w:rPr>
          <w:rFonts w:hint="eastAsia"/>
          <w:lang w:val="en-US" w:eastAsia="zh-CN"/>
        </w:rPr>
        <w:t>图书类别</w:t>
      </w:r>
      <w:r>
        <w:rPr>
          <w:rFonts w:hint="eastAsia"/>
        </w:rPr>
        <w:t>信息</w:t>
      </w:r>
    </w:p>
    <w:p>
      <w:pPr>
        <w:ind w:firstLine="480"/>
      </w:pPr>
      <w:r>
        <w:rPr>
          <w:rFonts w:hint="eastAsia"/>
        </w:rPr>
        <w:t>可选事件流：</w:t>
      </w:r>
    </w:p>
    <w:p>
      <w:pPr>
        <w:ind w:left="360" w:firstLine="480"/>
      </w:pPr>
      <w:r>
        <w:t>E</w:t>
      </w:r>
      <w:r>
        <w:rPr>
          <w:rFonts w:hint="eastAsia"/>
        </w:rPr>
        <w:t>1、输入的</w:t>
      </w:r>
      <w:r>
        <w:rPr>
          <w:rFonts w:hint="eastAsia"/>
          <w:lang w:val="en-US" w:eastAsia="zh-CN"/>
        </w:rPr>
        <w:t>分类</w:t>
      </w:r>
      <w:r>
        <w:rPr>
          <w:rFonts w:hint="eastAsia"/>
        </w:rPr>
        <w:t>已存在或填写选项为空</w:t>
      </w:r>
    </w:p>
    <w:p>
      <w:pPr>
        <w:numPr>
          <w:ilvl w:val="0"/>
          <w:numId w:val="7"/>
        </w:numPr>
        <w:ind w:left="360" w:firstLine="480"/>
      </w:pPr>
      <w:r>
        <w:rPr>
          <w:rFonts w:hint="eastAsia"/>
        </w:rPr>
        <w:t>系统会提示“添加失败”</w:t>
      </w:r>
      <w:r>
        <w:t xml:space="preserve"> </w:t>
      </w:r>
    </w:p>
    <w:p>
      <w:pPr>
        <w:numPr>
          <w:ilvl w:val="0"/>
          <w:numId w:val="0"/>
        </w:numPr>
        <w:ind w:leftChars="200"/>
      </w:pPr>
    </w:p>
    <w:p>
      <w:pPr>
        <w:ind w:firstLine="480"/>
      </w:pPr>
      <w:r>
        <w:rPr>
          <w:rFonts w:hint="eastAsia"/>
        </w:rPr>
        <w:t>5、用例ID：W-5</w:t>
      </w:r>
    </w:p>
    <w:p>
      <w:pPr>
        <w:ind w:firstLine="480"/>
      </w:pPr>
      <w:r>
        <w:rPr>
          <w:rFonts w:hint="eastAsia"/>
        </w:rPr>
        <w:t>用例名称：</w:t>
      </w:r>
      <w:r>
        <w:rPr>
          <w:rFonts w:hint="eastAsia"/>
          <w:lang w:val="en-US" w:eastAsia="zh-CN"/>
        </w:rPr>
        <w:t>发布图书</w:t>
      </w:r>
    </w:p>
    <w:p>
      <w:pPr>
        <w:ind w:firstLine="480"/>
      </w:pPr>
      <w:r>
        <w:rPr>
          <w:rFonts w:hint="eastAsia"/>
        </w:rPr>
        <w:t>面向对象：管理员用户</w:t>
      </w:r>
    </w:p>
    <w:p>
      <w:pPr>
        <w:ind w:firstLine="480"/>
      </w:pPr>
      <w:r>
        <w:t>需求描述：</w:t>
      </w:r>
      <w:r>
        <w:rPr>
          <w:rFonts w:hint="eastAsia"/>
        </w:rPr>
        <w:t>管理员用户根据</w:t>
      </w:r>
      <w:r>
        <w:rPr>
          <w:rFonts w:hint="eastAsia"/>
          <w:lang w:val="en-US" w:eastAsia="zh-CN"/>
        </w:rPr>
        <w:t>图书类别发布图书</w:t>
      </w:r>
      <w:r>
        <w:rPr>
          <w:rFonts w:hint="eastAsia"/>
        </w:rPr>
        <w:t>。</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ind w:left="480" w:leftChars="200" w:firstLine="480"/>
      </w:pPr>
      <w:r>
        <w:rPr>
          <w:rFonts w:hint="eastAsia"/>
        </w:rPr>
        <w:t>1、管理员用户登录进入</w:t>
      </w:r>
      <w:r>
        <w:rPr>
          <w:rFonts w:hint="eastAsia"/>
          <w:lang w:val="en-US" w:eastAsia="zh-CN"/>
        </w:rPr>
        <w:t>图书借阅</w:t>
      </w:r>
      <w:r>
        <w:rPr>
          <w:rFonts w:hint="eastAsia"/>
        </w:rPr>
        <w:t>管理系统</w:t>
      </w:r>
    </w:p>
    <w:p>
      <w:pPr>
        <w:ind w:left="480" w:leftChars="200" w:firstLine="480"/>
      </w:pPr>
      <w:r>
        <w:rPr>
          <w:rFonts w:hint="eastAsia"/>
        </w:rPr>
        <w:t>2、管理员用户进入“</w:t>
      </w:r>
      <w:r>
        <w:rPr>
          <w:rFonts w:hint="eastAsia"/>
          <w:lang w:val="en-US" w:eastAsia="zh-CN"/>
        </w:rPr>
        <w:t>发布图书</w:t>
      </w:r>
      <w:r>
        <w:rPr>
          <w:rFonts w:hint="eastAsia"/>
        </w:rPr>
        <w:t>”页面</w:t>
      </w:r>
    </w:p>
    <w:p>
      <w:pPr>
        <w:ind w:firstLine="480"/>
      </w:pPr>
      <w:r>
        <w:rPr>
          <w:rFonts w:hint="eastAsia"/>
        </w:rPr>
        <w:t>后置条件：数据库内容更新</w:t>
      </w:r>
    </w:p>
    <w:p>
      <w:pPr>
        <w:ind w:firstLine="480"/>
      </w:pPr>
      <w:r>
        <w:rPr>
          <w:rFonts w:hint="eastAsia"/>
        </w:rPr>
        <w:t>基本事件流：</w:t>
      </w:r>
    </w:p>
    <w:p>
      <w:pPr>
        <w:ind w:left="480" w:leftChars="200" w:firstLine="480"/>
      </w:pPr>
      <w:r>
        <w:rPr>
          <w:rFonts w:hint="eastAsia"/>
        </w:rPr>
        <w:t>1、管理员用户进入“</w:t>
      </w:r>
      <w:r>
        <w:rPr>
          <w:rFonts w:hint="eastAsia"/>
          <w:lang w:val="en-US" w:eastAsia="zh-CN"/>
        </w:rPr>
        <w:t>发布图书</w:t>
      </w:r>
      <w:r>
        <w:rPr>
          <w:rFonts w:hint="eastAsia"/>
        </w:rPr>
        <w:t>”页面</w:t>
      </w:r>
    </w:p>
    <w:p>
      <w:pPr>
        <w:ind w:left="480" w:leftChars="200" w:firstLine="480"/>
      </w:pPr>
      <w:r>
        <w:rPr>
          <w:rFonts w:hint="eastAsia"/>
        </w:rPr>
        <w:t>2、管理员用户编辑</w:t>
      </w:r>
      <w:r>
        <w:rPr>
          <w:rFonts w:hint="eastAsia"/>
          <w:lang w:val="en-US" w:eastAsia="zh-CN"/>
        </w:rPr>
        <w:t>图书</w:t>
      </w:r>
      <w:r>
        <w:rPr>
          <w:rFonts w:hint="eastAsia"/>
        </w:rPr>
        <w:t>信息</w:t>
      </w:r>
    </w:p>
    <w:p>
      <w:pPr>
        <w:ind w:left="480" w:leftChars="200" w:firstLine="480"/>
        <w:rPr>
          <w:lang w:val="en-US"/>
        </w:rPr>
      </w:pPr>
      <w:r>
        <w:rPr>
          <w:rFonts w:hint="eastAsia"/>
        </w:rPr>
        <w:t>3、管理员用户点击“确定”</w:t>
      </w:r>
      <w:r>
        <w:rPr>
          <w:rFonts w:hint="eastAsia"/>
          <w:lang w:val="en-US" w:eastAsia="zh-CN"/>
        </w:rPr>
        <w:t>发布图书</w:t>
      </w:r>
    </w:p>
    <w:p>
      <w:pPr>
        <w:ind w:firstLine="480"/>
        <w:rPr>
          <w:rFonts w:hint="eastAsia"/>
        </w:rPr>
      </w:pPr>
      <w:r>
        <w:rPr>
          <w:rFonts w:hint="eastAsia"/>
        </w:rPr>
        <w:t>可选事件流：无</w:t>
      </w:r>
    </w:p>
    <w:p>
      <w:pPr>
        <w:ind w:firstLine="480"/>
        <w:rPr>
          <w:rFonts w:hint="eastAsia"/>
        </w:rPr>
      </w:pPr>
    </w:p>
    <w:p>
      <w:pPr>
        <w:ind w:firstLine="480"/>
      </w:pPr>
      <w:r>
        <w:rPr>
          <w:rFonts w:hint="eastAsia"/>
        </w:rPr>
        <w:t>6、用例ID：W-6</w:t>
      </w:r>
    </w:p>
    <w:p>
      <w:pPr>
        <w:ind w:firstLine="480"/>
        <w:rPr>
          <w:rFonts w:hint="eastAsia"/>
        </w:rPr>
      </w:pPr>
      <w:r>
        <w:rPr>
          <w:rFonts w:hint="eastAsia"/>
        </w:rPr>
        <w:t>用例名称：查询借阅用户信息</w:t>
      </w:r>
    </w:p>
    <w:p>
      <w:pPr>
        <w:ind w:firstLine="480"/>
      </w:pPr>
      <w:r>
        <w:rPr>
          <w:rFonts w:hint="eastAsia"/>
        </w:rPr>
        <w:t>面向对象：管理员用户</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ind w:left="480" w:leftChars="200" w:firstLine="480"/>
      </w:pPr>
      <w:r>
        <w:rPr>
          <w:rFonts w:hint="eastAsia"/>
        </w:rPr>
        <w:t>1、管理员用户登录进入</w:t>
      </w:r>
      <w:r>
        <w:rPr>
          <w:rFonts w:hint="eastAsia"/>
          <w:lang w:val="en-US" w:eastAsia="zh-CN"/>
        </w:rPr>
        <w:t>图书借阅</w:t>
      </w:r>
      <w:r>
        <w:rPr>
          <w:rFonts w:hint="eastAsia"/>
        </w:rPr>
        <w:t>管理系统</w:t>
      </w:r>
    </w:p>
    <w:p>
      <w:pPr>
        <w:ind w:left="480" w:leftChars="200" w:firstLine="480"/>
      </w:pPr>
      <w:r>
        <w:rPr>
          <w:rFonts w:hint="eastAsia"/>
        </w:rPr>
        <w:t>2、管理员用户进入“</w:t>
      </w:r>
      <w:r>
        <w:rPr>
          <w:rFonts w:hint="eastAsia"/>
          <w:lang w:val="en-US" w:eastAsia="zh-CN"/>
        </w:rPr>
        <w:t>查询借阅用户</w:t>
      </w:r>
      <w:r>
        <w:rPr>
          <w:rFonts w:hint="eastAsia"/>
        </w:rPr>
        <w:t>”页面</w:t>
      </w:r>
    </w:p>
    <w:p>
      <w:pPr>
        <w:ind w:firstLine="480"/>
      </w:pPr>
      <w:r>
        <w:rPr>
          <w:rFonts w:hint="eastAsia"/>
        </w:rPr>
        <w:t>后置条件：</w:t>
      </w:r>
      <w:r>
        <w:rPr>
          <w:rFonts w:hint="eastAsia"/>
          <w:lang w:val="en-US" w:eastAsia="zh-CN"/>
        </w:rPr>
        <w:t>无</w:t>
      </w:r>
    </w:p>
    <w:p>
      <w:pPr>
        <w:ind w:firstLine="480"/>
      </w:pPr>
      <w:r>
        <w:rPr>
          <w:rFonts w:hint="eastAsia"/>
        </w:rPr>
        <w:t>基本事件流：</w:t>
      </w:r>
    </w:p>
    <w:p>
      <w:pPr>
        <w:ind w:left="480" w:leftChars="200" w:firstLine="480"/>
      </w:pPr>
      <w:r>
        <w:rPr>
          <w:rFonts w:hint="eastAsia"/>
        </w:rPr>
        <w:t>1、管理员用户进入“</w:t>
      </w:r>
      <w:r>
        <w:rPr>
          <w:rFonts w:hint="eastAsia"/>
          <w:lang w:val="en-US" w:eastAsia="zh-CN"/>
        </w:rPr>
        <w:t>查询借阅用户</w:t>
      </w:r>
      <w:r>
        <w:rPr>
          <w:rFonts w:hint="eastAsia"/>
        </w:rPr>
        <w:t>”页面</w:t>
      </w:r>
    </w:p>
    <w:p>
      <w:pPr>
        <w:ind w:firstLine="480"/>
        <w:rPr>
          <w:rFonts w:hint="eastAsia"/>
        </w:rPr>
      </w:pPr>
      <w:r>
        <w:rPr>
          <w:rFonts w:hint="eastAsia"/>
        </w:rPr>
        <w:t>可选事件流：无</w:t>
      </w:r>
    </w:p>
    <w:p>
      <w:pPr>
        <w:ind w:firstLine="480"/>
        <w:rPr>
          <w:rFonts w:hint="eastAsia"/>
        </w:rPr>
      </w:pPr>
    </w:p>
    <w:p>
      <w:pPr>
        <w:ind w:firstLine="480"/>
      </w:pPr>
      <w:r>
        <w:rPr>
          <w:rFonts w:hint="eastAsia"/>
          <w:lang w:val="en-US" w:eastAsia="zh-CN"/>
        </w:rPr>
        <w:t>7</w:t>
      </w:r>
      <w:r>
        <w:rPr>
          <w:rFonts w:hint="eastAsia"/>
        </w:rPr>
        <w:t>、用例ID：W-</w:t>
      </w:r>
      <w:r>
        <w:rPr>
          <w:rFonts w:hint="eastAsia"/>
          <w:lang w:val="en-US" w:eastAsia="zh-CN"/>
        </w:rPr>
        <w:t>7</w:t>
      </w:r>
    </w:p>
    <w:p>
      <w:pPr>
        <w:ind w:firstLine="480"/>
        <w:rPr>
          <w:rFonts w:hint="eastAsia"/>
        </w:rPr>
      </w:pPr>
      <w:r>
        <w:rPr>
          <w:rFonts w:hint="eastAsia"/>
        </w:rPr>
        <w:t>用例名称：查询</w:t>
      </w:r>
      <w:r>
        <w:rPr>
          <w:rFonts w:hint="eastAsia"/>
          <w:lang w:val="en-US" w:eastAsia="zh-CN"/>
        </w:rPr>
        <w:t>图书</w:t>
      </w:r>
      <w:r>
        <w:rPr>
          <w:rFonts w:hint="eastAsia"/>
        </w:rPr>
        <w:t>信息</w:t>
      </w:r>
    </w:p>
    <w:p>
      <w:pPr>
        <w:ind w:firstLine="480"/>
      </w:pPr>
      <w:r>
        <w:rPr>
          <w:rFonts w:hint="eastAsia"/>
        </w:rPr>
        <w:t>面向对象：管理员用户</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ind w:left="480" w:leftChars="200" w:firstLine="480"/>
      </w:pPr>
      <w:r>
        <w:rPr>
          <w:rFonts w:hint="eastAsia"/>
        </w:rPr>
        <w:t>1、管理员用户登录进入</w:t>
      </w:r>
      <w:r>
        <w:rPr>
          <w:rFonts w:hint="eastAsia"/>
          <w:lang w:val="en-US" w:eastAsia="zh-CN"/>
        </w:rPr>
        <w:t>图书借阅</w:t>
      </w:r>
      <w:r>
        <w:rPr>
          <w:rFonts w:hint="eastAsia"/>
        </w:rPr>
        <w:t>管理系统</w:t>
      </w:r>
    </w:p>
    <w:p>
      <w:pPr>
        <w:ind w:left="480" w:leftChars="200" w:firstLine="480"/>
      </w:pPr>
      <w:r>
        <w:rPr>
          <w:rFonts w:hint="eastAsia"/>
        </w:rPr>
        <w:t>2、管理员用户进入“</w:t>
      </w:r>
      <w:r>
        <w:rPr>
          <w:rFonts w:hint="eastAsia"/>
          <w:lang w:val="en-US" w:eastAsia="zh-CN"/>
        </w:rPr>
        <w:t>查询图书信息</w:t>
      </w:r>
      <w:r>
        <w:rPr>
          <w:rFonts w:hint="eastAsia"/>
        </w:rPr>
        <w:t>”页面</w:t>
      </w:r>
    </w:p>
    <w:p>
      <w:pPr>
        <w:ind w:firstLine="480"/>
      </w:pPr>
      <w:r>
        <w:rPr>
          <w:rFonts w:hint="eastAsia"/>
        </w:rPr>
        <w:t>后置条件：</w:t>
      </w:r>
      <w:r>
        <w:rPr>
          <w:rFonts w:hint="eastAsia"/>
          <w:lang w:val="en-US" w:eastAsia="zh-CN"/>
        </w:rPr>
        <w:t>无</w:t>
      </w:r>
    </w:p>
    <w:p>
      <w:pPr>
        <w:ind w:firstLine="480"/>
      </w:pPr>
      <w:r>
        <w:rPr>
          <w:rFonts w:hint="eastAsia"/>
        </w:rPr>
        <w:t>基本事件流：</w:t>
      </w:r>
    </w:p>
    <w:p>
      <w:pPr>
        <w:ind w:left="480" w:leftChars="200" w:firstLine="480"/>
      </w:pPr>
      <w:r>
        <w:rPr>
          <w:rFonts w:hint="eastAsia"/>
        </w:rPr>
        <w:t>1、管理员用户进入“</w:t>
      </w:r>
      <w:r>
        <w:rPr>
          <w:rFonts w:hint="eastAsia"/>
          <w:lang w:val="en-US" w:eastAsia="zh-CN"/>
        </w:rPr>
        <w:t>查询图书信息</w:t>
      </w:r>
      <w:r>
        <w:rPr>
          <w:rFonts w:hint="eastAsia"/>
        </w:rPr>
        <w:t>”页面</w:t>
      </w:r>
    </w:p>
    <w:p>
      <w:pPr>
        <w:ind w:firstLine="480"/>
        <w:rPr>
          <w:rFonts w:hint="eastAsia"/>
        </w:rPr>
      </w:pPr>
      <w:r>
        <w:rPr>
          <w:rFonts w:hint="eastAsia"/>
        </w:rPr>
        <w:t>可选事件流：无</w:t>
      </w:r>
    </w:p>
    <w:p>
      <w:pPr>
        <w:ind w:firstLine="480"/>
        <w:rPr>
          <w:rFonts w:hint="eastAsia" w:eastAsia="宋体"/>
          <w:lang w:eastAsia="zh-CN"/>
        </w:rPr>
      </w:pPr>
    </w:p>
    <w:p>
      <w:pPr>
        <w:ind w:firstLine="480"/>
        <w:rPr>
          <w:rFonts w:hint="eastAsia"/>
        </w:rPr>
      </w:pPr>
    </w:p>
    <w:p>
      <w:pPr>
        <w:ind w:firstLine="480"/>
      </w:pPr>
      <w:r>
        <w:rPr>
          <w:rFonts w:hint="eastAsia"/>
          <w:lang w:val="en-US" w:eastAsia="zh-CN"/>
        </w:rPr>
        <w:t>8</w:t>
      </w:r>
      <w:r>
        <w:rPr>
          <w:rFonts w:hint="eastAsia"/>
        </w:rPr>
        <w:t>、用例ID：W-</w:t>
      </w:r>
      <w:r>
        <w:rPr>
          <w:rFonts w:hint="eastAsia"/>
          <w:lang w:val="en-US" w:eastAsia="zh-CN"/>
        </w:rPr>
        <w:t>8</w:t>
      </w:r>
    </w:p>
    <w:p>
      <w:pPr>
        <w:ind w:firstLine="480"/>
      </w:pPr>
      <w:r>
        <w:rPr>
          <w:rFonts w:hint="eastAsia"/>
        </w:rPr>
        <w:t>用例名称：</w:t>
      </w:r>
      <w:r>
        <w:rPr>
          <w:rFonts w:hint="eastAsia"/>
          <w:lang w:val="en-US" w:eastAsia="zh-CN"/>
        </w:rPr>
        <w:t>确认还书</w:t>
      </w:r>
    </w:p>
    <w:p>
      <w:pPr>
        <w:ind w:firstLine="480"/>
      </w:pPr>
      <w:r>
        <w:rPr>
          <w:rFonts w:hint="eastAsia"/>
        </w:rPr>
        <w:t>面向对象：</w:t>
      </w:r>
      <w:r>
        <w:rPr>
          <w:rFonts w:hint="eastAsia"/>
          <w:lang w:val="en-US" w:eastAsia="zh-CN"/>
        </w:rPr>
        <w:t>管理员</w:t>
      </w:r>
      <w:r>
        <w:rPr>
          <w:rFonts w:hint="eastAsia"/>
        </w:rPr>
        <w:t>用户</w:t>
      </w:r>
    </w:p>
    <w:p>
      <w:pPr>
        <w:ind w:firstLine="480"/>
      </w:pPr>
      <w:r>
        <w:t>需求描述：</w:t>
      </w:r>
      <w:r>
        <w:rPr>
          <w:rFonts w:hint="eastAsia"/>
          <w:lang w:val="en-US" w:eastAsia="zh-CN"/>
        </w:rPr>
        <w:t>借阅者提交还书申请，管理员确认还书信息</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8"/>
        </w:numPr>
        <w:ind w:left="480" w:leftChars="200" w:firstLine="480"/>
        <w:rPr>
          <w:rFonts w:hint="eastAsia"/>
        </w:rPr>
      </w:pPr>
      <w:r>
        <w:rPr>
          <w:rFonts w:hint="eastAsia"/>
          <w:lang w:val="en-US" w:eastAsia="zh-CN"/>
        </w:rPr>
        <w:t>管理员</w:t>
      </w:r>
      <w:r>
        <w:rPr>
          <w:rFonts w:hint="eastAsia"/>
        </w:rPr>
        <w:t>登录进入</w:t>
      </w:r>
      <w:r>
        <w:rPr>
          <w:rFonts w:hint="eastAsia"/>
          <w:lang w:val="en-US" w:eastAsia="zh-CN"/>
        </w:rPr>
        <w:t>图书借阅</w:t>
      </w:r>
      <w:r>
        <w:rPr>
          <w:rFonts w:hint="eastAsia"/>
        </w:rPr>
        <w:t>管理系统</w:t>
      </w:r>
    </w:p>
    <w:p>
      <w:pPr>
        <w:numPr>
          <w:ilvl w:val="0"/>
          <w:numId w:val="8"/>
        </w:numPr>
        <w:ind w:left="480" w:leftChars="200" w:firstLine="480"/>
        <w:rPr>
          <w:rFonts w:hint="eastAsia"/>
        </w:rPr>
      </w:pPr>
      <w:r>
        <w:rPr>
          <w:rFonts w:hint="eastAsia"/>
          <w:lang w:val="en-US" w:eastAsia="zh-CN"/>
        </w:rPr>
        <w:t>管理员点击进入待还图书</w:t>
      </w:r>
    </w:p>
    <w:p>
      <w:pPr>
        <w:ind w:firstLine="480"/>
        <w:rPr>
          <w:rFonts w:hint="eastAsia"/>
        </w:rPr>
      </w:pPr>
      <w:r>
        <w:rPr>
          <w:rFonts w:hint="eastAsia"/>
        </w:rPr>
        <w:t>后置条件：数据库内容更新</w:t>
      </w:r>
    </w:p>
    <w:p>
      <w:pPr>
        <w:ind w:firstLine="480"/>
      </w:pPr>
      <w:r>
        <w:rPr>
          <w:rFonts w:hint="eastAsia"/>
        </w:rPr>
        <w:t>基本事件流：</w:t>
      </w:r>
    </w:p>
    <w:p>
      <w:pPr>
        <w:ind w:left="480" w:leftChars="200" w:firstLine="480"/>
      </w:pPr>
      <w:r>
        <w:rPr>
          <w:rFonts w:hint="eastAsia"/>
        </w:rPr>
        <w:t>1、</w:t>
      </w:r>
      <w:r>
        <w:rPr>
          <w:rFonts w:hint="eastAsia"/>
          <w:lang w:val="en-US" w:eastAsia="zh-CN"/>
        </w:rPr>
        <w:t>管理员点击</w:t>
      </w:r>
      <w:r>
        <w:rPr>
          <w:rFonts w:hint="eastAsia"/>
        </w:rPr>
        <w:t>“</w:t>
      </w:r>
      <w:r>
        <w:rPr>
          <w:rFonts w:hint="eastAsia"/>
          <w:lang w:val="en-US" w:eastAsia="zh-CN"/>
        </w:rPr>
        <w:t>待还书籍</w:t>
      </w:r>
      <w:r>
        <w:rPr>
          <w:rFonts w:hint="eastAsia"/>
        </w:rPr>
        <w:t>”页面</w:t>
      </w:r>
    </w:p>
    <w:p>
      <w:pPr>
        <w:ind w:left="480" w:leftChars="200" w:firstLine="480"/>
        <w:rPr>
          <w:rFonts w:hint="eastAsia"/>
        </w:rPr>
      </w:pPr>
      <w:r>
        <w:rPr>
          <w:rFonts w:hint="eastAsia"/>
        </w:rPr>
        <w:t>2、</w:t>
      </w:r>
      <w:r>
        <w:rPr>
          <w:rFonts w:hint="eastAsia"/>
          <w:lang w:val="en-US" w:eastAsia="zh-CN"/>
        </w:rPr>
        <w:t>管理员点击确认还书</w:t>
      </w:r>
    </w:p>
    <w:p>
      <w:pPr>
        <w:ind w:firstLine="960" w:firstLineChars="400"/>
        <w:rPr>
          <w:rFonts w:hint="eastAsia" w:eastAsia="宋体"/>
          <w:lang w:val="en-US" w:eastAsia="zh-CN"/>
        </w:rPr>
      </w:pPr>
      <w:r>
        <w:rPr>
          <w:rFonts w:hint="eastAsia"/>
          <w:lang w:val="en-US" w:eastAsia="zh-CN"/>
        </w:rPr>
        <w:t>3、显示还书已确认</w:t>
      </w:r>
    </w:p>
    <w:p>
      <w:pPr>
        <w:ind w:firstLine="480"/>
        <w:rPr>
          <w:rFonts w:hint="eastAsia"/>
        </w:rPr>
      </w:pPr>
      <w:r>
        <w:rPr>
          <w:rFonts w:hint="eastAsia"/>
        </w:rPr>
        <w:t>可选事件流：无</w:t>
      </w:r>
    </w:p>
    <w:p>
      <w:pPr>
        <w:ind w:firstLine="480"/>
        <w:rPr>
          <w:rFonts w:hint="eastAsia"/>
        </w:rPr>
      </w:pPr>
    </w:p>
    <w:p>
      <w:pPr>
        <w:ind w:firstLine="480"/>
      </w:pPr>
      <w:r>
        <w:rPr>
          <w:rFonts w:hint="eastAsia"/>
          <w:lang w:val="en-US" w:eastAsia="zh-CN"/>
        </w:rPr>
        <w:t>9</w:t>
      </w:r>
      <w:r>
        <w:rPr>
          <w:rFonts w:hint="eastAsia"/>
        </w:rPr>
        <w:t>、用例ID：W-</w:t>
      </w:r>
      <w:r>
        <w:rPr>
          <w:rFonts w:hint="eastAsia"/>
          <w:lang w:val="en-US" w:eastAsia="zh-CN"/>
        </w:rPr>
        <w:t>9</w:t>
      </w:r>
    </w:p>
    <w:p>
      <w:pPr>
        <w:ind w:firstLine="480"/>
      </w:pPr>
      <w:r>
        <w:rPr>
          <w:rFonts w:hint="eastAsia"/>
        </w:rPr>
        <w:t>用例名称：</w:t>
      </w:r>
      <w:r>
        <w:rPr>
          <w:rFonts w:hint="eastAsia"/>
          <w:lang w:val="en-US" w:eastAsia="zh-CN"/>
        </w:rPr>
        <w:t>删除借阅历史</w:t>
      </w:r>
    </w:p>
    <w:p>
      <w:pPr>
        <w:ind w:firstLine="480"/>
      </w:pPr>
      <w:r>
        <w:rPr>
          <w:rFonts w:hint="eastAsia"/>
        </w:rPr>
        <w:t>面向对象：</w:t>
      </w:r>
      <w:r>
        <w:rPr>
          <w:rFonts w:hint="eastAsia"/>
          <w:lang w:val="en-US" w:eastAsia="zh-CN"/>
        </w:rPr>
        <w:t>管理员</w:t>
      </w:r>
      <w:r>
        <w:rPr>
          <w:rFonts w:hint="eastAsia"/>
        </w:rPr>
        <w:t>用户</w:t>
      </w:r>
    </w:p>
    <w:p>
      <w:pPr>
        <w:ind w:firstLine="480"/>
      </w:pPr>
      <w:r>
        <w:t>需求描述：</w:t>
      </w:r>
      <w:r>
        <w:rPr>
          <w:rFonts w:hint="eastAsia"/>
          <w:lang w:val="en-US" w:eastAsia="zh-CN"/>
        </w:rPr>
        <w:t>管理员对已还借阅历史进行删除</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9"/>
        </w:numPr>
        <w:ind w:left="840" w:leftChars="0" w:firstLine="0" w:firstLineChars="0"/>
        <w:rPr>
          <w:rFonts w:hint="eastAsia"/>
        </w:rPr>
      </w:pPr>
      <w:r>
        <w:rPr>
          <w:rFonts w:hint="eastAsia"/>
          <w:lang w:val="en-US" w:eastAsia="zh-CN"/>
        </w:rPr>
        <w:t>管理员</w:t>
      </w:r>
      <w:r>
        <w:rPr>
          <w:rFonts w:hint="eastAsia"/>
        </w:rPr>
        <w:t>登录进入</w:t>
      </w:r>
      <w:r>
        <w:rPr>
          <w:rFonts w:hint="eastAsia"/>
          <w:lang w:val="en-US" w:eastAsia="zh-CN"/>
        </w:rPr>
        <w:t>图书借阅</w:t>
      </w:r>
      <w:r>
        <w:rPr>
          <w:rFonts w:hint="eastAsia"/>
        </w:rPr>
        <w:t>管理系统</w:t>
      </w:r>
    </w:p>
    <w:p>
      <w:pPr>
        <w:numPr>
          <w:ilvl w:val="0"/>
          <w:numId w:val="9"/>
        </w:numPr>
        <w:ind w:left="840" w:leftChars="0" w:firstLine="0" w:firstLineChars="0"/>
        <w:rPr>
          <w:rFonts w:hint="eastAsia"/>
        </w:rPr>
      </w:pPr>
      <w:r>
        <w:rPr>
          <w:rFonts w:hint="eastAsia"/>
          <w:lang w:val="en-US" w:eastAsia="zh-CN"/>
        </w:rPr>
        <w:t>管理员点击进入借阅历史</w:t>
      </w:r>
    </w:p>
    <w:p>
      <w:pPr>
        <w:ind w:firstLine="480"/>
        <w:rPr>
          <w:rFonts w:hint="eastAsia"/>
        </w:rPr>
      </w:pPr>
      <w:r>
        <w:rPr>
          <w:rFonts w:hint="eastAsia"/>
        </w:rPr>
        <w:t>后置条件：数据库内容更新</w:t>
      </w:r>
    </w:p>
    <w:p>
      <w:pPr>
        <w:ind w:firstLine="480"/>
      </w:pPr>
      <w:r>
        <w:rPr>
          <w:rFonts w:hint="eastAsia"/>
        </w:rPr>
        <w:t>基本事件流：</w:t>
      </w:r>
    </w:p>
    <w:p>
      <w:pPr>
        <w:tabs>
          <w:tab w:val="center" w:pos="4592"/>
        </w:tabs>
        <w:ind w:left="480" w:leftChars="200" w:firstLine="480"/>
      </w:pPr>
      <w:r>
        <w:rPr>
          <w:rFonts w:hint="eastAsia"/>
        </w:rPr>
        <w:t>1、</w:t>
      </w:r>
      <w:r>
        <w:rPr>
          <w:rFonts w:hint="eastAsia"/>
          <w:lang w:val="en-US" w:eastAsia="zh-CN"/>
        </w:rPr>
        <w:t>管理员点击</w:t>
      </w:r>
      <w:r>
        <w:rPr>
          <w:rFonts w:hint="eastAsia"/>
        </w:rPr>
        <w:t>“</w:t>
      </w:r>
      <w:r>
        <w:rPr>
          <w:rFonts w:hint="eastAsia"/>
          <w:lang w:val="en-US" w:eastAsia="zh-CN"/>
        </w:rPr>
        <w:t>借阅历史</w:t>
      </w:r>
      <w:r>
        <w:rPr>
          <w:rFonts w:hint="eastAsia"/>
        </w:rPr>
        <w:t>”页面</w:t>
      </w:r>
    </w:p>
    <w:p>
      <w:pPr>
        <w:ind w:left="480" w:leftChars="200" w:firstLine="480"/>
        <w:rPr>
          <w:rFonts w:hint="eastAsia"/>
        </w:rPr>
      </w:pPr>
      <w:r>
        <w:rPr>
          <w:rFonts w:hint="eastAsia"/>
        </w:rPr>
        <w:t>2、</w:t>
      </w:r>
      <w:r>
        <w:rPr>
          <w:rFonts w:hint="eastAsia"/>
          <w:lang w:val="en-US" w:eastAsia="zh-CN"/>
        </w:rPr>
        <w:t>管理员选择借阅记录，点击删除</w:t>
      </w:r>
    </w:p>
    <w:p>
      <w:pPr>
        <w:ind w:firstLine="960" w:firstLineChars="400"/>
        <w:rPr>
          <w:rFonts w:hint="eastAsia" w:eastAsia="宋体"/>
          <w:lang w:val="en-US" w:eastAsia="zh-CN"/>
        </w:rPr>
      </w:pPr>
      <w:r>
        <w:rPr>
          <w:rFonts w:hint="eastAsia"/>
          <w:lang w:val="en-US" w:eastAsia="zh-CN"/>
        </w:rPr>
        <w:t>3、显示记录已删除</w:t>
      </w:r>
    </w:p>
    <w:p>
      <w:pPr>
        <w:ind w:firstLine="480"/>
        <w:rPr>
          <w:rFonts w:hint="eastAsia"/>
        </w:rPr>
      </w:pPr>
      <w:r>
        <w:rPr>
          <w:rFonts w:hint="eastAsia"/>
        </w:rPr>
        <w:t>可选事件流：无</w:t>
      </w:r>
    </w:p>
    <w:p>
      <w:pPr>
        <w:ind w:firstLine="480"/>
        <w:rPr>
          <w:rFonts w:hint="eastAsia"/>
        </w:rPr>
      </w:pPr>
    </w:p>
    <w:p>
      <w:pPr>
        <w:ind w:firstLine="480"/>
      </w:pPr>
      <w:r>
        <w:rPr>
          <w:rFonts w:hint="eastAsia"/>
          <w:lang w:val="en-US" w:eastAsia="zh-CN"/>
        </w:rPr>
        <w:t>10</w:t>
      </w:r>
      <w:r>
        <w:rPr>
          <w:rFonts w:hint="eastAsia"/>
        </w:rPr>
        <w:t>、用例ID：W-</w:t>
      </w:r>
      <w:r>
        <w:rPr>
          <w:rFonts w:hint="eastAsia"/>
          <w:lang w:val="en-US" w:eastAsia="zh-CN"/>
        </w:rPr>
        <w:t>10</w:t>
      </w:r>
    </w:p>
    <w:p>
      <w:pPr>
        <w:ind w:firstLine="480"/>
      </w:pPr>
      <w:r>
        <w:rPr>
          <w:rFonts w:hint="eastAsia"/>
        </w:rPr>
        <w:t>用例名称：</w:t>
      </w:r>
      <w:r>
        <w:rPr>
          <w:rFonts w:hint="eastAsia"/>
          <w:lang w:val="en-US" w:eastAsia="zh-CN"/>
        </w:rPr>
        <w:t>查询借阅历史</w:t>
      </w:r>
    </w:p>
    <w:p>
      <w:pPr>
        <w:ind w:firstLine="480"/>
      </w:pPr>
      <w:r>
        <w:rPr>
          <w:rFonts w:hint="eastAsia"/>
        </w:rPr>
        <w:t>面向对象：</w:t>
      </w:r>
      <w:r>
        <w:rPr>
          <w:rFonts w:hint="eastAsia"/>
          <w:lang w:val="en-US" w:eastAsia="zh-CN"/>
        </w:rPr>
        <w:t>管理员</w:t>
      </w:r>
      <w:r>
        <w:rPr>
          <w:rFonts w:hint="eastAsia"/>
        </w:rPr>
        <w:t>用户</w:t>
      </w:r>
    </w:p>
    <w:p>
      <w:pPr>
        <w:ind w:firstLine="480"/>
      </w:pPr>
      <w:r>
        <w:t>需求描述：</w:t>
      </w:r>
      <w:r>
        <w:rPr>
          <w:rFonts w:hint="eastAsia"/>
          <w:lang w:val="en-US" w:eastAsia="zh-CN"/>
        </w:rPr>
        <w:t>管理员对已还借阅历史进行查询</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10"/>
        </w:numPr>
        <w:ind w:left="840" w:leftChars="0" w:firstLine="0" w:firstLineChars="0"/>
        <w:rPr>
          <w:rFonts w:hint="eastAsia"/>
        </w:rPr>
      </w:pPr>
      <w:r>
        <w:rPr>
          <w:rFonts w:hint="eastAsia"/>
          <w:lang w:val="en-US" w:eastAsia="zh-CN"/>
        </w:rPr>
        <w:t>管理员</w:t>
      </w:r>
      <w:r>
        <w:rPr>
          <w:rFonts w:hint="eastAsia"/>
        </w:rPr>
        <w:t>登录进入</w:t>
      </w:r>
      <w:r>
        <w:rPr>
          <w:rFonts w:hint="eastAsia"/>
          <w:lang w:val="en-US" w:eastAsia="zh-CN"/>
        </w:rPr>
        <w:t>图书借阅</w:t>
      </w:r>
      <w:r>
        <w:rPr>
          <w:rFonts w:hint="eastAsia"/>
        </w:rPr>
        <w:t>管理系统</w:t>
      </w:r>
    </w:p>
    <w:p>
      <w:pPr>
        <w:numPr>
          <w:ilvl w:val="0"/>
          <w:numId w:val="10"/>
        </w:numPr>
        <w:ind w:left="840" w:leftChars="0" w:firstLine="0" w:firstLineChars="0"/>
        <w:rPr>
          <w:rFonts w:hint="eastAsia"/>
        </w:rPr>
      </w:pPr>
      <w:r>
        <w:rPr>
          <w:rFonts w:hint="eastAsia"/>
          <w:lang w:val="en-US" w:eastAsia="zh-CN"/>
        </w:rPr>
        <w:t>管理员点击进入借阅历史</w:t>
      </w:r>
    </w:p>
    <w:p>
      <w:pPr>
        <w:ind w:firstLine="480"/>
        <w:rPr>
          <w:rFonts w:hint="eastAsia"/>
        </w:rPr>
      </w:pPr>
      <w:r>
        <w:rPr>
          <w:rFonts w:hint="eastAsia"/>
        </w:rPr>
        <w:t>后置条件：数据库内容更新</w:t>
      </w:r>
    </w:p>
    <w:p>
      <w:pPr>
        <w:ind w:firstLine="480"/>
      </w:pPr>
      <w:r>
        <w:rPr>
          <w:rFonts w:hint="eastAsia"/>
        </w:rPr>
        <w:t>基本事件流：</w:t>
      </w:r>
    </w:p>
    <w:p>
      <w:pPr>
        <w:tabs>
          <w:tab w:val="center" w:pos="4592"/>
        </w:tabs>
        <w:ind w:left="480" w:leftChars="200" w:firstLine="480"/>
      </w:pPr>
      <w:r>
        <w:rPr>
          <w:rFonts w:hint="eastAsia"/>
        </w:rPr>
        <w:t>1、</w:t>
      </w:r>
      <w:r>
        <w:rPr>
          <w:rFonts w:hint="eastAsia"/>
          <w:lang w:val="en-US" w:eastAsia="zh-CN"/>
        </w:rPr>
        <w:t>管理员点击</w:t>
      </w:r>
      <w:r>
        <w:rPr>
          <w:rFonts w:hint="eastAsia"/>
        </w:rPr>
        <w:t>“</w:t>
      </w:r>
      <w:r>
        <w:rPr>
          <w:rFonts w:hint="eastAsia"/>
          <w:lang w:val="en-US" w:eastAsia="zh-CN"/>
        </w:rPr>
        <w:t>借阅历史</w:t>
      </w:r>
      <w:r>
        <w:rPr>
          <w:rFonts w:hint="eastAsia"/>
        </w:rPr>
        <w:t>”页面</w:t>
      </w:r>
    </w:p>
    <w:p>
      <w:pPr>
        <w:ind w:firstLine="960" w:firstLineChars="400"/>
        <w:rPr>
          <w:rFonts w:hint="eastAsia" w:eastAsia="宋体"/>
          <w:lang w:val="en-US" w:eastAsia="zh-CN"/>
        </w:rPr>
      </w:pPr>
      <w:r>
        <w:rPr>
          <w:rFonts w:hint="eastAsia"/>
        </w:rPr>
        <w:t>2、</w:t>
      </w:r>
      <w:r>
        <w:rPr>
          <w:rFonts w:hint="eastAsia"/>
          <w:lang w:val="en-US" w:eastAsia="zh-CN"/>
        </w:rPr>
        <w:t>显示借阅历史信息</w:t>
      </w:r>
    </w:p>
    <w:p>
      <w:pPr>
        <w:ind w:firstLine="480"/>
        <w:rPr>
          <w:rFonts w:hint="eastAsia"/>
        </w:rPr>
      </w:pPr>
      <w:r>
        <w:rPr>
          <w:rFonts w:hint="eastAsia"/>
        </w:rPr>
        <w:t>可选事件流：无</w:t>
      </w:r>
    </w:p>
    <w:p>
      <w:pPr>
        <w:ind w:firstLine="480"/>
        <w:rPr>
          <w:rFonts w:hint="eastAsia"/>
        </w:rPr>
      </w:pPr>
    </w:p>
    <w:p>
      <w:pPr>
        <w:ind w:firstLine="480"/>
      </w:pPr>
      <w:r>
        <w:rPr>
          <w:rFonts w:hint="eastAsia"/>
          <w:lang w:val="en-US" w:eastAsia="zh-CN"/>
        </w:rPr>
        <w:t>11</w:t>
      </w:r>
      <w:r>
        <w:rPr>
          <w:rFonts w:hint="eastAsia"/>
        </w:rPr>
        <w:t>、用例ID：W-</w:t>
      </w:r>
      <w:r>
        <w:rPr>
          <w:rFonts w:hint="eastAsia"/>
          <w:lang w:val="en-US" w:eastAsia="zh-CN"/>
        </w:rPr>
        <w:t>11</w:t>
      </w:r>
    </w:p>
    <w:p>
      <w:pPr>
        <w:ind w:firstLine="480"/>
      </w:pPr>
      <w:r>
        <w:rPr>
          <w:rFonts w:hint="eastAsia"/>
        </w:rPr>
        <w:t>用例名称：</w:t>
      </w:r>
      <w:r>
        <w:rPr>
          <w:rFonts w:hint="eastAsia"/>
          <w:lang w:val="en-US" w:eastAsia="zh-CN"/>
        </w:rPr>
        <w:t>查询图书信息</w:t>
      </w:r>
    </w:p>
    <w:p>
      <w:pPr>
        <w:ind w:firstLine="480"/>
      </w:pPr>
      <w:r>
        <w:rPr>
          <w:rFonts w:hint="eastAsia"/>
        </w:rPr>
        <w:t>面向对象：</w:t>
      </w:r>
      <w:r>
        <w:rPr>
          <w:rFonts w:hint="eastAsia"/>
          <w:lang w:val="en-US" w:eastAsia="zh-CN"/>
        </w:rPr>
        <w:t>管理员</w:t>
      </w:r>
      <w:r>
        <w:rPr>
          <w:rFonts w:hint="eastAsia"/>
        </w:rPr>
        <w:t>用户</w:t>
      </w:r>
      <w:r>
        <w:rPr>
          <w:rFonts w:hint="eastAsia"/>
          <w:lang w:eastAsia="zh-CN"/>
        </w:rPr>
        <w:t>、</w:t>
      </w:r>
      <w:r>
        <w:rPr>
          <w:rFonts w:hint="eastAsia"/>
          <w:lang w:val="en-US" w:eastAsia="zh-CN"/>
        </w:rPr>
        <w:t>普通用户</w:t>
      </w:r>
    </w:p>
    <w:p>
      <w:pPr>
        <w:ind w:firstLine="480"/>
      </w:pPr>
      <w:r>
        <w:t>需求描述：</w:t>
      </w:r>
      <w:r>
        <w:rPr>
          <w:rFonts w:hint="eastAsia"/>
          <w:lang w:val="en-US" w:eastAsia="zh-CN"/>
        </w:rPr>
        <w:t>管理员书籍进行查询</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11"/>
        </w:numPr>
        <w:ind w:left="840" w:leftChars="0" w:firstLine="0" w:firstLineChars="0"/>
        <w:rPr>
          <w:rFonts w:hint="eastAsia"/>
        </w:rPr>
      </w:pPr>
      <w:r>
        <w:rPr>
          <w:rFonts w:hint="eastAsia"/>
          <w:lang w:val="en-US" w:eastAsia="zh-CN"/>
        </w:rPr>
        <w:t>管理员、用户</w:t>
      </w:r>
      <w:r>
        <w:rPr>
          <w:rFonts w:hint="eastAsia"/>
        </w:rPr>
        <w:t>登录进入</w:t>
      </w:r>
      <w:r>
        <w:rPr>
          <w:rFonts w:hint="eastAsia"/>
          <w:lang w:val="en-US" w:eastAsia="zh-CN"/>
        </w:rPr>
        <w:t>图书借阅</w:t>
      </w:r>
      <w:r>
        <w:rPr>
          <w:rFonts w:hint="eastAsia"/>
        </w:rPr>
        <w:t>管理系统</w:t>
      </w:r>
    </w:p>
    <w:p>
      <w:pPr>
        <w:ind w:firstLine="480"/>
      </w:pPr>
      <w:r>
        <w:rPr>
          <w:rFonts w:hint="eastAsia"/>
        </w:rPr>
        <w:t>基本事件流：</w:t>
      </w:r>
    </w:p>
    <w:p>
      <w:pPr>
        <w:ind w:firstLine="960" w:firstLineChars="400"/>
        <w:rPr>
          <w:rFonts w:hint="eastAsia" w:eastAsia="宋体"/>
          <w:lang w:val="en-US" w:eastAsia="zh-CN"/>
        </w:rPr>
      </w:pPr>
      <w:r>
        <w:rPr>
          <w:rFonts w:hint="eastAsia"/>
        </w:rPr>
        <w:t>1、</w:t>
      </w:r>
      <w:r>
        <w:rPr>
          <w:rFonts w:hint="eastAsia"/>
          <w:lang w:val="en-US" w:eastAsia="zh-CN"/>
        </w:rPr>
        <w:t>显示所有图书信息</w:t>
      </w:r>
    </w:p>
    <w:p>
      <w:pPr>
        <w:ind w:firstLine="480"/>
        <w:rPr>
          <w:rFonts w:hint="eastAsia"/>
        </w:rPr>
      </w:pPr>
      <w:r>
        <w:rPr>
          <w:rFonts w:hint="eastAsia"/>
        </w:rPr>
        <w:t>可选事件流：无</w:t>
      </w:r>
    </w:p>
    <w:p>
      <w:pPr>
        <w:ind w:firstLine="480"/>
        <w:rPr>
          <w:rFonts w:hint="eastAsia"/>
        </w:rPr>
      </w:pPr>
    </w:p>
    <w:p>
      <w:pPr>
        <w:ind w:firstLine="480"/>
      </w:pPr>
      <w:r>
        <w:rPr>
          <w:rFonts w:hint="eastAsia"/>
          <w:lang w:val="en-US" w:eastAsia="zh-CN"/>
        </w:rPr>
        <w:t>12</w:t>
      </w:r>
      <w:r>
        <w:rPr>
          <w:rFonts w:hint="eastAsia"/>
        </w:rPr>
        <w:t>、用例ID：W-</w:t>
      </w:r>
      <w:r>
        <w:rPr>
          <w:rFonts w:hint="eastAsia"/>
          <w:lang w:val="en-US" w:eastAsia="zh-CN"/>
        </w:rPr>
        <w:t>12</w:t>
      </w:r>
    </w:p>
    <w:p>
      <w:pPr>
        <w:ind w:firstLine="480"/>
      </w:pPr>
      <w:r>
        <w:rPr>
          <w:rFonts w:hint="eastAsia"/>
        </w:rPr>
        <w:t>用例名称：</w:t>
      </w:r>
      <w:r>
        <w:rPr>
          <w:rFonts w:hint="eastAsia"/>
          <w:lang w:val="en-US" w:eastAsia="zh-CN"/>
        </w:rPr>
        <w:t>查看个人信息</w:t>
      </w:r>
    </w:p>
    <w:p>
      <w:pPr>
        <w:ind w:firstLine="480"/>
      </w:pPr>
      <w:r>
        <w:rPr>
          <w:rFonts w:hint="eastAsia"/>
        </w:rPr>
        <w:t>面向对象：</w:t>
      </w:r>
      <w:r>
        <w:rPr>
          <w:rFonts w:hint="eastAsia"/>
          <w:lang w:val="en-US" w:eastAsia="zh-CN"/>
        </w:rPr>
        <w:t>普通用户</w:t>
      </w:r>
    </w:p>
    <w:p>
      <w:pPr>
        <w:ind w:firstLine="480"/>
        <w:rPr>
          <w:rFonts w:hint="eastAsia"/>
          <w:lang w:val="en-US" w:eastAsia="zh-CN"/>
        </w:rPr>
      </w:pPr>
      <w:r>
        <w:t>需求描述：</w:t>
      </w:r>
      <w:r>
        <w:rPr>
          <w:rFonts w:hint="eastAsia"/>
          <w:lang w:val="en-US" w:eastAsia="zh-CN"/>
        </w:rPr>
        <w:t>对个人信息进行查看</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12"/>
        </w:numPr>
        <w:ind w:left="840" w:leftChars="0" w:firstLine="0" w:firstLineChars="0"/>
        <w:rPr>
          <w:rFonts w:hint="eastAsia"/>
        </w:rPr>
      </w:pPr>
      <w:r>
        <w:rPr>
          <w:rFonts w:hint="eastAsia"/>
          <w:lang w:val="en-US" w:eastAsia="zh-CN"/>
        </w:rPr>
        <w:t>用户</w:t>
      </w:r>
      <w:r>
        <w:rPr>
          <w:rFonts w:hint="eastAsia"/>
        </w:rPr>
        <w:t>登录进入</w:t>
      </w:r>
      <w:r>
        <w:rPr>
          <w:rFonts w:hint="eastAsia"/>
          <w:lang w:val="en-US" w:eastAsia="zh-CN"/>
        </w:rPr>
        <w:t>图书借阅</w:t>
      </w:r>
      <w:r>
        <w:rPr>
          <w:rFonts w:hint="eastAsia"/>
        </w:rPr>
        <w:t>管理系统</w:t>
      </w:r>
    </w:p>
    <w:p>
      <w:pPr>
        <w:numPr>
          <w:ilvl w:val="0"/>
          <w:numId w:val="12"/>
        </w:numPr>
        <w:ind w:left="840" w:leftChars="0" w:firstLine="0" w:firstLineChars="0"/>
        <w:rPr>
          <w:rFonts w:hint="eastAsia"/>
        </w:rPr>
      </w:pPr>
      <w:r>
        <w:rPr>
          <w:rFonts w:hint="eastAsia"/>
          <w:lang w:val="en-US" w:eastAsia="zh-CN"/>
        </w:rPr>
        <w:t>点击查看个人信息</w:t>
      </w:r>
    </w:p>
    <w:p>
      <w:pPr>
        <w:ind w:firstLine="480"/>
      </w:pPr>
      <w:r>
        <w:rPr>
          <w:rFonts w:hint="eastAsia"/>
        </w:rPr>
        <w:t>基本事件流：</w:t>
      </w:r>
    </w:p>
    <w:p>
      <w:pPr>
        <w:numPr>
          <w:ilvl w:val="0"/>
          <w:numId w:val="13"/>
        </w:numPr>
        <w:ind w:firstLine="960" w:firstLineChars="400"/>
        <w:rPr>
          <w:rFonts w:hint="eastAsia"/>
          <w:lang w:val="en-US" w:eastAsia="zh-CN"/>
        </w:rPr>
      </w:pPr>
      <w:r>
        <w:rPr>
          <w:rFonts w:hint="eastAsia"/>
          <w:lang w:val="en-US" w:eastAsia="zh-CN"/>
        </w:rPr>
        <w:t>用户登录本系统</w:t>
      </w:r>
    </w:p>
    <w:p>
      <w:pPr>
        <w:numPr>
          <w:ilvl w:val="0"/>
          <w:numId w:val="13"/>
        </w:numPr>
        <w:ind w:firstLine="960" w:firstLineChars="400"/>
        <w:rPr>
          <w:rFonts w:hint="eastAsia"/>
          <w:lang w:val="en-US" w:eastAsia="zh-CN"/>
        </w:rPr>
      </w:pPr>
      <w:r>
        <w:rPr>
          <w:rFonts w:hint="eastAsia"/>
          <w:lang w:val="en-US" w:eastAsia="zh-CN"/>
        </w:rPr>
        <w:t>用户点击查看个人信息</w:t>
      </w:r>
    </w:p>
    <w:p>
      <w:pPr>
        <w:ind w:firstLine="480"/>
        <w:rPr>
          <w:rFonts w:hint="eastAsia"/>
        </w:rPr>
      </w:pPr>
      <w:r>
        <w:rPr>
          <w:rFonts w:hint="eastAsia"/>
        </w:rPr>
        <w:t>可选事件流：无</w:t>
      </w:r>
    </w:p>
    <w:p>
      <w:pPr>
        <w:ind w:firstLine="480"/>
        <w:rPr>
          <w:rFonts w:hint="eastAsia"/>
        </w:rPr>
      </w:pPr>
    </w:p>
    <w:p>
      <w:pPr>
        <w:ind w:firstLine="480"/>
      </w:pPr>
      <w:r>
        <w:rPr>
          <w:rFonts w:hint="eastAsia"/>
          <w:lang w:val="en-US" w:eastAsia="zh-CN"/>
        </w:rPr>
        <w:t>13</w:t>
      </w:r>
      <w:r>
        <w:rPr>
          <w:rFonts w:hint="eastAsia"/>
        </w:rPr>
        <w:t>、用例ID：W-</w:t>
      </w:r>
      <w:r>
        <w:rPr>
          <w:rFonts w:hint="eastAsia"/>
          <w:lang w:val="en-US" w:eastAsia="zh-CN"/>
        </w:rPr>
        <w:t>13</w:t>
      </w:r>
    </w:p>
    <w:p>
      <w:pPr>
        <w:ind w:firstLine="480"/>
      </w:pPr>
      <w:r>
        <w:rPr>
          <w:rFonts w:hint="eastAsia"/>
        </w:rPr>
        <w:t>用例名称：</w:t>
      </w:r>
      <w:r>
        <w:rPr>
          <w:rFonts w:hint="eastAsia"/>
          <w:lang w:val="en-US" w:eastAsia="zh-CN"/>
        </w:rPr>
        <w:t>修改个人信息</w:t>
      </w:r>
    </w:p>
    <w:p>
      <w:pPr>
        <w:ind w:firstLine="480"/>
      </w:pPr>
      <w:r>
        <w:rPr>
          <w:rFonts w:hint="eastAsia"/>
        </w:rPr>
        <w:t>面向对象：</w:t>
      </w:r>
      <w:r>
        <w:rPr>
          <w:rFonts w:hint="eastAsia"/>
          <w:lang w:val="en-US" w:eastAsia="zh-CN"/>
        </w:rPr>
        <w:t>普通用户</w:t>
      </w:r>
    </w:p>
    <w:p>
      <w:pPr>
        <w:ind w:firstLine="480"/>
        <w:rPr>
          <w:rFonts w:hint="eastAsia"/>
          <w:lang w:val="en-US" w:eastAsia="zh-CN"/>
        </w:rPr>
      </w:pPr>
      <w:r>
        <w:t>需求描述：</w:t>
      </w:r>
      <w:r>
        <w:rPr>
          <w:rFonts w:hint="eastAsia"/>
          <w:lang w:val="en-US" w:eastAsia="zh-CN"/>
        </w:rPr>
        <w:t>对个人信息进行修改</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14"/>
        </w:numPr>
        <w:ind w:left="840" w:leftChars="0" w:firstLine="0" w:firstLineChars="0"/>
        <w:rPr>
          <w:rFonts w:hint="eastAsia"/>
        </w:rPr>
      </w:pPr>
      <w:r>
        <w:rPr>
          <w:rFonts w:hint="eastAsia"/>
          <w:lang w:val="en-US" w:eastAsia="zh-CN"/>
        </w:rPr>
        <w:t>用户</w:t>
      </w:r>
      <w:r>
        <w:rPr>
          <w:rFonts w:hint="eastAsia"/>
        </w:rPr>
        <w:t>登录进入</w:t>
      </w:r>
      <w:r>
        <w:rPr>
          <w:rFonts w:hint="eastAsia"/>
          <w:lang w:val="en-US" w:eastAsia="zh-CN"/>
        </w:rPr>
        <w:t>图书借阅</w:t>
      </w:r>
      <w:r>
        <w:rPr>
          <w:rFonts w:hint="eastAsia"/>
        </w:rPr>
        <w:t>管理系统</w:t>
      </w:r>
    </w:p>
    <w:p>
      <w:pPr>
        <w:numPr>
          <w:ilvl w:val="0"/>
          <w:numId w:val="14"/>
        </w:numPr>
        <w:ind w:left="840" w:leftChars="0" w:firstLine="0" w:firstLineChars="0"/>
        <w:rPr>
          <w:rFonts w:hint="eastAsia"/>
        </w:rPr>
      </w:pPr>
      <w:r>
        <w:rPr>
          <w:rFonts w:hint="eastAsia"/>
          <w:lang w:val="en-US" w:eastAsia="zh-CN"/>
        </w:rPr>
        <w:t>用户点击进入个人信息页面</w:t>
      </w:r>
    </w:p>
    <w:p>
      <w:pPr>
        <w:numPr>
          <w:ilvl w:val="0"/>
          <w:numId w:val="0"/>
        </w:numPr>
        <w:ind w:firstLine="420" w:firstLineChars="0"/>
        <w:rPr>
          <w:rFonts w:hint="eastAsia"/>
          <w:lang w:val="en-US"/>
        </w:rPr>
      </w:pPr>
      <w:r>
        <w:rPr>
          <w:rFonts w:hint="eastAsia"/>
          <w:lang w:val="en-US" w:eastAsia="zh-CN"/>
        </w:rPr>
        <w:t>后置条件：数据库内容更新</w:t>
      </w:r>
    </w:p>
    <w:p>
      <w:pPr>
        <w:ind w:firstLine="480"/>
      </w:pPr>
      <w:r>
        <w:rPr>
          <w:rFonts w:hint="eastAsia"/>
        </w:rPr>
        <w:t>基本事件流：</w:t>
      </w:r>
    </w:p>
    <w:p>
      <w:pPr>
        <w:numPr>
          <w:ilvl w:val="0"/>
          <w:numId w:val="15"/>
        </w:numPr>
        <w:ind w:left="840" w:leftChars="0" w:firstLine="0" w:firstLineChars="0"/>
        <w:rPr>
          <w:rFonts w:hint="eastAsia"/>
          <w:lang w:val="en-US" w:eastAsia="zh-CN"/>
        </w:rPr>
      </w:pPr>
      <w:r>
        <w:rPr>
          <w:rFonts w:hint="eastAsia"/>
          <w:lang w:val="en-US" w:eastAsia="zh-CN"/>
        </w:rPr>
        <w:t>用户点击进入个人信息页面</w:t>
      </w:r>
    </w:p>
    <w:p>
      <w:pPr>
        <w:numPr>
          <w:ilvl w:val="0"/>
          <w:numId w:val="15"/>
        </w:numPr>
        <w:ind w:left="840" w:leftChars="0" w:firstLine="0" w:firstLineChars="0"/>
        <w:rPr>
          <w:rFonts w:hint="eastAsia"/>
          <w:lang w:val="en-US" w:eastAsia="zh-CN"/>
        </w:rPr>
      </w:pPr>
      <w:r>
        <w:rPr>
          <w:rFonts w:hint="eastAsia"/>
          <w:lang w:val="en-US" w:eastAsia="zh-CN"/>
        </w:rPr>
        <w:t>用户编辑需要修改的信息</w:t>
      </w:r>
    </w:p>
    <w:p>
      <w:pPr>
        <w:numPr>
          <w:ilvl w:val="0"/>
          <w:numId w:val="15"/>
        </w:numPr>
        <w:ind w:left="840" w:leftChars="0" w:firstLine="0" w:firstLineChars="0"/>
        <w:rPr>
          <w:rFonts w:hint="eastAsia"/>
          <w:lang w:val="en-US" w:eastAsia="zh-CN"/>
        </w:rPr>
      </w:pPr>
      <w:r>
        <w:rPr>
          <w:rFonts w:hint="eastAsia"/>
          <w:lang w:val="en-US" w:eastAsia="zh-CN"/>
        </w:rPr>
        <w:t>点击提交修改</w:t>
      </w:r>
    </w:p>
    <w:p>
      <w:pPr>
        <w:numPr>
          <w:ilvl w:val="0"/>
          <w:numId w:val="15"/>
        </w:numPr>
        <w:ind w:left="840" w:leftChars="0" w:firstLine="0" w:firstLineChars="0"/>
        <w:rPr>
          <w:rFonts w:hint="eastAsia"/>
          <w:lang w:val="en-US" w:eastAsia="zh-CN"/>
        </w:rPr>
      </w:pPr>
      <w:r>
        <w:rPr>
          <w:rFonts w:hint="eastAsia"/>
          <w:lang w:val="en-US" w:eastAsia="zh-CN"/>
        </w:rPr>
        <w:t>提示修改成功信息</w:t>
      </w:r>
    </w:p>
    <w:p>
      <w:pPr>
        <w:ind w:firstLine="480"/>
        <w:rPr>
          <w:rFonts w:hint="eastAsia"/>
        </w:rPr>
      </w:pPr>
      <w:r>
        <w:rPr>
          <w:rFonts w:hint="eastAsia"/>
        </w:rPr>
        <w:t>可选事件流：</w:t>
      </w:r>
    </w:p>
    <w:p>
      <w:pPr>
        <w:ind w:firstLine="897" w:firstLineChars="374"/>
        <w:rPr>
          <w:rFonts w:hint="eastAsia"/>
          <w:lang w:val="en-US" w:eastAsia="zh-CN"/>
        </w:rPr>
      </w:pPr>
      <w:r>
        <w:rPr>
          <w:rFonts w:hint="eastAsia"/>
          <w:lang w:val="en-US" w:eastAsia="zh-CN"/>
        </w:rPr>
        <w:t>E1、某项数据内容为空</w:t>
      </w:r>
    </w:p>
    <w:p>
      <w:pPr>
        <w:numPr>
          <w:ilvl w:val="0"/>
          <w:numId w:val="16"/>
        </w:numPr>
        <w:ind w:firstLine="897" w:firstLineChars="374"/>
        <w:rPr>
          <w:rFonts w:hint="eastAsia"/>
          <w:lang w:val="en-US" w:eastAsia="zh-CN"/>
        </w:rPr>
      </w:pPr>
      <w:r>
        <w:rPr>
          <w:rFonts w:hint="eastAsia"/>
          <w:lang w:val="en-US" w:eastAsia="zh-CN"/>
        </w:rPr>
        <w:t>提示数据不可为空</w:t>
      </w:r>
    </w:p>
    <w:p>
      <w:pPr>
        <w:numPr>
          <w:ilvl w:val="0"/>
          <w:numId w:val="0"/>
        </w:numPr>
        <w:rPr>
          <w:rFonts w:hint="eastAsia"/>
          <w:lang w:val="en-US" w:eastAsia="zh-CN"/>
        </w:rPr>
      </w:pPr>
    </w:p>
    <w:p>
      <w:pPr>
        <w:ind w:firstLine="480"/>
      </w:pPr>
      <w:r>
        <w:rPr>
          <w:rFonts w:hint="eastAsia"/>
          <w:lang w:val="en-US" w:eastAsia="zh-CN"/>
        </w:rPr>
        <w:t>14</w:t>
      </w:r>
      <w:r>
        <w:rPr>
          <w:rFonts w:hint="eastAsia"/>
        </w:rPr>
        <w:t>、用例ID：W-</w:t>
      </w:r>
      <w:r>
        <w:rPr>
          <w:rFonts w:hint="eastAsia"/>
          <w:lang w:val="en-US" w:eastAsia="zh-CN"/>
        </w:rPr>
        <w:t>14</w:t>
      </w:r>
    </w:p>
    <w:p>
      <w:pPr>
        <w:ind w:firstLine="480"/>
      </w:pPr>
      <w:r>
        <w:rPr>
          <w:rFonts w:hint="eastAsia"/>
        </w:rPr>
        <w:t>用例名称：</w:t>
      </w:r>
      <w:r>
        <w:rPr>
          <w:rFonts w:hint="eastAsia"/>
          <w:lang w:val="en-US" w:eastAsia="zh-CN"/>
        </w:rPr>
        <w:t>申请借书证</w:t>
      </w:r>
    </w:p>
    <w:p>
      <w:pPr>
        <w:ind w:firstLine="480"/>
      </w:pPr>
      <w:r>
        <w:rPr>
          <w:rFonts w:hint="eastAsia"/>
        </w:rPr>
        <w:t>面向对象：</w:t>
      </w:r>
      <w:r>
        <w:rPr>
          <w:rFonts w:hint="eastAsia"/>
          <w:lang w:val="en-US" w:eastAsia="zh-CN"/>
        </w:rPr>
        <w:t>普通用户</w:t>
      </w:r>
    </w:p>
    <w:p>
      <w:pPr>
        <w:ind w:firstLine="480"/>
        <w:rPr>
          <w:rFonts w:hint="eastAsia"/>
          <w:lang w:val="en-US" w:eastAsia="zh-CN"/>
        </w:rPr>
      </w:pPr>
      <w:r>
        <w:t>需求描述：</w:t>
      </w:r>
      <w:r>
        <w:rPr>
          <w:rFonts w:hint="eastAsia"/>
          <w:lang w:val="en-US" w:eastAsia="zh-CN"/>
        </w:rPr>
        <w:t>用户完善信息后申请借书证</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17"/>
        </w:numPr>
        <w:ind w:left="840" w:leftChars="0" w:firstLine="0" w:firstLineChars="0"/>
        <w:rPr>
          <w:rFonts w:hint="eastAsia"/>
        </w:rPr>
      </w:pPr>
      <w:r>
        <w:rPr>
          <w:rFonts w:hint="eastAsia"/>
          <w:lang w:val="en-US" w:eastAsia="zh-CN"/>
        </w:rPr>
        <w:t>用户</w:t>
      </w:r>
      <w:r>
        <w:rPr>
          <w:rFonts w:hint="eastAsia"/>
        </w:rPr>
        <w:t>登录进入</w:t>
      </w:r>
      <w:r>
        <w:rPr>
          <w:rFonts w:hint="eastAsia"/>
          <w:lang w:val="en-US" w:eastAsia="zh-CN"/>
        </w:rPr>
        <w:t>图书借阅</w:t>
      </w:r>
      <w:r>
        <w:rPr>
          <w:rFonts w:hint="eastAsia"/>
        </w:rPr>
        <w:t>管理系统</w:t>
      </w:r>
    </w:p>
    <w:p>
      <w:pPr>
        <w:numPr>
          <w:ilvl w:val="0"/>
          <w:numId w:val="17"/>
        </w:numPr>
        <w:ind w:left="840" w:leftChars="0" w:firstLine="0" w:firstLineChars="0"/>
        <w:rPr>
          <w:rFonts w:hint="eastAsia"/>
        </w:rPr>
      </w:pPr>
      <w:r>
        <w:rPr>
          <w:rFonts w:hint="eastAsia"/>
          <w:lang w:val="en-US" w:eastAsia="zh-CN"/>
        </w:rPr>
        <w:t>用户点击进入申请借书证页面</w:t>
      </w:r>
    </w:p>
    <w:p>
      <w:pPr>
        <w:numPr>
          <w:ilvl w:val="0"/>
          <w:numId w:val="0"/>
        </w:numPr>
        <w:ind w:firstLine="420" w:firstLineChars="0"/>
        <w:rPr>
          <w:rFonts w:hint="eastAsia"/>
          <w:lang w:val="en-US"/>
        </w:rPr>
      </w:pPr>
      <w:r>
        <w:rPr>
          <w:rFonts w:hint="eastAsia"/>
          <w:lang w:val="en-US" w:eastAsia="zh-CN"/>
        </w:rPr>
        <w:t>后置条件：数据库内容更新</w:t>
      </w:r>
    </w:p>
    <w:p>
      <w:pPr>
        <w:ind w:firstLine="480"/>
      </w:pPr>
      <w:r>
        <w:rPr>
          <w:rFonts w:hint="eastAsia"/>
        </w:rPr>
        <w:t>基本事件流：</w:t>
      </w:r>
    </w:p>
    <w:p>
      <w:pPr>
        <w:numPr>
          <w:ilvl w:val="0"/>
          <w:numId w:val="18"/>
        </w:numPr>
        <w:ind w:left="840" w:leftChars="0" w:firstLine="0" w:firstLineChars="0"/>
        <w:rPr>
          <w:rFonts w:hint="eastAsia"/>
          <w:lang w:val="en-US" w:eastAsia="zh-CN"/>
        </w:rPr>
      </w:pPr>
      <w:r>
        <w:rPr>
          <w:rFonts w:hint="eastAsia"/>
          <w:lang w:val="en-US" w:eastAsia="zh-CN"/>
        </w:rPr>
        <w:t>用户点击进入申请借书证页面</w:t>
      </w:r>
    </w:p>
    <w:p>
      <w:pPr>
        <w:numPr>
          <w:ilvl w:val="0"/>
          <w:numId w:val="18"/>
        </w:numPr>
        <w:ind w:left="840" w:leftChars="0" w:firstLine="0" w:firstLineChars="0"/>
        <w:rPr>
          <w:rFonts w:hint="eastAsia"/>
          <w:lang w:val="en-US" w:eastAsia="zh-CN"/>
        </w:rPr>
      </w:pPr>
      <w:r>
        <w:rPr>
          <w:rFonts w:hint="eastAsia"/>
          <w:lang w:val="en-US" w:eastAsia="zh-CN"/>
        </w:rPr>
        <w:t>校对个人信息</w:t>
      </w:r>
    </w:p>
    <w:p>
      <w:pPr>
        <w:numPr>
          <w:ilvl w:val="0"/>
          <w:numId w:val="18"/>
        </w:numPr>
        <w:ind w:left="840" w:leftChars="0" w:firstLine="0" w:firstLineChars="0"/>
        <w:rPr>
          <w:rFonts w:hint="eastAsia"/>
          <w:lang w:val="en-US" w:eastAsia="zh-CN"/>
        </w:rPr>
      </w:pPr>
      <w:r>
        <w:rPr>
          <w:rFonts w:hint="eastAsia"/>
          <w:lang w:val="en-US" w:eastAsia="zh-CN"/>
        </w:rPr>
        <w:t>点击提交申请</w:t>
      </w:r>
    </w:p>
    <w:p>
      <w:pPr>
        <w:numPr>
          <w:ilvl w:val="0"/>
          <w:numId w:val="18"/>
        </w:numPr>
        <w:ind w:left="840" w:leftChars="0" w:firstLine="0" w:firstLineChars="0"/>
        <w:rPr>
          <w:rFonts w:hint="eastAsia"/>
          <w:lang w:val="en-US" w:eastAsia="zh-CN"/>
        </w:rPr>
      </w:pPr>
      <w:r>
        <w:rPr>
          <w:rFonts w:hint="eastAsia"/>
          <w:lang w:val="en-US" w:eastAsia="zh-CN"/>
        </w:rPr>
        <w:t>提示申请成功</w:t>
      </w:r>
    </w:p>
    <w:p>
      <w:pPr>
        <w:ind w:firstLine="480"/>
        <w:rPr>
          <w:rFonts w:hint="eastAsia"/>
        </w:rPr>
      </w:pPr>
      <w:r>
        <w:rPr>
          <w:rFonts w:hint="eastAsia"/>
        </w:rPr>
        <w:t>可选事件流：</w:t>
      </w:r>
    </w:p>
    <w:p>
      <w:pPr>
        <w:ind w:firstLine="897" w:firstLineChars="374"/>
        <w:rPr>
          <w:rFonts w:hint="eastAsia"/>
          <w:lang w:val="en-US" w:eastAsia="zh-CN"/>
        </w:rPr>
      </w:pPr>
      <w:r>
        <w:rPr>
          <w:rFonts w:hint="eastAsia"/>
          <w:lang w:val="en-US" w:eastAsia="zh-CN"/>
        </w:rPr>
        <w:t>E1、某项数据内容为空</w:t>
      </w:r>
    </w:p>
    <w:p>
      <w:pPr>
        <w:numPr>
          <w:ilvl w:val="0"/>
          <w:numId w:val="19"/>
        </w:numPr>
        <w:ind w:left="840" w:leftChars="0" w:firstLine="0" w:firstLineChars="0"/>
        <w:rPr>
          <w:rFonts w:hint="eastAsia"/>
          <w:lang w:val="en-US" w:eastAsia="zh-CN"/>
        </w:rPr>
      </w:pPr>
      <w:r>
        <w:rPr>
          <w:rFonts w:hint="eastAsia"/>
          <w:lang w:val="en-US" w:eastAsia="zh-CN"/>
        </w:rPr>
        <w:t>提示数据完善个人信息</w:t>
      </w:r>
    </w:p>
    <w:p>
      <w:pPr>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E2、已有借书证存在</w:t>
      </w:r>
    </w:p>
    <w:p>
      <w:pPr>
        <w:widowControl w:val="0"/>
        <w:numPr>
          <w:ilvl w:val="0"/>
          <w:numId w:val="20"/>
        </w:numPr>
        <w:spacing w:line="360" w:lineRule="auto"/>
        <w:ind w:left="420" w:leftChars="0" w:firstLine="420" w:firstLineChars="0"/>
        <w:jc w:val="both"/>
        <w:rPr>
          <w:rFonts w:hint="eastAsia"/>
          <w:lang w:val="en-US" w:eastAsia="zh-CN"/>
        </w:rPr>
      </w:pPr>
      <w:r>
        <w:rPr>
          <w:rFonts w:hint="eastAsia"/>
          <w:lang w:val="en-US" w:eastAsia="zh-CN"/>
        </w:rPr>
        <w:t>提示不可重复申请借书证</w:t>
      </w:r>
    </w:p>
    <w:p>
      <w:pPr>
        <w:widowControl w:val="0"/>
        <w:numPr>
          <w:ilvl w:val="0"/>
          <w:numId w:val="0"/>
        </w:numPr>
        <w:spacing w:line="360" w:lineRule="auto"/>
        <w:jc w:val="both"/>
        <w:rPr>
          <w:rFonts w:hint="eastAsia"/>
          <w:lang w:val="en-US" w:eastAsia="zh-CN"/>
        </w:rPr>
      </w:pPr>
    </w:p>
    <w:p>
      <w:pPr>
        <w:ind w:firstLine="480"/>
      </w:pPr>
      <w:r>
        <w:rPr>
          <w:rFonts w:hint="eastAsia"/>
          <w:lang w:val="en-US" w:eastAsia="zh-CN"/>
        </w:rPr>
        <w:t>15</w:t>
      </w:r>
      <w:r>
        <w:rPr>
          <w:rFonts w:hint="eastAsia"/>
        </w:rPr>
        <w:t>、用例ID：W-</w:t>
      </w:r>
      <w:r>
        <w:rPr>
          <w:rFonts w:hint="eastAsia"/>
          <w:lang w:val="en-US" w:eastAsia="zh-CN"/>
        </w:rPr>
        <w:t>15</w:t>
      </w:r>
    </w:p>
    <w:p>
      <w:pPr>
        <w:ind w:firstLine="480"/>
      </w:pPr>
      <w:r>
        <w:rPr>
          <w:rFonts w:hint="eastAsia"/>
        </w:rPr>
        <w:t>用例名称：</w:t>
      </w:r>
      <w:r>
        <w:rPr>
          <w:rFonts w:hint="eastAsia"/>
          <w:lang w:val="en-US" w:eastAsia="zh-CN"/>
        </w:rPr>
        <w:t>借阅图书</w:t>
      </w:r>
    </w:p>
    <w:p>
      <w:pPr>
        <w:ind w:firstLine="480"/>
      </w:pPr>
      <w:r>
        <w:rPr>
          <w:rFonts w:hint="eastAsia"/>
        </w:rPr>
        <w:t>面向对象：</w:t>
      </w:r>
      <w:r>
        <w:rPr>
          <w:rFonts w:hint="eastAsia"/>
          <w:lang w:val="en-US" w:eastAsia="zh-CN"/>
        </w:rPr>
        <w:t>普通用户</w:t>
      </w:r>
    </w:p>
    <w:p>
      <w:pPr>
        <w:ind w:firstLine="480"/>
        <w:rPr>
          <w:rFonts w:hint="eastAsia"/>
          <w:lang w:val="en-US" w:eastAsia="zh-CN"/>
        </w:rPr>
      </w:pPr>
      <w:r>
        <w:t>需求描述：</w:t>
      </w:r>
      <w:r>
        <w:rPr>
          <w:rFonts w:hint="eastAsia"/>
          <w:lang w:val="en-US" w:eastAsia="zh-CN"/>
        </w:rPr>
        <w:t>用户查看图书，借阅图书</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21"/>
        </w:numPr>
        <w:ind w:left="840" w:leftChars="0" w:firstLine="0" w:firstLineChars="0"/>
        <w:rPr>
          <w:rFonts w:hint="eastAsia"/>
        </w:rPr>
      </w:pPr>
      <w:r>
        <w:rPr>
          <w:rFonts w:hint="eastAsia"/>
          <w:lang w:val="en-US" w:eastAsia="zh-CN"/>
        </w:rPr>
        <w:t>用户</w:t>
      </w:r>
      <w:r>
        <w:rPr>
          <w:rFonts w:hint="eastAsia"/>
        </w:rPr>
        <w:t>登录进入</w:t>
      </w:r>
      <w:r>
        <w:rPr>
          <w:rFonts w:hint="eastAsia"/>
          <w:lang w:val="en-US" w:eastAsia="zh-CN"/>
        </w:rPr>
        <w:t>图书借阅</w:t>
      </w:r>
      <w:r>
        <w:rPr>
          <w:rFonts w:hint="eastAsia"/>
        </w:rPr>
        <w:t>管理系统</w:t>
      </w:r>
    </w:p>
    <w:p>
      <w:pPr>
        <w:numPr>
          <w:ilvl w:val="0"/>
          <w:numId w:val="21"/>
        </w:numPr>
        <w:ind w:left="840" w:leftChars="0" w:firstLine="0" w:firstLineChars="0"/>
        <w:rPr>
          <w:rFonts w:hint="eastAsia"/>
        </w:rPr>
      </w:pPr>
      <w:r>
        <w:rPr>
          <w:rFonts w:hint="eastAsia"/>
          <w:lang w:val="en-US" w:eastAsia="zh-CN"/>
        </w:rPr>
        <w:t>用户拥有借书证</w:t>
      </w:r>
    </w:p>
    <w:p>
      <w:pPr>
        <w:numPr>
          <w:ilvl w:val="0"/>
          <w:numId w:val="0"/>
        </w:numPr>
        <w:ind w:firstLine="420" w:firstLineChars="0"/>
        <w:rPr>
          <w:rFonts w:hint="eastAsia"/>
          <w:lang w:val="en-US"/>
        </w:rPr>
      </w:pPr>
      <w:r>
        <w:rPr>
          <w:rFonts w:hint="eastAsia"/>
          <w:lang w:val="en-US" w:eastAsia="zh-CN"/>
        </w:rPr>
        <w:t>后置条件：数据库内容更新</w:t>
      </w:r>
    </w:p>
    <w:p>
      <w:pPr>
        <w:ind w:firstLine="480"/>
        <w:rPr>
          <w:rFonts w:hint="eastAsia"/>
        </w:rPr>
      </w:pPr>
      <w:r>
        <w:rPr>
          <w:rFonts w:hint="eastAsia"/>
        </w:rPr>
        <w:t>基本事件流：</w:t>
      </w:r>
    </w:p>
    <w:p>
      <w:pPr>
        <w:numPr>
          <w:ilvl w:val="0"/>
          <w:numId w:val="22"/>
        </w:numPr>
        <w:ind w:firstLine="897" w:firstLineChars="374"/>
        <w:rPr>
          <w:rFonts w:hint="eastAsia"/>
          <w:lang w:val="en-US" w:eastAsia="zh-CN"/>
        </w:rPr>
      </w:pPr>
      <w:r>
        <w:rPr>
          <w:rFonts w:hint="eastAsia"/>
          <w:lang w:val="en-US" w:eastAsia="zh-CN"/>
        </w:rPr>
        <w:t>用户选择图书</w:t>
      </w:r>
    </w:p>
    <w:p>
      <w:pPr>
        <w:numPr>
          <w:ilvl w:val="0"/>
          <w:numId w:val="22"/>
        </w:numPr>
        <w:ind w:firstLine="897" w:firstLineChars="374"/>
        <w:rPr>
          <w:rFonts w:hint="eastAsia"/>
        </w:rPr>
      </w:pPr>
      <w:r>
        <w:rPr>
          <w:rFonts w:hint="eastAsia"/>
          <w:lang w:val="en-US" w:eastAsia="zh-CN"/>
        </w:rPr>
        <w:t>用户点击借阅图书</w:t>
      </w:r>
    </w:p>
    <w:p>
      <w:pPr>
        <w:ind w:firstLine="480"/>
        <w:rPr>
          <w:rFonts w:hint="eastAsia"/>
        </w:rPr>
      </w:pPr>
      <w:r>
        <w:rPr>
          <w:rFonts w:hint="eastAsia"/>
        </w:rPr>
        <w:t>可选事件流：</w:t>
      </w:r>
    </w:p>
    <w:p>
      <w:pPr>
        <w:ind w:firstLine="897" w:firstLineChars="374"/>
        <w:rPr>
          <w:rFonts w:hint="eastAsia"/>
          <w:lang w:val="en-US" w:eastAsia="zh-CN"/>
        </w:rPr>
      </w:pPr>
      <w:r>
        <w:rPr>
          <w:rFonts w:hint="eastAsia"/>
          <w:lang w:val="en-US" w:eastAsia="zh-CN"/>
        </w:rPr>
        <w:t>E1、图书库存数量为0</w:t>
      </w:r>
    </w:p>
    <w:p>
      <w:pPr>
        <w:numPr>
          <w:ilvl w:val="0"/>
          <w:numId w:val="23"/>
        </w:numPr>
        <w:ind w:firstLine="897" w:firstLineChars="374"/>
        <w:rPr>
          <w:rFonts w:hint="eastAsia"/>
          <w:lang w:val="en-US" w:eastAsia="zh-CN"/>
        </w:rPr>
      </w:pPr>
      <w:r>
        <w:rPr>
          <w:rFonts w:hint="eastAsia"/>
          <w:lang w:val="en-US" w:eastAsia="zh-CN"/>
        </w:rPr>
        <w:t>提示图书不可借阅</w:t>
      </w:r>
    </w:p>
    <w:p>
      <w:pPr>
        <w:ind w:firstLine="480"/>
        <w:rPr>
          <w:rFonts w:hint="eastAsia"/>
        </w:rPr>
      </w:pPr>
    </w:p>
    <w:p>
      <w:pPr>
        <w:ind w:firstLine="480"/>
      </w:pPr>
      <w:r>
        <w:rPr>
          <w:rFonts w:hint="eastAsia"/>
          <w:lang w:val="en-US" w:eastAsia="zh-CN"/>
        </w:rPr>
        <w:t>16</w:t>
      </w:r>
      <w:r>
        <w:rPr>
          <w:rFonts w:hint="eastAsia"/>
        </w:rPr>
        <w:t>、用例ID：W-</w:t>
      </w:r>
      <w:r>
        <w:rPr>
          <w:rFonts w:hint="eastAsia"/>
          <w:lang w:val="en-US" w:eastAsia="zh-CN"/>
        </w:rPr>
        <w:t>16</w:t>
      </w:r>
    </w:p>
    <w:p>
      <w:pPr>
        <w:ind w:firstLine="480"/>
      </w:pPr>
      <w:r>
        <w:rPr>
          <w:rFonts w:hint="eastAsia"/>
        </w:rPr>
        <w:t>用例名称：</w:t>
      </w:r>
      <w:r>
        <w:rPr>
          <w:rFonts w:hint="eastAsia"/>
          <w:lang w:val="en-US" w:eastAsia="zh-CN"/>
        </w:rPr>
        <w:t>归还图书</w:t>
      </w:r>
    </w:p>
    <w:p>
      <w:pPr>
        <w:ind w:firstLine="480"/>
      </w:pPr>
      <w:r>
        <w:rPr>
          <w:rFonts w:hint="eastAsia"/>
        </w:rPr>
        <w:t>面向对象：</w:t>
      </w:r>
      <w:r>
        <w:rPr>
          <w:rFonts w:hint="eastAsia"/>
          <w:lang w:val="en-US" w:eastAsia="zh-CN"/>
        </w:rPr>
        <w:t>普通用户</w:t>
      </w:r>
    </w:p>
    <w:p>
      <w:pPr>
        <w:ind w:firstLine="480"/>
        <w:rPr>
          <w:rFonts w:hint="eastAsia"/>
          <w:lang w:val="en-US" w:eastAsia="zh-CN"/>
        </w:rPr>
      </w:pPr>
      <w:r>
        <w:t>需求描述：</w:t>
      </w:r>
      <w:r>
        <w:rPr>
          <w:rFonts w:hint="eastAsia"/>
          <w:lang w:val="en-US" w:eastAsia="zh-CN"/>
        </w:rPr>
        <w:t>用户查看借阅历史，用户归还图书</w:t>
      </w:r>
    </w:p>
    <w:p>
      <w:pPr>
        <w:ind w:firstLine="480"/>
      </w:pPr>
      <w:r>
        <w:t>使用频度：</w:t>
      </w:r>
      <w:r>
        <w:rPr>
          <w:rFonts w:hint="eastAsia"/>
        </w:rPr>
        <w:t>高</w:t>
      </w:r>
    </w:p>
    <w:p>
      <w:pPr>
        <w:ind w:firstLine="480"/>
      </w:pPr>
      <w:r>
        <w:rPr>
          <w:rFonts w:hint="eastAsia"/>
        </w:rPr>
        <w:t>优先级</w:t>
      </w:r>
      <w:r>
        <w:t>：</w:t>
      </w:r>
      <w:r>
        <w:rPr>
          <w:rFonts w:hint="eastAsia"/>
        </w:rPr>
        <w:t>1</w:t>
      </w:r>
    </w:p>
    <w:p>
      <w:pPr>
        <w:ind w:firstLine="480"/>
      </w:pPr>
      <w:r>
        <w:rPr>
          <w:rFonts w:hint="eastAsia"/>
        </w:rPr>
        <w:t>前置条件：</w:t>
      </w:r>
    </w:p>
    <w:p>
      <w:pPr>
        <w:numPr>
          <w:ilvl w:val="0"/>
          <w:numId w:val="24"/>
        </w:numPr>
        <w:ind w:left="840" w:leftChars="0" w:firstLine="0" w:firstLineChars="0"/>
        <w:rPr>
          <w:rFonts w:hint="eastAsia"/>
        </w:rPr>
      </w:pPr>
      <w:r>
        <w:rPr>
          <w:rFonts w:hint="eastAsia"/>
          <w:lang w:val="en-US" w:eastAsia="zh-CN"/>
        </w:rPr>
        <w:t>用户</w:t>
      </w:r>
      <w:r>
        <w:rPr>
          <w:rFonts w:hint="eastAsia"/>
        </w:rPr>
        <w:t>登录进入</w:t>
      </w:r>
      <w:r>
        <w:rPr>
          <w:rFonts w:hint="eastAsia"/>
          <w:lang w:val="en-US" w:eastAsia="zh-CN"/>
        </w:rPr>
        <w:t>图书借阅</w:t>
      </w:r>
      <w:r>
        <w:rPr>
          <w:rFonts w:hint="eastAsia"/>
        </w:rPr>
        <w:t>管理系统</w:t>
      </w:r>
    </w:p>
    <w:p>
      <w:pPr>
        <w:numPr>
          <w:ilvl w:val="0"/>
          <w:numId w:val="24"/>
        </w:numPr>
        <w:ind w:left="840" w:leftChars="0" w:firstLine="0" w:firstLineChars="0"/>
        <w:rPr>
          <w:rFonts w:hint="eastAsia"/>
        </w:rPr>
      </w:pPr>
      <w:r>
        <w:rPr>
          <w:rFonts w:hint="eastAsia"/>
          <w:lang w:val="en-US" w:eastAsia="zh-CN"/>
        </w:rPr>
        <w:t>用户点击借阅历史</w:t>
      </w:r>
    </w:p>
    <w:p>
      <w:pPr>
        <w:numPr>
          <w:ilvl w:val="0"/>
          <w:numId w:val="24"/>
        </w:numPr>
        <w:ind w:left="840" w:leftChars="0" w:firstLine="0" w:firstLineChars="0"/>
        <w:rPr>
          <w:rFonts w:hint="eastAsia"/>
        </w:rPr>
      </w:pPr>
      <w:r>
        <w:rPr>
          <w:rFonts w:hint="eastAsia"/>
          <w:lang w:val="en-US" w:eastAsia="zh-CN"/>
        </w:rPr>
        <w:t>用户已借阅图书未归还</w:t>
      </w:r>
    </w:p>
    <w:p>
      <w:pPr>
        <w:numPr>
          <w:ilvl w:val="0"/>
          <w:numId w:val="0"/>
        </w:numPr>
        <w:ind w:firstLine="420" w:firstLineChars="0"/>
        <w:rPr>
          <w:rFonts w:hint="eastAsia"/>
          <w:lang w:val="en-US"/>
        </w:rPr>
      </w:pPr>
      <w:r>
        <w:rPr>
          <w:rFonts w:hint="eastAsia"/>
          <w:lang w:val="en-US" w:eastAsia="zh-CN"/>
        </w:rPr>
        <w:t>后置条件：数据库内容更新</w:t>
      </w:r>
    </w:p>
    <w:p>
      <w:pPr>
        <w:ind w:firstLine="480"/>
        <w:rPr>
          <w:rFonts w:hint="eastAsia"/>
        </w:rPr>
      </w:pPr>
      <w:r>
        <w:rPr>
          <w:rFonts w:hint="eastAsia"/>
        </w:rPr>
        <w:t>基本事件流：</w:t>
      </w:r>
    </w:p>
    <w:p>
      <w:pPr>
        <w:numPr>
          <w:ilvl w:val="0"/>
          <w:numId w:val="25"/>
        </w:numPr>
        <w:ind w:left="840" w:leftChars="0" w:firstLine="0" w:firstLineChars="0"/>
        <w:rPr>
          <w:rFonts w:hint="eastAsia"/>
          <w:lang w:val="en-US" w:eastAsia="zh-CN"/>
        </w:rPr>
      </w:pPr>
      <w:r>
        <w:rPr>
          <w:rFonts w:hint="eastAsia"/>
          <w:lang w:val="en-US" w:eastAsia="zh-CN"/>
        </w:rPr>
        <w:t>用户点击进入借阅历史页面</w:t>
      </w:r>
    </w:p>
    <w:p>
      <w:pPr>
        <w:numPr>
          <w:ilvl w:val="0"/>
          <w:numId w:val="25"/>
        </w:numPr>
        <w:ind w:left="840" w:leftChars="0" w:firstLine="0" w:firstLineChars="0"/>
        <w:rPr>
          <w:rFonts w:hint="eastAsia"/>
        </w:rPr>
      </w:pPr>
      <w:r>
        <w:rPr>
          <w:rFonts w:hint="eastAsia"/>
          <w:lang w:val="en-US" w:eastAsia="zh-CN"/>
        </w:rPr>
        <w:t>用户选择未归还图书</w:t>
      </w:r>
    </w:p>
    <w:p>
      <w:pPr>
        <w:numPr>
          <w:ilvl w:val="0"/>
          <w:numId w:val="25"/>
        </w:numPr>
        <w:ind w:left="840" w:leftChars="0" w:firstLine="0" w:firstLineChars="0"/>
        <w:rPr>
          <w:rFonts w:hint="eastAsia"/>
        </w:rPr>
      </w:pPr>
      <w:r>
        <w:rPr>
          <w:rFonts w:hint="eastAsia"/>
          <w:lang w:val="en-US" w:eastAsia="zh-CN"/>
        </w:rPr>
        <w:t>用户点击归还</w:t>
      </w:r>
    </w:p>
    <w:p>
      <w:pPr>
        <w:ind w:firstLine="480"/>
        <w:rPr>
          <w:rFonts w:hint="eastAsia"/>
          <w:lang w:val="en-US" w:eastAsia="zh-CN"/>
        </w:rPr>
      </w:pPr>
      <w:r>
        <w:rPr>
          <w:rFonts w:hint="eastAsia"/>
        </w:rPr>
        <w:t>可选事件流：</w:t>
      </w:r>
      <w:r>
        <w:rPr>
          <w:rFonts w:hint="eastAsia"/>
          <w:lang w:val="en-US" w:eastAsia="zh-CN"/>
        </w:rPr>
        <w:t>无</w:t>
      </w:r>
    </w:p>
    <w:p>
      <w:pPr>
        <w:ind w:firstLine="480"/>
        <w:rPr>
          <w:rFonts w:hint="eastAsia"/>
          <w:lang w:val="en-US" w:eastAsia="zh-CN"/>
        </w:rPr>
      </w:pPr>
    </w:p>
    <w:p>
      <w:pPr>
        <w:pStyle w:val="3"/>
      </w:pPr>
      <w:r>
        <w:rPr>
          <w:rFonts w:hint="eastAsia"/>
        </w:rPr>
        <w:t xml:space="preserve"> </w:t>
      </w:r>
      <w:bookmarkStart w:id="48" w:name="_Toc27346"/>
      <w:r>
        <w:rPr>
          <w:rFonts w:hint="eastAsia"/>
        </w:rPr>
        <w:t>小结</w:t>
      </w:r>
      <w:bookmarkEnd w:id="41"/>
      <w:bookmarkEnd w:id="42"/>
      <w:bookmarkEnd w:id="43"/>
      <w:bookmarkEnd w:id="44"/>
      <w:bookmarkEnd w:id="45"/>
      <w:bookmarkEnd w:id="46"/>
      <w:bookmarkEnd w:id="47"/>
      <w:bookmarkEnd w:id="48"/>
    </w:p>
    <w:p>
      <w:pPr>
        <w:ind w:firstLine="480"/>
      </w:pPr>
      <w:r>
        <w:rPr>
          <w:rFonts w:hint="eastAsia"/>
        </w:rPr>
        <w:t>本章节主要确定了该应用的基本功能，以及描述了各个功能所实现的大概内容。具体的设计在下一个章节将进一步阐述。</w:t>
      </w:r>
    </w:p>
    <w:p>
      <w:pPr>
        <w:pStyle w:val="2"/>
      </w:pPr>
      <w:r>
        <w:rPr>
          <w:sz w:val="24"/>
        </w:rPr>
        <w:br w:type="page"/>
      </w:r>
      <w:bookmarkStart w:id="49" w:name="_Toc449947108"/>
      <w:bookmarkStart w:id="50" w:name="_Toc449947851"/>
      <w:bookmarkStart w:id="51" w:name="_Toc449948126"/>
      <w:bookmarkStart w:id="52" w:name="_Toc24762"/>
      <w:r>
        <w:rPr>
          <w:rFonts w:hint="eastAsia"/>
        </w:rPr>
        <w:t>系统设计</w:t>
      </w:r>
      <w:bookmarkEnd w:id="49"/>
      <w:bookmarkEnd w:id="50"/>
      <w:bookmarkEnd w:id="51"/>
      <w:bookmarkEnd w:id="52"/>
    </w:p>
    <w:p>
      <w:pPr>
        <w:pStyle w:val="3"/>
      </w:pPr>
      <w:bookmarkStart w:id="53" w:name="_Toc282190071"/>
      <w:bookmarkStart w:id="54" w:name="_Toc449947109"/>
      <w:bookmarkStart w:id="55" w:name="_Toc449947852"/>
      <w:bookmarkStart w:id="56" w:name="_Toc449948127"/>
      <w:bookmarkStart w:id="57" w:name="_Toc293127527"/>
      <w:bookmarkStart w:id="58" w:name="_Toc292228749"/>
      <w:bookmarkStart w:id="59" w:name="_Toc292228536"/>
      <w:bookmarkStart w:id="60" w:name="_Toc292228422"/>
      <w:bookmarkStart w:id="61" w:name="_Toc5371"/>
      <w:r>
        <w:rPr>
          <w:rFonts w:hint="eastAsia"/>
        </w:rPr>
        <w:t>系统架构</w:t>
      </w:r>
      <w:bookmarkEnd w:id="53"/>
      <w:r>
        <w:rPr>
          <w:rFonts w:hint="eastAsia"/>
        </w:rPr>
        <w:t>设计</w:t>
      </w:r>
      <w:bookmarkEnd w:id="54"/>
      <w:bookmarkEnd w:id="55"/>
      <w:bookmarkEnd w:id="56"/>
      <w:bookmarkEnd w:id="57"/>
      <w:bookmarkEnd w:id="58"/>
      <w:bookmarkEnd w:id="59"/>
      <w:bookmarkEnd w:id="60"/>
      <w:bookmarkEnd w:id="61"/>
    </w:p>
    <w:p>
      <w:pPr>
        <w:ind w:firstLine="480"/>
        <w:rPr>
          <w:rFonts w:hint="eastAsia"/>
        </w:rPr>
      </w:pPr>
      <w:r>
        <w:rPr>
          <w:rFonts w:hint="eastAsia"/>
        </w:rPr>
        <w:t>本系统</w:t>
      </w:r>
      <w:r>
        <w:rPr>
          <w:rFonts w:hint="eastAsia"/>
          <w:lang w:val="en-US" w:eastAsia="zh-CN"/>
        </w:rPr>
        <w:t>前端采用了Vue框架，整合Ajax、Boostrap、JQuery设计，后台</w:t>
      </w:r>
      <w:r>
        <w:rPr>
          <w:rFonts w:hint="eastAsia"/>
        </w:rPr>
        <w:t>采用了S</w:t>
      </w:r>
      <w:r>
        <w:t>SM</w:t>
      </w:r>
      <w:r>
        <w:rPr>
          <w:rFonts w:hint="eastAsia"/>
        </w:rPr>
        <w:t>模式的架构设计，</w:t>
      </w:r>
      <w:r>
        <w:rPr>
          <w:rFonts w:hint="eastAsia"/>
          <w:lang w:val="en-US" w:eastAsia="zh-CN"/>
        </w:rPr>
        <w:t>使得前后端的分离变得比较明确。</w:t>
      </w:r>
      <w:r>
        <w:rPr>
          <w:rFonts w:hint="eastAsia"/>
        </w:rPr>
        <w:t>SSM（Spring+SpringMVC+MyBatis）框架集由Spring、MyBatis两个开源框架整合而成（SpringMVC是Spring中的部分内容）。使用</w:t>
      </w:r>
      <w:r>
        <w:t>SSM</w:t>
      </w:r>
      <w:r>
        <w:rPr>
          <w:rFonts w:hint="eastAsia"/>
        </w:rPr>
        <w:t>分层模式，</w:t>
      </w:r>
      <w:r>
        <w:rPr>
          <w:rFonts w:hint="eastAsia"/>
          <w:lang w:val="en-US" w:eastAsia="zh-CN"/>
        </w:rPr>
        <w:t>严格按照view（表示层）、service（业务层）、dao（持久层）三层架构开发，实现“高内聚、低耦合”。通过Spring管理容器依赖注入，实现事务切片编程，</w:t>
      </w:r>
      <w:r>
        <w:rPr>
          <w:rFonts w:hint="eastAsia"/>
        </w:rPr>
        <w:t>可以有效的管理代码，使得系统结构清晰，</w:t>
      </w:r>
      <w:r>
        <w:rPr>
          <w:rFonts w:hint="eastAsia"/>
          <w:lang w:val="en-US" w:eastAsia="zh-CN"/>
        </w:rPr>
        <w:t>使得系统鲁棒性更强。</w:t>
      </w:r>
      <w:r>
        <w:rPr>
          <w:rFonts w:hint="eastAsia"/>
        </w:rPr>
        <w:t>能够帮助开发者有效的实现Java Web系统的明确分工。</w:t>
      </w:r>
    </w:p>
    <w:p>
      <w:pPr>
        <w:ind w:firstLine="480"/>
        <w:rPr>
          <w:rFonts w:hint="eastAsia" w:eastAsia="宋体"/>
          <w:lang w:eastAsia="zh-CN"/>
        </w:rPr>
      </w:pPr>
      <w:r>
        <w:rPr>
          <w:rFonts w:hint="eastAsia" w:eastAsia="宋体"/>
          <w:lang w:eastAsia="zh-CN"/>
        </w:rPr>
        <w:drawing>
          <wp:inline distT="0" distB="0" distL="114300" distR="114300">
            <wp:extent cx="5098415" cy="4671695"/>
            <wp:effectExtent l="0" t="0" r="6985" b="6985"/>
            <wp:docPr id="4" name="图片 4" descr="Xshot-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shot-0293"/>
                    <pic:cNvPicPr>
                      <a:picLocks noChangeAspect="1"/>
                    </pic:cNvPicPr>
                  </pic:nvPicPr>
                  <pic:blipFill>
                    <a:blip r:embed="rId8"/>
                    <a:stretch>
                      <a:fillRect/>
                    </a:stretch>
                  </pic:blipFill>
                  <pic:spPr>
                    <a:xfrm>
                      <a:off x="0" y="0"/>
                      <a:ext cx="5098415" cy="4671695"/>
                    </a:xfrm>
                    <a:prstGeom prst="rect">
                      <a:avLst/>
                    </a:prstGeom>
                  </pic:spPr>
                </pic:pic>
              </a:graphicData>
            </a:graphic>
          </wp:inline>
        </w:drawing>
      </w:r>
    </w:p>
    <w:p>
      <w:pPr>
        <w:pStyle w:val="9"/>
        <w:ind w:firstLine="480"/>
        <w:jc w:val="center"/>
        <w:rPr>
          <w:rFonts w:hint="eastAsia" w:eastAsia="宋体"/>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rPr>
          <w:rFonts w:hint="eastAsia"/>
          <w:lang w:eastAsia="zh-CN"/>
        </w:rPr>
        <w:t>SSM系统架构图</w:t>
      </w:r>
    </w:p>
    <w:p>
      <w:pPr>
        <w:ind w:firstLine="480"/>
      </w:pPr>
      <w:r>
        <w:rPr>
          <w:rFonts w:hint="eastAsia"/>
        </w:rPr>
        <w:t>（1）</w:t>
      </w:r>
      <w:r>
        <w:t>Spring</w:t>
      </w:r>
    </w:p>
    <w:p>
      <w:pPr>
        <w:ind w:firstLine="480"/>
      </w:pPr>
      <w:r>
        <w:rPr>
          <w:rFonts w:hint="eastAsia"/>
        </w:rPr>
        <w:t>Spring是一个开放源代码的设计层面框架，它解决的是业务逻辑层和其他各层的松耦合问题，因此它将面向接口的编程思想贯穿整个系统应用。Spring是于2003 年兴起的一个轻量级的Java 开发框架，由Rod Johnson创建。简单来说，Spring是一个分层的JavaSE/EE full-stack(一站式) 轻量级开源框架。</w:t>
      </w:r>
    </w:p>
    <w:p>
      <w:pPr>
        <w:ind w:firstLine="480"/>
      </w:pPr>
      <w:r>
        <w:rPr>
          <w:rFonts w:hint="eastAsia"/>
        </w:rPr>
        <w:t>（2）</w:t>
      </w:r>
      <w:r>
        <w:t>S</w:t>
      </w:r>
      <w:r>
        <w:rPr>
          <w:rFonts w:hint="eastAsia"/>
        </w:rPr>
        <w:t>pr</w:t>
      </w:r>
      <w:r>
        <w:t>ingMVC</w:t>
      </w:r>
    </w:p>
    <w:p>
      <w:pPr>
        <w:ind w:firstLine="480"/>
      </w:pPr>
      <w:r>
        <w:rPr>
          <w:rFonts w:hint="eastAsia"/>
        </w:rPr>
        <w:t xml:space="preserve">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 </w:t>
      </w:r>
    </w:p>
    <w:p>
      <w:pPr>
        <w:ind w:firstLine="480"/>
      </w:pPr>
      <w:r>
        <w:rPr>
          <w:rFonts w:hint="eastAsia" w:cs="宋体"/>
          <w:kern w:val="0"/>
        </w:rPr>
        <w:t>（3）</w:t>
      </w:r>
      <w:r>
        <w:rPr>
          <w:rFonts w:cs="宋体"/>
          <w:kern w:val="0"/>
        </w:rPr>
        <w:t>Mybatis</w:t>
      </w:r>
    </w:p>
    <w:p>
      <w:pPr>
        <w:ind w:firstLine="480"/>
      </w:pPr>
      <w:r>
        <w:rPr>
          <w:rFonts w:hint="eastAsia"/>
        </w:rPr>
        <w:t>MyBatis是一个优秀的持久层框架，它对jdbc的操作数据库的过程进行封装，使开发者只需要关注 SQL 本身，而不需要花费精力去处理例如注册驱动、创建connection、创建statement、手动设置参数、结果集检索等jdbc繁杂的过程代码。它通过xml或注解的方式将要执行的各种statement（statement、preparedStatement、CallableStatement）配置起来，并通过java对象和statement中的sql进行映射生成最终执行的sql语句，最后由mybatis框架执行sql并将结果映射成java对象并返回。</w:t>
      </w:r>
    </w:p>
    <w:p>
      <w:pPr>
        <w:ind w:firstLine="480"/>
      </w:pPr>
      <w:r>
        <w:rPr>
          <w:rFonts w:hint="eastAsia"/>
        </w:rPr>
        <w:t>本系统运用了</w:t>
      </w:r>
      <w:r>
        <w:t>SSM</w:t>
      </w:r>
      <w:r>
        <w:rPr>
          <w:rFonts w:hint="eastAsia"/>
        </w:rPr>
        <w:t>整合的技术作为系统框架，下面是它的整合思想。</w:t>
      </w:r>
    </w:p>
    <w:p>
      <w:pPr>
        <w:ind w:firstLine="48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159375" cy="2987040"/>
            <wp:effectExtent l="0" t="0" r="6985" b="0"/>
            <wp:docPr id="5" name="图片 5" descr="Xshot-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hot-0294"/>
                    <pic:cNvPicPr>
                      <a:picLocks noChangeAspect="1"/>
                    </pic:cNvPicPr>
                  </pic:nvPicPr>
                  <pic:blipFill>
                    <a:blip r:embed="rId9"/>
                    <a:stretch>
                      <a:fillRect/>
                    </a:stretch>
                  </pic:blipFill>
                  <pic:spPr>
                    <a:xfrm>
                      <a:off x="0" y="0"/>
                      <a:ext cx="5159375" cy="2987040"/>
                    </a:xfrm>
                    <a:prstGeom prst="rect">
                      <a:avLst/>
                    </a:prstGeom>
                  </pic:spPr>
                </pic:pic>
              </a:graphicData>
            </a:graphic>
          </wp:inline>
        </w:drawing>
      </w:r>
    </w:p>
    <w:p>
      <w:pPr>
        <w:pStyle w:val="9"/>
        <w:ind w:firstLine="480"/>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rPr>
          <w:rFonts w:hint="eastAsia"/>
          <w:lang w:eastAsia="zh-CN"/>
        </w:rPr>
        <w:t>SSM整合思想</w:t>
      </w:r>
    </w:p>
    <w:p>
      <w:pPr>
        <w:numPr>
          <w:ilvl w:val="0"/>
          <w:numId w:val="26"/>
        </w:numPr>
        <w:rPr>
          <w:rFonts w:hint="eastAsia"/>
          <w:lang w:val="en-US" w:eastAsia="zh-CN"/>
        </w:rPr>
      </w:pPr>
      <w:r>
        <w:rPr>
          <w:rFonts w:hint="eastAsia"/>
          <w:lang w:val="en-US" w:eastAsia="zh-CN"/>
        </w:rPr>
        <w:t>Vue+Ajax+Boostrap</w:t>
      </w:r>
    </w:p>
    <w:p>
      <w:pPr>
        <w:widowControl w:val="0"/>
        <w:numPr>
          <w:ilvl w:val="0"/>
          <w:numId w:val="0"/>
        </w:numPr>
        <w:spacing w:line="360" w:lineRule="auto"/>
        <w:ind w:firstLine="420" w:firstLineChars="0"/>
        <w:jc w:val="both"/>
        <w:rPr>
          <w:rFonts w:hint="eastAsia"/>
          <w:lang w:val="en-US" w:eastAsia="zh-CN"/>
        </w:rPr>
      </w:pPr>
      <w:r>
        <w:rPr>
          <w:rFonts w:hint="eastAsia" w:ascii="宋体" w:hAnsi="宋体" w:cs="宋体"/>
          <w:sz w:val="24"/>
          <w:szCs w:val="24"/>
          <w:lang w:val="en-US" w:eastAsia="zh-CN"/>
        </w:rPr>
        <w:t>通过后台</w:t>
      </w:r>
      <w:r>
        <w:rPr>
          <w:rFonts w:ascii="宋体" w:hAnsi="宋体" w:eastAsia="宋体" w:cs="宋体"/>
          <w:sz w:val="24"/>
          <w:szCs w:val="24"/>
        </w:rPr>
        <w:t>简单的 API 实现响应的数据绑定和组合的视图组件</w:t>
      </w:r>
      <w:r>
        <w:rPr>
          <w:rFonts w:hint="eastAsia" w:ascii="宋体" w:hAnsi="宋体" w:cs="宋体"/>
          <w:sz w:val="24"/>
          <w:szCs w:val="24"/>
          <w:lang w:eastAsia="zh-CN"/>
        </w:rPr>
        <w:t>，</w:t>
      </w:r>
      <w:r>
        <w:rPr>
          <w:rFonts w:hint="eastAsia" w:ascii="宋体" w:hAnsi="宋体" w:cs="宋体"/>
          <w:sz w:val="24"/>
          <w:szCs w:val="24"/>
          <w:lang w:val="en-US" w:eastAsia="zh-CN"/>
        </w:rPr>
        <w:t>使用</w:t>
      </w:r>
      <w:r>
        <w:rPr>
          <w:rFonts w:ascii="宋体" w:hAnsi="宋体" w:eastAsia="宋体" w:cs="宋体"/>
          <w:sz w:val="24"/>
          <w:szCs w:val="24"/>
        </w:rPr>
        <w:t>Axios</w:t>
      </w:r>
      <w:r>
        <w:rPr>
          <w:rFonts w:hint="eastAsia" w:ascii="宋体" w:hAnsi="宋体" w:cs="宋体"/>
          <w:sz w:val="24"/>
          <w:szCs w:val="24"/>
          <w:lang w:eastAsia="zh-CN"/>
        </w:rPr>
        <w:t>、</w:t>
      </w:r>
      <w:r>
        <w:rPr>
          <w:rFonts w:hint="eastAsia" w:ascii="宋体" w:hAnsi="宋体" w:cs="宋体"/>
          <w:sz w:val="24"/>
          <w:szCs w:val="24"/>
          <w:lang w:val="en-US" w:eastAsia="zh-CN"/>
        </w:rPr>
        <w:t>Ajax发送Post、Get等方法实现Servlet访问，响应JSON数据，使用Boostrap改进CSS样式。</w:t>
      </w:r>
    </w:p>
    <w:p>
      <w:pPr>
        <w:pStyle w:val="3"/>
      </w:pPr>
      <w:bookmarkStart w:id="62" w:name="_Toc449947853"/>
      <w:bookmarkStart w:id="63" w:name="_Toc449948128"/>
      <w:bookmarkStart w:id="64" w:name="_Toc449947110"/>
      <w:bookmarkStart w:id="65" w:name="_Toc292228426"/>
      <w:bookmarkStart w:id="66" w:name="_Toc292228540"/>
      <w:bookmarkStart w:id="67" w:name="_Toc293127531"/>
      <w:bookmarkStart w:id="68" w:name="_Toc292228753"/>
      <w:r>
        <w:rPr>
          <w:rFonts w:hint="eastAsia"/>
        </w:rPr>
        <w:t xml:space="preserve"> </w:t>
      </w:r>
      <w:bookmarkStart w:id="69" w:name="_Toc29118"/>
      <w:r>
        <w:rPr>
          <w:rFonts w:hint="eastAsia"/>
        </w:rPr>
        <w:t>系统用例场景时序图设计</w:t>
      </w:r>
      <w:bookmarkEnd w:id="62"/>
      <w:bookmarkEnd w:id="63"/>
      <w:bookmarkEnd w:id="64"/>
      <w:bookmarkEnd w:id="69"/>
    </w:p>
    <w:p>
      <w:pPr>
        <w:pStyle w:val="4"/>
      </w:pPr>
      <w:bookmarkStart w:id="70" w:name="_Toc449947854"/>
      <w:bookmarkStart w:id="71" w:name="_Toc449948129"/>
      <w:bookmarkStart w:id="72" w:name="_Toc449947111"/>
      <w:bookmarkStart w:id="73" w:name="_Toc31886"/>
      <w:r>
        <w:rPr>
          <w:rFonts w:hint="eastAsia"/>
        </w:rPr>
        <w:t>总览时序图</w:t>
      </w:r>
      <w:bookmarkEnd w:id="70"/>
      <w:bookmarkEnd w:id="71"/>
      <w:bookmarkEnd w:id="72"/>
      <w:bookmarkEnd w:id="73"/>
    </w:p>
    <w:p>
      <w:pPr>
        <w:ind w:firstLine="480"/>
        <w:jc w:val="center"/>
      </w:pPr>
      <w:r>
        <w:drawing>
          <wp:inline distT="0" distB="0" distL="0" distR="0">
            <wp:extent cx="5176520" cy="2800985"/>
            <wp:effectExtent l="0" t="0" r="5080" b="3175"/>
            <wp:docPr id="42" name="图片 42" descr="G:\my\SSM\总览.png总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G:\my\SSM\总览.png总览"/>
                    <pic:cNvPicPr>
                      <a:picLocks noChangeAspect="1" noChangeArrowheads="1"/>
                    </pic:cNvPicPr>
                  </pic:nvPicPr>
                  <pic:blipFill>
                    <a:blip r:embed="rId10"/>
                    <a:srcRect/>
                    <a:stretch>
                      <a:fillRect/>
                    </a:stretch>
                  </pic:blipFill>
                  <pic:spPr>
                    <a:xfrm>
                      <a:off x="0" y="0"/>
                      <a:ext cx="5176800" cy="2800985"/>
                    </a:xfrm>
                    <a:prstGeom prst="rect">
                      <a:avLst/>
                    </a:prstGeom>
                    <a:noFill/>
                    <a:ln>
                      <a:noFill/>
                    </a:ln>
                  </pic:spPr>
                </pic:pic>
              </a:graphicData>
            </a:graphic>
          </wp:inline>
        </w:drawing>
      </w:r>
    </w:p>
    <w:p>
      <w:pPr>
        <w:pStyle w:val="9"/>
        <w:ind w:firstLine="480"/>
        <w:jc w:val="cente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总览时序图</w:t>
      </w:r>
    </w:p>
    <w:p>
      <w:pPr>
        <w:pStyle w:val="4"/>
      </w:pPr>
      <w:bookmarkStart w:id="74" w:name="_Toc449948130"/>
      <w:bookmarkStart w:id="75" w:name="_Toc449947112"/>
      <w:bookmarkStart w:id="76" w:name="_Toc449947855"/>
      <w:bookmarkStart w:id="77" w:name="_Toc4036"/>
      <w:r>
        <w:rPr>
          <w:rFonts w:hint="eastAsia"/>
        </w:rPr>
        <w:t>登录注册时序图</w:t>
      </w:r>
      <w:bookmarkEnd w:id="74"/>
      <w:bookmarkEnd w:id="75"/>
      <w:bookmarkEnd w:id="76"/>
      <w:bookmarkEnd w:id="77"/>
    </w:p>
    <w:p>
      <w:pPr>
        <w:ind w:firstLine="480"/>
        <w:jc w:val="center"/>
      </w:pPr>
      <w:r>
        <w:drawing>
          <wp:inline distT="0" distB="0" distL="0" distR="0">
            <wp:extent cx="5737860" cy="3266440"/>
            <wp:effectExtent l="0" t="0" r="7620" b="10160"/>
            <wp:docPr id="11" name="图片 11" descr="G:\my\SSM\登录注册时序图.png登录注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my\SSM\登录注册时序图.png登录注册时序图"/>
                    <pic:cNvPicPr>
                      <a:picLocks noChangeAspect="1" noChangeArrowheads="1"/>
                    </pic:cNvPicPr>
                  </pic:nvPicPr>
                  <pic:blipFill>
                    <a:blip r:embed="rId11"/>
                    <a:srcRect/>
                    <a:stretch>
                      <a:fillRect/>
                    </a:stretch>
                  </pic:blipFill>
                  <pic:spPr>
                    <a:xfrm>
                      <a:off x="0" y="0"/>
                      <a:ext cx="5738400" cy="3266440"/>
                    </a:xfrm>
                    <a:prstGeom prst="rect">
                      <a:avLst/>
                    </a:prstGeom>
                    <a:noFill/>
                    <a:ln>
                      <a:noFill/>
                    </a:ln>
                  </pic:spPr>
                </pic:pic>
              </a:graphicData>
            </a:graphic>
          </wp:inline>
        </w:drawing>
      </w:r>
    </w:p>
    <w:p>
      <w:pPr>
        <w:pStyle w:val="9"/>
        <w:ind w:firstLine="480"/>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登录注册时序图</w:t>
      </w:r>
    </w:p>
    <w:p>
      <w:pPr>
        <w:pStyle w:val="4"/>
      </w:pPr>
      <w:bookmarkStart w:id="78" w:name="_Toc449948131"/>
      <w:bookmarkStart w:id="79" w:name="_Toc449947856"/>
      <w:bookmarkStart w:id="80" w:name="_Toc449947113"/>
      <w:bookmarkStart w:id="81" w:name="_Toc13923"/>
      <w:r>
        <w:rPr>
          <w:rFonts w:hint="eastAsia"/>
        </w:rPr>
        <w:t>管理员操作时序图</w:t>
      </w:r>
      <w:bookmarkEnd w:id="78"/>
      <w:bookmarkEnd w:id="79"/>
      <w:bookmarkEnd w:id="80"/>
      <w:bookmarkEnd w:id="81"/>
    </w:p>
    <w:p>
      <w:pPr>
        <w:ind w:firstLine="199" w:firstLineChars="83"/>
      </w:pPr>
      <w:r>
        <w:drawing>
          <wp:inline distT="0" distB="0" distL="0" distR="0">
            <wp:extent cx="5601335" cy="3034665"/>
            <wp:effectExtent l="0" t="0" r="6985" b="13335"/>
            <wp:docPr id="12" name="图片 12" descr="G:\my\SSM\Xshot-0323.pngXshot-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my\SSM\Xshot-0323.pngXshot-0323"/>
                    <pic:cNvPicPr>
                      <a:picLocks noChangeAspect="1" noChangeArrowheads="1"/>
                    </pic:cNvPicPr>
                  </pic:nvPicPr>
                  <pic:blipFill>
                    <a:blip r:embed="rId12"/>
                    <a:srcRect/>
                    <a:stretch>
                      <a:fillRect/>
                    </a:stretch>
                  </pic:blipFill>
                  <pic:spPr>
                    <a:xfrm>
                      <a:off x="0" y="0"/>
                      <a:ext cx="5601600" cy="3034665"/>
                    </a:xfrm>
                    <a:prstGeom prst="rect">
                      <a:avLst/>
                    </a:prstGeom>
                    <a:noFill/>
                    <a:ln>
                      <a:noFill/>
                    </a:ln>
                  </pic:spPr>
                </pic:pic>
              </a:graphicData>
            </a:graphic>
          </wp:inline>
        </w:drawing>
      </w:r>
    </w:p>
    <w:p>
      <w:pPr>
        <w:pStyle w:val="9"/>
        <w:ind w:firstLine="166" w:firstLineChars="83"/>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管理员添加图书时序图</w:t>
      </w:r>
    </w:p>
    <w:p>
      <w:r>
        <w:drawing>
          <wp:inline distT="0" distB="0" distL="114300" distR="114300">
            <wp:extent cx="5662295" cy="2468880"/>
            <wp:effectExtent l="0" t="0" r="6985" b="0"/>
            <wp:docPr id="6" name="图片 6" descr="添加借书证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添加借书证时序图"/>
                    <pic:cNvPicPr>
                      <a:picLocks noChangeAspect="1"/>
                    </pic:cNvPicPr>
                  </pic:nvPicPr>
                  <pic:blipFill>
                    <a:blip r:embed="rId13"/>
                    <a:stretch>
                      <a:fillRect/>
                    </a:stretch>
                  </pic:blipFill>
                  <pic:spPr>
                    <a:xfrm>
                      <a:off x="0" y="0"/>
                      <a:ext cx="5662295" cy="2468880"/>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管理员添加借书证时序图</w:t>
      </w:r>
    </w:p>
    <w:p>
      <w:r>
        <w:drawing>
          <wp:inline distT="0" distB="0" distL="114300" distR="114300">
            <wp:extent cx="5829300" cy="2964815"/>
            <wp:effectExtent l="0" t="0" r="7620" b="6985"/>
            <wp:docPr id="8" name="图片 8" descr="管理员确认还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管理员确认还书"/>
                    <pic:cNvPicPr>
                      <a:picLocks noChangeAspect="1"/>
                    </pic:cNvPicPr>
                  </pic:nvPicPr>
                  <pic:blipFill>
                    <a:blip r:embed="rId14"/>
                    <a:stretch>
                      <a:fillRect/>
                    </a:stretch>
                  </pic:blipFill>
                  <pic:spPr>
                    <a:xfrm>
                      <a:off x="0" y="0"/>
                      <a:ext cx="5829300" cy="2964815"/>
                    </a:xfrm>
                    <a:prstGeom prst="rect">
                      <a:avLst/>
                    </a:prstGeom>
                  </pic:spPr>
                </pic:pic>
              </a:graphicData>
            </a:graphic>
          </wp:inline>
        </w:drawing>
      </w:r>
    </w:p>
    <w:p>
      <w:pPr>
        <w:pStyle w:val="9"/>
        <w:jc w:val="cente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管理员确认还书信息</w:t>
      </w:r>
    </w:p>
    <w:p>
      <w:pPr>
        <w:pStyle w:val="4"/>
      </w:pPr>
      <w:bookmarkStart w:id="82" w:name="_Toc449947114"/>
      <w:bookmarkStart w:id="83" w:name="_Toc449947857"/>
      <w:bookmarkStart w:id="84" w:name="_Toc449948132"/>
      <w:bookmarkStart w:id="85" w:name="_Toc28724"/>
      <w:r>
        <w:rPr>
          <w:rFonts w:hint="eastAsia"/>
          <w:lang w:val="en-US" w:eastAsia="zh-CN"/>
        </w:rPr>
        <w:t>借阅用户</w:t>
      </w:r>
      <w:r>
        <w:rPr>
          <w:rFonts w:hint="eastAsia"/>
        </w:rPr>
        <w:t>操作时序图</w:t>
      </w:r>
      <w:bookmarkEnd w:id="82"/>
      <w:bookmarkEnd w:id="83"/>
      <w:bookmarkEnd w:id="84"/>
      <w:bookmarkEnd w:id="85"/>
    </w:p>
    <w:p>
      <w:pPr>
        <w:ind w:firstLine="199" w:firstLineChars="83"/>
      </w:pPr>
      <w:r>
        <w:drawing>
          <wp:inline distT="0" distB="0" distL="0" distR="0">
            <wp:extent cx="5640705" cy="2277110"/>
            <wp:effectExtent l="0" t="0" r="13335" b="8890"/>
            <wp:docPr id="15" name="图片 15" descr="G:\my\SSM\借阅图书.png借阅图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my\SSM\借阅图书.png借阅图书"/>
                    <pic:cNvPicPr>
                      <a:picLocks noChangeAspect="1" noChangeArrowheads="1"/>
                    </pic:cNvPicPr>
                  </pic:nvPicPr>
                  <pic:blipFill>
                    <a:blip r:embed="rId15"/>
                    <a:srcRect/>
                    <a:stretch>
                      <a:fillRect/>
                    </a:stretch>
                  </pic:blipFill>
                  <pic:spPr>
                    <a:xfrm>
                      <a:off x="0" y="0"/>
                      <a:ext cx="5641200" cy="2277110"/>
                    </a:xfrm>
                    <a:prstGeom prst="rect">
                      <a:avLst/>
                    </a:prstGeom>
                    <a:noFill/>
                    <a:ln>
                      <a:noFill/>
                    </a:ln>
                  </pic:spPr>
                </pic:pic>
              </a:graphicData>
            </a:graphic>
          </wp:inline>
        </w:drawing>
      </w:r>
    </w:p>
    <w:p>
      <w:pPr>
        <w:pStyle w:val="9"/>
        <w:ind w:firstLine="166" w:firstLineChars="83"/>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借阅图书</w:t>
      </w:r>
    </w:p>
    <w:p>
      <w:r>
        <w:drawing>
          <wp:inline distT="0" distB="0" distL="114300" distR="114300">
            <wp:extent cx="5831840" cy="1963420"/>
            <wp:effectExtent l="0" t="0" r="5080" b="2540"/>
            <wp:docPr id="28" name="图片 28" descr="申请借阅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申请借阅证"/>
                    <pic:cNvPicPr>
                      <a:picLocks noChangeAspect="1"/>
                    </pic:cNvPicPr>
                  </pic:nvPicPr>
                  <pic:blipFill>
                    <a:blip r:embed="rId16"/>
                    <a:stretch>
                      <a:fillRect/>
                    </a:stretch>
                  </pic:blipFill>
                  <pic:spPr>
                    <a:xfrm>
                      <a:off x="0" y="0"/>
                      <a:ext cx="5831840" cy="1963420"/>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申请借阅证</w:t>
      </w:r>
    </w:p>
    <w:p>
      <w:r>
        <w:drawing>
          <wp:inline distT="0" distB="0" distL="114300" distR="114300">
            <wp:extent cx="5357495" cy="2004060"/>
            <wp:effectExtent l="0" t="0" r="6985" b="7620"/>
            <wp:docPr id="29" name="图片 29" descr="归还图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归还图书"/>
                    <pic:cNvPicPr>
                      <a:picLocks noChangeAspect="1"/>
                    </pic:cNvPicPr>
                  </pic:nvPicPr>
                  <pic:blipFill>
                    <a:blip r:embed="rId17"/>
                    <a:stretch>
                      <a:fillRect/>
                    </a:stretch>
                  </pic:blipFill>
                  <pic:spPr>
                    <a:xfrm>
                      <a:off x="0" y="0"/>
                      <a:ext cx="5357495" cy="2004060"/>
                    </a:xfrm>
                    <a:prstGeom prst="rect">
                      <a:avLst/>
                    </a:prstGeom>
                  </pic:spPr>
                </pic:pic>
              </a:graphicData>
            </a:graphic>
          </wp:inline>
        </w:drawing>
      </w:r>
    </w:p>
    <w:p>
      <w:pPr>
        <w:pStyle w:val="9"/>
        <w:jc w:val="cente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eastAsia="zh-CN"/>
        </w:rPr>
        <w:t xml:space="preserve"> 归还图书</w:t>
      </w:r>
    </w:p>
    <w:bookmarkEnd w:id="65"/>
    <w:bookmarkEnd w:id="66"/>
    <w:bookmarkEnd w:id="67"/>
    <w:bookmarkEnd w:id="68"/>
    <w:p>
      <w:pPr>
        <w:pStyle w:val="3"/>
      </w:pPr>
      <w:bookmarkStart w:id="86" w:name="_Toc449948134"/>
      <w:bookmarkStart w:id="87" w:name="_Toc449947116"/>
      <w:bookmarkStart w:id="88" w:name="_Toc449947859"/>
      <w:bookmarkStart w:id="89" w:name="_Toc3689"/>
      <w:r>
        <w:rPr>
          <w:rFonts w:hint="eastAsia"/>
        </w:rPr>
        <w:t>系统类图</w:t>
      </w:r>
      <w:bookmarkEnd w:id="86"/>
      <w:bookmarkEnd w:id="87"/>
      <w:bookmarkEnd w:id="88"/>
      <w:bookmarkEnd w:id="89"/>
    </w:p>
    <w:p>
      <w:pPr>
        <w:autoSpaceDE w:val="0"/>
        <w:autoSpaceDN w:val="0"/>
        <w:adjustRightInd w:val="0"/>
        <w:ind w:firstLine="480"/>
        <w:jc w:val="center"/>
      </w:pPr>
    </w:p>
    <w:p>
      <w:pPr>
        <w:ind w:firstLine="420"/>
        <w:jc w:val="left"/>
      </w:pPr>
      <w:r>
        <w:drawing>
          <wp:inline distT="0" distB="0" distL="0" distR="0">
            <wp:extent cx="5847080" cy="3115310"/>
            <wp:effectExtent l="0" t="0" r="5080" b="8890"/>
            <wp:docPr id="34" name="图片 34" descr="G:\my\SSM\系统类图.png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G:\my\SSM\系统类图.png系统类图"/>
                    <pic:cNvPicPr>
                      <a:picLocks noChangeAspect="1" noChangeArrowheads="1"/>
                    </pic:cNvPicPr>
                  </pic:nvPicPr>
                  <pic:blipFill>
                    <a:blip r:embed="rId18"/>
                    <a:srcRect/>
                    <a:stretch>
                      <a:fillRect/>
                    </a:stretch>
                  </pic:blipFill>
                  <pic:spPr>
                    <a:xfrm>
                      <a:off x="0" y="0"/>
                      <a:ext cx="5847080" cy="3115310"/>
                    </a:xfrm>
                    <a:prstGeom prst="rect">
                      <a:avLst/>
                    </a:prstGeom>
                    <a:noFill/>
                    <a:ln>
                      <a:noFill/>
                    </a:ln>
                  </pic:spPr>
                </pic:pic>
              </a:graphicData>
            </a:graphic>
          </wp:inline>
        </w:drawing>
      </w:r>
    </w:p>
    <w:p>
      <w:pPr>
        <w:pStyle w:val="9"/>
        <w:ind w:firstLine="420"/>
        <w:jc w:val="cente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系统类图</w:t>
      </w:r>
    </w:p>
    <w:p>
      <w:pPr>
        <w:pStyle w:val="3"/>
      </w:pPr>
      <w:bookmarkStart w:id="90" w:name="_Toc449947117"/>
      <w:bookmarkStart w:id="91" w:name="_Toc292228757"/>
      <w:bookmarkStart w:id="92" w:name="_Toc449948135"/>
      <w:bookmarkStart w:id="93" w:name="_Toc292228430"/>
      <w:bookmarkStart w:id="94" w:name="_Toc292228544"/>
      <w:bookmarkStart w:id="95" w:name="_Toc449947860"/>
      <w:bookmarkStart w:id="96" w:name="_Toc293127535"/>
      <w:bookmarkStart w:id="97" w:name="_Toc4803"/>
      <w:r>
        <w:rPr>
          <w:rFonts w:hint="eastAsia"/>
        </w:rPr>
        <w:t>数据库设计</w:t>
      </w:r>
      <w:bookmarkEnd w:id="90"/>
      <w:bookmarkEnd w:id="91"/>
      <w:bookmarkEnd w:id="92"/>
      <w:bookmarkEnd w:id="93"/>
      <w:bookmarkEnd w:id="94"/>
      <w:bookmarkEnd w:id="95"/>
      <w:bookmarkEnd w:id="96"/>
      <w:bookmarkEnd w:id="97"/>
    </w:p>
    <w:p>
      <w:pPr>
        <w:pStyle w:val="4"/>
      </w:pPr>
      <w:bookmarkStart w:id="98" w:name="_Toc292228546"/>
      <w:bookmarkStart w:id="99" w:name="_Toc282190080"/>
      <w:bookmarkStart w:id="100" w:name="_Toc292228432"/>
      <w:bookmarkStart w:id="101" w:name="_Toc292228759"/>
      <w:bookmarkStart w:id="102" w:name="_Toc293127537"/>
      <w:bookmarkStart w:id="103" w:name="_Toc449947861"/>
      <w:bookmarkStart w:id="104" w:name="_Toc449947118"/>
      <w:bookmarkStart w:id="105" w:name="_Toc449948136"/>
      <w:bookmarkStart w:id="106" w:name="_Toc25338"/>
      <w:r>
        <w:rPr>
          <w:rFonts w:hint="eastAsia"/>
        </w:rPr>
        <w:t>数据</w:t>
      </w:r>
      <w:bookmarkEnd w:id="98"/>
      <w:bookmarkEnd w:id="99"/>
      <w:bookmarkEnd w:id="100"/>
      <w:bookmarkEnd w:id="101"/>
      <w:bookmarkEnd w:id="102"/>
      <w:r>
        <w:rPr>
          <w:rFonts w:hint="eastAsia"/>
        </w:rPr>
        <w:t>库设计</w:t>
      </w:r>
      <w:bookmarkEnd w:id="103"/>
      <w:bookmarkEnd w:id="104"/>
      <w:bookmarkEnd w:id="105"/>
      <w:bookmarkEnd w:id="106"/>
    </w:p>
    <w:p>
      <w:pPr>
        <w:ind w:firstLine="480"/>
        <w:jc w:val="center"/>
        <w:rPr>
          <w:rFonts w:hint="eastAsia" w:eastAsia="宋体"/>
          <w:lang w:eastAsia="zh-CN"/>
        </w:rPr>
      </w:pPr>
      <w:r>
        <w:rPr>
          <w:rFonts w:hint="eastAsia" w:eastAsia="宋体"/>
          <w:lang w:eastAsia="zh-CN"/>
        </w:rPr>
        <w:drawing>
          <wp:inline distT="0" distB="0" distL="114300" distR="114300">
            <wp:extent cx="5824855" cy="2935605"/>
            <wp:effectExtent l="0" t="0" r="12065" b="5715"/>
            <wp:docPr id="1" name="图片 1" descr="Xshot-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shot-0320"/>
                    <pic:cNvPicPr>
                      <a:picLocks noChangeAspect="1"/>
                    </pic:cNvPicPr>
                  </pic:nvPicPr>
                  <pic:blipFill>
                    <a:blip r:embed="rId19"/>
                    <a:stretch>
                      <a:fillRect/>
                    </a:stretch>
                  </pic:blipFill>
                  <pic:spPr>
                    <a:xfrm>
                      <a:off x="0" y="0"/>
                      <a:ext cx="5824855" cy="2935605"/>
                    </a:xfrm>
                    <a:prstGeom prst="rect">
                      <a:avLst/>
                    </a:prstGeom>
                  </pic:spPr>
                </pic:pic>
              </a:graphicData>
            </a:graphic>
          </wp:inline>
        </w:drawing>
      </w:r>
    </w:p>
    <w:p>
      <w:pPr>
        <w:pStyle w:val="9"/>
        <w:ind w:firstLine="480"/>
        <w:jc w:val="center"/>
        <w:rPr>
          <w:rFonts w:hint="eastAsia" w:eastAsia="宋体"/>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数据库总ER图</w:t>
      </w:r>
    </w:p>
    <w:p>
      <w:pPr>
        <w:pStyle w:val="4"/>
      </w:pPr>
      <w:bookmarkStart w:id="107" w:name="_Toc449947862"/>
      <w:bookmarkStart w:id="108" w:name="_Toc449948137"/>
      <w:bookmarkStart w:id="109" w:name="_Toc449947119"/>
      <w:bookmarkStart w:id="110" w:name="_Toc11250"/>
      <w:r>
        <w:rPr>
          <w:rFonts w:hint="eastAsia"/>
        </w:rPr>
        <w:t>数据库表</w:t>
      </w:r>
      <w:bookmarkEnd w:id="107"/>
      <w:bookmarkEnd w:id="108"/>
      <w:bookmarkEnd w:id="109"/>
      <w:bookmarkEnd w:id="110"/>
    </w:p>
    <w:p>
      <w:pPr>
        <w:ind w:firstLine="480"/>
      </w:pPr>
      <w:r>
        <w:rPr>
          <w:rFonts w:hint="eastAsia"/>
        </w:rPr>
        <w:t>1、</w:t>
      </w:r>
      <w:r>
        <w:rPr>
          <w:rFonts w:hint="eastAsia"/>
          <w:lang w:val="en-US" w:eastAsia="zh-CN"/>
        </w:rPr>
        <w:t>admin</w:t>
      </w:r>
      <w:r>
        <w:rPr>
          <w:rFonts w:hint="eastAsia"/>
        </w:rPr>
        <w:t>（</w:t>
      </w:r>
      <w:r>
        <w:rPr>
          <w:rFonts w:hint="eastAsia"/>
          <w:lang w:val="en-US" w:eastAsia="zh-CN"/>
        </w:rPr>
        <w:t>管理员</w:t>
      </w:r>
      <w:r>
        <w:rPr>
          <w:rFonts w:hint="eastAsia"/>
        </w:rPr>
        <w:t>信息表）</w:t>
      </w:r>
    </w:p>
    <w:p>
      <w:pPr>
        <w:ind w:firstLine="480"/>
      </w:pPr>
      <w:r>
        <w:rPr>
          <w:rFonts w:hint="eastAsia"/>
        </w:rPr>
        <w:t>用于存储</w:t>
      </w:r>
      <w:r>
        <w:rPr>
          <w:rFonts w:hint="eastAsia"/>
          <w:lang w:val="en-US" w:eastAsia="zh-CN"/>
        </w:rPr>
        <w:t>管理员</w:t>
      </w:r>
      <w:r>
        <w:rPr>
          <w:rFonts w:hint="eastAsia"/>
        </w:rPr>
        <w:t>的基本信息，该表的结构如</w:t>
      </w:r>
      <w:r>
        <w:rPr>
          <w:rFonts w:hint="eastAsia"/>
          <w:lang w:val="en-US" w:eastAsia="zh-CN"/>
        </w:rPr>
        <w:t>下</w:t>
      </w:r>
      <w:r>
        <w:rPr>
          <w:rFonts w:hint="eastAsia"/>
        </w:rPr>
        <w:t>表所示。</w:t>
      </w:r>
    </w:p>
    <w:p>
      <w:pPr>
        <w:pStyle w:val="9"/>
        <w:jc w:val="cente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admin的表结构</w:t>
      </w:r>
    </w:p>
    <w:tbl>
      <w:tblPr>
        <w:tblStyle w:val="30"/>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8"/>
        <w:gridCol w:w="1868"/>
        <w:gridCol w:w="1868"/>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tcPr>
          <w:p>
            <w:pPr>
              <w:ind w:firstLine="420" w:firstLineChars="200"/>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字段名</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字段类型</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长度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是否允许为空</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name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管理员名字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password</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phone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手机号</w:t>
            </w:r>
          </w:p>
        </w:tc>
      </w:tr>
    </w:tbl>
    <w:p>
      <w:pPr>
        <w:ind w:firstLine="420"/>
        <w:jc w:val="center"/>
        <w:rPr>
          <w:rFonts w:hint="eastAsia" w:ascii="宋体" w:hAnsi="宋体"/>
          <w:sz w:val="21"/>
          <w:szCs w:val="21"/>
        </w:rPr>
      </w:pPr>
    </w:p>
    <w:p>
      <w:pPr>
        <w:ind w:firstLine="480"/>
      </w:pPr>
      <w:r>
        <w:rPr>
          <w:rFonts w:hint="eastAsia"/>
          <w:lang w:val="en-US" w:eastAsia="zh-CN"/>
        </w:rPr>
        <w:t>2</w:t>
      </w:r>
      <w:r>
        <w:rPr>
          <w:rFonts w:hint="eastAsia"/>
        </w:rPr>
        <w:t>、</w:t>
      </w:r>
      <w:r>
        <w:rPr>
          <w:rFonts w:hint="eastAsia"/>
          <w:lang w:val="en-US" w:eastAsia="zh-CN"/>
        </w:rPr>
        <w:t>tb_book</w:t>
      </w:r>
      <w:r>
        <w:rPr>
          <w:rFonts w:hint="eastAsia"/>
        </w:rPr>
        <w:t>（</w:t>
      </w:r>
      <w:r>
        <w:rPr>
          <w:rFonts w:hint="eastAsia"/>
          <w:lang w:val="en-US" w:eastAsia="zh-CN"/>
        </w:rPr>
        <w:t>图书</w:t>
      </w:r>
      <w:r>
        <w:rPr>
          <w:rFonts w:hint="eastAsia"/>
        </w:rPr>
        <w:t>信息表）</w:t>
      </w:r>
    </w:p>
    <w:p>
      <w:pPr>
        <w:ind w:firstLine="480"/>
        <w:rPr>
          <w:rFonts w:hint="eastAsia" w:ascii="宋体" w:hAnsi="宋体"/>
          <w:sz w:val="21"/>
          <w:szCs w:val="21"/>
        </w:rPr>
      </w:pPr>
      <w:r>
        <w:rPr>
          <w:rFonts w:hint="eastAsia"/>
        </w:rPr>
        <w:t>用于存储</w:t>
      </w:r>
      <w:r>
        <w:rPr>
          <w:rFonts w:hint="eastAsia"/>
          <w:lang w:val="en-US" w:eastAsia="zh-CN"/>
        </w:rPr>
        <w:t>图书</w:t>
      </w:r>
      <w:r>
        <w:rPr>
          <w:rFonts w:hint="eastAsia"/>
        </w:rPr>
        <w:t>的基本信息，该表的结构如</w:t>
      </w:r>
      <w:r>
        <w:rPr>
          <w:rFonts w:hint="eastAsia"/>
          <w:lang w:val="en-US" w:eastAsia="zh-CN"/>
        </w:rPr>
        <w:t>下</w:t>
      </w:r>
      <w:r>
        <w:rPr>
          <w:rFonts w:hint="eastAsia"/>
        </w:rPr>
        <w:t>表所示。</w:t>
      </w:r>
    </w:p>
    <w:p>
      <w:pPr>
        <w:pStyle w:val="9"/>
        <w:jc w:val="cente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tb_book表结构</w:t>
      </w:r>
    </w:p>
    <w:tbl>
      <w:tblPr>
        <w:tblStyle w:val="30"/>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8"/>
        <w:gridCol w:w="1868"/>
        <w:gridCol w:w="1868"/>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tcPr>
          <w:p>
            <w:pPr>
              <w:ind w:firstLine="420" w:firstLineChars="200"/>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字段名</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字段类型</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长度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是否允许为空</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bookid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bookname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图书名字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author</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isbn</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100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ISBN码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typeid</w:t>
            </w:r>
          </w:p>
        </w:tc>
        <w:tc>
          <w:tcPr>
            <w:tcW w:w="1868" w:type="dxa"/>
          </w:tcPr>
          <w:p>
            <w:pPr>
              <w:ind w:firstLine="480" w:firstLineChars="200"/>
              <w:jc w:val="center"/>
              <w:rPr>
                <w:rFonts w:hint="eastAsia"/>
              </w:rPr>
            </w:pPr>
            <w:r>
              <w:rPr>
                <w:rFonts w:hint="eastAsia"/>
              </w:rPr>
              <w:t>int</w:t>
            </w:r>
          </w:p>
        </w:tc>
        <w:tc>
          <w:tcPr>
            <w:tcW w:w="1868" w:type="dxa"/>
            <w:vAlign w:val="top"/>
          </w:tcPr>
          <w:p>
            <w:pPr>
              <w:ind w:firstLine="480" w:firstLineChars="200"/>
              <w:jc w:val="center"/>
              <w:rPr>
                <w:rFonts w:hint="eastAsia"/>
                <w:lang w:val="en-US" w:eastAsia="zh-CN"/>
              </w:rPr>
            </w:pPr>
            <w:r>
              <w:rPr>
                <w:rFonts w:hint="eastAsia"/>
              </w:rPr>
              <w:t>30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imgurl</w:t>
            </w:r>
          </w:p>
        </w:tc>
        <w:tc>
          <w:tcPr>
            <w:tcW w:w="1868" w:type="dxa"/>
          </w:tcPr>
          <w:p>
            <w:pPr>
              <w:ind w:firstLine="480" w:firstLineChars="200"/>
              <w:jc w:val="center"/>
              <w:rPr>
                <w:rFonts w:hint="eastAsia"/>
              </w:rPr>
            </w:pPr>
            <w:r>
              <w:rPr>
                <w:rFonts w:hint="eastAsia"/>
              </w:rPr>
              <w:t>varchar</w:t>
            </w:r>
          </w:p>
        </w:tc>
        <w:tc>
          <w:tcPr>
            <w:tcW w:w="1868" w:type="dxa"/>
            <w:vAlign w:val="top"/>
          </w:tcPr>
          <w:p>
            <w:pPr>
              <w:ind w:firstLine="480" w:firstLineChars="200"/>
              <w:jc w:val="center"/>
              <w:rPr>
                <w:rFonts w:hint="eastAsia"/>
                <w:lang w:val="en-US" w:eastAsia="zh-CN"/>
              </w:rPr>
            </w:pPr>
            <w:r>
              <w:rPr>
                <w:rFonts w:hint="eastAsia"/>
              </w:rPr>
              <w:t>100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图书样图链接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publisher</w:t>
            </w:r>
          </w:p>
        </w:tc>
        <w:tc>
          <w:tcPr>
            <w:tcW w:w="1868" w:type="dxa"/>
          </w:tcPr>
          <w:p>
            <w:pPr>
              <w:ind w:firstLine="480" w:firstLineChars="200"/>
              <w:jc w:val="center"/>
              <w:rPr>
                <w:rFonts w:hint="eastAsia"/>
              </w:rPr>
            </w:pPr>
            <w:r>
              <w:rPr>
                <w:rFonts w:hint="eastAsia"/>
              </w:rPr>
              <w:t>varchar</w:t>
            </w:r>
          </w:p>
        </w:tc>
        <w:tc>
          <w:tcPr>
            <w:tcW w:w="1868" w:type="dxa"/>
            <w:vAlign w:val="top"/>
          </w:tcPr>
          <w:p>
            <w:pPr>
              <w:ind w:firstLine="480" w:firstLineChars="200"/>
              <w:jc w:val="center"/>
              <w:rPr>
                <w:rFonts w:hint="eastAsia"/>
                <w:lang w:val="en-US" w:eastAsia="zh-CN"/>
              </w:rPr>
            </w:pPr>
            <w:r>
              <w:rPr>
                <w:rFonts w:hint="eastAsia"/>
              </w:rPr>
              <w:t>60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subtime</w:t>
            </w:r>
          </w:p>
        </w:tc>
        <w:tc>
          <w:tcPr>
            <w:tcW w:w="1868" w:type="dxa"/>
          </w:tcPr>
          <w:p>
            <w:pPr>
              <w:ind w:firstLine="480" w:firstLineChars="200"/>
              <w:jc w:val="center"/>
              <w:rPr>
                <w:rFonts w:hint="eastAsia"/>
              </w:rPr>
            </w:pPr>
            <w:r>
              <w:rPr>
                <w:rFonts w:hint="eastAsia"/>
              </w:rPr>
              <w:t>date</w:t>
            </w:r>
          </w:p>
        </w:tc>
        <w:tc>
          <w:tcPr>
            <w:tcW w:w="1868" w:type="dxa"/>
            <w:vAlign w:val="top"/>
          </w:tcPr>
          <w:p>
            <w:pPr>
              <w:ind w:firstLine="480" w:firstLineChars="200"/>
              <w:jc w:val="center"/>
              <w:rPr>
                <w:rFonts w:hint="eastAsia"/>
                <w:lang w:val="en-US" w:eastAsia="zh-CN"/>
              </w:rPr>
            </w:pPr>
            <w:r>
              <w:rPr>
                <w:rFonts w:hint="eastAsia"/>
              </w:rPr>
              <w:t>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上架时间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counts</w:t>
            </w:r>
          </w:p>
        </w:tc>
        <w:tc>
          <w:tcPr>
            <w:tcW w:w="1868" w:type="dxa"/>
          </w:tcPr>
          <w:p>
            <w:pPr>
              <w:ind w:firstLine="480" w:firstLineChars="200"/>
              <w:jc w:val="center"/>
              <w:rPr>
                <w:rFonts w:hint="eastAsia"/>
              </w:rPr>
            </w:pPr>
            <w:r>
              <w:rPr>
                <w:rFonts w:hint="eastAsia"/>
              </w:rPr>
              <w:t>int</w:t>
            </w:r>
          </w:p>
        </w:tc>
        <w:tc>
          <w:tcPr>
            <w:tcW w:w="1868" w:type="dxa"/>
            <w:vAlign w:val="top"/>
          </w:tcPr>
          <w:p>
            <w:pPr>
              <w:ind w:firstLine="480" w:firstLineChars="200"/>
              <w:jc w:val="center"/>
              <w:rPr>
                <w:rFonts w:hint="eastAsia"/>
                <w:lang w:val="en-US" w:eastAsia="zh-CN"/>
              </w:rPr>
            </w:pPr>
            <w:r>
              <w:rPr>
                <w:rFonts w:hint="eastAsia"/>
              </w:rPr>
              <w:t>10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馆藏数量</w:t>
            </w:r>
          </w:p>
        </w:tc>
      </w:tr>
    </w:tbl>
    <w:p>
      <w:pPr>
        <w:ind w:firstLine="420"/>
        <w:jc w:val="center"/>
        <w:rPr>
          <w:rFonts w:hint="eastAsia" w:ascii="宋体" w:hAnsi="宋体"/>
          <w:sz w:val="21"/>
          <w:szCs w:val="21"/>
        </w:rPr>
      </w:pPr>
    </w:p>
    <w:p>
      <w:pPr>
        <w:ind w:firstLine="480"/>
      </w:pPr>
      <w:r>
        <w:rPr>
          <w:rFonts w:hint="eastAsia"/>
          <w:lang w:val="en-US" w:eastAsia="zh-CN"/>
        </w:rPr>
        <w:t>3</w:t>
      </w:r>
      <w:r>
        <w:rPr>
          <w:rFonts w:hint="eastAsia"/>
        </w:rPr>
        <w:t>、</w:t>
      </w:r>
      <w:r>
        <w:rPr>
          <w:rFonts w:hint="eastAsia"/>
          <w:lang w:val="en-US" w:eastAsia="zh-CN"/>
        </w:rPr>
        <w:t>tb_borrow</w:t>
      </w:r>
      <w:r>
        <w:rPr>
          <w:rFonts w:hint="eastAsia"/>
        </w:rPr>
        <w:t>（</w:t>
      </w:r>
      <w:r>
        <w:rPr>
          <w:rFonts w:hint="eastAsia"/>
          <w:lang w:val="en-US" w:eastAsia="zh-CN"/>
        </w:rPr>
        <w:t>借阅</w:t>
      </w:r>
      <w:r>
        <w:rPr>
          <w:rFonts w:hint="eastAsia"/>
        </w:rPr>
        <w:t>信息表）</w:t>
      </w:r>
    </w:p>
    <w:p>
      <w:pPr>
        <w:ind w:firstLine="480"/>
        <w:rPr>
          <w:rFonts w:hint="eastAsia" w:ascii="宋体" w:hAnsi="宋体"/>
          <w:sz w:val="21"/>
          <w:szCs w:val="21"/>
        </w:rPr>
      </w:pPr>
      <w:r>
        <w:rPr>
          <w:rFonts w:hint="eastAsia"/>
        </w:rPr>
        <w:t>用于存储</w:t>
      </w:r>
      <w:r>
        <w:rPr>
          <w:rFonts w:hint="eastAsia"/>
          <w:lang w:val="en-US" w:eastAsia="zh-CN"/>
        </w:rPr>
        <w:t>借阅记录</w:t>
      </w:r>
      <w:r>
        <w:rPr>
          <w:rFonts w:hint="eastAsia"/>
        </w:rPr>
        <w:t>的基本信息，该表的结构如</w:t>
      </w:r>
      <w:r>
        <w:rPr>
          <w:rFonts w:hint="eastAsia"/>
          <w:lang w:val="en-US" w:eastAsia="zh-CN"/>
        </w:rPr>
        <w:t>下</w:t>
      </w:r>
      <w:r>
        <w:rPr>
          <w:rFonts w:hint="eastAsia"/>
        </w:rPr>
        <w:t>表所示。</w:t>
      </w:r>
    </w:p>
    <w:p>
      <w:pPr>
        <w:pStyle w:val="9"/>
        <w:jc w:val="cente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tb_borrow表结构</w:t>
      </w:r>
    </w:p>
    <w:tbl>
      <w:tblPr>
        <w:tblStyle w:val="30"/>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8"/>
        <w:gridCol w:w="1868"/>
        <w:gridCol w:w="1868"/>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tcPr>
          <w:p>
            <w:pPr>
              <w:ind w:firstLine="420" w:firstLineChars="200"/>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字段名</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字段类型</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长度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是否允许为空</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bookid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图书id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userid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starttime</w:t>
            </w:r>
          </w:p>
        </w:tc>
        <w:tc>
          <w:tcPr>
            <w:tcW w:w="1868" w:type="dxa"/>
          </w:tcPr>
          <w:p>
            <w:pPr>
              <w:ind w:firstLine="480" w:firstLineChars="200"/>
              <w:jc w:val="center"/>
              <w:rPr>
                <w:rFonts w:hint="eastAsia" w:ascii="宋体" w:hAnsi="宋体"/>
                <w:sz w:val="21"/>
                <w:szCs w:val="21"/>
                <w:vertAlign w:val="baseline"/>
              </w:rPr>
            </w:pPr>
            <w:r>
              <w:rPr>
                <w:rFonts w:hint="eastAsia"/>
              </w:rPr>
              <w:t>date</w:t>
            </w:r>
          </w:p>
        </w:tc>
        <w:tc>
          <w:tcPr>
            <w:tcW w:w="1868" w:type="dxa"/>
          </w:tcPr>
          <w:p>
            <w:pPr>
              <w:ind w:firstLine="480" w:firstLineChars="200"/>
              <w:jc w:val="center"/>
              <w:rPr>
                <w:rFonts w:hint="eastAsia"/>
                <w:lang w:val="en-US" w:eastAsia="zh-CN"/>
              </w:rPr>
            </w:pPr>
            <w:r>
              <w:rPr>
                <w:rFonts w:hint="eastAsia"/>
              </w:rPr>
              <w:t>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借阅时间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endtime</w:t>
            </w:r>
          </w:p>
        </w:tc>
        <w:tc>
          <w:tcPr>
            <w:tcW w:w="1868" w:type="dxa"/>
          </w:tcPr>
          <w:p>
            <w:pPr>
              <w:ind w:firstLine="480" w:firstLineChars="200"/>
              <w:jc w:val="center"/>
              <w:rPr>
                <w:rFonts w:hint="eastAsia"/>
              </w:rPr>
            </w:pPr>
            <w:r>
              <w:rPr>
                <w:rFonts w:hint="eastAsia"/>
              </w:rPr>
              <w:t>date</w:t>
            </w:r>
          </w:p>
        </w:tc>
        <w:tc>
          <w:tcPr>
            <w:tcW w:w="1868" w:type="dxa"/>
            <w:vAlign w:val="top"/>
          </w:tcPr>
          <w:p>
            <w:pPr>
              <w:ind w:firstLine="480" w:firstLineChars="200"/>
              <w:jc w:val="center"/>
              <w:rPr>
                <w:rFonts w:hint="eastAsia"/>
                <w:lang w:val="en-US" w:eastAsia="zh-CN"/>
              </w:rPr>
            </w:pPr>
            <w:r>
              <w:rPr>
                <w:rFonts w:hint="eastAsia"/>
              </w:rPr>
              <w:t>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到期时间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stat</w:t>
            </w:r>
          </w:p>
        </w:tc>
        <w:tc>
          <w:tcPr>
            <w:tcW w:w="1868" w:type="dxa"/>
          </w:tcPr>
          <w:p>
            <w:pPr>
              <w:ind w:firstLine="480" w:firstLineChars="200"/>
              <w:jc w:val="center"/>
              <w:rPr>
                <w:rFonts w:hint="eastAsia"/>
              </w:rPr>
            </w:pPr>
            <w:r>
              <w:rPr>
                <w:rFonts w:hint="eastAsia"/>
              </w:rPr>
              <w:t>tinyint</w:t>
            </w:r>
          </w:p>
        </w:tc>
        <w:tc>
          <w:tcPr>
            <w:tcW w:w="1868" w:type="dxa"/>
            <w:vAlign w:val="top"/>
          </w:tcPr>
          <w:p>
            <w:pPr>
              <w:ind w:firstLine="480" w:firstLineChars="200"/>
              <w:jc w:val="center"/>
              <w:rPr>
                <w:rFonts w:hint="eastAsia"/>
                <w:lang w:val="en-US" w:eastAsia="zh-CN"/>
              </w:rPr>
            </w:pPr>
            <w:r>
              <w:rPr>
                <w:rFonts w:hint="eastAsia"/>
              </w:rPr>
              <w:t>4</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借阅状态</w:t>
            </w:r>
          </w:p>
        </w:tc>
      </w:tr>
    </w:tbl>
    <w:p>
      <w:pPr>
        <w:ind w:firstLine="420"/>
        <w:jc w:val="center"/>
        <w:rPr>
          <w:rFonts w:hint="eastAsia" w:ascii="宋体" w:hAnsi="宋体"/>
          <w:sz w:val="21"/>
          <w:szCs w:val="21"/>
        </w:rPr>
      </w:pPr>
    </w:p>
    <w:p>
      <w:pPr>
        <w:ind w:firstLine="480"/>
      </w:pPr>
      <w:r>
        <w:rPr>
          <w:rFonts w:hint="eastAsia"/>
          <w:lang w:val="en-US" w:eastAsia="zh-CN"/>
        </w:rPr>
        <w:t>4</w:t>
      </w:r>
      <w:r>
        <w:rPr>
          <w:rFonts w:hint="eastAsia"/>
        </w:rPr>
        <w:t>、</w:t>
      </w:r>
      <w:r>
        <w:rPr>
          <w:rFonts w:hint="eastAsia"/>
          <w:lang w:val="en-US" w:eastAsia="zh-CN"/>
        </w:rPr>
        <w:t>tb_card</w:t>
      </w:r>
      <w:r>
        <w:rPr>
          <w:rFonts w:hint="eastAsia"/>
        </w:rPr>
        <w:t>（</w:t>
      </w:r>
      <w:r>
        <w:rPr>
          <w:rFonts w:hint="eastAsia"/>
          <w:lang w:val="en-US" w:eastAsia="zh-CN"/>
        </w:rPr>
        <w:t>借书证</w:t>
      </w:r>
      <w:r>
        <w:rPr>
          <w:rFonts w:hint="eastAsia"/>
        </w:rPr>
        <w:t>信息表）</w:t>
      </w:r>
    </w:p>
    <w:p>
      <w:pPr>
        <w:ind w:firstLine="480"/>
        <w:rPr>
          <w:rFonts w:hint="eastAsia" w:ascii="宋体" w:hAnsi="宋体"/>
          <w:sz w:val="21"/>
          <w:szCs w:val="21"/>
        </w:rPr>
      </w:pPr>
      <w:r>
        <w:rPr>
          <w:rFonts w:hint="eastAsia"/>
        </w:rPr>
        <w:t>用于存储</w:t>
      </w:r>
      <w:r>
        <w:rPr>
          <w:rFonts w:hint="eastAsia"/>
          <w:lang w:val="en-US" w:eastAsia="zh-CN"/>
        </w:rPr>
        <w:t>借书证</w:t>
      </w:r>
      <w:r>
        <w:rPr>
          <w:rFonts w:hint="eastAsia"/>
        </w:rPr>
        <w:t>的基本信息，该表的结构如</w:t>
      </w:r>
      <w:r>
        <w:rPr>
          <w:rFonts w:hint="eastAsia"/>
          <w:lang w:val="en-US" w:eastAsia="zh-CN"/>
        </w:rPr>
        <w:t>下</w:t>
      </w:r>
      <w:r>
        <w:rPr>
          <w:rFonts w:hint="eastAsia"/>
        </w:rPr>
        <w:t>表所示。</w:t>
      </w:r>
    </w:p>
    <w:p>
      <w:pPr>
        <w:pStyle w:val="9"/>
        <w:jc w:val="cente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tb_card结构表</w:t>
      </w:r>
    </w:p>
    <w:tbl>
      <w:tblPr>
        <w:tblStyle w:val="30"/>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8"/>
        <w:gridCol w:w="1868"/>
        <w:gridCol w:w="1868"/>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tcPr>
          <w:p>
            <w:pPr>
              <w:ind w:firstLine="420" w:firstLineChars="200"/>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字段名</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字段类型</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长度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是否允许为空</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userid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name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stime</w:t>
            </w:r>
          </w:p>
        </w:tc>
        <w:tc>
          <w:tcPr>
            <w:tcW w:w="1868" w:type="dxa"/>
          </w:tcPr>
          <w:p>
            <w:pPr>
              <w:ind w:firstLine="480" w:firstLineChars="200"/>
              <w:jc w:val="center"/>
              <w:rPr>
                <w:rFonts w:hint="eastAsia" w:ascii="宋体" w:hAnsi="宋体"/>
                <w:sz w:val="21"/>
                <w:szCs w:val="21"/>
                <w:vertAlign w:val="baseline"/>
              </w:rPr>
            </w:pPr>
            <w:r>
              <w:rPr>
                <w:rFonts w:hint="eastAsia"/>
              </w:rPr>
              <w:t>date</w:t>
            </w:r>
          </w:p>
        </w:tc>
        <w:tc>
          <w:tcPr>
            <w:tcW w:w="1868" w:type="dxa"/>
          </w:tcPr>
          <w:p>
            <w:pPr>
              <w:ind w:firstLine="480" w:firstLineChars="200"/>
              <w:jc w:val="center"/>
              <w:rPr>
                <w:rFonts w:hint="eastAsia"/>
                <w:lang w:val="en-US" w:eastAsia="zh-CN"/>
              </w:rPr>
            </w:pPr>
            <w:r>
              <w:rPr>
                <w:rFonts w:hint="eastAsia"/>
              </w:rPr>
              <w:t>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办理时间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etime</w:t>
            </w:r>
          </w:p>
        </w:tc>
        <w:tc>
          <w:tcPr>
            <w:tcW w:w="1868" w:type="dxa"/>
          </w:tcPr>
          <w:p>
            <w:pPr>
              <w:ind w:firstLine="480" w:firstLineChars="200"/>
              <w:jc w:val="center"/>
              <w:rPr>
                <w:rFonts w:hint="eastAsia"/>
              </w:rPr>
            </w:pPr>
            <w:r>
              <w:rPr>
                <w:rFonts w:hint="eastAsia"/>
              </w:rPr>
              <w:t>date</w:t>
            </w:r>
          </w:p>
        </w:tc>
        <w:tc>
          <w:tcPr>
            <w:tcW w:w="1868" w:type="dxa"/>
            <w:vAlign w:val="top"/>
          </w:tcPr>
          <w:p>
            <w:pPr>
              <w:ind w:firstLine="480" w:firstLineChars="200"/>
              <w:jc w:val="center"/>
              <w:rPr>
                <w:rFonts w:hint="eastAsia"/>
                <w:lang w:val="en-US" w:eastAsia="zh-CN"/>
              </w:rPr>
            </w:pPr>
            <w:r>
              <w:rPr>
                <w:rFonts w:hint="eastAsia"/>
              </w:rPr>
              <w:t>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到期时间</w:t>
            </w:r>
          </w:p>
        </w:tc>
      </w:tr>
    </w:tbl>
    <w:p>
      <w:pPr>
        <w:ind w:firstLine="420"/>
        <w:jc w:val="center"/>
        <w:rPr>
          <w:rFonts w:hint="eastAsia" w:ascii="宋体" w:hAnsi="宋体"/>
          <w:sz w:val="21"/>
          <w:szCs w:val="21"/>
        </w:rPr>
      </w:pPr>
    </w:p>
    <w:p>
      <w:pPr>
        <w:ind w:firstLine="480"/>
      </w:pPr>
      <w:r>
        <w:rPr>
          <w:rFonts w:hint="eastAsia"/>
          <w:lang w:val="en-US" w:eastAsia="zh-CN"/>
        </w:rPr>
        <w:t>5</w:t>
      </w:r>
      <w:r>
        <w:rPr>
          <w:rFonts w:hint="eastAsia"/>
        </w:rPr>
        <w:t>、</w:t>
      </w:r>
      <w:r>
        <w:rPr>
          <w:rFonts w:hint="eastAsia"/>
          <w:lang w:val="en-US" w:eastAsia="zh-CN"/>
        </w:rPr>
        <w:t>tb_type</w:t>
      </w:r>
      <w:r>
        <w:rPr>
          <w:rFonts w:hint="eastAsia"/>
        </w:rPr>
        <w:t>（</w:t>
      </w:r>
      <w:r>
        <w:rPr>
          <w:rFonts w:hint="eastAsia"/>
          <w:lang w:val="en-US" w:eastAsia="zh-CN"/>
        </w:rPr>
        <w:t>图书类别</w:t>
      </w:r>
      <w:r>
        <w:rPr>
          <w:rFonts w:hint="eastAsia"/>
        </w:rPr>
        <w:t>信息表）</w:t>
      </w:r>
    </w:p>
    <w:p>
      <w:pPr>
        <w:ind w:firstLine="480"/>
        <w:rPr>
          <w:rFonts w:hint="eastAsia" w:ascii="宋体" w:hAnsi="宋体"/>
          <w:sz w:val="21"/>
          <w:szCs w:val="21"/>
        </w:rPr>
      </w:pPr>
      <w:r>
        <w:rPr>
          <w:rFonts w:hint="eastAsia"/>
        </w:rPr>
        <w:t>用于存储</w:t>
      </w:r>
      <w:r>
        <w:rPr>
          <w:rFonts w:hint="eastAsia"/>
          <w:lang w:val="en-US" w:eastAsia="zh-CN"/>
        </w:rPr>
        <w:t>图书类别</w:t>
      </w:r>
      <w:r>
        <w:rPr>
          <w:rFonts w:hint="eastAsia"/>
        </w:rPr>
        <w:t>的基本信息，该表的结构如</w:t>
      </w:r>
      <w:r>
        <w:rPr>
          <w:rFonts w:hint="eastAsia"/>
          <w:lang w:val="en-US" w:eastAsia="zh-CN"/>
        </w:rPr>
        <w:t>下</w:t>
      </w:r>
      <w:r>
        <w:rPr>
          <w:rFonts w:hint="eastAsia"/>
        </w:rPr>
        <w:t>表所示。</w:t>
      </w:r>
    </w:p>
    <w:p>
      <w:pPr>
        <w:pStyle w:val="9"/>
        <w:jc w:val="cente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tb_type结构表</w:t>
      </w:r>
    </w:p>
    <w:tbl>
      <w:tblPr>
        <w:tblStyle w:val="30"/>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8"/>
        <w:gridCol w:w="1868"/>
        <w:gridCol w:w="1868"/>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tcPr>
          <w:p>
            <w:pPr>
              <w:ind w:firstLine="420" w:firstLineChars="200"/>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字段名</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字段类型</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长度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是否允许为空</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typeid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20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type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remarks</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100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类别说明</w:t>
            </w:r>
          </w:p>
        </w:tc>
      </w:tr>
    </w:tbl>
    <w:p>
      <w:pPr>
        <w:ind w:firstLine="420"/>
        <w:jc w:val="center"/>
        <w:rPr>
          <w:rFonts w:hint="eastAsia" w:ascii="宋体" w:hAnsi="宋体"/>
          <w:sz w:val="21"/>
          <w:szCs w:val="21"/>
        </w:rPr>
      </w:pPr>
    </w:p>
    <w:p>
      <w:pPr>
        <w:ind w:firstLine="480"/>
      </w:pPr>
      <w:r>
        <w:rPr>
          <w:rFonts w:hint="eastAsia"/>
          <w:lang w:val="en-US" w:eastAsia="zh-CN"/>
        </w:rPr>
        <w:t>5</w:t>
      </w:r>
      <w:r>
        <w:rPr>
          <w:rFonts w:hint="eastAsia"/>
        </w:rPr>
        <w:t>、</w:t>
      </w:r>
      <w:r>
        <w:rPr>
          <w:rFonts w:hint="eastAsia"/>
          <w:lang w:val="en-US" w:eastAsia="zh-CN"/>
        </w:rPr>
        <w:t>tb_user</w:t>
      </w:r>
      <w:r>
        <w:rPr>
          <w:rFonts w:hint="eastAsia"/>
        </w:rPr>
        <w:t>（</w:t>
      </w:r>
      <w:r>
        <w:rPr>
          <w:rFonts w:hint="eastAsia"/>
          <w:lang w:val="en-US" w:eastAsia="zh-CN"/>
        </w:rPr>
        <w:t>普通用户</w:t>
      </w:r>
      <w:r>
        <w:rPr>
          <w:rFonts w:hint="eastAsia"/>
        </w:rPr>
        <w:t>信息表）</w:t>
      </w:r>
    </w:p>
    <w:p>
      <w:pPr>
        <w:ind w:firstLine="480"/>
        <w:rPr>
          <w:rFonts w:hint="eastAsia" w:ascii="宋体" w:hAnsi="宋体"/>
          <w:sz w:val="21"/>
          <w:szCs w:val="21"/>
        </w:rPr>
      </w:pPr>
      <w:r>
        <w:rPr>
          <w:rFonts w:hint="eastAsia"/>
        </w:rPr>
        <w:t>用于存储</w:t>
      </w:r>
      <w:r>
        <w:rPr>
          <w:rFonts w:hint="eastAsia"/>
          <w:lang w:val="en-US" w:eastAsia="zh-CN"/>
        </w:rPr>
        <w:t>用户</w:t>
      </w:r>
      <w:r>
        <w:rPr>
          <w:rFonts w:hint="eastAsia"/>
        </w:rPr>
        <w:t>的基本信息，该表的结构如</w:t>
      </w:r>
      <w:r>
        <w:rPr>
          <w:rFonts w:hint="eastAsia"/>
          <w:lang w:val="en-US" w:eastAsia="zh-CN"/>
        </w:rPr>
        <w:t>下</w:t>
      </w:r>
      <w:r>
        <w:rPr>
          <w:rFonts w:hint="eastAsia"/>
        </w:rPr>
        <w:t>表所示。</w:t>
      </w:r>
    </w:p>
    <w:p>
      <w:pPr>
        <w:pStyle w:val="9"/>
        <w:jc w:val="cente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tb_user结构表</w:t>
      </w:r>
    </w:p>
    <w:tbl>
      <w:tblPr>
        <w:tblStyle w:val="30"/>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8"/>
        <w:gridCol w:w="1868"/>
        <w:gridCol w:w="1868"/>
        <w:gridCol w:w="1868"/>
        <w:gridCol w:w="1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tcPr>
          <w:p>
            <w:pPr>
              <w:ind w:firstLine="420" w:firstLineChars="200"/>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字段名</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字段类型</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长度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是否允许为空</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userid</w:t>
            </w:r>
          </w:p>
        </w:tc>
        <w:tc>
          <w:tcPr>
            <w:tcW w:w="1868" w:type="dxa"/>
          </w:tcPr>
          <w:p>
            <w:pPr>
              <w:ind w:firstLine="480" w:firstLineChars="200"/>
              <w:jc w:val="center"/>
              <w:rPr>
                <w:rFonts w:hint="eastAsia" w:ascii="宋体" w:hAnsi="宋体"/>
                <w:sz w:val="21"/>
                <w:szCs w:val="21"/>
                <w:vertAlign w:val="baseline"/>
              </w:rPr>
            </w:pPr>
            <w:r>
              <w:rPr>
                <w:rFonts w:hint="eastAsia"/>
              </w:rPr>
              <w:t>int</w:t>
            </w:r>
          </w:p>
        </w:tc>
        <w:tc>
          <w:tcPr>
            <w:tcW w:w="1868" w:type="dxa"/>
          </w:tcPr>
          <w:p>
            <w:pPr>
              <w:ind w:firstLine="480" w:firstLineChars="200"/>
              <w:jc w:val="center"/>
              <w:rPr>
                <w:rFonts w:hint="eastAsia"/>
                <w:lang w:val="en-US" w:eastAsia="zh-CN"/>
              </w:rPr>
            </w:pPr>
            <w:r>
              <w:rPr>
                <w:rFonts w:hint="eastAsia"/>
              </w:rPr>
              <w:t>11</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否</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nickname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50</w:t>
            </w:r>
          </w:p>
        </w:tc>
        <w:tc>
          <w:tcPr>
            <w:tcW w:w="1868" w:type="dxa"/>
          </w:tcPr>
          <w:p>
            <w:pPr>
              <w:ind w:firstLine="480" w:firstLineChars="200"/>
              <w:jc w:val="center"/>
              <w:rPr>
                <w:rFonts w:hint="eastAsia" w:ascii="宋体" w:hAnsi="宋体" w:eastAsia="宋体"/>
                <w:sz w:val="21"/>
                <w:szCs w:val="21"/>
                <w:vertAlign w:val="baseline"/>
                <w:lang w:eastAsia="zh-CN"/>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ascii="宋体" w:hAnsi="宋体"/>
                <w:sz w:val="21"/>
                <w:szCs w:val="21"/>
                <w:vertAlign w:val="baseline"/>
              </w:rPr>
            </w:pPr>
            <w:r>
              <w:rPr>
                <w:rFonts w:hint="eastAsia"/>
              </w:rPr>
              <w:t>realname</w:t>
            </w:r>
          </w:p>
        </w:tc>
        <w:tc>
          <w:tcPr>
            <w:tcW w:w="1868" w:type="dxa"/>
          </w:tcPr>
          <w:p>
            <w:pPr>
              <w:ind w:firstLine="480" w:firstLineChars="200"/>
              <w:jc w:val="center"/>
              <w:rPr>
                <w:rFonts w:hint="eastAsia" w:ascii="宋体" w:hAnsi="宋体"/>
                <w:sz w:val="21"/>
                <w:szCs w:val="21"/>
                <w:vertAlign w:val="baseline"/>
              </w:rPr>
            </w:pPr>
            <w:r>
              <w:rPr>
                <w:rFonts w:hint="eastAsia"/>
              </w:rPr>
              <w:t>varchar</w:t>
            </w:r>
          </w:p>
        </w:tc>
        <w:tc>
          <w:tcPr>
            <w:tcW w:w="1868" w:type="dxa"/>
          </w:tcPr>
          <w:p>
            <w:pPr>
              <w:ind w:firstLine="480" w:firstLineChars="200"/>
              <w:jc w:val="center"/>
              <w:rPr>
                <w:rFonts w:hint="eastAsia"/>
                <w:lang w:val="en-US" w:eastAsia="zh-CN"/>
              </w:rPr>
            </w:pPr>
            <w:r>
              <w:rPr>
                <w:rFonts w:hint="eastAsia"/>
              </w:rPr>
              <w:t>30</w:t>
            </w:r>
          </w:p>
        </w:tc>
        <w:tc>
          <w:tcPr>
            <w:tcW w:w="1868" w:type="dxa"/>
          </w:tcPr>
          <w:p>
            <w:pPr>
              <w:ind w:firstLine="480" w:firstLineChars="200"/>
              <w:jc w:val="center"/>
              <w:rPr>
                <w:rFonts w:hint="eastAsia" w:ascii="宋体" w:hAnsi="宋体"/>
                <w:sz w:val="21"/>
                <w:szCs w:val="21"/>
                <w:vertAlign w:val="baseline"/>
              </w:rPr>
            </w:pPr>
            <w:r>
              <w:rPr>
                <w:rFonts w:hint="eastAsia"/>
                <w:lang w:val="en-US" w:eastAsia="zh-CN"/>
              </w:rPr>
              <w:t>是</w:t>
            </w:r>
          </w:p>
        </w:tc>
        <w:tc>
          <w:tcPr>
            <w:tcW w:w="1868" w:type="dxa"/>
          </w:tcPr>
          <w:p>
            <w:pPr>
              <w:jc w:val="center"/>
              <w:rPr>
                <w:rFonts w:hint="eastAsia" w:ascii="宋体" w:hAnsi="宋体" w:eastAsia="宋体"/>
                <w:sz w:val="21"/>
                <w:szCs w:val="21"/>
                <w:vertAlign w:val="baseline"/>
                <w:lang w:val="en-US" w:eastAsia="zh-CN"/>
              </w:rPr>
            </w:pPr>
            <w:r>
              <w:rPr>
                <w:rFonts w:hint="eastAsia" w:ascii="宋体" w:hAnsi="宋体"/>
                <w:sz w:val="21"/>
                <w:szCs w:val="21"/>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gender</w:t>
            </w:r>
          </w:p>
        </w:tc>
        <w:tc>
          <w:tcPr>
            <w:tcW w:w="1868" w:type="dxa"/>
          </w:tcPr>
          <w:p>
            <w:pPr>
              <w:ind w:firstLine="480" w:firstLineChars="200"/>
              <w:jc w:val="center"/>
              <w:rPr>
                <w:rFonts w:hint="eastAsia"/>
              </w:rPr>
            </w:pPr>
            <w:r>
              <w:rPr>
                <w:rFonts w:hint="eastAsia"/>
              </w:rPr>
              <w:t>char</w:t>
            </w:r>
          </w:p>
        </w:tc>
        <w:tc>
          <w:tcPr>
            <w:tcW w:w="1868" w:type="dxa"/>
          </w:tcPr>
          <w:p>
            <w:pPr>
              <w:ind w:firstLine="480" w:firstLineChars="200"/>
              <w:jc w:val="center"/>
              <w:rPr>
                <w:rFonts w:hint="eastAsia"/>
              </w:rPr>
            </w:pPr>
            <w:r>
              <w:rPr>
                <w:rFonts w:hint="eastAsia"/>
              </w:rPr>
              <w:t>1</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phone</w:t>
            </w:r>
          </w:p>
        </w:tc>
        <w:tc>
          <w:tcPr>
            <w:tcW w:w="1868" w:type="dxa"/>
          </w:tcPr>
          <w:p>
            <w:pPr>
              <w:ind w:firstLine="480" w:firstLineChars="200"/>
              <w:jc w:val="center"/>
              <w:rPr>
                <w:rFonts w:hint="eastAsia"/>
              </w:rPr>
            </w:pPr>
            <w:r>
              <w:rPr>
                <w:rFonts w:hint="eastAsia"/>
              </w:rPr>
              <w:t>varchar</w:t>
            </w:r>
          </w:p>
        </w:tc>
        <w:tc>
          <w:tcPr>
            <w:tcW w:w="1868" w:type="dxa"/>
          </w:tcPr>
          <w:p>
            <w:pPr>
              <w:ind w:firstLine="480" w:firstLineChars="200"/>
              <w:jc w:val="center"/>
              <w:rPr>
                <w:rFonts w:hint="eastAsia"/>
              </w:rPr>
            </w:pPr>
            <w:r>
              <w:rPr>
                <w:rFonts w:hint="eastAsia"/>
              </w:rPr>
              <w:t>30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用户手机号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email</w:t>
            </w:r>
          </w:p>
        </w:tc>
        <w:tc>
          <w:tcPr>
            <w:tcW w:w="1868" w:type="dxa"/>
          </w:tcPr>
          <w:p>
            <w:pPr>
              <w:ind w:firstLine="480" w:firstLineChars="200"/>
              <w:jc w:val="center"/>
              <w:rPr>
                <w:rFonts w:hint="eastAsia"/>
              </w:rPr>
            </w:pPr>
            <w:r>
              <w:rPr>
                <w:rFonts w:hint="eastAsia"/>
              </w:rPr>
              <w:t>varchar</w:t>
            </w:r>
          </w:p>
        </w:tc>
        <w:tc>
          <w:tcPr>
            <w:tcW w:w="1868" w:type="dxa"/>
          </w:tcPr>
          <w:p>
            <w:pPr>
              <w:ind w:firstLine="480" w:firstLineChars="200"/>
              <w:jc w:val="center"/>
              <w:rPr>
                <w:rFonts w:hint="eastAsia"/>
              </w:rPr>
            </w:pPr>
            <w:r>
              <w:rPr>
                <w:rFonts w:hint="eastAsia"/>
              </w:rPr>
              <w:t>40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用户邮箱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8" w:type="dxa"/>
            <w:vAlign w:val="top"/>
          </w:tcPr>
          <w:p>
            <w:pPr>
              <w:ind w:firstLine="480" w:firstLineChars="200"/>
              <w:jc w:val="center"/>
              <w:rPr>
                <w:rFonts w:hint="eastAsia"/>
              </w:rPr>
            </w:pPr>
            <w:r>
              <w:rPr>
                <w:rFonts w:hint="eastAsia"/>
              </w:rPr>
              <w:t>password</w:t>
            </w:r>
          </w:p>
        </w:tc>
        <w:tc>
          <w:tcPr>
            <w:tcW w:w="1868" w:type="dxa"/>
          </w:tcPr>
          <w:p>
            <w:pPr>
              <w:ind w:firstLine="480" w:firstLineChars="200"/>
              <w:jc w:val="center"/>
              <w:rPr>
                <w:rFonts w:hint="eastAsia"/>
              </w:rPr>
            </w:pPr>
            <w:r>
              <w:rPr>
                <w:rFonts w:hint="eastAsia"/>
              </w:rPr>
              <w:t>varchar</w:t>
            </w:r>
          </w:p>
        </w:tc>
        <w:tc>
          <w:tcPr>
            <w:tcW w:w="1868" w:type="dxa"/>
          </w:tcPr>
          <w:p>
            <w:pPr>
              <w:ind w:firstLine="480" w:firstLineChars="200"/>
              <w:jc w:val="center"/>
              <w:rPr>
                <w:rFonts w:hint="eastAsia"/>
              </w:rPr>
            </w:pPr>
            <w:r>
              <w:rPr>
                <w:rFonts w:hint="eastAsia"/>
              </w:rPr>
              <w:t>50</w:t>
            </w:r>
          </w:p>
        </w:tc>
        <w:tc>
          <w:tcPr>
            <w:tcW w:w="1868" w:type="dxa"/>
            <w:vAlign w:val="top"/>
          </w:tcPr>
          <w:p>
            <w:pPr>
              <w:ind w:firstLine="480" w:firstLineChars="200"/>
              <w:jc w:val="center"/>
              <w:rPr>
                <w:rFonts w:hint="eastAsia"/>
                <w:lang w:val="en-US" w:eastAsia="zh-CN"/>
              </w:rPr>
            </w:pPr>
            <w:r>
              <w:rPr>
                <w:rFonts w:hint="eastAsia"/>
                <w:lang w:val="en-US" w:eastAsia="zh-CN"/>
              </w:rPr>
              <w:t>是</w:t>
            </w:r>
          </w:p>
        </w:tc>
        <w:tc>
          <w:tcPr>
            <w:tcW w:w="1868" w:type="dxa"/>
          </w:tcPr>
          <w:p>
            <w:pPr>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用户密码</w:t>
            </w:r>
          </w:p>
        </w:tc>
      </w:tr>
    </w:tbl>
    <w:p>
      <w:pPr>
        <w:ind w:left="0" w:leftChars="0" w:firstLine="0" w:firstLineChars="0"/>
        <w:jc w:val="both"/>
        <w:rPr>
          <w:rFonts w:ascii="黑体" w:hAnsi="黑体" w:eastAsia="黑体"/>
          <w:szCs w:val="21"/>
        </w:rPr>
      </w:pPr>
      <w:bookmarkStart w:id="111" w:name="_Toc449948147"/>
      <w:bookmarkStart w:id="112" w:name="_Toc292228438"/>
      <w:bookmarkStart w:id="113" w:name="_Toc292228552"/>
      <w:bookmarkStart w:id="114" w:name="_Toc293127543"/>
      <w:bookmarkStart w:id="115" w:name="_Toc449947872"/>
      <w:bookmarkStart w:id="116" w:name="_Toc292228765"/>
      <w:bookmarkStart w:id="117" w:name="_Toc449947129"/>
    </w:p>
    <w:p>
      <w:pPr>
        <w:pStyle w:val="3"/>
      </w:pPr>
      <w:bookmarkStart w:id="118" w:name="_Toc28636"/>
      <w:r>
        <w:rPr>
          <w:rFonts w:hint="eastAsia"/>
        </w:rPr>
        <w:t>小结</w:t>
      </w:r>
      <w:bookmarkEnd w:id="111"/>
      <w:bookmarkEnd w:id="112"/>
      <w:bookmarkEnd w:id="113"/>
      <w:bookmarkEnd w:id="114"/>
      <w:bookmarkEnd w:id="115"/>
      <w:bookmarkEnd w:id="116"/>
      <w:bookmarkEnd w:id="117"/>
      <w:bookmarkEnd w:id="118"/>
    </w:p>
    <w:p>
      <w:pPr>
        <w:ind w:firstLine="480"/>
      </w:pPr>
      <w:r>
        <w:rPr>
          <w:rFonts w:hint="eastAsia"/>
        </w:rPr>
        <w:t>本章节从系统设计方面，完整的讲述了整个学生信息管理系统的设计过程。</w:t>
      </w:r>
    </w:p>
    <w:p>
      <w:pPr>
        <w:pStyle w:val="2"/>
      </w:pPr>
      <w:bookmarkStart w:id="119" w:name="_Toc449947873"/>
      <w:bookmarkStart w:id="120" w:name="_Toc449947130"/>
      <w:bookmarkStart w:id="121" w:name="_Toc292228766"/>
      <w:bookmarkStart w:id="122" w:name="_Toc293127544"/>
      <w:bookmarkStart w:id="123" w:name="_Toc449948148"/>
      <w:bookmarkStart w:id="124" w:name="_Toc292228439"/>
      <w:bookmarkStart w:id="125" w:name="_Toc292228553"/>
      <w:bookmarkStart w:id="126" w:name="_Toc9367"/>
      <w:r>
        <w:rPr>
          <w:rFonts w:hint="eastAsia"/>
        </w:rPr>
        <w:t>系统原型设计</w:t>
      </w:r>
      <w:bookmarkEnd w:id="119"/>
      <w:bookmarkEnd w:id="120"/>
      <w:bookmarkEnd w:id="121"/>
      <w:bookmarkEnd w:id="122"/>
      <w:bookmarkEnd w:id="123"/>
      <w:bookmarkEnd w:id="124"/>
      <w:bookmarkEnd w:id="125"/>
      <w:bookmarkEnd w:id="126"/>
    </w:p>
    <w:p>
      <w:pPr>
        <w:pStyle w:val="3"/>
      </w:pPr>
      <w:bookmarkStart w:id="127" w:name="_Toc11820"/>
      <w:r>
        <w:rPr>
          <w:rFonts w:hint="eastAsia"/>
        </w:rPr>
        <w:t>信息架构设计</w:t>
      </w:r>
      <w:bookmarkEnd w:id="127"/>
    </w:p>
    <w:p>
      <w:pPr>
        <w:ind w:firstLine="480"/>
      </w:pPr>
      <w:r>
        <w:rPr>
          <w:rFonts w:hint="eastAsia"/>
        </w:rPr>
        <w:t>根据以上分析，本产品将主要分为以下要页面布局。</w:t>
      </w:r>
    </w:p>
    <w:p>
      <w:pPr>
        <w:ind w:firstLine="480"/>
        <w:jc w:val="center"/>
        <w:rPr>
          <w:rFonts w:hint="eastAsia" w:eastAsia="宋体"/>
          <w:lang w:eastAsia="zh-CN"/>
        </w:rPr>
      </w:pPr>
      <w:r>
        <w:rPr>
          <w:rFonts w:hint="eastAsia" w:eastAsia="宋体"/>
          <w:lang w:eastAsia="zh-CN"/>
        </w:rPr>
        <w:drawing>
          <wp:inline distT="0" distB="0" distL="114300" distR="114300">
            <wp:extent cx="5830570" cy="5144770"/>
            <wp:effectExtent l="0" t="0" r="6350" b="6350"/>
            <wp:docPr id="7" name="图片 7" descr="管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管理系统架构"/>
                    <pic:cNvPicPr>
                      <a:picLocks noChangeAspect="1"/>
                    </pic:cNvPicPr>
                  </pic:nvPicPr>
                  <pic:blipFill>
                    <a:blip r:embed="rId20"/>
                    <a:stretch>
                      <a:fillRect/>
                    </a:stretch>
                  </pic:blipFill>
                  <pic:spPr>
                    <a:xfrm>
                      <a:off x="0" y="0"/>
                      <a:ext cx="5830570" cy="5144770"/>
                    </a:xfrm>
                    <a:prstGeom prst="rect">
                      <a:avLst/>
                    </a:prstGeom>
                  </pic:spPr>
                </pic:pic>
              </a:graphicData>
            </a:graphic>
          </wp:inline>
        </w:drawing>
      </w:r>
    </w:p>
    <w:p>
      <w:pPr>
        <w:pStyle w:val="9"/>
        <w:ind w:firstLine="480"/>
        <w:jc w:val="center"/>
        <w:rPr>
          <w:rFonts w:ascii="宋体" w:hAnsi="宋体"/>
          <w:sz w:val="21"/>
          <w:szCs w:val="21"/>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图书管理系统架构设计</w:t>
      </w:r>
    </w:p>
    <w:p>
      <w:pPr>
        <w:pStyle w:val="3"/>
      </w:pPr>
      <w:bookmarkStart w:id="128" w:name="_Toc24203"/>
      <w:r>
        <w:rPr>
          <w:rFonts w:hint="eastAsia"/>
        </w:rPr>
        <w:t>系统各模块原型设计</w:t>
      </w:r>
      <w:bookmarkEnd w:id="128"/>
    </w:p>
    <w:p>
      <w:pPr>
        <w:ind w:firstLine="480"/>
      </w:pPr>
      <w:r>
        <w:rPr>
          <w:rFonts w:hint="eastAsia"/>
        </w:rPr>
        <w:t>本</w:t>
      </w:r>
      <w:r>
        <w:rPr>
          <w:rFonts w:hint="eastAsia"/>
          <w:lang w:val="en-US" w:eastAsia="zh-CN"/>
        </w:rPr>
        <w:t>图书借阅管理</w:t>
      </w:r>
      <w:r>
        <w:rPr>
          <w:rFonts w:hint="eastAsia"/>
        </w:rPr>
        <w:t>系统主要是为了</w:t>
      </w:r>
      <w:r>
        <w:rPr>
          <w:rFonts w:hint="eastAsia" w:cs="宋体"/>
          <w:color w:val="010101"/>
        </w:rPr>
        <w:t>有效地帮助</w:t>
      </w:r>
      <w:r>
        <w:rPr>
          <w:rFonts w:hint="eastAsia" w:cs="宋体"/>
          <w:color w:val="010101"/>
          <w:lang w:val="en-US" w:eastAsia="zh-CN"/>
        </w:rPr>
        <w:t>图书馆管理员处理图书管理业务、借阅业务、</w:t>
      </w:r>
      <w:r>
        <w:rPr>
          <w:rFonts w:hint="eastAsia" w:cs="宋体"/>
          <w:color w:val="010101"/>
        </w:rPr>
        <w:t>掌握</w:t>
      </w:r>
      <w:r>
        <w:rPr>
          <w:rFonts w:hint="eastAsia" w:cs="宋体"/>
          <w:color w:val="010101"/>
          <w:lang w:val="en-US" w:eastAsia="zh-CN"/>
        </w:rPr>
        <w:t>借阅</w:t>
      </w:r>
      <w:r>
        <w:rPr>
          <w:rFonts w:hint="eastAsia" w:cs="宋体"/>
          <w:color w:val="010101"/>
        </w:rPr>
        <w:t>的情况</w:t>
      </w:r>
      <w:r>
        <w:rPr>
          <w:rFonts w:hint="eastAsia" w:cs="宋体"/>
          <w:color w:val="010101"/>
          <w:lang w:eastAsia="zh-CN"/>
        </w:rPr>
        <w:t>，</w:t>
      </w:r>
      <w:r>
        <w:rPr>
          <w:rFonts w:hint="eastAsia" w:cs="宋体"/>
          <w:color w:val="010101"/>
          <w:lang w:val="en-US" w:eastAsia="zh-CN"/>
        </w:rPr>
        <w:t>借阅者能够完成借阅需求</w:t>
      </w:r>
      <w:r>
        <w:rPr>
          <w:rFonts w:hint="eastAsia"/>
        </w:rPr>
        <w:t>。界面的主体颜色采用了</w:t>
      </w:r>
      <w:r>
        <w:rPr>
          <w:rFonts w:hint="eastAsia"/>
          <w:lang w:val="en-US" w:eastAsia="zh-CN"/>
        </w:rPr>
        <w:t>冷色调、以白色、灰色为主</w:t>
      </w:r>
      <w:r>
        <w:rPr>
          <w:rFonts w:hint="eastAsia"/>
        </w:rPr>
        <w:t>，采取了简洁、美观的界面设计，统一友好的操作界面，具有良好的用户体验。</w:t>
      </w:r>
      <w:r>
        <w:rPr>
          <w:rFonts w:hint="eastAsia"/>
          <w:lang w:val="en-US" w:eastAsia="zh-CN"/>
        </w:rPr>
        <w:t>管理员端使用iFrame布局，普通用户端直接使用DIV布局。采用Boostrap完成CSS样式渲染，使用Vue+JQuery实现页面的一个动态效果，使用Vue+Ajax响应后台数据，实现前后端分离。</w:t>
      </w:r>
      <w:r>
        <w:rPr>
          <w:rFonts w:hint="eastAsia"/>
        </w:rPr>
        <w:t>提高了页面的打开速度，提高了系统的可维护性并且是重构页面变得简单。</w:t>
      </w:r>
    </w:p>
    <w:p>
      <w:pPr>
        <w:pStyle w:val="4"/>
      </w:pPr>
      <w:bookmarkStart w:id="129" w:name="_Toc449947874"/>
      <w:bookmarkStart w:id="130" w:name="_Toc449948149"/>
      <w:bookmarkStart w:id="131" w:name="_Toc449947131"/>
      <w:r>
        <w:rPr>
          <w:rFonts w:hint="eastAsia"/>
        </w:rPr>
        <w:t xml:space="preserve"> </w:t>
      </w:r>
      <w:bookmarkStart w:id="132" w:name="_Toc22729"/>
      <w:r>
        <w:rPr>
          <w:rFonts w:hint="eastAsia"/>
        </w:rPr>
        <w:t>用户登录页面</w:t>
      </w:r>
      <w:bookmarkEnd w:id="129"/>
      <w:bookmarkEnd w:id="130"/>
      <w:bookmarkEnd w:id="131"/>
      <w:bookmarkEnd w:id="132"/>
    </w:p>
    <w:p>
      <w:pPr>
        <w:ind w:firstLine="480"/>
      </w:pPr>
      <w:bookmarkStart w:id="133" w:name="OLE_LINK2"/>
      <w:bookmarkStart w:id="134" w:name="OLE_LINK3"/>
      <w:r>
        <w:rPr>
          <w:rFonts w:hint="eastAsia"/>
        </w:rPr>
        <w:t>已注册的用户需要登录才可以跳转到主页</w:t>
      </w:r>
      <w:r>
        <w:rPr>
          <w:rFonts w:hint="eastAsia"/>
          <w:lang w:val="en-US" w:eastAsia="zh-CN"/>
        </w:rPr>
        <w:t>或者管理员界面</w:t>
      </w:r>
      <w:r>
        <w:rPr>
          <w:rFonts w:hint="eastAsia"/>
        </w:rPr>
        <w:t>。</w:t>
      </w:r>
    </w:p>
    <w:p>
      <w:pPr>
        <w:ind w:firstLine="480"/>
      </w:pPr>
      <w:r>
        <w:rPr>
          <w:rFonts w:hint="eastAsia"/>
        </w:rPr>
        <w:t>登录界面如图3-1。</w:t>
      </w:r>
    </w:p>
    <w:bookmarkEnd w:id="133"/>
    <w:p>
      <w:pPr>
        <w:ind w:firstLine="480"/>
        <w:jc w:val="center"/>
        <w:rPr>
          <w:rFonts w:hint="eastAsia" w:eastAsia="宋体"/>
          <w:lang w:eastAsia="zh-CN"/>
        </w:rPr>
      </w:pPr>
      <w:r>
        <w:rPr>
          <w:rFonts w:hint="eastAsia" w:eastAsia="宋体"/>
          <w:lang w:eastAsia="zh-CN"/>
        </w:rPr>
        <w:drawing>
          <wp:inline distT="0" distB="0" distL="114300" distR="114300">
            <wp:extent cx="5823585" cy="3117850"/>
            <wp:effectExtent l="0" t="0" r="13335" b="6350"/>
            <wp:docPr id="9" name="图片 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gin"/>
                    <pic:cNvPicPr>
                      <a:picLocks noChangeAspect="1"/>
                    </pic:cNvPicPr>
                  </pic:nvPicPr>
                  <pic:blipFill>
                    <a:blip r:embed="rId21"/>
                    <a:stretch>
                      <a:fillRect/>
                    </a:stretch>
                  </pic:blipFill>
                  <pic:spPr>
                    <a:xfrm>
                      <a:off x="0" y="0"/>
                      <a:ext cx="5823585" cy="3117850"/>
                    </a:xfrm>
                    <a:prstGeom prst="rect">
                      <a:avLst/>
                    </a:prstGeom>
                  </pic:spPr>
                </pic:pic>
              </a:graphicData>
            </a:graphic>
          </wp:inline>
        </w:drawing>
      </w:r>
    </w:p>
    <w:p>
      <w:pPr>
        <w:pStyle w:val="9"/>
        <w:ind w:firstLine="480"/>
        <w:jc w:val="center"/>
        <w:rPr>
          <w:rFonts w:hint="eastAsia" w:eastAsia="宋体"/>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用户登录界面</w:t>
      </w:r>
    </w:p>
    <w:bookmarkEnd w:id="134"/>
    <w:p>
      <w:pPr>
        <w:pStyle w:val="4"/>
      </w:pPr>
      <w:bookmarkStart w:id="135" w:name="_Toc449948150"/>
      <w:bookmarkStart w:id="136" w:name="_Toc449947875"/>
      <w:bookmarkStart w:id="137" w:name="_Toc449947132"/>
      <w:r>
        <w:rPr>
          <w:rFonts w:hint="eastAsia"/>
        </w:rPr>
        <w:t xml:space="preserve"> </w:t>
      </w:r>
      <w:bookmarkStart w:id="138" w:name="_Toc12273"/>
      <w:r>
        <w:rPr>
          <w:rFonts w:hint="eastAsia"/>
        </w:rPr>
        <w:t>用户注册页面</w:t>
      </w:r>
      <w:bookmarkEnd w:id="135"/>
      <w:bookmarkEnd w:id="136"/>
      <w:bookmarkEnd w:id="137"/>
      <w:bookmarkEnd w:id="138"/>
    </w:p>
    <w:p>
      <w:pPr>
        <w:ind w:firstLine="480"/>
      </w:pPr>
      <w:r>
        <w:rPr>
          <w:rFonts w:hint="eastAsia"/>
        </w:rPr>
        <w:t>没有账号的用户</w:t>
      </w:r>
      <w:r>
        <w:rPr>
          <w:rFonts w:hint="eastAsia"/>
          <w:lang w:eastAsia="zh-CN"/>
        </w:rPr>
        <w:t>在登录界面点击“注册”切换标签页</w:t>
      </w:r>
      <w:r>
        <w:rPr>
          <w:rFonts w:hint="eastAsia"/>
        </w:rPr>
        <w:t>可以实现用户注册，只有注册成为系统用户才能体验</w:t>
      </w:r>
      <w:r>
        <w:rPr>
          <w:rFonts w:hint="eastAsia"/>
          <w:lang w:eastAsia="zh-CN"/>
        </w:rPr>
        <w:t>借阅</w:t>
      </w:r>
      <w:r>
        <w:rPr>
          <w:rFonts w:hint="eastAsia"/>
        </w:rPr>
        <w:t xml:space="preserve">功能。注册界面如图。注册成功后会弹出“注册成功”提示。 </w:t>
      </w:r>
    </w:p>
    <w:p>
      <w:pPr>
        <w:ind w:firstLine="480"/>
      </w:pPr>
      <w:r>
        <w:rPr>
          <w:rFonts w:hint="eastAsia"/>
        </w:rPr>
        <w:t>用户注册页面如图3-2。</w:t>
      </w:r>
    </w:p>
    <w:p>
      <w:pPr>
        <w:ind w:firstLine="199" w:firstLineChars="83"/>
        <w:jc w:val="center"/>
        <w:rPr>
          <w:rFonts w:hint="eastAsia" w:eastAsia="宋体"/>
          <w:lang w:eastAsia="zh-CN"/>
        </w:rPr>
      </w:pPr>
      <w:r>
        <w:rPr>
          <w:rFonts w:hint="eastAsia" w:eastAsia="宋体"/>
          <w:lang w:eastAsia="zh-CN"/>
        </w:rPr>
        <w:drawing>
          <wp:inline distT="0" distB="0" distL="114300" distR="114300">
            <wp:extent cx="5823585" cy="3020695"/>
            <wp:effectExtent l="0" t="0" r="13335" b="12065"/>
            <wp:docPr id="10" name="图片 10"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egister"/>
                    <pic:cNvPicPr>
                      <a:picLocks noChangeAspect="1"/>
                    </pic:cNvPicPr>
                  </pic:nvPicPr>
                  <pic:blipFill>
                    <a:blip r:embed="rId22"/>
                    <a:stretch>
                      <a:fillRect/>
                    </a:stretch>
                  </pic:blipFill>
                  <pic:spPr>
                    <a:xfrm>
                      <a:off x="0" y="0"/>
                      <a:ext cx="5823585" cy="3020695"/>
                    </a:xfrm>
                    <a:prstGeom prst="rect">
                      <a:avLst/>
                    </a:prstGeom>
                  </pic:spPr>
                </pic:pic>
              </a:graphicData>
            </a:graphic>
          </wp:inline>
        </w:drawing>
      </w:r>
    </w:p>
    <w:p>
      <w:pPr>
        <w:pStyle w:val="9"/>
        <w:ind w:firstLine="166" w:firstLineChars="83"/>
        <w:jc w:val="center"/>
        <w:rPr>
          <w:rFonts w:hint="eastAsia" w:eastAsia="宋体"/>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用户注册页面</w:t>
      </w:r>
    </w:p>
    <w:p>
      <w:pPr>
        <w:pStyle w:val="4"/>
      </w:pPr>
      <w:bookmarkStart w:id="139" w:name="_Toc449947876"/>
      <w:bookmarkStart w:id="140" w:name="_Toc449948151"/>
      <w:bookmarkStart w:id="141" w:name="_Toc449947133"/>
      <w:r>
        <w:rPr>
          <w:rFonts w:hint="eastAsia"/>
        </w:rPr>
        <w:t xml:space="preserve"> </w:t>
      </w:r>
      <w:bookmarkStart w:id="142" w:name="_Toc24828"/>
      <w:r>
        <w:rPr>
          <w:rFonts w:hint="eastAsia"/>
          <w:lang w:val="en-US" w:eastAsia="zh-CN"/>
        </w:rPr>
        <w:t>管理员</w:t>
      </w:r>
      <w:r>
        <w:rPr>
          <w:rFonts w:hint="eastAsia"/>
        </w:rPr>
        <w:t>页面</w:t>
      </w:r>
      <w:bookmarkEnd w:id="139"/>
      <w:bookmarkEnd w:id="140"/>
      <w:bookmarkEnd w:id="141"/>
      <w:bookmarkEnd w:id="142"/>
    </w:p>
    <w:p>
      <w:pPr>
        <w:ind w:firstLine="480"/>
      </w:pPr>
      <w:r>
        <w:rPr>
          <w:rFonts w:hint="eastAsia"/>
        </w:rPr>
        <w:t>总览页面分为</w:t>
      </w:r>
      <w:r>
        <w:rPr>
          <w:rFonts w:hint="eastAsia"/>
          <w:lang w:val="en-US" w:eastAsia="zh-CN"/>
        </w:rPr>
        <w:t>借阅者信息</w:t>
      </w:r>
      <w:r>
        <w:rPr>
          <w:rFonts w:hint="eastAsia"/>
        </w:rPr>
        <w:t>、</w:t>
      </w:r>
      <w:r>
        <w:rPr>
          <w:rFonts w:hint="eastAsia"/>
          <w:lang w:val="en-US" w:eastAsia="zh-CN"/>
        </w:rPr>
        <w:t>图书管理</w:t>
      </w:r>
      <w:r>
        <w:rPr>
          <w:rFonts w:hint="eastAsia"/>
        </w:rPr>
        <w:t>、</w:t>
      </w:r>
      <w:r>
        <w:rPr>
          <w:rFonts w:hint="eastAsia"/>
          <w:lang w:val="en-US" w:eastAsia="zh-CN"/>
        </w:rPr>
        <w:t>借出图书管理、缴费说明四个</w:t>
      </w:r>
      <w:r>
        <w:rPr>
          <w:rFonts w:hint="eastAsia"/>
        </w:rPr>
        <w:t>部分。在界面左侧使用导航栏，使得界面看起来简洁、美观。</w:t>
      </w:r>
    </w:p>
    <w:p>
      <w:pPr>
        <w:ind w:firstLine="480"/>
        <w:rPr>
          <w:rFonts w:hint="eastAsia"/>
        </w:rPr>
      </w:pPr>
      <w:r>
        <w:rPr>
          <w:rFonts w:hint="eastAsia"/>
        </w:rPr>
        <w:t>总览页面如图3-3。</w:t>
      </w:r>
    </w:p>
    <w:p>
      <w:pPr>
        <w:ind w:firstLine="480"/>
        <w:rPr>
          <w:rFonts w:hint="eastAsia" w:eastAsia="宋体"/>
          <w:lang w:eastAsia="zh-CN"/>
        </w:rPr>
      </w:pPr>
      <w:r>
        <w:rPr>
          <w:rFonts w:hint="eastAsia" w:eastAsia="宋体"/>
          <w:lang w:eastAsia="zh-CN"/>
        </w:rPr>
        <w:drawing>
          <wp:inline distT="0" distB="0" distL="114300" distR="114300">
            <wp:extent cx="5396230" cy="2794000"/>
            <wp:effectExtent l="0" t="0" r="13970" b="10160"/>
            <wp:docPr id="13" name="图片 13" descr="admin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dminindex"/>
                    <pic:cNvPicPr>
                      <a:picLocks noChangeAspect="1"/>
                    </pic:cNvPicPr>
                  </pic:nvPicPr>
                  <pic:blipFill>
                    <a:blip r:embed="rId23"/>
                    <a:stretch>
                      <a:fillRect/>
                    </a:stretch>
                  </pic:blipFill>
                  <pic:spPr>
                    <a:xfrm>
                      <a:off x="0" y="0"/>
                      <a:ext cx="5396230" cy="2794000"/>
                    </a:xfrm>
                    <a:prstGeom prst="rect">
                      <a:avLst/>
                    </a:prstGeom>
                  </pic:spPr>
                </pic:pic>
              </a:graphicData>
            </a:graphic>
          </wp:inline>
        </w:drawing>
      </w:r>
    </w:p>
    <w:p>
      <w:pPr>
        <w:pStyle w:val="9"/>
        <w:ind w:firstLine="480"/>
        <w:jc w:val="center"/>
        <w:rPr>
          <w:rFonts w:hint="eastAsia" w:eastAsia="宋体"/>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管理员界面</w:t>
      </w:r>
    </w:p>
    <w:p>
      <w:pPr>
        <w:pStyle w:val="4"/>
      </w:pPr>
      <w:bookmarkStart w:id="143" w:name="_Toc449948152"/>
      <w:bookmarkStart w:id="144" w:name="_Toc449947877"/>
      <w:bookmarkStart w:id="145" w:name="_Toc449947134"/>
      <w:r>
        <w:rPr>
          <w:rFonts w:hint="eastAsia"/>
        </w:rPr>
        <w:t xml:space="preserve"> </w:t>
      </w:r>
      <w:bookmarkStart w:id="146" w:name="_Toc20931"/>
      <w:r>
        <w:rPr>
          <w:rFonts w:hint="eastAsia"/>
          <w:lang w:eastAsia="zh-CN"/>
        </w:rPr>
        <w:t>借阅者</w:t>
      </w:r>
      <w:r>
        <w:rPr>
          <w:rFonts w:hint="eastAsia"/>
        </w:rPr>
        <w:t>信息</w:t>
      </w:r>
      <w:r>
        <w:rPr>
          <w:rFonts w:hint="eastAsia"/>
          <w:lang w:val="en-US" w:eastAsia="zh-CN"/>
        </w:rPr>
        <w:t>管理</w:t>
      </w:r>
      <w:r>
        <w:rPr>
          <w:rFonts w:hint="eastAsia"/>
        </w:rPr>
        <w:t>页面</w:t>
      </w:r>
      <w:bookmarkEnd w:id="143"/>
      <w:bookmarkEnd w:id="144"/>
      <w:bookmarkEnd w:id="145"/>
      <w:bookmarkEnd w:id="146"/>
    </w:p>
    <w:p>
      <w:pPr>
        <w:ind w:firstLine="480"/>
      </w:pPr>
      <w:r>
        <w:rPr>
          <w:rFonts w:hint="eastAsia"/>
          <w:lang w:eastAsia="zh-CN"/>
        </w:rPr>
        <w:t>支持查看所有借阅者信息</w:t>
      </w:r>
      <w:r>
        <w:rPr>
          <w:rFonts w:hint="eastAsia"/>
        </w:rPr>
        <w:t>。</w:t>
      </w:r>
      <w:r>
        <w:rPr>
          <w:rFonts w:hint="eastAsia"/>
          <w:lang w:eastAsia="zh-CN"/>
        </w:rPr>
        <w:t>如下图所示。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823585" cy="2960370"/>
            <wp:effectExtent l="0" t="0" r="13335" b="11430"/>
            <wp:docPr id="14" name="图片 14" descr="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eader"/>
                    <pic:cNvPicPr>
                      <a:picLocks noChangeAspect="1"/>
                    </pic:cNvPicPr>
                  </pic:nvPicPr>
                  <pic:blipFill>
                    <a:blip r:embed="rId24"/>
                    <a:stretch>
                      <a:fillRect/>
                    </a:stretch>
                  </pic:blipFill>
                  <pic:spPr>
                    <a:xfrm>
                      <a:off x="0" y="0"/>
                      <a:ext cx="5823585" cy="2960370"/>
                    </a:xfrm>
                    <a:prstGeom prst="rect">
                      <a:avLst/>
                    </a:prstGeom>
                  </pic:spPr>
                </pic:pic>
              </a:graphicData>
            </a:graphic>
          </wp:inline>
        </w:drawing>
      </w:r>
    </w:p>
    <w:p>
      <w:pPr>
        <w:pStyle w:val="9"/>
        <w:ind w:firstLine="0" w:firstLineChars="0"/>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查看借阅者信息</w:t>
      </w:r>
    </w:p>
    <w:p>
      <w:pPr>
        <w:ind w:firstLine="480"/>
      </w:pPr>
      <w:r>
        <w:rPr>
          <w:rFonts w:hint="eastAsia"/>
          <w:lang w:val="en-US" w:eastAsia="zh-CN"/>
        </w:rPr>
        <w:t>管理员录入</w:t>
      </w:r>
      <w:r>
        <w:rPr>
          <w:rFonts w:hint="eastAsia"/>
          <w:lang w:eastAsia="zh-CN"/>
        </w:rPr>
        <w:t>借阅者信息</w:t>
      </w:r>
      <w:r>
        <w:rPr>
          <w:rFonts w:hint="eastAsia"/>
        </w:rPr>
        <w:t>。</w:t>
      </w:r>
      <w:r>
        <w:rPr>
          <w:rFonts w:hint="eastAsia"/>
          <w:lang w:eastAsia="zh-CN"/>
        </w:rPr>
        <w:t>如下图所示。</w:t>
      </w:r>
    </w:p>
    <w:p>
      <w:pPr>
        <w:ind w:firstLine="0" w:firstLineChars="0"/>
        <w:rPr>
          <w:rFonts w:hint="eastAsia" w:eastAsia="宋体"/>
          <w:lang w:eastAsia="zh-CN"/>
        </w:rPr>
      </w:pPr>
      <w:r>
        <w:rPr>
          <w:rFonts w:hint="eastAsia" w:eastAsia="宋体"/>
          <w:lang w:eastAsia="zh-CN"/>
        </w:rPr>
        <w:drawing>
          <wp:inline distT="0" distB="0" distL="114300" distR="114300">
            <wp:extent cx="5823585" cy="2750820"/>
            <wp:effectExtent l="0" t="0" r="13335" b="7620"/>
            <wp:docPr id="16" name="图片 16" descr="add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reader"/>
                    <pic:cNvPicPr>
                      <a:picLocks noChangeAspect="1"/>
                    </pic:cNvPicPr>
                  </pic:nvPicPr>
                  <pic:blipFill>
                    <a:blip r:embed="rId25"/>
                    <a:stretch>
                      <a:fillRect/>
                    </a:stretch>
                  </pic:blipFill>
                  <pic:spPr>
                    <a:xfrm>
                      <a:off x="0" y="0"/>
                      <a:ext cx="5823585" cy="2750820"/>
                    </a:xfrm>
                    <a:prstGeom prst="rect">
                      <a:avLst/>
                    </a:prstGeom>
                  </pic:spPr>
                </pic:pic>
              </a:graphicData>
            </a:graphic>
          </wp:inline>
        </w:drawing>
      </w:r>
    </w:p>
    <w:p>
      <w:pPr>
        <w:pStyle w:val="9"/>
        <w:ind w:firstLine="0" w:firstLineChars="0"/>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录入借阅证</w:t>
      </w:r>
    </w:p>
    <w:p>
      <w:pPr>
        <w:pStyle w:val="4"/>
      </w:pPr>
      <w:bookmarkStart w:id="147" w:name="_Toc15722"/>
      <w:r>
        <w:rPr>
          <w:rFonts w:hint="eastAsia"/>
          <w:lang w:val="en-US" w:eastAsia="zh-CN"/>
        </w:rPr>
        <w:t>图书管理</w:t>
      </w:r>
      <w:r>
        <w:rPr>
          <w:rFonts w:hint="eastAsia"/>
        </w:rPr>
        <w:t>页面</w:t>
      </w:r>
      <w:bookmarkEnd w:id="147"/>
    </w:p>
    <w:p>
      <w:pPr>
        <w:ind w:firstLine="480"/>
      </w:pPr>
      <w:r>
        <w:rPr>
          <w:rFonts w:hint="eastAsia"/>
          <w:lang w:val="en-US" w:eastAsia="zh-CN"/>
        </w:rPr>
        <w:t>管理员添加图书类别</w:t>
      </w:r>
      <w:r>
        <w:rPr>
          <w:rFonts w:hint="eastAsia"/>
        </w:rPr>
        <w:t>。</w:t>
      </w:r>
      <w:r>
        <w:rPr>
          <w:rFonts w:hint="eastAsia"/>
          <w:lang w:eastAsia="zh-CN"/>
        </w:rPr>
        <w:t>如下图所示。</w:t>
      </w:r>
    </w:p>
    <w:p>
      <w:pPr>
        <w:rPr>
          <w:rFonts w:hint="eastAsia" w:eastAsia="宋体"/>
          <w:lang w:eastAsia="zh-CN"/>
        </w:rPr>
      </w:pPr>
      <w:r>
        <w:rPr>
          <w:rFonts w:hint="eastAsia" w:eastAsia="宋体"/>
          <w:lang w:eastAsia="zh-CN"/>
        </w:rPr>
        <w:drawing>
          <wp:inline distT="0" distB="0" distL="114300" distR="114300">
            <wp:extent cx="5825490" cy="2844165"/>
            <wp:effectExtent l="0" t="0" r="11430" b="5715"/>
            <wp:docPr id="17" name="图片 17" descr="add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ddtype"/>
                    <pic:cNvPicPr>
                      <a:picLocks noChangeAspect="1"/>
                    </pic:cNvPicPr>
                  </pic:nvPicPr>
                  <pic:blipFill>
                    <a:blip r:embed="rId26"/>
                    <a:stretch>
                      <a:fillRect/>
                    </a:stretch>
                  </pic:blipFill>
                  <pic:spPr>
                    <a:xfrm>
                      <a:off x="0" y="0"/>
                      <a:ext cx="5825490" cy="2844165"/>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添加图书类别</w:t>
      </w:r>
    </w:p>
    <w:p>
      <w:pPr>
        <w:ind w:firstLine="480"/>
      </w:pPr>
      <w:r>
        <w:rPr>
          <w:rFonts w:hint="eastAsia"/>
          <w:lang w:val="en-US" w:eastAsia="zh-CN"/>
        </w:rPr>
        <w:t>管理员发布图书上新</w:t>
      </w:r>
      <w:r>
        <w:rPr>
          <w:rFonts w:hint="eastAsia"/>
        </w:rPr>
        <w:t>。</w:t>
      </w:r>
      <w:r>
        <w:rPr>
          <w:rFonts w:hint="eastAsia"/>
          <w:lang w:eastAsia="zh-CN"/>
        </w:rPr>
        <w:t>如下图所示。</w:t>
      </w:r>
    </w:p>
    <w:p>
      <w:pPr>
        <w:rPr>
          <w:rFonts w:hint="eastAsia"/>
          <w:lang w:eastAsia="zh-CN"/>
        </w:rPr>
      </w:pPr>
      <w:r>
        <w:rPr>
          <w:rFonts w:hint="eastAsia"/>
          <w:lang w:eastAsia="zh-CN"/>
        </w:rPr>
        <w:drawing>
          <wp:inline distT="0" distB="0" distL="114300" distR="114300">
            <wp:extent cx="5823585" cy="2936240"/>
            <wp:effectExtent l="0" t="0" r="13335" b="5080"/>
            <wp:docPr id="18" name="图片 18" descr="add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dbook"/>
                    <pic:cNvPicPr>
                      <a:picLocks noChangeAspect="1"/>
                    </pic:cNvPicPr>
                  </pic:nvPicPr>
                  <pic:blipFill>
                    <a:blip r:embed="rId27"/>
                    <a:stretch>
                      <a:fillRect/>
                    </a:stretch>
                  </pic:blipFill>
                  <pic:spPr>
                    <a:xfrm>
                      <a:off x="0" y="0"/>
                      <a:ext cx="5823585" cy="2936240"/>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发布图书</w:t>
      </w:r>
    </w:p>
    <w:p>
      <w:pPr>
        <w:rPr>
          <w:rFonts w:hint="eastAsia"/>
          <w:lang w:eastAsia="zh-CN"/>
        </w:rPr>
      </w:pPr>
      <w:r>
        <w:rPr>
          <w:rFonts w:hint="eastAsia"/>
          <w:lang w:val="en-US" w:eastAsia="zh-CN"/>
        </w:rPr>
        <w:t>管理员查看已发布图书</w:t>
      </w:r>
      <w:r>
        <w:rPr>
          <w:rFonts w:hint="eastAsia"/>
        </w:rPr>
        <w:t>。</w:t>
      </w:r>
      <w:r>
        <w:rPr>
          <w:rFonts w:hint="eastAsia"/>
          <w:lang w:eastAsia="zh-CN"/>
        </w:rPr>
        <w:t>如下图所示。</w:t>
      </w:r>
    </w:p>
    <w:p>
      <w:pPr>
        <w:rPr>
          <w:rFonts w:hint="eastAsia"/>
          <w:lang w:eastAsia="zh-CN"/>
        </w:rPr>
      </w:pPr>
      <w:r>
        <w:rPr>
          <w:rFonts w:hint="eastAsia"/>
          <w:lang w:eastAsia="zh-CN"/>
        </w:rPr>
        <w:drawing>
          <wp:inline distT="0" distB="0" distL="114300" distR="114300">
            <wp:extent cx="5822950" cy="2920365"/>
            <wp:effectExtent l="0" t="0" r="13970" b="5715"/>
            <wp:docPr id="19" name="图片 19" descr="G:\my\SSM\Xshot-0308.pngXshot-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my\SSM\Xshot-0308.pngXshot-0308"/>
                    <pic:cNvPicPr>
                      <a:picLocks noChangeAspect="1"/>
                    </pic:cNvPicPr>
                  </pic:nvPicPr>
                  <pic:blipFill>
                    <a:blip r:embed="rId28"/>
                    <a:srcRect/>
                    <a:stretch>
                      <a:fillRect/>
                    </a:stretch>
                  </pic:blipFill>
                  <pic:spPr>
                    <a:xfrm>
                      <a:off x="0" y="0"/>
                      <a:ext cx="5822950" cy="2920365"/>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查看图书</w:t>
      </w:r>
    </w:p>
    <w:p>
      <w:pPr>
        <w:pStyle w:val="4"/>
      </w:pPr>
      <w:bookmarkStart w:id="148" w:name="_Toc449947878"/>
      <w:bookmarkStart w:id="149" w:name="_Toc449947135"/>
      <w:bookmarkStart w:id="150" w:name="_Toc449948153"/>
      <w:bookmarkStart w:id="151" w:name="_Toc9073"/>
      <w:r>
        <w:rPr>
          <w:rFonts w:hint="eastAsia"/>
          <w:lang w:val="en-US" w:eastAsia="zh-CN"/>
        </w:rPr>
        <w:t>借出图书管理</w:t>
      </w:r>
      <w:r>
        <w:rPr>
          <w:rFonts w:hint="eastAsia"/>
        </w:rPr>
        <w:t>页面</w:t>
      </w:r>
      <w:bookmarkEnd w:id="148"/>
      <w:bookmarkEnd w:id="149"/>
      <w:bookmarkEnd w:id="150"/>
      <w:bookmarkEnd w:id="151"/>
    </w:p>
    <w:p>
      <w:pPr>
        <w:ind w:firstLine="480"/>
        <w:rPr>
          <w:lang w:val="en-US"/>
        </w:rPr>
      </w:pPr>
      <w:r>
        <w:rPr>
          <w:rFonts w:hint="eastAsia"/>
        </w:rPr>
        <w:t>管理员用户可通过导航栏中的“</w:t>
      </w:r>
      <w:r>
        <w:rPr>
          <w:rFonts w:hint="eastAsia"/>
          <w:lang w:val="en-US" w:eastAsia="zh-CN"/>
        </w:rPr>
        <w:t>待还图书</w:t>
      </w:r>
      <w:r>
        <w:rPr>
          <w:rFonts w:hint="eastAsia"/>
        </w:rPr>
        <w:t>”对</w:t>
      </w:r>
      <w:r>
        <w:rPr>
          <w:rFonts w:hint="eastAsia"/>
          <w:lang w:val="en-US" w:eastAsia="zh-CN"/>
        </w:rPr>
        <w:t>待还图书进行管理。如图所示。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823585" cy="2456815"/>
            <wp:effectExtent l="0" t="0" r="13335" b="12065"/>
            <wp:docPr id="20" name="图片 20" descr="G:\my\SSM\Xshot-0310.pngXshot-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my\SSM\Xshot-0310.pngXshot-0310"/>
                    <pic:cNvPicPr>
                      <a:picLocks noChangeAspect="1"/>
                    </pic:cNvPicPr>
                  </pic:nvPicPr>
                  <pic:blipFill>
                    <a:blip r:embed="rId29"/>
                    <a:srcRect/>
                    <a:stretch>
                      <a:fillRect/>
                    </a:stretch>
                  </pic:blipFill>
                  <pic:spPr>
                    <a:xfrm>
                      <a:off x="0" y="0"/>
                      <a:ext cx="5823585" cy="2456815"/>
                    </a:xfrm>
                    <a:prstGeom prst="rect">
                      <a:avLst/>
                    </a:prstGeom>
                  </pic:spPr>
                </pic:pic>
              </a:graphicData>
            </a:graphic>
          </wp:inline>
        </w:drawing>
      </w:r>
    </w:p>
    <w:p>
      <w:pPr>
        <w:pStyle w:val="9"/>
        <w:ind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eastAsia="zh-CN"/>
        </w:rPr>
        <w:t xml:space="preserve"> 查看待还图书</w:t>
      </w:r>
    </w:p>
    <w:p>
      <w:pPr>
        <w:ind w:firstLine="480"/>
      </w:pPr>
      <w:r>
        <w:rPr>
          <w:rFonts w:hint="eastAsia"/>
          <w:lang w:val="en-US" w:eastAsia="zh-CN"/>
        </w:rPr>
        <w:t>管理员查看所有借出图书历史，对其进行管理</w:t>
      </w:r>
      <w:r>
        <w:rPr>
          <w:rFonts w:hint="eastAsia"/>
        </w:rPr>
        <w:t>。</w:t>
      </w:r>
    </w:p>
    <w:p>
      <w:pPr>
        <w:ind w:firstLine="0" w:firstLineChars="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823585" cy="2523490"/>
            <wp:effectExtent l="0" t="0" r="13335" b="6350"/>
            <wp:docPr id="21" name="图片 21" descr="G:\my\SSM\Xshot-0309.pngXshot-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my\SSM\Xshot-0309.pngXshot-0309"/>
                    <pic:cNvPicPr>
                      <a:picLocks noChangeAspect="1"/>
                    </pic:cNvPicPr>
                  </pic:nvPicPr>
                  <pic:blipFill>
                    <a:blip r:embed="rId30"/>
                    <a:srcRect/>
                    <a:stretch>
                      <a:fillRect/>
                    </a:stretch>
                  </pic:blipFill>
                  <pic:spPr>
                    <a:xfrm>
                      <a:off x="0" y="0"/>
                      <a:ext cx="5823585" cy="2523490"/>
                    </a:xfrm>
                    <a:prstGeom prst="rect">
                      <a:avLst/>
                    </a:prstGeom>
                  </pic:spPr>
                </pic:pic>
              </a:graphicData>
            </a:graphic>
          </wp:inline>
        </w:drawing>
      </w:r>
    </w:p>
    <w:p>
      <w:pPr>
        <w:pStyle w:val="9"/>
        <w:ind w:firstLine="0" w:firstLineChars="0"/>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查看借阅历史</w:t>
      </w:r>
    </w:p>
    <w:p>
      <w:pPr>
        <w:ind w:firstLine="480"/>
      </w:pPr>
      <w:r>
        <w:rPr>
          <w:rFonts w:hint="eastAsia"/>
          <w:lang w:val="en-US" w:eastAsia="zh-CN"/>
        </w:rPr>
        <w:t>管理员查看所有已还图书历史，对其进行管理</w:t>
      </w:r>
      <w:r>
        <w:rPr>
          <w:rFonts w:hint="eastAsia"/>
        </w:rPr>
        <w:t>。</w:t>
      </w:r>
    </w:p>
    <w:p>
      <w:pPr>
        <w:rPr>
          <w:rFonts w:hint="eastAsia"/>
          <w:lang w:eastAsia="zh-CN"/>
        </w:rPr>
      </w:pPr>
      <w:r>
        <w:rPr>
          <w:rFonts w:hint="eastAsia"/>
          <w:lang w:eastAsia="zh-CN"/>
        </w:rPr>
        <w:drawing>
          <wp:inline distT="0" distB="0" distL="114300" distR="114300">
            <wp:extent cx="5817235" cy="2571750"/>
            <wp:effectExtent l="0" t="0" r="4445" b="3810"/>
            <wp:docPr id="22" name="图片 22" descr="G:\my\SSM\Xshot-0311.pngXshot-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my\SSM\Xshot-0311.pngXshot-0311"/>
                    <pic:cNvPicPr>
                      <a:picLocks noChangeAspect="1"/>
                    </pic:cNvPicPr>
                  </pic:nvPicPr>
                  <pic:blipFill>
                    <a:blip r:embed="rId31"/>
                    <a:srcRect/>
                    <a:stretch>
                      <a:fillRect/>
                    </a:stretch>
                  </pic:blipFill>
                  <pic:spPr>
                    <a:xfrm>
                      <a:off x="0" y="0"/>
                      <a:ext cx="5817235" cy="2571750"/>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查看已还历史</w:t>
      </w:r>
    </w:p>
    <w:p>
      <w:pPr>
        <w:pStyle w:val="4"/>
      </w:pPr>
      <w:bookmarkStart w:id="152" w:name="_Toc3480"/>
      <w:r>
        <w:rPr>
          <w:rFonts w:hint="eastAsia"/>
          <w:lang w:val="en-US" w:eastAsia="zh-CN"/>
        </w:rPr>
        <w:t>普通用户首页</w:t>
      </w:r>
      <w:r>
        <w:rPr>
          <w:rFonts w:hint="eastAsia"/>
        </w:rPr>
        <w:t>页面</w:t>
      </w:r>
      <w:bookmarkEnd w:id="152"/>
    </w:p>
    <w:p>
      <w:pPr>
        <w:ind w:firstLine="480"/>
      </w:pPr>
      <w:r>
        <w:rPr>
          <w:rFonts w:hint="eastAsia"/>
          <w:lang w:val="en-US" w:eastAsia="zh-CN"/>
        </w:rPr>
        <w:t>普通用户登录，就会进入到借阅系统首页</w:t>
      </w:r>
      <w:r>
        <w:rPr>
          <w:rFonts w:hint="eastAsia"/>
        </w:rPr>
        <w:t>。</w:t>
      </w:r>
    </w:p>
    <w:p>
      <w:pPr>
        <w:ind w:firstLine="480"/>
        <w:jc w:val="center"/>
      </w:pPr>
      <w:r>
        <w:drawing>
          <wp:inline distT="0" distB="0" distL="0" distR="0">
            <wp:extent cx="5755005" cy="4133215"/>
            <wp:effectExtent l="0" t="0" r="5715" b="12065"/>
            <wp:docPr id="45" name="图片 45" descr="G:\my\SSM\Xshot-0312.pngXshot-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my\SSM\Xshot-0312.pngXshot-0312"/>
                    <pic:cNvPicPr>
                      <a:picLocks noChangeAspect="1"/>
                    </pic:cNvPicPr>
                  </pic:nvPicPr>
                  <pic:blipFill>
                    <a:blip r:embed="rId32"/>
                    <a:srcRect/>
                    <a:stretch>
                      <a:fillRect/>
                    </a:stretch>
                  </pic:blipFill>
                  <pic:spPr>
                    <a:xfrm>
                      <a:off x="0" y="0"/>
                      <a:ext cx="5755005" cy="4133215"/>
                    </a:xfrm>
                    <a:prstGeom prst="rect">
                      <a:avLst/>
                    </a:prstGeom>
                  </pic:spPr>
                </pic:pic>
              </a:graphicData>
            </a:graphic>
          </wp:inline>
        </w:drawing>
      </w:r>
    </w:p>
    <w:p>
      <w:pPr>
        <w:pStyle w:val="9"/>
        <w:ind w:firstLine="480"/>
        <w:jc w:val="cente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图书借阅系统首页界面</w:t>
      </w:r>
    </w:p>
    <w:p>
      <w:pPr>
        <w:ind w:firstLine="480"/>
      </w:pPr>
      <w:r>
        <w:rPr>
          <w:rFonts w:hint="eastAsia"/>
          <w:lang w:eastAsia="zh-CN"/>
        </w:rPr>
        <w:t>查看计算机类别图书</w:t>
      </w:r>
      <w:r>
        <w:rPr>
          <w:rFonts w:hint="eastAsia"/>
        </w:rPr>
        <w:t>。</w:t>
      </w:r>
    </w:p>
    <w:p>
      <w:pPr>
        <w:ind w:firstLine="480"/>
        <w:jc w:val="center"/>
      </w:pPr>
      <w:r>
        <w:drawing>
          <wp:inline distT="0" distB="0" distL="0" distR="0">
            <wp:extent cx="5831840" cy="3122295"/>
            <wp:effectExtent l="0" t="0" r="5080" b="1905"/>
            <wp:docPr id="46" name="图片 46" descr="G:\my\SSM\Xshot-0313.pngXshot-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my\SSM\Xshot-0313.pngXshot-0313"/>
                    <pic:cNvPicPr>
                      <a:picLocks noChangeAspect="1"/>
                    </pic:cNvPicPr>
                  </pic:nvPicPr>
                  <pic:blipFill>
                    <a:blip r:embed="rId33"/>
                    <a:srcRect/>
                    <a:stretch>
                      <a:fillRect/>
                    </a:stretch>
                  </pic:blipFill>
                  <pic:spPr>
                    <a:xfrm>
                      <a:off x="0" y="0"/>
                      <a:ext cx="5831840" cy="3122295"/>
                    </a:xfrm>
                    <a:prstGeom prst="rect">
                      <a:avLst/>
                    </a:prstGeom>
                    <a:ln>
                      <a:noFill/>
                    </a:ln>
                  </pic:spPr>
                </pic:pic>
              </a:graphicData>
            </a:graphic>
          </wp:inline>
        </w:drawing>
      </w:r>
    </w:p>
    <w:p>
      <w:pPr>
        <w:pStyle w:val="9"/>
        <w:ind w:firstLine="480"/>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按类别查看图书</w:t>
      </w:r>
    </w:p>
    <w:p>
      <w:pPr>
        <w:rPr>
          <w:rFonts w:hint="eastAsia"/>
          <w:lang w:eastAsia="zh-CN"/>
        </w:rPr>
      </w:pPr>
    </w:p>
    <w:p>
      <w:pPr>
        <w:pStyle w:val="4"/>
        <w:rPr>
          <w:rFonts w:hint="eastAsia"/>
          <w:lang w:val="en-US" w:eastAsia="zh-CN"/>
        </w:rPr>
      </w:pPr>
      <w:bookmarkStart w:id="153" w:name="_Toc29918"/>
      <w:r>
        <w:rPr>
          <w:rFonts w:hint="eastAsia"/>
          <w:lang w:val="en-US" w:eastAsia="zh-CN"/>
        </w:rPr>
        <w:t>普通用户查看我的借阅</w:t>
      </w:r>
      <w:r>
        <w:rPr>
          <w:rFonts w:hint="eastAsia"/>
        </w:rPr>
        <w:t>页面</w:t>
      </w:r>
      <w:bookmarkEnd w:id="153"/>
    </w:p>
    <w:p>
      <w:pPr>
        <w:rPr>
          <w:rFonts w:hint="eastAsia"/>
          <w:lang w:val="en-US" w:eastAsia="zh-CN"/>
        </w:rPr>
      </w:pPr>
      <w:r>
        <w:rPr>
          <w:rFonts w:hint="eastAsia"/>
          <w:lang w:val="en-US" w:eastAsia="zh-CN"/>
        </w:rPr>
        <w:t>借阅图书成功提示</w:t>
      </w:r>
    </w:p>
    <w:p>
      <w:pPr>
        <w:rPr>
          <w:rFonts w:hint="eastAsia"/>
          <w:lang w:val="en-US" w:eastAsia="zh-CN"/>
        </w:rPr>
      </w:pPr>
      <w:r>
        <w:rPr>
          <w:rFonts w:hint="eastAsia"/>
          <w:lang w:val="en-US" w:eastAsia="zh-CN"/>
        </w:rPr>
        <w:drawing>
          <wp:inline distT="0" distB="0" distL="114300" distR="114300">
            <wp:extent cx="5823585" cy="2569210"/>
            <wp:effectExtent l="0" t="0" r="13335" b="6350"/>
            <wp:docPr id="27" name="图片 27" descr="Xshot-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shot-0318"/>
                    <pic:cNvPicPr>
                      <a:picLocks noChangeAspect="1"/>
                    </pic:cNvPicPr>
                  </pic:nvPicPr>
                  <pic:blipFill>
                    <a:blip r:embed="rId34"/>
                    <a:stretch>
                      <a:fillRect/>
                    </a:stretch>
                  </pic:blipFill>
                  <pic:spPr>
                    <a:xfrm>
                      <a:off x="0" y="0"/>
                      <a:ext cx="5823585" cy="2569210"/>
                    </a:xfrm>
                    <a:prstGeom prst="rect">
                      <a:avLst/>
                    </a:prstGeom>
                  </pic:spPr>
                </pic:pic>
              </a:graphicData>
            </a:graphic>
          </wp:inline>
        </w:drawing>
      </w:r>
    </w:p>
    <w:p>
      <w:pPr>
        <w:pStyle w:val="9"/>
        <w:jc w:val="center"/>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借阅成功提示</w:t>
      </w:r>
    </w:p>
    <w:p>
      <w:pPr>
        <w:rPr>
          <w:rFonts w:hint="eastAsia"/>
          <w:lang w:val="en-US" w:eastAsia="zh-CN"/>
        </w:rPr>
      </w:pPr>
      <w:r>
        <w:rPr>
          <w:rFonts w:hint="eastAsia"/>
          <w:lang w:val="en-US" w:eastAsia="zh-CN"/>
        </w:rPr>
        <w:t>查看我的借阅</w:t>
      </w:r>
    </w:p>
    <w:p>
      <w:pPr>
        <w:rPr>
          <w:rFonts w:hint="eastAsia"/>
          <w:lang w:val="en-US" w:eastAsia="zh-CN"/>
        </w:rPr>
      </w:pPr>
      <w:r>
        <w:rPr>
          <w:rFonts w:hint="eastAsia"/>
          <w:lang w:val="en-US" w:eastAsia="zh-CN"/>
        </w:rPr>
        <w:drawing>
          <wp:inline distT="0" distB="0" distL="114300" distR="114300">
            <wp:extent cx="5434330" cy="2605405"/>
            <wp:effectExtent l="0" t="0" r="6350" b="635"/>
            <wp:docPr id="23" name="图片 23" descr="G:\my\SSM\Xshot-0319.pngXshot-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my\SSM\Xshot-0319.pngXshot-0319"/>
                    <pic:cNvPicPr>
                      <a:picLocks noChangeAspect="1"/>
                    </pic:cNvPicPr>
                  </pic:nvPicPr>
                  <pic:blipFill>
                    <a:blip r:embed="rId35"/>
                    <a:srcRect/>
                    <a:stretch>
                      <a:fillRect/>
                    </a:stretch>
                  </pic:blipFill>
                  <pic:spPr>
                    <a:xfrm>
                      <a:off x="0" y="0"/>
                      <a:ext cx="5434330" cy="2605405"/>
                    </a:xfrm>
                    <a:prstGeom prst="rect">
                      <a:avLst/>
                    </a:prstGeom>
                  </pic:spPr>
                </pic:pic>
              </a:graphicData>
            </a:graphic>
          </wp:inline>
        </w:drawing>
      </w:r>
    </w:p>
    <w:p>
      <w:pPr>
        <w:pStyle w:val="9"/>
        <w:jc w:val="center"/>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查看我的借阅</w:t>
      </w:r>
    </w:p>
    <w:p>
      <w:pPr>
        <w:pStyle w:val="4"/>
        <w:rPr>
          <w:rFonts w:hint="eastAsia"/>
          <w:lang w:val="en-US" w:eastAsia="zh-CN"/>
        </w:rPr>
      </w:pPr>
      <w:bookmarkStart w:id="154" w:name="_Toc7816"/>
      <w:r>
        <w:rPr>
          <w:rFonts w:hint="eastAsia"/>
          <w:lang w:val="en-US" w:eastAsia="zh-CN"/>
        </w:rPr>
        <w:t>普通用户申请借阅证</w:t>
      </w:r>
      <w:r>
        <w:rPr>
          <w:rFonts w:hint="eastAsia"/>
        </w:rPr>
        <w:t>页面</w:t>
      </w:r>
      <w:bookmarkEnd w:id="154"/>
    </w:p>
    <w:p>
      <w:pPr>
        <w:rPr>
          <w:rFonts w:hint="eastAsia"/>
          <w:lang w:val="en-US" w:eastAsia="zh-CN"/>
        </w:rPr>
      </w:pPr>
      <w:r>
        <w:rPr>
          <w:rFonts w:hint="eastAsia"/>
          <w:lang w:val="en-US" w:eastAsia="zh-CN"/>
        </w:rPr>
        <w:t>修改完善个人信息</w:t>
      </w:r>
    </w:p>
    <w:p>
      <w:pPr>
        <w:rPr>
          <w:rFonts w:hint="eastAsia"/>
          <w:lang w:val="en-US" w:eastAsia="zh-CN"/>
        </w:rPr>
      </w:pPr>
      <w:r>
        <w:rPr>
          <w:rFonts w:hint="eastAsia"/>
          <w:lang w:val="en-US" w:eastAsia="zh-CN"/>
        </w:rPr>
        <w:drawing>
          <wp:inline distT="0" distB="0" distL="114300" distR="114300">
            <wp:extent cx="5823585" cy="2626360"/>
            <wp:effectExtent l="0" t="0" r="13335" b="10160"/>
            <wp:docPr id="24" name="图片 24" descr="Xshot-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Xshot-0315"/>
                    <pic:cNvPicPr>
                      <a:picLocks noChangeAspect="1"/>
                    </pic:cNvPicPr>
                  </pic:nvPicPr>
                  <pic:blipFill>
                    <a:blip r:embed="rId36"/>
                    <a:stretch>
                      <a:fillRect/>
                    </a:stretch>
                  </pic:blipFill>
                  <pic:spPr>
                    <a:xfrm>
                      <a:off x="0" y="0"/>
                      <a:ext cx="5823585" cy="2626360"/>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修改个人信息</w:t>
      </w:r>
    </w:p>
    <w:p>
      <w:pPr>
        <w:rPr>
          <w:rFonts w:hint="eastAsia"/>
          <w:lang w:val="en-US" w:eastAsia="zh-CN"/>
        </w:rPr>
      </w:pPr>
      <w:r>
        <w:rPr>
          <w:rFonts w:hint="eastAsia"/>
          <w:lang w:val="en-US" w:eastAsia="zh-CN"/>
        </w:rPr>
        <w:t>申请借书证</w:t>
      </w:r>
    </w:p>
    <w:p>
      <w:pPr>
        <w:rPr>
          <w:rFonts w:hint="eastAsia"/>
          <w:lang w:val="en-US" w:eastAsia="zh-CN"/>
        </w:rPr>
      </w:pPr>
      <w:r>
        <w:rPr>
          <w:rFonts w:hint="eastAsia"/>
          <w:lang w:val="en-US" w:eastAsia="zh-CN"/>
        </w:rPr>
        <w:drawing>
          <wp:inline distT="0" distB="0" distL="114300" distR="114300">
            <wp:extent cx="5823585" cy="2623820"/>
            <wp:effectExtent l="0" t="0" r="13335" b="12700"/>
            <wp:docPr id="25" name="图片 25" descr="Xshot-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Xshot-0316"/>
                    <pic:cNvPicPr>
                      <a:picLocks noChangeAspect="1"/>
                    </pic:cNvPicPr>
                  </pic:nvPicPr>
                  <pic:blipFill>
                    <a:blip r:embed="rId37"/>
                    <a:stretch>
                      <a:fillRect/>
                    </a:stretch>
                  </pic:blipFill>
                  <pic:spPr>
                    <a:xfrm>
                      <a:off x="0" y="0"/>
                      <a:ext cx="5823585" cy="2623820"/>
                    </a:xfrm>
                    <a:prstGeom prst="rect">
                      <a:avLst/>
                    </a:prstGeom>
                  </pic:spPr>
                </pic:pic>
              </a:graphicData>
            </a:graphic>
          </wp:inline>
        </w:drawing>
      </w:r>
    </w:p>
    <w:p>
      <w:pPr>
        <w:pStyle w:val="9"/>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申请借书证</w:t>
      </w:r>
    </w:p>
    <w:p>
      <w:pPr>
        <w:rPr>
          <w:rFonts w:hint="eastAsia"/>
          <w:lang w:val="en-US" w:eastAsia="zh-CN"/>
        </w:rPr>
      </w:pPr>
      <w:r>
        <w:rPr>
          <w:rFonts w:hint="eastAsia"/>
          <w:lang w:val="en-US" w:eastAsia="zh-CN"/>
        </w:rPr>
        <w:t>申请成功提示</w:t>
      </w:r>
    </w:p>
    <w:p>
      <w:pPr>
        <w:rPr>
          <w:rFonts w:hint="eastAsia"/>
          <w:lang w:val="en-US" w:eastAsia="zh-CN"/>
        </w:rPr>
      </w:pPr>
      <w:r>
        <w:rPr>
          <w:rFonts w:hint="eastAsia"/>
          <w:lang w:val="en-US" w:eastAsia="zh-CN"/>
        </w:rPr>
        <w:drawing>
          <wp:inline distT="0" distB="0" distL="114300" distR="114300">
            <wp:extent cx="5823585" cy="2851150"/>
            <wp:effectExtent l="0" t="0" r="13335" b="13970"/>
            <wp:docPr id="26" name="图片 26" descr="Xshot-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Xshot-0317"/>
                    <pic:cNvPicPr>
                      <a:picLocks noChangeAspect="1"/>
                    </pic:cNvPicPr>
                  </pic:nvPicPr>
                  <pic:blipFill>
                    <a:blip r:embed="rId38"/>
                    <a:stretch>
                      <a:fillRect/>
                    </a:stretch>
                  </pic:blipFill>
                  <pic:spPr>
                    <a:xfrm>
                      <a:off x="0" y="0"/>
                      <a:ext cx="5823585" cy="2851150"/>
                    </a:xfrm>
                    <a:prstGeom prst="rect">
                      <a:avLst/>
                    </a:prstGeom>
                  </pic:spPr>
                </pic:pic>
              </a:graphicData>
            </a:graphic>
          </wp:inline>
        </w:drawing>
      </w:r>
    </w:p>
    <w:p>
      <w:pPr>
        <w:pStyle w:val="9"/>
        <w:jc w:val="center"/>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办理成功提示</w:t>
      </w:r>
    </w:p>
    <w:p>
      <w:pPr>
        <w:pStyle w:val="3"/>
      </w:pPr>
      <w:bookmarkStart w:id="155" w:name="_Toc449947879"/>
      <w:bookmarkStart w:id="156" w:name="_Toc449947136"/>
      <w:bookmarkStart w:id="157" w:name="_Toc449948154"/>
      <w:r>
        <w:rPr>
          <w:rFonts w:hint="eastAsia"/>
        </w:rPr>
        <w:t xml:space="preserve"> </w:t>
      </w:r>
      <w:bookmarkStart w:id="158" w:name="_Toc20747"/>
      <w:r>
        <w:rPr>
          <w:rFonts w:hint="eastAsia"/>
        </w:rPr>
        <w:t>小结</w:t>
      </w:r>
      <w:bookmarkEnd w:id="155"/>
      <w:bookmarkEnd w:id="156"/>
      <w:bookmarkEnd w:id="157"/>
      <w:bookmarkEnd w:id="158"/>
    </w:p>
    <w:p>
      <w:pPr>
        <w:ind w:firstLine="480"/>
      </w:pPr>
      <w:r>
        <w:rPr>
          <w:rFonts w:hint="eastAsia"/>
        </w:rPr>
        <w:t xml:space="preserve">本章节展示了系统的具体功能并展示了系统前端界面效果。 </w:t>
      </w:r>
    </w:p>
    <w:p>
      <w:pPr>
        <w:pStyle w:val="2"/>
      </w:pPr>
      <w:bookmarkStart w:id="159" w:name="_Toc449947885"/>
      <w:bookmarkStart w:id="160" w:name="_Toc293127559"/>
      <w:bookmarkStart w:id="161" w:name="_Toc449947142"/>
      <w:bookmarkStart w:id="162" w:name="_Toc449948160"/>
      <w:bookmarkStart w:id="163" w:name="_Toc292228452"/>
      <w:bookmarkStart w:id="164" w:name="_Toc292228779"/>
      <w:bookmarkStart w:id="165" w:name="_Toc292228566"/>
      <w:bookmarkStart w:id="166" w:name="_Toc305"/>
      <w:r>
        <w:rPr>
          <w:rFonts w:hint="eastAsia"/>
        </w:rPr>
        <w:t>结</w:t>
      </w:r>
      <w:bookmarkEnd w:id="159"/>
      <w:bookmarkEnd w:id="160"/>
      <w:bookmarkEnd w:id="161"/>
      <w:bookmarkEnd w:id="162"/>
      <w:bookmarkEnd w:id="163"/>
      <w:bookmarkEnd w:id="164"/>
      <w:bookmarkEnd w:id="165"/>
      <w:r>
        <w:rPr>
          <w:rFonts w:hint="eastAsia"/>
        </w:rPr>
        <w:t>语</w:t>
      </w:r>
      <w:bookmarkEnd w:id="166"/>
    </w:p>
    <w:bookmarkEnd w:id="0"/>
    <w:bookmarkEnd w:id="1"/>
    <w:p>
      <w:pPr>
        <w:ind w:firstLine="480"/>
      </w:pPr>
      <w:r>
        <w:rPr>
          <w:rFonts w:hint="eastAsia"/>
          <w:lang w:val="en-US" w:eastAsia="zh-CN"/>
        </w:rPr>
        <w:t>本次课程设计作品设计对之前所学习的知识进行了实践，对于学校开设的SSM框架学习课程进行了一个很好的总结，对之前的学习做了一个整合，在学习SSM的同时，我也去重新温习了一下JavaWeb编程的内容，同时对于前端的Vue框架和Boostrap框架进行了一个学习，然后将这些框架整合到我的项目实战中，在使用Vue+Boostrap+SSM编程的过程中，我发现这样将前端和后台的工作分得更加清晰了，通过后台SSM框架开发，操作数据库，处理业务，完成事务控制，使得系统开发更加高效，系统的健壮性更好，更好地实现高内聚、低耦合的效果。</w:t>
      </w:r>
    </w:p>
    <w:p>
      <w:pPr>
        <w:ind w:firstLine="480"/>
        <w:rPr>
          <w:rFonts w:hint="eastAsia"/>
          <w:lang w:val="en-US" w:eastAsia="zh-CN"/>
        </w:rPr>
      </w:pPr>
      <w:r>
        <w:rPr>
          <w:rFonts w:hint="eastAsia"/>
          <w:lang w:val="en-US" w:eastAsia="zh-CN"/>
        </w:rPr>
        <w:t>此次的课程设计作品设计时间也比较紧，刚好作品设计时间和移动开发作品设计时间撞在了一起，在两个星期内出两个作品，也希望能够呈现刚好的作品，完成具有完整功能的系统，所以里面还有很多不足的地方，有些数据校验没有做到位，提示信息不够完整，这些是无法避免的。</w:t>
      </w:r>
    </w:p>
    <w:p>
      <w:pPr>
        <w:ind w:firstLine="480"/>
        <w:rPr>
          <w:rFonts w:hint="eastAsia"/>
          <w:lang w:val="en-US" w:eastAsia="zh-CN"/>
        </w:rPr>
      </w:pPr>
      <w:r>
        <w:rPr>
          <w:rFonts w:hint="eastAsia"/>
          <w:lang w:val="en-US" w:eastAsia="zh-CN"/>
        </w:rPr>
        <w:t>在课程设计的这段时间内，可以说是收获满满，获益匪浅，虽然过程比较辛苦，在几个星期内，除了跟着讲师学习SSM框架，还自学了前端的框架Vue和Boostrap，虽然没有比较深入系统的学习，但是也能够在开发过程中得到一个很好的运用，同时也了解到前后端开发分离的一点内容，尝到了一点甜头。</w:t>
      </w:r>
    </w:p>
    <w:p>
      <w:pPr>
        <w:ind w:firstLine="480"/>
      </w:pPr>
      <w:r>
        <w:rPr>
          <w:rFonts w:hint="eastAsia"/>
          <w:lang w:val="en-US" w:eastAsia="zh-CN"/>
        </w:rPr>
        <w:t>非常感谢郑建华老师，通过设计模式课程学到了很多编程的思想，在SSM框架学习中同样也离不开设计模式的铺垫，Spring中的IOC依赖倒转，工厂模式、以及数据库单例模式、多例模式的一个选择等等，这些有了设计模式的积累，学习起来会更加轻松。了解到软件的一些设计模式，向着“高内聚、低耦合”的方向开发软件，这个也会成为今后开发的一个信条。</w:t>
      </w:r>
    </w:p>
    <w:p>
      <w:pPr>
        <w:ind w:firstLine="480"/>
      </w:pPr>
      <w:r>
        <w:rPr>
          <w:rFonts w:hint="eastAsia"/>
        </w:rPr>
        <w:t>由于此次课程设计时间过于仓促，无法做到尽善尽美，对此也进行了自我反省，也意识到自身能力还需有很大提升，应不断鞭策自己，好好学习，充实自己。</w:t>
      </w:r>
    </w:p>
    <w:p>
      <w:pPr>
        <w:ind w:firstLine="480"/>
      </w:pPr>
    </w:p>
    <w:p>
      <w:pPr>
        <w:pStyle w:val="2"/>
        <w:numPr>
          <w:ilvl w:val="0"/>
          <w:numId w:val="0"/>
        </w:numPr>
        <w:ind w:left="425" w:hanging="425"/>
      </w:pPr>
      <w:bookmarkStart w:id="167" w:name="_Toc22302"/>
      <w:r>
        <w:rPr>
          <w:rFonts w:hint="eastAsia"/>
        </w:rPr>
        <w:t>参考文献</w:t>
      </w:r>
      <w:bookmarkEnd w:id="167"/>
    </w:p>
    <w:p>
      <w:pPr>
        <w:ind w:firstLine="480"/>
        <w:rPr>
          <w:rFonts w:hint="eastAsia"/>
        </w:rPr>
      </w:pPr>
      <w:r>
        <w:rPr>
          <w:rFonts w:hint="eastAsia"/>
        </w:rPr>
        <w:t>[1]</w:t>
      </w:r>
      <w:r>
        <w:rPr>
          <w:rFonts w:hint="eastAsia"/>
          <w:lang w:val="en-US" w:eastAsia="zh-CN"/>
        </w:rPr>
        <w:t>吴为胜,杨章伟著.Spring+Spring MVC+MyBatis从零开始学[M].清华大学出版社,2019(1).</w:t>
      </w:r>
    </w:p>
    <w:p>
      <w:pPr>
        <w:pStyle w:val="65"/>
        <w:bidi w:val="0"/>
        <w:rPr>
          <w:rFonts w:hint="eastAsia"/>
          <w:lang w:val="en-US" w:eastAsia="zh-CN"/>
        </w:rPr>
      </w:pPr>
      <w:r>
        <w:rPr>
          <w:rFonts w:hint="eastAsia"/>
          <w:lang w:val="en-US" w:eastAsia="zh-CN"/>
        </w:rPr>
        <w:t>[2]闫大顺,石玉强.数据库原理及应用.中国农业大学出版社,2017.</w:t>
      </w:r>
    </w:p>
    <w:p>
      <w:pPr>
        <w:ind w:firstLine="480"/>
        <w:rPr>
          <w:rFonts w:hint="eastAsia" w:eastAsia="宋体"/>
          <w:lang w:val="en-US" w:eastAsia="zh-CN"/>
        </w:rPr>
      </w:pPr>
    </w:p>
    <w:sectPr>
      <w:footerReference r:id="rId4" w:type="default"/>
      <w:pgSz w:w="11906" w:h="16838"/>
      <w:pgMar w:top="1361" w:right="1361" w:bottom="1361" w:left="136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创艺简标宋">
    <w:altName w:val="黑体"/>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center"/>
    </w:pPr>
    <w:r>
      <w:fldChar w:fldCharType="begin"/>
    </w:r>
    <w:r>
      <w:instrText xml:space="preserve">PAGE   \* MERGEFORMAT</w:instrText>
    </w:r>
    <w:r>
      <w:fldChar w:fldCharType="separate"/>
    </w:r>
    <w:r>
      <w:rPr>
        <w:lang w:val="zh-CN"/>
      </w:rPr>
      <w:t>III</w:t>
    </w:r>
    <w:r>
      <w:rPr>
        <w:lang w:val="zh-CN"/>
      </w:rPr>
      <w:fldChar w:fldCharType="end"/>
    </w:r>
  </w:p>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center"/>
    </w:pPr>
    <w:r>
      <w:fldChar w:fldCharType="begin"/>
    </w:r>
    <w:r>
      <w:instrText xml:space="preserve"> PAGE   \* MERGEFORMAT </w:instrText>
    </w:r>
    <w:r>
      <w:fldChar w:fldCharType="separate"/>
    </w:r>
    <w:r>
      <w:rPr>
        <w:lang w:val="zh-CN"/>
      </w:rPr>
      <w:t>38</w:t>
    </w:r>
    <w:r>
      <w:rPr>
        <w:lang w:val="zh-CN"/>
      </w:rPr>
      <w:fldChar w:fldCharType="end"/>
    </w:r>
  </w:p>
  <w:p>
    <w:pPr>
      <w:pStyle w:val="15"/>
      <w:ind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44BD1A"/>
    <w:multiLevelType w:val="singleLevel"/>
    <w:tmpl w:val="8E44BD1A"/>
    <w:lvl w:ilvl="0" w:tentative="0">
      <w:start w:val="4"/>
      <w:numFmt w:val="decimal"/>
      <w:suff w:val="nothing"/>
      <w:lvlText w:val="（%1）"/>
      <w:lvlJc w:val="left"/>
    </w:lvl>
  </w:abstractNum>
  <w:abstractNum w:abstractNumId="1">
    <w:nsid w:val="8F3A133B"/>
    <w:multiLevelType w:val="singleLevel"/>
    <w:tmpl w:val="8F3A133B"/>
    <w:lvl w:ilvl="0" w:tentative="0">
      <w:start w:val="1"/>
      <w:numFmt w:val="decimal"/>
      <w:suff w:val="nothing"/>
      <w:lvlText w:val="%1、"/>
      <w:lvlJc w:val="left"/>
    </w:lvl>
  </w:abstractNum>
  <w:abstractNum w:abstractNumId="2">
    <w:nsid w:val="9B0DBF62"/>
    <w:multiLevelType w:val="singleLevel"/>
    <w:tmpl w:val="9B0DBF62"/>
    <w:lvl w:ilvl="0" w:tentative="0">
      <w:start w:val="1"/>
      <w:numFmt w:val="decimal"/>
      <w:suff w:val="nothing"/>
      <w:lvlText w:val="%1、"/>
      <w:lvlJc w:val="left"/>
    </w:lvl>
  </w:abstractNum>
  <w:abstractNum w:abstractNumId="3">
    <w:nsid w:val="A242BB23"/>
    <w:multiLevelType w:val="singleLevel"/>
    <w:tmpl w:val="A242BB23"/>
    <w:lvl w:ilvl="0" w:tentative="0">
      <w:start w:val="1"/>
      <w:numFmt w:val="decimal"/>
      <w:suff w:val="nothing"/>
      <w:lvlText w:val="%1、"/>
      <w:lvlJc w:val="left"/>
    </w:lvl>
  </w:abstractNum>
  <w:abstractNum w:abstractNumId="4">
    <w:nsid w:val="AA0B6D95"/>
    <w:multiLevelType w:val="singleLevel"/>
    <w:tmpl w:val="AA0B6D95"/>
    <w:lvl w:ilvl="0" w:tentative="0">
      <w:start w:val="1"/>
      <w:numFmt w:val="decimal"/>
      <w:suff w:val="nothing"/>
      <w:lvlText w:val="%1、"/>
      <w:lvlJc w:val="left"/>
    </w:lvl>
  </w:abstractNum>
  <w:abstractNum w:abstractNumId="5">
    <w:nsid w:val="BCE5225D"/>
    <w:multiLevelType w:val="singleLevel"/>
    <w:tmpl w:val="BCE5225D"/>
    <w:lvl w:ilvl="0" w:tentative="0">
      <w:start w:val="1"/>
      <w:numFmt w:val="decimal"/>
      <w:suff w:val="nothing"/>
      <w:lvlText w:val="%1、"/>
      <w:lvlJc w:val="left"/>
    </w:lvl>
  </w:abstractNum>
  <w:abstractNum w:abstractNumId="6">
    <w:nsid w:val="BF6E8739"/>
    <w:multiLevelType w:val="singleLevel"/>
    <w:tmpl w:val="BF6E8739"/>
    <w:lvl w:ilvl="0" w:tentative="0">
      <w:start w:val="1"/>
      <w:numFmt w:val="decimal"/>
      <w:suff w:val="nothing"/>
      <w:lvlText w:val="%1、"/>
      <w:lvlJc w:val="left"/>
    </w:lvl>
  </w:abstractNum>
  <w:abstractNum w:abstractNumId="7">
    <w:nsid w:val="C090ECEB"/>
    <w:multiLevelType w:val="singleLevel"/>
    <w:tmpl w:val="C090ECEB"/>
    <w:lvl w:ilvl="0" w:tentative="0">
      <w:start w:val="1"/>
      <w:numFmt w:val="decimal"/>
      <w:suff w:val="nothing"/>
      <w:lvlText w:val="%1、"/>
      <w:lvlJc w:val="left"/>
    </w:lvl>
  </w:abstractNum>
  <w:abstractNum w:abstractNumId="8">
    <w:nsid w:val="C1CB0411"/>
    <w:multiLevelType w:val="singleLevel"/>
    <w:tmpl w:val="C1CB0411"/>
    <w:lvl w:ilvl="0" w:tentative="0">
      <w:start w:val="1"/>
      <w:numFmt w:val="decimal"/>
      <w:suff w:val="nothing"/>
      <w:lvlText w:val="%1、"/>
      <w:lvlJc w:val="left"/>
    </w:lvl>
  </w:abstractNum>
  <w:abstractNum w:abstractNumId="9">
    <w:nsid w:val="C49B0ED4"/>
    <w:multiLevelType w:val="singleLevel"/>
    <w:tmpl w:val="C49B0ED4"/>
    <w:lvl w:ilvl="0" w:tentative="0">
      <w:start w:val="1"/>
      <w:numFmt w:val="decimal"/>
      <w:suff w:val="nothing"/>
      <w:lvlText w:val="%1、"/>
      <w:lvlJc w:val="left"/>
    </w:lvl>
  </w:abstractNum>
  <w:abstractNum w:abstractNumId="10">
    <w:nsid w:val="E67D6AEC"/>
    <w:multiLevelType w:val="singleLevel"/>
    <w:tmpl w:val="E67D6AEC"/>
    <w:lvl w:ilvl="0" w:tentative="0">
      <w:start w:val="1"/>
      <w:numFmt w:val="decimal"/>
      <w:suff w:val="nothing"/>
      <w:lvlText w:val="%1、"/>
      <w:lvlJc w:val="left"/>
    </w:lvl>
  </w:abstractNum>
  <w:abstractNum w:abstractNumId="11">
    <w:nsid w:val="E933FF02"/>
    <w:multiLevelType w:val="singleLevel"/>
    <w:tmpl w:val="E933FF02"/>
    <w:lvl w:ilvl="0" w:tentative="0">
      <w:start w:val="1"/>
      <w:numFmt w:val="decimal"/>
      <w:suff w:val="nothing"/>
      <w:lvlText w:val="%1、"/>
      <w:lvlJc w:val="left"/>
    </w:lvl>
  </w:abstractNum>
  <w:abstractNum w:abstractNumId="12">
    <w:nsid w:val="F465276C"/>
    <w:multiLevelType w:val="singleLevel"/>
    <w:tmpl w:val="F465276C"/>
    <w:lvl w:ilvl="0" w:tentative="0">
      <w:start w:val="1"/>
      <w:numFmt w:val="decimal"/>
      <w:suff w:val="nothing"/>
      <w:lvlText w:val="%1、"/>
      <w:lvlJc w:val="left"/>
    </w:lvl>
  </w:abstractNum>
  <w:abstractNum w:abstractNumId="13">
    <w:nsid w:val="0547CEE9"/>
    <w:multiLevelType w:val="singleLevel"/>
    <w:tmpl w:val="0547CEE9"/>
    <w:lvl w:ilvl="0" w:tentative="0">
      <w:start w:val="1"/>
      <w:numFmt w:val="decimal"/>
      <w:suff w:val="nothing"/>
      <w:lvlText w:val="%1、"/>
      <w:lvlJc w:val="left"/>
    </w:lvl>
  </w:abstractNum>
  <w:abstractNum w:abstractNumId="14">
    <w:nsid w:val="1EA30499"/>
    <w:multiLevelType w:val="multilevel"/>
    <w:tmpl w:val="1EA30499"/>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21DDABCE"/>
    <w:multiLevelType w:val="singleLevel"/>
    <w:tmpl w:val="21DDABCE"/>
    <w:lvl w:ilvl="0" w:tentative="0">
      <w:start w:val="1"/>
      <w:numFmt w:val="decimal"/>
      <w:suff w:val="nothing"/>
      <w:lvlText w:val="%1、"/>
      <w:lvlJc w:val="left"/>
    </w:lvl>
  </w:abstractNum>
  <w:abstractNum w:abstractNumId="16">
    <w:nsid w:val="2A2B62E5"/>
    <w:multiLevelType w:val="multilevel"/>
    <w:tmpl w:val="2A2B62E5"/>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BE4BBEE"/>
    <w:multiLevelType w:val="singleLevel"/>
    <w:tmpl w:val="2BE4BBEE"/>
    <w:lvl w:ilvl="0" w:tentative="0">
      <w:start w:val="1"/>
      <w:numFmt w:val="decimal"/>
      <w:suff w:val="nothing"/>
      <w:lvlText w:val="%1、"/>
      <w:lvlJc w:val="left"/>
    </w:lvl>
  </w:abstractNum>
  <w:abstractNum w:abstractNumId="18">
    <w:nsid w:val="36340913"/>
    <w:multiLevelType w:val="singleLevel"/>
    <w:tmpl w:val="36340913"/>
    <w:lvl w:ilvl="0" w:tentative="0">
      <w:start w:val="1"/>
      <w:numFmt w:val="decimal"/>
      <w:suff w:val="nothing"/>
      <w:lvlText w:val="%1、"/>
      <w:lvlJc w:val="left"/>
    </w:lvl>
  </w:abstractNum>
  <w:abstractNum w:abstractNumId="19">
    <w:nsid w:val="3C536E26"/>
    <w:multiLevelType w:val="multilevel"/>
    <w:tmpl w:val="3C536E26"/>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EC7C3D0"/>
    <w:multiLevelType w:val="singleLevel"/>
    <w:tmpl w:val="4EC7C3D0"/>
    <w:lvl w:ilvl="0" w:tentative="0">
      <w:start w:val="1"/>
      <w:numFmt w:val="decimal"/>
      <w:suff w:val="nothing"/>
      <w:lvlText w:val="%1."/>
      <w:lvlJc w:val="left"/>
      <w:pPr>
        <w:tabs>
          <w:tab w:val="left" w:pos="0"/>
        </w:tabs>
        <w:ind w:left="0" w:leftChars="0" w:firstLine="0" w:firstLineChars="0"/>
      </w:pPr>
      <w:rPr>
        <w:rFonts w:hint="default"/>
      </w:rPr>
    </w:lvl>
  </w:abstractNum>
  <w:abstractNum w:abstractNumId="21">
    <w:nsid w:val="52FF5256"/>
    <w:multiLevelType w:val="singleLevel"/>
    <w:tmpl w:val="52FF5256"/>
    <w:lvl w:ilvl="0" w:tentative="0">
      <w:start w:val="1"/>
      <w:numFmt w:val="decimal"/>
      <w:suff w:val="nothing"/>
      <w:lvlText w:val="%1、"/>
      <w:lvlJc w:val="left"/>
    </w:lvl>
  </w:abstractNum>
  <w:abstractNum w:abstractNumId="22">
    <w:nsid w:val="5AF559F7"/>
    <w:multiLevelType w:val="singleLevel"/>
    <w:tmpl w:val="5AF559F7"/>
    <w:lvl w:ilvl="0" w:tentative="0">
      <w:start w:val="1"/>
      <w:numFmt w:val="decimal"/>
      <w:suff w:val="nothing"/>
      <w:lvlText w:val="%1、"/>
      <w:lvlJc w:val="left"/>
    </w:lvl>
  </w:abstractNum>
  <w:abstractNum w:abstractNumId="23">
    <w:nsid w:val="6FDF04F1"/>
    <w:multiLevelType w:val="multilevel"/>
    <w:tmpl w:val="6FDF04F1"/>
    <w:lvl w:ilvl="0" w:tentative="0">
      <w:start w:val="1"/>
      <w:numFmt w:val="decimal"/>
      <w:pStyle w:val="2"/>
      <w:lvlText w:val="%1"/>
      <w:lvlJc w:val="left"/>
      <w:pPr>
        <w:ind w:left="425" w:hanging="425"/>
      </w:pPr>
    </w:lvl>
    <w:lvl w:ilvl="1" w:tentative="0">
      <w:start w:val="1"/>
      <w:numFmt w:val="decimal"/>
      <w:pStyle w:val="3"/>
      <w:lvlText w:val="%1.%2"/>
      <w:lvlJc w:val="left"/>
      <w:pPr>
        <w:ind w:left="992" w:hanging="567"/>
      </w:pPr>
      <w:rPr>
        <w:color w:val="auto"/>
        <w:lang w:val="en-US"/>
      </w:rPr>
    </w:lvl>
    <w:lvl w:ilvl="2" w:tentative="0">
      <w:start w:val="1"/>
      <w:numFmt w:val="decimal"/>
      <w:pStyle w:val="4"/>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4">
    <w:nsid w:val="72BEAC8A"/>
    <w:multiLevelType w:val="singleLevel"/>
    <w:tmpl w:val="72BEAC8A"/>
    <w:lvl w:ilvl="0" w:tentative="0">
      <w:start w:val="1"/>
      <w:numFmt w:val="decimal"/>
      <w:suff w:val="nothing"/>
      <w:lvlText w:val="%1、"/>
      <w:lvlJc w:val="left"/>
    </w:lvl>
  </w:abstractNum>
  <w:abstractNum w:abstractNumId="25">
    <w:nsid w:val="74083831"/>
    <w:multiLevelType w:val="singleLevel"/>
    <w:tmpl w:val="74083831"/>
    <w:lvl w:ilvl="0" w:tentative="0">
      <w:start w:val="1"/>
      <w:numFmt w:val="decimal"/>
      <w:suff w:val="nothing"/>
      <w:lvlText w:val="%1、"/>
      <w:lvlJc w:val="left"/>
    </w:lvl>
  </w:abstractNum>
  <w:num w:numId="1">
    <w:abstractNumId w:val="23"/>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6"/>
  </w:num>
  <w:num w:numId="7">
    <w:abstractNumId w:val="8"/>
  </w:num>
  <w:num w:numId="8">
    <w:abstractNumId w:val="13"/>
  </w:num>
  <w:num w:numId="9">
    <w:abstractNumId w:val="24"/>
  </w:num>
  <w:num w:numId="10">
    <w:abstractNumId w:val="12"/>
  </w:num>
  <w:num w:numId="11">
    <w:abstractNumId w:val="22"/>
  </w:num>
  <w:num w:numId="12">
    <w:abstractNumId w:val="1"/>
  </w:num>
  <w:num w:numId="13">
    <w:abstractNumId w:val="2"/>
  </w:num>
  <w:num w:numId="14">
    <w:abstractNumId w:val="21"/>
  </w:num>
  <w:num w:numId="15">
    <w:abstractNumId w:val="17"/>
  </w:num>
  <w:num w:numId="16">
    <w:abstractNumId w:val="10"/>
  </w:num>
  <w:num w:numId="17">
    <w:abstractNumId w:val="25"/>
  </w:num>
  <w:num w:numId="18">
    <w:abstractNumId w:val="9"/>
  </w:num>
  <w:num w:numId="19">
    <w:abstractNumId w:val="11"/>
  </w:num>
  <w:num w:numId="20">
    <w:abstractNumId w:val="4"/>
  </w:num>
  <w:num w:numId="21">
    <w:abstractNumId w:val="5"/>
  </w:num>
  <w:num w:numId="22">
    <w:abstractNumId w:val="3"/>
  </w:num>
  <w:num w:numId="23">
    <w:abstractNumId w:val="15"/>
  </w:num>
  <w:num w:numId="24">
    <w:abstractNumId w:val="7"/>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9FC"/>
    <w:rsid w:val="00000078"/>
    <w:rsid w:val="000004B2"/>
    <w:rsid w:val="000008A4"/>
    <w:rsid w:val="00000A83"/>
    <w:rsid w:val="00003071"/>
    <w:rsid w:val="0000525E"/>
    <w:rsid w:val="00005403"/>
    <w:rsid w:val="00011691"/>
    <w:rsid w:val="000118AA"/>
    <w:rsid w:val="00011C55"/>
    <w:rsid w:val="0001203E"/>
    <w:rsid w:val="00013EC4"/>
    <w:rsid w:val="00017D65"/>
    <w:rsid w:val="00017E06"/>
    <w:rsid w:val="0002062D"/>
    <w:rsid w:val="00022120"/>
    <w:rsid w:val="0002265F"/>
    <w:rsid w:val="00022D57"/>
    <w:rsid w:val="00023FA5"/>
    <w:rsid w:val="0002413A"/>
    <w:rsid w:val="000268F1"/>
    <w:rsid w:val="00027807"/>
    <w:rsid w:val="00027E2C"/>
    <w:rsid w:val="00032D4C"/>
    <w:rsid w:val="000332F0"/>
    <w:rsid w:val="00035323"/>
    <w:rsid w:val="00035AAC"/>
    <w:rsid w:val="00037935"/>
    <w:rsid w:val="000379F2"/>
    <w:rsid w:val="00037FFB"/>
    <w:rsid w:val="0004013E"/>
    <w:rsid w:val="00040C24"/>
    <w:rsid w:val="000419B3"/>
    <w:rsid w:val="00042F4D"/>
    <w:rsid w:val="00043561"/>
    <w:rsid w:val="00047B12"/>
    <w:rsid w:val="00054CCE"/>
    <w:rsid w:val="00055F09"/>
    <w:rsid w:val="00056F3F"/>
    <w:rsid w:val="00057C9C"/>
    <w:rsid w:val="00060CCD"/>
    <w:rsid w:val="0006197B"/>
    <w:rsid w:val="00064A2C"/>
    <w:rsid w:val="00064AD9"/>
    <w:rsid w:val="00064E2F"/>
    <w:rsid w:val="00066E62"/>
    <w:rsid w:val="000675EF"/>
    <w:rsid w:val="000677C8"/>
    <w:rsid w:val="00067D07"/>
    <w:rsid w:val="00071D55"/>
    <w:rsid w:val="00072008"/>
    <w:rsid w:val="0007254C"/>
    <w:rsid w:val="00072B80"/>
    <w:rsid w:val="00073242"/>
    <w:rsid w:val="000739F1"/>
    <w:rsid w:val="00076183"/>
    <w:rsid w:val="000767B1"/>
    <w:rsid w:val="00076C37"/>
    <w:rsid w:val="00077500"/>
    <w:rsid w:val="00081314"/>
    <w:rsid w:val="00081315"/>
    <w:rsid w:val="0008132C"/>
    <w:rsid w:val="00083176"/>
    <w:rsid w:val="00084618"/>
    <w:rsid w:val="000872AC"/>
    <w:rsid w:val="000901AD"/>
    <w:rsid w:val="0009296F"/>
    <w:rsid w:val="00094896"/>
    <w:rsid w:val="00094E7E"/>
    <w:rsid w:val="0009532A"/>
    <w:rsid w:val="00097553"/>
    <w:rsid w:val="000A0642"/>
    <w:rsid w:val="000A3255"/>
    <w:rsid w:val="000A4570"/>
    <w:rsid w:val="000A6D05"/>
    <w:rsid w:val="000A6EB1"/>
    <w:rsid w:val="000A74CC"/>
    <w:rsid w:val="000B1886"/>
    <w:rsid w:val="000B20B4"/>
    <w:rsid w:val="000B213A"/>
    <w:rsid w:val="000B332A"/>
    <w:rsid w:val="000B3CF4"/>
    <w:rsid w:val="000B4E33"/>
    <w:rsid w:val="000B64BE"/>
    <w:rsid w:val="000B6D25"/>
    <w:rsid w:val="000C2B09"/>
    <w:rsid w:val="000C4D32"/>
    <w:rsid w:val="000C567E"/>
    <w:rsid w:val="000C6AB6"/>
    <w:rsid w:val="000C766A"/>
    <w:rsid w:val="000C77DD"/>
    <w:rsid w:val="000D0D02"/>
    <w:rsid w:val="000D1789"/>
    <w:rsid w:val="000D18CE"/>
    <w:rsid w:val="000D2CDB"/>
    <w:rsid w:val="000D3DEE"/>
    <w:rsid w:val="000D413E"/>
    <w:rsid w:val="000D6EBC"/>
    <w:rsid w:val="000E12EE"/>
    <w:rsid w:val="000E1917"/>
    <w:rsid w:val="000E4662"/>
    <w:rsid w:val="000E5564"/>
    <w:rsid w:val="000E5B92"/>
    <w:rsid w:val="000E7B80"/>
    <w:rsid w:val="000E7D10"/>
    <w:rsid w:val="000F0566"/>
    <w:rsid w:val="000F1D94"/>
    <w:rsid w:val="000F407B"/>
    <w:rsid w:val="00100A2C"/>
    <w:rsid w:val="001053C0"/>
    <w:rsid w:val="00106373"/>
    <w:rsid w:val="00107F80"/>
    <w:rsid w:val="00114B3F"/>
    <w:rsid w:val="00114E98"/>
    <w:rsid w:val="00115632"/>
    <w:rsid w:val="00120DC4"/>
    <w:rsid w:val="00121908"/>
    <w:rsid w:val="00124271"/>
    <w:rsid w:val="0012492E"/>
    <w:rsid w:val="00125051"/>
    <w:rsid w:val="00127F15"/>
    <w:rsid w:val="0013032E"/>
    <w:rsid w:val="001322BD"/>
    <w:rsid w:val="001341C9"/>
    <w:rsid w:val="00135724"/>
    <w:rsid w:val="00136599"/>
    <w:rsid w:val="001367BB"/>
    <w:rsid w:val="001374E1"/>
    <w:rsid w:val="00142DE4"/>
    <w:rsid w:val="00150B6B"/>
    <w:rsid w:val="00151A94"/>
    <w:rsid w:val="00153D17"/>
    <w:rsid w:val="00153EF0"/>
    <w:rsid w:val="00154127"/>
    <w:rsid w:val="00155457"/>
    <w:rsid w:val="001578D1"/>
    <w:rsid w:val="00157C2B"/>
    <w:rsid w:val="001613EB"/>
    <w:rsid w:val="00163282"/>
    <w:rsid w:val="001668B7"/>
    <w:rsid w:val="00166C85"/>
    <w:rsid w:val="00167F22"/>
    <w:rsid w:val="00172254"/>
    <w:rsid w:val="00172B7B"/>
    <w:rsid w:val="00173B96"/>
    <w:rsid w:val="00173CA9"/>
    <w:rsid w:val="001765AE"/>
    <w:rsid w:val="00176FB9"/>
    <w:rsid w:val="001825B4"/>
    <w:rsid w:val="00182881"/>
    <w:rsid w:val="00183EAC"/>
    <w:rsid w:val="00185BB8"/>
    <w:rsid w:val="00186542"/>
    <w:rsid w:val="00187D71"/>
    <w:rsid w:val="00190532"/>
    <w:rsid w:val="00190EA7"/>
    <w:rsid w:val="00191005"/>
    <w:rsid w:val="001914F3"/>
    <w:rsid w:val="00192527"/>
    <w:rsid w:val="00194974"/>
    <w:rsid w:val="001958C9"/>
    <w:rsid w:val="00197822"/>
    <w:rsid w:val="001A0217"/>
    <w:rsid w:val="001A19E4"/>
    <w:rsid w:val="001A25C7"/>
    <w:rsid w:val="001A549A"/>
    <w:rsid w:val="001B1402"/>
    <w:rsid w:val="001B2302"/>
    <w:rsid w:val="001B261F"/>
    <w:rsid w:val="001B42F0"/>
    <w:rsid w:val="001B6048"/>
    <w:rsid w:val="001C18AC"/>
    <w:rsid w:val="001C4427"/>
    <w:rsid w:val="001C492F"/>
    <w:rsid w:val="001C689A"/>
    <w:rsid w:val="001C7017"/>
    <w:rsid w:val="001D0170"/>
    <w:rsid w:val="001D0B49"/>
    <w:rsid w:val="001D27F8"/>
    <w:rsid w:val="001D3FFE"/>
    <w:rsid w:val="001E01EE"/>
    <w:rsid w:val="001E17A3"/>
    <w:rsid w:val="001E3763"/>
    <w:rsid w:val="001E4ADE"/>
    <w:rsid w:val="001E5B1B"/>
    <w:rsid w:val="001E6945"/>
    <w:rsid w:val="001E6D13"/>
    <w:rsid w:val="001E7F39"/>
    <w:rsid w:val="001F209E"/>
    <w:rsid w:val="001F2311"/>
    <w:rsid w:val="001F3838"/>
    <w:rsid w:val="001F50DF"/>
    <w:rsid w:val="001F5BA7"/>
    <w:rsid w:val="001F6343"/>
    <w:rsid w:val="00201E43"/>
    <w:rsid w:val="00203570"/>
    <w:rsid w:val="00206F3F"/>
    <w:rsid w:val="002074A0"/>
    <w:rsid w:val="00207F2D"/>
    <w:rsid w:val="002114DB"/>
    <w:rsid w:val="0021198B"/>
    <w:rsid w:val="00211D20"/>
    <w:rsid w:val="00214B4A"/>
    <w:rsid w:val="00216FC2"/>
    <w:rsid w:val="002204D2"/>
    <w:rsid w:val="00220706"/>
    <w:rsid w:val="00220A1F"/>
    <w:rsid w:val="00220C0A"/>
    <w:rsid w:val="002214B1"/>
    <w:rsid w:val="00221E2C"/>
    <w:rsid w:val="0022235E"/>
    <w:rsid w:val="002230D6"/>
    <w:rsid w:val="00224416"/>
    <w:rsid w:val="002257DC"/>
    <w:rsid w:val="0023466A"/>
    <w:rsid w:val="00234851"/>
    <w:rsid w:val="00234B7E"/>
    <w:rsid w:val="00237D29"/>
    <w:rsid w:val="002414E1"/>
    <w:rsid w:val="00243DCF"/>
    <w:rsid w:val="00246ADB"/>
    <w:rsid w:val="00246CFA"/>
    <w:rsid w:val="002477C7"/>
    <w:rsid w:val="00250F89"/>
    <w:rsid w:val="00253317"/>
    <w:rsid w:val="00260230"/>
    <w:rsid w:val="00262AC2"/>
    <w:rsid w:val="00262C29"/>
    <w:rsid w:val="00264437"/>
    <w:rsid w:val="00264648"/>
    <w:rsid w:val="00272BC3"/>
    <w:rsid w:val="002735D4"/>
    <w:rsid w:val="00273978"/>
    <w:rsid w:val="00273AD2"/>
    <w:rsid w:val="00274A22"/>
    <w:rsid w:val="0027691A"/>
    <w:rsid w:val="00276BD7"/>
    <w:rsid w:val="00280EB0"/>
    <w:rsid w:val="002835E8"/>
    <w:rsid w:val="0028391D"/>
    <w:rsid w:val="002844B2"/>
    <w:rsid w:val="002849F0"/>
    <w:rsid w:val="00284D12"/>
    <w:rsid w:val="00285C84"/>
    <w:rsid w:val="0028690F"/>
    <w:rsid w:val="00291D26"/>
    <w:rsid w:val="0029201E"/>
    <w:rsid w:val="0029288A"/>
    <w:rsid w:val="00292A43"/>
    <w:rsid w:val="0029374A"/>
    <w:rsid w:val="00293AAE"/>
    <w:rsid w:val="00296C9D"/>
    <w:rsid w:val="0029741B"/>
    <w:rsid w:val="002A1314"/>
    <w:rsid w:val="002A1E2A"/>
    <w:rsid w:val="002A2E24"/>
    <w:rsid w:val="002A4E91"/>
    <w:rsid w:val="002A4F9E"/>
    <w:rsid w:val="002A7574"/>
    <w:rsid w:val="002B0357"/>
    <w:rsid w:val="002B06A8"/>
    <w:rsid w:val="002B600B"/>
    <w:rsid w:val="002C132B"/>
    <w:rsid w:val="002C1BCD"/>
    <w:rsid w:val="002C29CF"/>
    <w:rsid w:val="002C6F16"/>
    <w:rsid w:val="002C770F"/>
    <w:rsid w:val="002D2E5C"/>
    <w:rsid w:val="002D393B"/>
    <w:rsid w:val="002D4FC6"/>
    <w:rsid w:val="002E195A"/>
    <w:rsid w:val="002E3CB0"/>
    <w:rsid w:val="002E43DA"/>
    <w:rsid w:val="002E53A4"/>
    <w:rsid w:val="002E5B18"/>
    <w:rsid w:val="002E634E"/>
    <w:rsid w:val="002E7DE1"/>
    <w:rsid w:val="002F2018"/>
    <w:rsid w:val="002F3007"/>
    <w:rsid w:val="002F31FF"/>
    <w:rsid w:val="002F41A4"/>
    <w:rsid w:val="002F6E01"/>
    <w:rsid w:val="002F7685"/>
    <w:rsid w:val="002F7F40"/>
    <w:rsid w:val="00301ED0"/>
    <w:rsid w:val="003043FF"/>
    <w:rsid w:val="00305EE6"/>
    <w:rsid w:val="00307B1E"/>
    <w:rsid w:val="00307BFE"/>
    <w:rsid w:val="00307FC6"/>
    <w:rsid w:val="00312020"/>
    <w:rsid w:val="00312C5F"/>
    <w:rsid w:val="00314DFF"/>
    <w:rsid w:val="003162E2"/>
    <w:rsid w:val="00322B05"/>
    <w:rsid w:val="00323DF9"/>
    <w:rsid w:val="003250C5"/>
    <w:rsid w:val="00327570"/>
    <w:rsid w:val="00330C3E"/>
    <w:rsid w:val="00330F4E"/>
    <w:rsid w:val="00331847"/>
    <w:rsid w:val="00332E81"/>
    <w:rsid w:val="00334144"/>
    <w:rsid w:val="00335796"/>
    <w:rsid w:val="00336856"/>
    <w:rsid w:val="00337711"/>
    <w:rsid w:val="003378E6"/>
    <w:rsid w:val="00341473"/>
    <w:rsid w:val="00341875"/>
    <w:rsid w:val="003441E1"/>
    <w:rsid w:val="003443FC"/>
    <w:rsid w:val="00345472"/>
    <w:rsid w:val="00346FE3"/>
    <w:rsid w:val="0035023F"/>
    <w:rsid w:val="00351824"/>
    <w:rsid w:val="00351DAF"/>
    <w:rsid w:val="00352971"/>
    <w:rsid w:val="003534C7"/>
    <w:rsid w:val="003572A0"/>
    <w:rsid w:val="0035757B"/>
    <w:rsid w:val="00360485"/>
    <w:rsid w:val="003620D2"/>
    <w:rsid w:val="00363418"/>
    <w:rsid w:val="00364C8C"/>
    <w:rsid w:val="0036515E"/>
    <w:rsid w:val="00366C94"/>
    <w:rsid w:val="003673F6"/>
    <w:rsid w:val="00370AF2"/>
    <w:rsid w:val="00370BFF"/>
    <w:rsid w:val="00370C8F"/>
    <w:rsid w:val="0037122F"/>
    <w:rsid w:val="0037156C"/>
    <w:rsid w:val="00371AD7"/>
    <w:rsid w:val="00372243"/>
    <w:rsid w:val="0037265B"/>
    <w:rsid w:val="003728E7"/>
    <w:rsid w:val="003735D5"/>
    <w:rsid w:val="00375168"/>
    <w:rsid w:val="003760BD"/>
    <w:rsid w:val="00377F7F"/>
    <w:rsid w:val="00380B80"/>
    <w:rsid w:val="00382AC7"/>
    <w:rsid w:val="00384479"/>
    <w:rsid w:val="00390565"/>
    <w:rsid w:val="0039118D"/>
    <w:rsid w:val="003919A8"/>
    <w:rsid w:val="00393141"/>
    <w:rsid w:val="0039430F"/>
    <w:rsid w:val="003A0FF9"/>
    <w:rsid w:val="003A2A44"/>
    <w:rsid w:val="003A362E"/>
    <w:rsid w:val="003A6CA0"/>
    <w:rsid w:val="003A7FCC"/>
    <w:rsid w:val="003B0BB8"/>
    <w:rsid w:val="003B2698"/>
    <w:rsid w:val="003B41E9"/>
    <w:rsid w:val="003B4578"/>
    <w:rsid w:val="003B7D06"/>
    <w:rsid w:val="003C3181"/>
    <w:rsid w:val="003C447C"/>
    <w:rsid w:val="003C4606"/>
    <w:rsid w:val="003C4828"/>
    <w:rsid w:val="003C5E84"/>
    <w:rsid w:val="003C70E2"/>
    <w:rsid w:val="003D1B38"/>
    <w:rsid w:val="003D2956"/>
    <w:rsid w:val="003D4993"/>
    <w:rsid w:val="003D6190"/>
    <w:rsid w:val="003D687B"/>
    <w:rsid w:val="003E0AE4"/>
    <w:rsid w:val="003E2A5D"/>
    <w:rsid w:val="003E34E2"/>
    <w:rsid w:val="003E409C"/>
    <w:rsid w:val="003E49C2"/>
    <w:rsid w:val="003E54DB"/>
    <w:rsid w:val="003E73E3"/>
    <w:rsid w:val="003F010B"/>
    <w:rsid w:val="003F3B07"/>
    <w:rsid w:val="003F3D79"/>
    <w:rsid w:val="003F40B6"/>
    <w:rsid w:val="003F49F3"/>
    <w:rsid w:val="003F6C68"/>
    <w:rsid w:val="003F7613"/>
    <w:rsid w:val="004018BB"/>
    <w:rsid w:val="004044C2"/>
    <w:rsid w:val="00406555"/>
    <w:rsid w:val="004067E0"/>
    <w:rsid w:val="00410004"/>
    <w:rsid w:val="00410276"/>
    <w:rsid w:val="00410E68"/>
    <w:rsid w:val="0041186E"/>
    <w:rsid w:val="00414EBB"/>
    <w:rsid w:val="00415DA6"/>
    <w:rsid w:val="00416D96"/>
    <w:rsid w:val="00423871"/>
    <w:rsid w:val="004242DF"/>
    <w:rsid w:val="0042461F"/>
    <w:rsid w:val="004302AB"/>
    <w:rsid w:val="00431B7E"/>
    <w:rsid w:val="00435012"/>
    <w:rsid w:val="0043523E"/>
    <w:rsid w:val="00436E7F"/>
    <w:rsid w:val="00437C9C"/>
    <w:rsid w:val="00440916"/>
    <w:rsid w:val="004414B4"/>
    <w:rsid w:val="00441C2F"/>
    <w:rsid w:val="004425CD"/>
    <w:rsid w:val="00444F3C"/>
    <w:rsid w:val="0044543D"/>
    <w:rsid w:val="00445572"/>
    <w:rsid w:val="004472B3"/>
    <w:rsid w:val="004508ED"/>
    <w:rsid w:val="00450971"/>
    <w:rsid w:val="00452641"/>
    <w:rsid w:val="00452CC2"/>
    <w:rsid w:val="004536F8"/>
    <w:rsid w:val="00454378"/>
    <w:rsid w:val="0045566F"/>
    <w:rsid w:val="004559F6"/>
    <w:rsid w:val="00455C77"/>
    <w:rsid w:val="00457453"/>
    <w:rsid w:val="0046148B"/>
    <w:rsid w:val="004614A2"/>
    <w:rsid w:val="00463946"/>
    <w:rsid w:val="004643F3"/>
    <w:rsid w:val="00464412"/>
    <w:rsid w:val="00465DC2"/>
    <w:rsid w:val="00466795"/>
    <w:rsid w:val="00467956"/>
    <w:rsid w:val="00470434"/>
    <w:rsid w:val="0047109C"/>
    <w:rsid w:val="00471A12"/>
    <w:rsid w:val="00471CE2"/>
    <w:rsid w:val="004767BF"/>
    <w:rsid w:val="0047783A"/>
    <w:rsid w:val="004814A6"/>
    <w:rsid w:val="0048268A"/>
    <w:rsid w:val="00484487"/>
    <w:rsid w:val="0048633E"/>
    <w:rsid w:val="00486B7A"/>
    <w:rsid w:val="00486CDB"/>
    <w:rsid w:val="0049001C"/>
    <w:rsid w:val="00490D86"/>
    <w:rsid w:val="00493BB0"/>
    <w:rsid w:val="0049441D"/>
    <w:rsid w:val="004955EC"/>
    <w:rsid w:val="0049666E"/>
    <w:rsid w:val="00496907"/>
    <w:rsid w:val="00497201"/>
    <w:rsid w:val="004A03C2"/>
    <w:rsid w:val="004A067E"/>
    <w:rsid w:val="004A2437"/>
    <w:rsid w:val="004A287A"/>
    <w:rsid w:val="004A5091"/>
    <w:rsid w:val="004A76FA"/>
    <w:rsid w:val="004B0734"/>
    <w:rsid w:val="004B0F84"/>
    <w:rsid w:val="004B6AC8"/>
    <w:rsid w:val="004B6BA7"/>
    <w:rsid w:val="004B7C0D"/>
    <w:rsid w:val="004C0178"/>
    <w:rsid w:val="004C2D5B"/>
    <w:rsid w:val="004C2FF0"/>
    <w:rsid w:val="004C37BF"/>
    <w:rsid w:val="004C4438"/>
    <w:rsid w:val="004C49E7"/>
    <w:rsid w:val="004C501E"/>
    <w:rsid w:val="004C5449"/>
    <w:rsid w:val="004C558C"/>
    <w:rsid w:val="004C5591"/>
    <w:rsid w:val="004C6B1F"/>
    <w:rsid w:val="004D184D"/>
    <w:rsid w:val="004D385E"/>
    <w:rsid w:val="004D3BC1"/>
    <w:rsid w:val="004D3E66"/>
    <w:rsid w:val="004D500A"/>
    <w:rsid w:val="004D5FE0"/>
    <w:rsid w:val="004D6262"/>
    <w:rsid w:val="004E14EE"/>
    <w:rsid w:val="004E2C34"/>
    <w:rsid w:val="004E46B3"/>
    <w:rsid w:val="004E4A7D"/>
    <w:rsid w:val="004E6869"/>
    <w:rsid w:val="004E7BA5"/>
    <w:rsid w:val="004F1FFD"/>
    <w:rsid w:val="004F3A89"/>
    <w:rsid w:val="004F59CB"/>
    <w:rsid w:val="004F6B1D"/>
    <w:rsid w:val="004F7A7F"/>
    <w:rsid w:val="005013B8"/>
    <w:rsid w:val="005060C4"/>
    <w:rsid w:val="0050772A"/>
    <w:rsid w:val="005107DB"/>
    <w:rsid w:val="00510848"/>
    <w:rsid w:val="00511795"/>
    <w:rsid w:val="00513BB2"/>
    <w:rsid w:val="00515A2C"/>
    <w:rsid w:val="00517B0D"/>
    <w:rsid w:val="00520E9D"/>
    <w:rsid w:val="00521328"/>
    <w:rsid w:val="00521943"/>
    <w:rsid w:val="005219FE"/>
    <w:rsid w:val="005235F5"/>
    <w:rsid w:val="00524059"/>
    <w:rsid w:val="00527502"/>
    <w:rsid w:val="00530C0B"/>
    <w:rsid w:val="00530DC2"/>
    <w:rsid w:val="0053109A"/>
    <w:rsid w:val="005358C0"/>
    <w:rsid w:val="0053708F"/>
    <w:rsid w:val="00537719"/>
    <w:rsid w:val="00541EB4"/>
    <w:rsid w:val="00543C15"/>
    <w:rsid w:val="00544390"/>
    <w:rsid w:val="00545611"/>
    <w:rsid w:val="00547529"/>
    <w:rsid w:val="0054775D"/>
    <w:rsid w:val="00547D32"/>
    <w:rsid w:val="00552E28"/>
    <w:rsid w:val="0055460A"/>
    <w:rsid w:val="00554630"/>
    <w:rsid w:val="00554F46"/>
    <w:rsid w:val="00555436"/>
    <w:rsid w:val="00555DA9"/>
    <w:rsid w:val="00556D59"/>
    <w:rsid w:val="0055793F"/>
    <w:rsid w:val="00560122"/>
    <w:rsid w:val="005607F6"/>
    <w:rsid w:val="00561145"/>
    <w:rsid w:val="00562CF4"/>
    <w:rsid w:val="0057059C"/>
    <w:rsid w:val="0057139C"/>
    <w:rsid w:val="0057161A"/>
    <w:rsid w:val="00571FF9"/>
    <w:rsid w:val="00575E0F"/>
    <w:rsid w:val="0057633D"/>
    <w:rsid w:val="00576430"/>
    <w:rsid w:val="00577EA7"/>
    <w:rsid w:val="00577F3E"/>
    <w:rsid w:val="00580486"/>
    <w:rsid w:val="00580B1E"/>
    <w:rsid w:val="00581530"/>
    <w:rsid w:val="0058275E"/>
    <w:rsid w:val="00583A8B"/>
    <w:rsid w:val="0058507B"/>
    <w:rsid w:val="005856CD"/>
    <w:rsid w:val="005857C8"/>
    <w:rsid w:val="005874F5"/>
    <w:rsid w:val="00591D35"/>
    <w:rsid w:val="0059371A"/>
    <w:rsid w:val="00593BB1"/>
    <w:rsid w:val="005949A9"/>
    <w:rsid w:val="00597699"/>
    <w:rsid w:val="00597C99"/>
    <w:rsid w:val="005A2477"/>
    <w:rsid w:val="005A3368"/>
    <w:rsid w:val="005A3623"/>
    <w:rsid w:val="005A74B8"/>
    <w:rsid w:val="005B1052"/>
    <w:rsid w:val="005B219F"/>
    <w:rsid w:val="005B2438"/>
    <w:rsid w:val="005B33AE"/>
    <w:rsid w:val="005B3858"/>
    <w:rsid w:val="005B3ACA"/>
    <w:rsid w:val="005B4DFA"/>
    <w:rsid w:val="005B4E20"/>
    <w:rsid w:val="005B5730"/>
    <w:rsid w:val="005B598C"/>
    <w:rsid w:val="005B7E4D"/>
    <w:rsid w:val="005C2F7A"/>
    <w:rsid w:val="005C4232"/>
    <w:rsid w:val="005C51CE"/>
    <w:rsid w:val="005D1BF9"/>
    <w:rsid w:val="005D244E"/>
    <w:rsid w:val="005D2BF7"/>
    <w:rsid w:val="005D2C3E"/>
    <w:rsid w:val="005D348A"/>
    <w:rsid w:val="005D3996"/>
    <w:rsid w:val="005D41B2"/>
    <w:rsid w:val="005D5E5F"/>
    <w:rsid w:val="005E004E"/>
    <w:rsid w:val="005E137E"/>
    <w:rsid w:val="005E321E"/>
    <w:rsid w:val="005E39E0"/>
    <w:rsid w:val="005E3F2E"/>
    <w:rsid w:val="005E4CAB"/>
    <w:rsid w:val="005E5036"/>
    <w:rsid w:val="005E6DE5"/>
    <w:rsid w:val="005E7339"/>
    <w:rsid w:val="005E75AA"/>
    <w:rsid w:val="005F0CEC"/>
    <w:rsid w:val="005F2AE9"/>
    <w:rsid w:val="005F2E1A"/>
    <w:rsid w:val="005F53A0"/>
    <w:rsid w:val="005F7D36"/>
    <w:rsid w:val="00601F05"/>
    <w:rsid w:val="0060341B"/>
    <w:rsid w:val="0060507C"/>
    <w:rsid w:val="0060631D"/>
    <w:rsid w:val="00607EAA"/>
    <w:rsid w:val="00610FC6"/>
    <w:rsid w:val="00612693"/>
    <w:rsid w:val="00612B09"/>
    <w:rsid w:val="00613689"/>
    <w:rsid w:val="006157F6"/>
    <w:rsid w:val="006166E7"/>
    <w:rsid w:val="0061715F"/>
    <w:rsid w:val="00621D48"/>
    <w:rsid w:val="0062247E"/>
    <w:rsid w:val="00623E1A"/>
    <w:rsid w:val="00624CA8"/>
    <w:rsid w:val="00624D38"/>
    <w:rsid w:val="00624EEC"/>
    <w:rsid w:val="00624F18"/>
    <w:rsid w:val="00626F9A"/>
    <w:rsid w:val="006311B1"/>
    <w:rsid w:val="00631669"/>
    <w:rsid w:val="006326B1"/>
    <w:rsid w:val="00632BD1"/>
    <w:rsid w:val="00632F01"/>
    <w:rsid w:val="00633FA6"/>
    <w:rsid w:val="006357BF"/>
    <w:rsid w:val="006361A6"/>
    <w:rsid w:val="0064158B"/>
    <w:rsid w:val="006419BA"/>
    <w:rsid w:val="00641DAA"/>
    <w:rsid w:val="00645F57"/>
    <w:rsid w:val="00645F89"/>
    <w:rsid w:val="0064601A"/>
    <w:rsid w:val="00646C87"/>
    <w:rsid w:val="006503FA"/>
    <w:rsid w:val="0065710E"/>
    <w:rsid w:val="00660785"/>
    <w:rsid w:val="00661449"/>
    <w:rsid w:val="00661EB8"/>
    <w:rsid w:val="00662462"/>
    <w:rsid w:val="00663DCD"/>
    <w:rsid w:val="006640A4"/>
    <w:rsid w:val="006640AC"/>
    <w:rsid w:val="006641AF"/>
    <w:rsid w:val="006673CE"/>
    <w:rsid w:val="00667586"/>
    <w:rsid w:val="00670362"/>
    <w:rsid w:val="006731D2"/>
    <w:rsid w:val="00674645"/>
    <w:rsid w:val="00676EE9"/>
    <w:rsid w:val="00680520"/>
    <w:rsid w:val="0068080B"/>
    <w:rsid w:val="00681E94"/>
    <w:rsid w:val="00684661"/>
    <w:rsid w:val="00684999"/>
    <w:rsid w:val="00685C30"/>
    <w:rsid w:val="00690422"/>
    <w:rsid w:val="00694C44"/>
    <w:rsid w:val="00694DBD"/>
    <w:rsid w:val="0069737C"/>
    <w:rsid w:val="006A09B4"/>
    <w:rsid w:val="006A324D"/>
    <w:rsid w:val="006A4815"/>
    <w:rsid w:val="006A5A43"/>
    <w:rsid w:val="006A6252"/>
    <w:rsid w:val="006A6E87"/>
    <w:rsid w:val="006A7B04"/>
    <w:rsid w:val="006B06F0"/>
    <w:rsid w:val="006B0A4B"/>
    <w:rsid w:val="006B1B4C"/>
    <w:rsid w:val="006B1C2F"/>
    <w:rsid w:val="006B1DD1"/>
    <w:rsid w:val="006B29F4"/>
    <w:rsid w:val="006B64F5"/>
    <w:rsid w:val="006C0784"/>
    <w:rsid w:val="006C0815"/>
    <w:rsid w:val="006C0E08"/>
    <w:rsid w:val="006C1F87"/>
    <w:rsid w:val="006C3026"/>
    <w:rsid w:val="006C409C"/>
    <w:rsid w:val="006C47AD"/>
    <w:rsid w:val="006C4F90"/>
    <w:rsid w:val="006D3826"/>
    <w:rsid w:val="006D3EE9"/>
    <w:rsid w:val="006D50C2"/>
    <w:rsid w:val="006D5113"/>
    <w:rsid w:val="006D56B4"/>
    <w:rsid w:val="006D594F"/>
    <w:rsid w:val="006D674E"/>
    <w:rsid w:val="006D7176"/>
    <w:rsid w:val="006E17FA"/>
    <w:rsid w:val="006E183B"/>
    <w:rsid w:val="006E31F7"/>
    <w:rsid w:val="006E5478"/>
    <w:rsid w:val="006E59B7"/>
    <w:rsid w:val="006E5CBF"/>
    <w:rsid w:val="006F122D"/>
    <w:rsid w:val="006F12A0"/>
    <w:rsid w:val="006F190D"/>
    <w:rsid w:val="006F5F3E"/>
    <w:rsid w:val="0070085B"/>
    <w:rsid w:val="0070109F"/>
    <w:rsid w:val="007011AB"/>
    <w:rsid w:val="00703005"/>
    <w:rsid w:val="00705318"/>
    <w:rsid w:val="00706511"/>
    <w:rsid w:val="00710B60"/>
    <w:rsid w:val="00712489"/>
    <w:rsid w:val="00712599"/>
    <w:rsid w:val="007127B6"/>
    <w:rsid w:val="00713A18"/>
    <w:rsid w:val="00713D6A"/>
    <w:rsid w:val="007143C6"/>
    <w:rsid w:val="00714796"/>
    <w:rsid w:val="00714BD9"/>
    <w:rsid w:val="007152AA"/>
    <w:rsid w:val="00717DB4"/>
    <w:rsid w:val="00720945"/>
    <w:rsid w:val="00720B37"/>
    <w:rsid w:val="007215BD"/>
    <w:rsid w:val="00722FAD"/>
    <w:rsid w:val="00724CF4"/>
    <w:rsid w:val="007277D9"/>
    <w:rsid w:val="007300F8"/>
    <w:rsid w:val="007304C1"/>
    <w:rsid w:val="00730DBA"/>
    <w:rsid w:val="00734415"/>
    <w:rsid w:val="00742164"/>
    <w:rsid w:val="00742F40"/>
    <w:rsid w:val="007435A4"/>
    <w:rsid w:val="00744FA5"/>
    <w:rsid w:val="007456F8"/>
    <w:rsid w:val="00745EA9"/>
    <w:rsid w:val="00746995"/>
    <w:rsid w:val="00751779"/>
    <w:rsid w:val="00752617"/>
    <w:rsid w:val="007528A0"/>
    <w:rsid w:val="00752BA1"/>
    <w:rsid w:val="00752D96"/>
    <w:rsid w:val="00755226"/>
    <w:rsid w:val="00755EF5"/>
    <w:rsid w:val="007603ED"/>
    <w:rsid w:val="007638AA"/>
    <w:rsid w:val="00766852"/>
    <w:rsid w:val="00766DCF"/>
    <w:rsid w:val="0076701A"/>
    <w:rsid w:val="00767175"/>
    <w:rsid w:val="00770D3C"/>
    <w:rsid w:val="00770ED8"/>
    <w:rsid w:val="00772D93"/>
    <w:rsid w:val="00774A75"/>
    <w:rsid w:val="00775D7E"/>
    <w:rsid w:val="007760A1"/>
    <w:rsid w:val="007768B4"/>
    <w:rsid w:val="007768BF"/>
    <w:rsid w:val="0077735A"/>
    <w:rsid w:val="007811EA"/>
    <w:rsid w:val="007818FB"/>
    <w:rsid w:val="00784164"/>
    <w:rsid w:val="00785833"/>
    <w:rsid w:val="00785B81"/>
    <w:rsid w:val="0078612D"/>
    <w:rsid w:val="00787596"/>
    <w:rsid w:val="007917DC"/>
    <w:rsid w:val="007937EB"/>
    <w:rsid w:val="00794CE2"/>
    <w:rsid w:val="00795791"/>
    <w:rsid w:val="007A372B"/>
    <w:rsid w:val="007A4006"/>
    <w:rsid w:val="007A43B3"/>
    <w:rsid w:val="007A5F66"/>
    <w:rsid w:val="007A6011"/>
    <w:rsid w:val="007A6134"/>
    <w:rsid w:val="007A7700"/>
    <w:rsid w:val="007B02BB"/>
    <w:rsid w:val="007B06F2"/>
    <w:rsid w:val="007B0E16"/>
    <w:rsid w:val="007B2064"/>
    <w:rsid w:val="007B549B"/>
    <w:rsid w:val="007B5545"/>
    <w:rsid w:val="007B614F"/>
    <w:rsid w:val="007C0224"/>
    <w:rsid w:val="007C15DB"/>
    <w:rsid w:val="007C3529"/>
    <w:rsid w:val="007C3DD6"/>
    <w:rsid w:val="007C4703"/>
    <w:rsid w:val="007C48C4"/>
    <w:rsid w:val="007C549C"/>
    <w:rsid w:val="007C54D3"/>
    <w:rsid w:val="007C596C"/>
    <w:rsid w:val="007C6176"/>
    <w:rsid w:val="007C7A1F"/>
    <w:rsid w:val="007D0704"/>
    <w:rsid w:val="007D749F"/>
    <w:rsid w:val="007D7D9A"/>
    <w:rsid w:val="007E0B26"/>
    <w:rsid w:val="007E4340"/>
    <w:rsid w:val="007E7C9B"/>
    <w:rsid w:val="007F342E"/>
    <w:rsid w:val="007F45FB"/>
    <w:rsid w:val="007F723A"/>
    <w:rsid w:val="00800232"/>
    <w:rsid w:val="00800DAC"/>
    <w:rsid w:val="00800DC3"/>
    <w:rsid w:val="00802343"/>
    <w:rsid w:val="008036BA"/>
    <w:rsid w:val="008040E4"/>
    <w:rsid w:val="0080594E"/>
    <w:rsid w:val="008059B9"/>
    <w:rsid w:val="00810925"/>
    <w:rsid w:val="00811251"/>
    <w:rsid w:val="00812D1C"/>
    <w:rsid w:val="008149F7"/>
    <w:rsid w:val="008159F3"/>
    <w:rsid w:val="00815E16"/>
    <w:rsid w:val="008161B2"/>
    <w:rsid w:val="008165CF"/>
    <w:rsid w:val="00816850"/>
    <w:rsid w:val="00816B8C"/>
    <w:rsid w:val="00820286"/>
    <w:rsid w:val="00821C68"/>
    <w:rsid w:val="008234E0"/>
    <w:rsid w:val="008267C8"/>
    <w:rsid w:val="00826C16"/>
    <w:rsid w:val="00826C8E"/>
    <w:rsid w:val="00826D58"/>
    <w:rsid w:val="008273A3"/>
    <w:rsid w:val="00830092"/>
    <w:rsid w:val="0083068F"/>
    <w:rsid w:val="00832366"/>
    <w:rsid w:val="00841F8E"/>
    <w:rsid w:val="00842BB6"/>
    <w:rsid w:val="008432F2"/>
    <w:rsid w:val="00843A87"/>
    <w:rsid w:val="008454E7"/>
    <w:rsid w:val="008511F9"/>
    <w:rsid w:val="008520D8"/>
    <w:rsid w:val="00853382"/>
    <w:rsid w:val="00853A9B"/>
    <w:rsid w:val="00855837"/>
    <w:rsid w:val="00860D4B"/>
    <w:rsid w:val="008633D2"/>
    <w:rsid w:val="00875091"/>
    <w:rsid w:val="008756A8"/>
    <w:rsid w:val="008768E7"/>
    <w:rsid w:val="00880E1E"/>
    <w:rsid w:val="00881811"/>
    <w:rsid w:val="00881832"/>
    <w:rsid w:val="00883542"/>
    <w:rsid w:val="00883B13"/>
    <w:rsid w:val="00884A75"/>
    <w:rsid w:val="00885948"/>
    <w:rsid w:val="008863C6"/>
    <w:rsid w:val="00890543"/>
    <w:rsid w:val="008907D4"/>
    <w:rsid w:val="00890A5F"/>
    <w:rsid w:val="00890F5D"/>
    <w:rsid w:val="0089176E"/>
    <w:rsid w:val="008919CD"/>
    <w:rsid w:val="008A04AA"/>
    <w:rsid w:val="008A3BE2"/>
    <w:rsid w:val="008A51AA"/>
    <w:rsid w:val="008A6409"/>
    <w:rsid w:val="008B13BD"/>
    <w:rsid w:val="008B155A"/>
    <w:rsid w:val="008B2184"/>
    <w:rsid w:val="008B22F6"/>
    <w:rsid w:val="008B43E8"/>
    <w:rsid w:val="008B5D80"/>
    <w:rsid w:val="008C036D"/>
    <w:rsid w:val="008C2946"/>
    <w:rsid w:val="008C4D2F"/>
    <w:rsid w:val="008C5EE8"/>
    <w:rsid w:val="008C6572"/>
    <w:rsid w:val="008D1AA7"/>
    <w:rsid w:val="008D2264"/>
    <w:rsid w:val="008D26A9"/>
    <w:rsid w:val="008D3ECB"/>
    <w:rsid w:val="008D4228"/>
    <w:rsid w:val="008E23A5"/>
    <w:rsid w:val="008E2E3C"/>
    <w:rsid w:val="008E30E3"/>
    <w:rsid w:val="008E3B19"/>
    <w:rsid w:val="008E45F4"/>
    <w:rsid w:val="008E5A38"/>
    <w:rsid w:val="008E5BD0"/>
    <w:rsid w:val="008E6E6A"/>
    <w:rsid w:val="008E74BF"/>
    <w:rsid w:val="008E78C8"/>
    <w:rsid w:val="008F0642"/>
    <w:rsid w:val="008F082B"/>
    <w:rsid w:val="008F250F"/>
    <w:rsid w:val="008F6D74"/>
    <w:rsid w:val="009011CC"/>
    <w:rsid w:val="009018EC"/>
    <w:rsid w:val="00901DD0"/>
    <w:rsid w:val="00901E99"/>
    <w:rsid w:val="0090389F"/>
    <w:rsid w:val="00904274"/>
    <w:rsid w:val="00904612"/>
    <w:rsid w:val="0090792F"/>
    <w:rsid w:val="00911FBC"/>
    <w:rsid w:val="00912D55"/>
    <w:rsid w:val="00913050"/>
    <w:rsid w:val="00914493"/>
    <w:rsid w:val="009156BA"/>
    <w:rsid w:val="00915D3D"/>
    <w:rsid w:val="00917A84"/>
    <w:rsid w:val="00927353"/>
    <w:rsid w:val="00931784"/>
    <w:rsid w:val="009330D5"/>
    <w:rsid w:val="00934B34"/>
    <w:rsid w:val="00936F86"/>
    <w:rsid w:val="00937A1D"/>
    <w:rsid w:val="009408CA"/>
    <w:rsid w:val="00944C47"/>
    <w:rsid w:val="009451D2"/>
    <w:rsid w:val="0094524B"/>
    <w:rsid w:val="00947B80"/>
    <w:rsid w:val="009537F0"/>
    <w:rsid w:val="009551E6"/>
    <w:rsid w:val="00955605"/>
    <w:rsid w:val="00957A24"/>
    <w:rsid w:val="00961514"/>
    <w:rsid w:val="00961714"/>
    <w:rsid w:val="00963B53"/>
    <w:rsid w:val="009644B4"/>
    <w:rsid w:val="009660A8"/>
    <w:rsid w:val="009662C9"/>
    <w:rsid w:val="00966709"/>
    <w:rsid w:val="009676D2"/>
    <w:rsid w:val="00967AB1"/>
    <w:rsid w:val="00967B98"/>
    <w:rsid w:val="009700BA"/>
    <w:rsid w:val="0097072A"/>
    <w:rsid w:val="0097303F"/>
    <w:rsid w:val="00973EA5"/>
    <w:rsid w:val="00974146"/>
    <w:rsid w:val="00974584"/>
    <w:rsid w:val="00974A99"/>
    <w:rsid w:val="00977138"/>
    <w:rsid w:val="00980CD2"/>
    <w:rsid w:val="0098347C"/>
    <w:rsid w:val="00984DE3"/>
    <w:rsid w:val="009854D5"/>
    <w:rsid w:val="00985D47"/>
    <w:rsid w:val="00986941"/>
    <w:rsid w:val="00992513"/>
    <w:rsid w:val="00996390"/>
    <w:rsid w:val="00996A65"/>
    <w:rsid w:val="009A2904"/>
    <w:rsid w:val="009A44FB"/>
    <w:rsid w:val="009A45BE"/>
    <w:rsid w:val="009A7281"/>
    <w:rsid w:val="009B17E3"/>
    <w:rsid w:val="009B3489"/>
    <w:rsid w:val="009B364D"/>
    <w:rsid w:val="009B40B2"/>
    <w:rsid w:val="009C0156"/>
    <w:rsid w:val="009C0254"/>
    <w:rsid w:val="009C3105"/>
    <w:rsid w:val="009C361B"/>
    <w:rsid w:val="009C65C4"/>
    <w:rsid w:val="009C796E"/>
    <w:rsid w:val="009D1818"/>
    <w:rsid w:val="009D1CBF"/>
    <w:rsid w:val="009D247B"/>
    <w:rsid w:val="009D2B02"/>
    <w:rsid w:val="009D575F"/>
    <w:rsid w:val="009D7C00"/>
    <w:rsid w:val="009E0276"/>
    <w:rsid w:val="009E216C"/>
    <w:rsid w:val="009E4D7E"/>
    <w:rsid w:val="009E71D9"/>
    <w:rsid w:val="009F0185"/>
    <w:rsid w:val="009F0734"/>
    <w:rsid w:val="009F2CA0"/>
    <w:rsid w:val="009F490A"/>
    <w:rsid w:val="009F6B23"/>
    <w:rsid w:val="009F7C9D"/>
    <w:rsid w:val="00A00DCB"/>
    <w:rsid w:val="00A024C3"/>
    <w:rsid w:val="00A03BA9"/>
    <w:rsid w:val="00A0414B"/>
    <w:rsid w:val="00A05CFB"/>
    <w:rsid w:val="00A05E4C"/>
    <w:rsid w:val="00A061E5"/>
    <w:rsid w:val="00A06EA8"/>
    <w:rsid w:val="00A07006"/>
    <w:rsid w:val="00A13AD9"/>
    <w:rsid w:val="00A13B9C"/>
    <w:rsid w:val="00A13BEF"/>
    <w:rsid w:val="00A15EC8"/>
    <w:rsid w:val="00A1672E"/>
    <w:rsid w:val="00A168DF"/>
    <w:rsid w:val="00A17BAB"/>
    <w:rsid w:val="00A239EC"/>
    <w:rsid w:val="00A2430A"/>
    <w:rsid w:val="00A245AC"/>
    <w:rsid w:val="00A247D9"/>
    <w:rsid w:val="00A25DC0"/>
    <w:rsid w:val="00A26CF6"/>
    <w:rsid w:val="00A27681"/>
    <w:rsid w:val="00A3136E"/>
    <w:rsid w:val="00A33D8B"/>
    <w:rsid w:val="00A37B29"/>
    <w:rsid w:val="00A37F8B"/>
    <w:rsid w:val="00A4022D"/>
    <w:rsid w:val="00A4037F"/>
    <w:rsid w:val="00A40400"/>
    <w:rsid w:val="00A40AF8"/>
    <w:rsid w:val="00A41329"/>
    <w:rsid w:val="00A439FE"/>
    <w:rsid w:val="00A455A2"/>
    <w:rsid w:val="00A469BB"/>
    <w:rsid w:val="00A46D3F"/>
    <w:rsid w:val="00A51AC0"/>
    <w:rsid w:val="00A5302B"/>
    <w:rsid w:val="00A53FA2"/>
    <w:rsid w:val="00A55071"/>
    <w:rsid w:val="00A61750"/>
    <w:rsid w:val="00A6545B"/>
    <w:rsid w:val="00A654C6"/>
    <w:rsid w:val="00A67550"/>
    <w:rsid w:val="00A70487"/>
    <w:rsid w:val="00A71508"/>
    <w:rsid w:val="00A721EB"/>
    <w:rsid w:val="00A73817"/>
    <w:rsid w:val="00A752DD"/>
    <w:rsid w:val="00A7581A"/>
    <w:rsid w:val="00A75F13"/>
    <w:rsid w:val="00A8025B"/>
    <w:rsid w:val="00A82CC8"/>
    <w:rsid w:val="00A864C4"/>
    <w:rsid w:val="00A90673"/>
    <w:rsid w:val="00A90C84"/>
    <w:rsid w:val="00A91AA7"/>
    <w:rsid w:val="00A926EF"/>
    <w:rsid w:val="00A935B3"/>
    <w:rsid w:val="00A93752"/>
    <w:rsid w:val="00A94B1E"/>
    <w:rsid w:val="00A9520B"/>
    <w:rsid w:val="00A95967"/>
    <w:rsid w:val="00A976A9"/>
    <w:rsid w:val="00AA1EAD"/>
    <w:rsid w:val="00AA3F67"/>
    <w:rsid w:val="00AA53FB"/>
    <w:rsid w:val="00AA5EFB"/>
    <w:rsid w:val="00AB389F"/>
    <w:rsid w:val="00AB4E98"/>
    <w:rsid w:val="00AB600A"/>
    <w:rsid w:val="00AB7D5C"/>
    <w:rsid w:val="00AC1669"/>
    <w:rsid w:val="00AC1AF9"/>
    <w:rsid w:val="00AC3A72"/>
    <w:rsid w:val="00AC592B"/>
    <w:rsid w:val="00AC7486"/>
    <w:rsid w:val="00AD004F"/>
    <w:rsid w:val="00AD1E34"/>
    <w:rsid w:val="00AD2118"/>
    <w:rsid w:val="00AD3DB8"/>
    <w:rsid w:val="00AD5BEA"/>
    <w:rsid w:val="00AD7D6F"/>
    <w:rsid w:val="00AE02D0"/>
    <w:rsid w:val="00AE0C0D"/>
    <w:rsid w:val="00AE0CE9"/>
    <w:rsid w:val="00AE1BD1"/>
    <w:rsid w:val="00AE320F"/>
    <w:rsid w:val="00AE5762"/>
    <w:rsid w:val="00AE6354"/>
    <w:rsid w:val="00AE697E"/>
    <w:rsid w:val="00AF1959"/>
    <w:rsid w:val="00AF27DD"/>
    <w:rsid w:val="00AF4572"/>
    <w:rsid w:val="00AF5428"/>
    <w:rsid w:val="00AF76A6"/>
    <w:rsid w:val="00B01A19"/>
    <w:rsid w:val="00B01EFE"/>
    <w:rsid w:val="00B0312A"/>
    <w:rsid w:val="00B03F46"/>
    <w:rsid w:val="00B04087"/>
    <w:rsid w:val="00B06BAA"/>
    <w:rsid w:val="00B06CBF"/>
    <w:rsid w:val="00B102BD"/>
    <w:rsid w:val="00B102D0"/>
    <w:rsid w:val="00B10782"/>
    <w:rsid w:val="00B1120F"/>
    <w:rsid w:val="00B11D76"/>
    <w:rsid w:val="00B12131"/>
    <w:rsid w:val="00B13478"/>
    <w:rsid w:val="00B13894"/>
    <w:rsid w:val="00B13A26"/>
    <w:rsid w:val="00B17734"/>
    <w:rsid w:val="00B214AB"/>
    <w:rsid w:val="00B2478A"/>
    <w:rsid w:val="00B25967"/>
    <w:rsid w:val="00B27E6E"/>
    <w:rsid w:val="00B31614"/>
    <w:rsid w:val="00B3571F"/>
    <w:rsid w:val="00B35E27"/>
    <w:rsid w:val="00B404F2"/>
    <w:rsid w:val="00B4180B"/>
    <w:rsid w:val="00B4219E"/>
    <w:rsid w:val="00B47CBD"/>
    <w:rsid w:val="00B51245"/>
    <w:rsid w:val="00B53301"/>
    <w:rsid w:val="00B53A6B"/>
    <w:rsid w:val="00B560B2"/>
    <w:rsid w:val="00B57419"/>
    <w:rsid w:val="00B5774E"/>
    <w:rsid w:val="00B61B3E"/>
    <w:rsid w:val="00B61C1C"/>
    <w:rsid w:val="00B61F1D"/>
    <w:rsid w:val="00B6363E"/>
    <w:rsid w:val="00B64A51"/>
    <w:rsid w:val="00B660E7"/>
    <w:rsid w:val="00B6621C"/>
    <w:rsid w:val="00B670CC"/>
    <w:rsid w:val="00B67E0C"/>
    <w:rsid w:val="00B7007E"/>
    <w:rsid w:val="00B73AFD"/>
    <w:rsid w:val="00B73F9A"/>
    <w:rsid w:val="00B8046B"/>
    <w:rsid w:val="00B81D35"/>
    <w:rsid w:val="00B8337D"/>
    <w:rsid w:val="00B866FC"/>
    <w:rsid w:val="00B9128D"/>
    <w:rsid w:val="00B93C1B"/>
    <w:rsid w:val="00B94F5A"/>
    <w:rsid w:val="00B96494"/>
    <w:rsid w:val="00B964DC"/>
    <w:rsid w:val="00BA01F8"/>
    <w:rsid w:val="00BA1E5B"/>
    <w:rsid w:val="00BA1EA8"/>
    <w:rsid w:val="00BA4AAE"/>
    <w:rsid w:val="00BA6277"/>
    <w:rsid w:val="00BB04F3"/>
    <w:rsid w:val="00BB1388"/>
    <w:rsid w:val="00BB3508"/>
    <w:rsid w:val="00BB488D"/>
    <w:rsid w:val="00BB530D"/>
    <w:rsid w:val="00BB5AA1"/>
    <w:rsid w:val="00BB6FFB"/>
    <w:rsid w:val="00BB7C5D"/>
    <w:rsid w:val="00BC0B47"/>
    <w:rsid w:val="00BC293C"/>
    <w:rsid w:val="00BC5618"/>
    <w:rsid w:val="00BC6DBB"/>
    <w:rsid w:val="00BD2A8C"/>
    <w:rsid w:val="00BD3C32"/>
    <w:rsid w:val="00BD4166"/>
    <w:rsid w:val="00BD42EF"/>
    <w:rsid w:val="00BD4FA0"/>
    <w:rsid w:val="00BD6956"/>
    <w:rsid w:val="00BE0864"/>
    <w:rsid w:val="00BE1631"/>
    <w:rsid w:val="00BE195E"/>
    <w:rsid w:val="00BE1D4B"/>
    <w:rsid w:val="00BE3AB4"/>
    <w:rsid w:val="00BE3CC2"/>
    <w:rsid w:val="00BE40EA"/>
    <w:rsid w:val="00BE620A"/>
    <w:rsid w:val="00BE7FAA"/>
    <w:rsid w:val="00BF1254"/>
    <w:rsid w:val="00BF2489"/>
    <w:rsid w:val="00BF4434"/>
    <w:rsid w:val="00BF6FE5"/>
    <w:rsid w:val="00C016EB"/>
    <w:rsid w:val="00C017D3"/>
    <w:rsid w:val="00C0410C"/>
    <w:rsid w:val="00C05030"/>
    <w:rsid w:val="00C1096B"/>
    <w:rsid w:val="00C11DED"/>
    <w:rsid w:val="00C11FAB"/>
    <w:rsid w:val="00C12750"/>
    <w:rsid w:val="00C14780"/>
    <w:rsid w:val="00C147B1"/>
    <w:rsid w:val="00C16EB0"/>
    <w:rsid w:val="00C2145A"/>
    <w:rsid w:val="00C223C9"/>
    <w:rsid w:val="00C2369F"/>
    <w:rsid w:val="00C23C7F"/>
    <w:rsid w:val="00C26667"/>
    <w:rsid w:val="00C26F54"/>
    <w:rsid w:val="00C2747A"/>
    <w:rsid w:val="00C3012B"/>
    <w:rsid w:val="00C30509"/>
    <w:rsid w:val="00C31714"/>
    <w:rsid w:val="00C31C6B"/>
    <w:rsid w:val="00C324AA"/>
    <w:rsid w:val="00C33109"/>
    <w:rsid w:val="00C3673B"/>
    <w:rsid w:val="00C415CD"/>
    <w:rsid w:val="00C4183E"/>
    <w:rsid w:val="00C42BB7"/>
    <w:rsid w:val="00C43B09"/>
    <w:rsid w:val="00C449FC"/>
    <w:rsid w:val="00C44E94"/>
    <w:rsid w:val="00C4500D"/>
    <w:rsid w:val="00C4770D"/>
    <w:rsid w:val="00C5311E"/>
    <w:rsid w:val="00C540A9"/>
    <w:rsid w:val="00C544BB"/>
    <w:rsid w:val="00C5560B"/>
    <w:rsid w:val="00C56341"/>
    <w:rsid w:val="00C5646E"/>
    <w:rsid w:val="00C56761"/>
    <w:rsid w:val="00C606A3"/>
    <w:rsid w:val="00C615BF"/>
    <w:rsid w:val="00C63791"/>
    <w:rsid w:val="00C64D8A"/>
    <w:rsid w:val="00C6535E"/>
    <w:rsid w:val="00C6550D"/>
    <w:rsid w:val="00C65C99"/>
    <w:rsid w:val="00C705E4"/>
    <w:rsid w:val="00C72D4A"/>
    <w:rsid w:val="00C75CA8"/>
    <w:rsid w:val="00C75DB9"/>
    <w:rsid w:val="00C76B5F"/>
    <w:rsid w:val="00C7799C"/>
    <w:rsid w:val="00C77D4D"/>
    <w:rsid w:val="00C8080A"/>
    <w:rsid w:val="00C8210A"/>
    <w:rsid w:val="00C84D59"/>
    <w:rsid w:val="00C84E40"/>
    <w:rsid w:val="00C90C9D"/>
    <w:rsid w:val="00C9209D"/>
    <w:rsid w:val="00C93544"/>
    <w:rsid w:val="00C949FC"/>
    <w:rsid w:val="00CA1F3D"/>
    <w:rsid w:val="00CA31D2"/>
    <w:rsid w:val="00CA3415"/>
    <w:rsid w:val="00CA34F3"/>
    <w:rsid w:val="00CA35D8"/>
    <w:rsid w:val="00CA3958"/>
    <w:rsid w:val="00CA3ABA"/>
    <w:rsid w:val="00CA4281"/>
    <w:rsid w:val="00CA455B"/>
    <w:rsid w:val="00CA47A3"/>
    <w:rsid w:val="00CA66E0"/>
    <w:rsid w:val="00CA6BD5"/>
    <w:rsid w:val="00CA7442"/>
    <w:rsid w:val="00CB0AA2"/>
    <w:rsid w:val="00CB18A6"/>
    <w:rsid w:val="00CB31F0"/>
    <w:rsid w:val="00CB4B64"/>
    <w:rsid w:val="00CB5494"/>
    <w:rsid w:val="00CB5B0F"/>
    <w:rsid w:val="00CB6193"/>
    <w:rsid w:val="00CB6C1E"/>
    <w:rsid w:val="00CC0D72"/>
    <w:rsid w:val="00CC3FC6"/>
    <w:rsid w:val="00CC45AA"/>
    <w:rsid w:val="00CC5025"/>
    <w:rsid w:val="00CC717A"/>
    <w:rsid w:val="00CD127D"/>
    <w:rsid w:val="00CD1454"/>
    <w:rsid w:val="00CD3263"/>
    <w:rsid w:val="00CD63B8"/>
    <w:rsid w:val="00CD674F"/>
    <w:rsid w:val="00CD6A55"/>
    <w:rsid w:val="00CD7886"/>
    <w:rsid w:val="00CE0EA8"/>
    <w:rsid w:val="00CE1184"/>
    <w:rsid w:val="00CE29F9"/>
    <w:rsid w:val="00CE66EC"/>
    <w:rsid w:val="00CE765A"/>
    <w:rsid w:val="00CE776E"/>
    <w:rsid w:val="00CE7AF4"/>
    <w:rsid w:val="00CF05E5"/>
    <w:rsid w:val="00CF1F77"/>
    <w:rsid w:val="00CF25A4"/>
    <w:rsid w:val="00CF3A29"/>
    <w:rsid w:val="00CF6BBD"/>
    <w:rsid w:val="00CF6DE1"/>
    <w:rsid w:val="00D02048"/>
    <w:rsid w:val="00D02F95"/>
    <w:rsid w:val="00D03A20"/>
    <w:rsid w:val="00D057F3"/>
    <w:rsid w:val="00D05C72"/>
    <w:rsid w:val="00D07ED2"/>
    <w:rsid w:val="00D100B9"/>
    <w:rsid w:val="00D12226"/>
    <w:rsid w:val="00D137CA"/>
    <w:rsid w:val="00D14F1C"/>
    <w:rsid w:val="00D15970"/>
    <w:rsid w:val="00D17F9D"/>
    <w:rsid w:val="00D20D8F"/>
    <w:rsid w:val="00D21023"/>
    <w:rsid w:val="00D22547"/>
    <w:rsid w:val="00D23E24"/>
    <w:rsid w:val="00D24916"/>
    <w:rsid w:val="00D32195"/>
    <w:rsid w:val="00D32FBC"/>
    <w:rsid w:val="00D33640"/>
    <w:rsid w:val="00D33F92"/>
    <w:rsid w:val="00D34C2A"/>
    <w:rsid w:val="00D34F80"/>
    <w:rsid w:val="00D40B7F"/>
    <w:rsid w:val="00D41A03"/>
    <w:rsid w:val="00D41D16"/>
    <w:rsid w:val="00D422CA"/>
    <w:rsid w:val="00D4295C"/>
    <w:rsid w:val="00D42B52"/>
    <w:rsid w:val="00D433C3"/>
    <w:rsid w:val="00D45B3F"/>
    <w:rsid w:val="00D45C8F"/>
    <w:rsid w:val="00D477D9"/>
    <w:rsid w:val="00D54BA4"/>
    <w:rsid w:val="00D575C6"/>
    <w:rsid w:val="00D57AE1"/>
    <w:rsid w:val="00D61F5E"/>
    <w:rsid w:val="00D62471"/>
    <w:rsid w:val="00D715D6"/>
    <w:rsid w:val="00D7269E"/>
    <w:rsid w:val="00D73077"/>
    <w:rsid w:val="00D75547"/>
    <w:rsid w:val="00D7569A"/>
    <w:rsid w:val="00D763B3"/>
    <w:rsid w:val="00D866F7"/>
    <w:rsid w:val="00D87A6F"/>
    <w:rsid w:val="00D9164A"/>
    <w:rsid w:val="00D918D6"/>
    <w:rsid w:val="00D91FC7"/>
    <w:rsid w:val="00D928C8"/>
    <w:rsid w:val="00D94DF2"/>
    <w:rsid w:val="00D95C3A"/>
    <w:rsid w:val="00D96FCE"/>
    <w:rsid w:val="00D97886"/>
    <w:rsid w:val="00DA0A3B"/>
    <w:rsid w:val="00DA7D5A"/>
    <w:rsid w:val="00DB13DE"/>
    <w:rsid w:val="00DB3240"/>
    <w:rsid w:val="00DB3A30"/>
    <w:rsid w:val="00DC0943"/>
    <w:rsid w:val="00DC1BD8"/>
    <w:rsid w:val="00DC244B"/>
    <w:rsid w:val="00DC2F41"/>
    <w:rsid w:val="00DD29BF"/>
    <w:rsid w:val="00DD375F"/>
    <w:rsid w:val="00DD5779"/>
    <w:rsid w:val="00DD5E89"/>
    <w:rsid w:val="00DD70AA"/>
    <w:rsid w:val="00DD750E"/>
    <w:rsid w:val="00DE4F2B"/>
    <w:rsid w:val="00DE631A"/>
    <w:rsid w:val="00DE72D3"/>
    <w:rsid w:val="00DF23B8"/>
    <w:rsid w:val="00DF2A30"/>
    <w:rsid w:val="00DF5515"/>
    <w:rsid w:val="00DF58D1"/>
    <w:rsid w:val="00DF70E4"/>
    <w:rsid w:val="00E002DB"/>
    <w:rsid w:val="00E00D5F"/>
    <w:rsid w:val="00E00F99"/>
    <w:rsid w:val="00E01BFB"/>
    <w:rsid w:val="00E0395A"/>
    <w:rsid w:val="00E07397"/>
    <w:rsid w:val="00E07D6D"/>
    <w:rsid w:val="00E12B83"/>
    <w:rsid w:val="00E140D1"/>
    <w:rsid w:val="00E1694C"/>
    <w:rsid w:val="00E17420"/>
    <w:rsid w:val="00E20B7D"/>
    <w:rsid w:val="00E237CD"/>
    <w:rsid w:val="00E26039"/>
    <w:rsid w:val="00E27AF1"/>
    <w:rsid w:val="00E32163"/>
    <w:rsid w:val="00E32BB7"/>
    <w:rsid w:val="00E32ED7"/>
    <w:rsid w:val="00E33AB7"/>
    <w:rsid w:val="00E348DD"/>
    <w:rsid w:val="00E37255"/>
    <w:rsid w:val="00E40009"/>
    <w:rsid w:val="00E41017"/>
    <w:rsid w:val="00E41428"/>
    <w:rsid w:val="00E41D30"/>
    <w:rsid w:val="00E42F20"/>
    <w:rsid w:val="00E43D4A"/>
    <w:rsid w:val="00E444C7"/>
    <w:rsid w:val="00E459A0"/>
    <w:rsid w:val="00E50DEF"/>
    <w:rsid w:val="00E53620"/>
    <w:rsid w:val="00E5423F"/>
    <w:rsid w:val="00E5603A"/>
    <w:rsid w:val="00E56377"/>
    <w:rsid w:val="00E56BB8"/>
    <w:rsid w:val="00E61DF7"/>
    <w:rsid w:val="00E630F1"/>
    <w:rsid w:val="00E639AB"/>
    <w:rsid w:val="00E63B54"/>
    <w:rsid w:val="00E65BEA"/>
    <w:rsid w:val="00E67743"/>
    <w:rsid w:val="00E71E11"/>
    <w:rsid w:val="00E7248C"/>
    <w:rsid w:val="00E7342E"/>
    <w:rsid w:val="00E74475"/>
    <w:rsid w:val="00E7476F"/>
    <w:rsid w:val="00E74DD6"/>
    <w:rsid w:val="00E77AEF"/>
    <w:rsid w:val="00E804CF"/>
    <w:rsid w:val="00E821F4"/>
    <w:rsid w:val="00E82873"/>
    <w:rsid w:val="00E85B5D"/>
    <w:rsid w:val="00E860BF"/>
    <w:rsid w:val="00E866DD"/>
    <w:rsid w:val="00E90505"/>
    <w:rsid w:val="00E93815"/>
    <w:rsid w:val="00E944D4"/>
    <w:rsid w:val="00E9457C"/>
    <w:rsid w:val="00E97E4F"/>
    <w:rsid w:val="00EA3E2D"/>
    <w:rsid w:val="00EA3F4A"/>
    <w:rsid w:val="00EA3FD3"/>
    <w:rsid w:val="00EB1CFA"/>
    <w:rsid w:val="00EB34C3"/>
    <w:rsid w:val="00EB4851"/>
    <w:rsid w:val="00EB4DC5"/>
    <w:rsid w:val="00EB53D1"/>
    <w:rsid w:val="00EB7364"/>
    <w:rsid w:val="00EC0067"/>
    <w:rsid w:val="00EC0103"/>
    <w:rsid w:val="00EC07CE"/>
    <w:rsid w:val="00EC0F5F"/>
    <w:rsid w:val="00EC2229"/>
    <w:rsid w:val="00ED061C"/>
    <w:rsid w:val="00ED1E66"/>
    <w:rsid w:val="00ED2AA5"/>
    <w:rsid w:val="00ED6136"/>
    <w:rsid w:val="00ED76AD"/>
    <w:rsid w:val="00EE04C7"/>
    <w:rsid w:val="00EE0E14"/>
    <w:rsid w:val="00EE0FDF"/>
    <w:rsid w:val="00EE5B6D"/>
    <w:rsid w:val="00EE681D"/>
    <w:rsid w:val="00EE74E4"/>
    <w:rsid w:val="00EE7C56"/>
    <w:rsid w:val="00EF1F37"/>
    <w:rsid w:val="00EF41C6"/>
    <w:rsid w:val="00EF58A9"/>
    <w:rsid w:val="00EF5E5D"/>
    <w:rsid w:val="00EF610E"/>
    <w:rsid w:val="00EF66CF"/>
    <w:rsid w:val="00EF69EA"/>
    <w:rsid w:val="00F00947"/>
    <w:rsid w:val="00F01978"/>
    <w:rsid w:val="00F02223"/>
    <w:rsid w:val="00F029FF"/>
    <w:rsid w:val="00F03E00"/>
    <w:rsid w:val="00F05D01"/>
    <w:rsid w:val="00F07B28"/>
    <w:rsid w:val="00F07C0D"/>
    <w:rsid w:val="00F10583"/>
    <w:rsid w:val="00F11440"/>
    <w:rsid w:val="00F1161E"/>
    <w:rsid w:val="00F1275B"/>
    <w:rsid w:val="00F12AC4"/>
    <w:rsid w:val="00F12F4E"/>
    <w:rsid w:val="00F15B0B"/>
    <w:rsid w:val="00F15EEB"/>
    <w:rsid w:val="00F1645A"/>
    <w:rsid w:val="00F165B8"/>
    <w:rsid w:val="00F16D9F"/>
    <w:rsid w:val="00F20C1A"/>
    <w:rsid w:val="00F215F5"/>
    <w:rsid w:val="00F229CE"/>
    <w:rsid w:val="00F22A42"/>
    <w:rsid w:val="00F236E6"/>
    <w:rsid w:val="00F23DD9"/>
    <w:rsid w:val="00F246C6"/>
    <w:rsid w:val="00F26F9B"/>
    <w:rsid w:val="00F30A7A"/>
    <w:rsid w:val="00F317C2"/>
    <w:rsid w:val="00F41B1B"/>
    <w:rsid w:val="00F42B24"/>
    <w:rsid w:val="00F4305A"/>
    <w:rsid w:val="00F44460"/>
    <w:rsid w:val="00F45DCC"/>
    <w:rsid w:val="00F467C9"/>
    <w:rsid w:val="00F46C8F"/>
    <w:rsid w:val="00F46EBC"/>
    <w:rsid w:val="00F470D5"/>
    <w:rsid w:val="00F51095"/>
    <w:rsid w:val="00F525C2"/>
    <w:rsid w:val="00F538CF"/>
    <w:rsid w:val="00F54844"/>
    <w:rsid w:val="00F56385"/>
    <w:rsid w:val="00F57F7B"/>
    <w:rsid w:val="00F609BF"/>
    <w:rsid w:val="00F6128A"/>
    <w:rsid w:val="00F63C7C"/>
    <w:rsid w:val="00F64AAC"/>
    <w:rsid w:val="00F658FA"/>
    <w:rsid w:val="00F67F1E"/>
    <w:rsid w:val="00F70A45"/>
    <w:rsid w:val="00F70FB0"/>
    <w:rsid w:val="00F75F64"/>
    <w:rsid w:val="00F7690D"/>
    <w:rsid w:val="00F823DE"/>
    <w:rsid w:val="00F8264E"/>
    <w:rsid w:val="00F82BCF"/>
    <w:rsid w:val="00F82DB8"/>
    <w:rsid w:val="00F83321"/>
    <w:rsid w:val="00F906F1"/>
    <w:rsid w:val="00F90A7B"/>
    <w:rsid w:val="00F90E1C"/>
    <w:rsid w:val="00F91BA9"/>
    <w:rsid w:val="00F93A71"/>
    <w:rsid w:val="00F93CBB"/>
    <w:rsid w:val="00F9569B"/>
    <w:rsid w:val="00F96309"/>
    <w:rsid w:val="00F96A2C"/>
    <w:rsid w:val="00FA1F40"/>
    <w:rsid w:val="00FA4FC5"/>
    <w:rsid w:val="00FA73AF"/>
    <w:rsid w:val="00FA77B5"/>
    <w:rsid w:val="00FA78C6"/>
    <w:rsid w:val="00FB054B"/>
    <w:rsid w:val="00FB1146"/>
    <w:rsid w:val="00FB11A4"/>
    <w:rsid w:val="00FB2109"/>
    <w:rsid w:val="00FB3FFD"/>
    <w:rsid w:val="00FB4A4E"/>
    <w:rsid w:val="00FB6113"/>
    <w:rsid w:val="00FB69EA"/>
    <w:rsid w:val="00FC0435"/>
    <w:rsid w:val="00FC425E"/>
    <w:rsid w:val="00FC46DA"/>
    <w:rsid w:val="00FC58FB"/>
    <w:rsid w:val="00FD139C"/>
    <w:rsid w:val="00FD18E0"/>
    <w:rsid w:val="00FD3740"/>
    <w:rsid w:val="00FD4537"/>
    <w:rsid w:val="00FD4DBC"/>
    <w:rsid w:val="00FD71B1"/>
    <w:rsid w:val="00FD7B60"/>
    <w:rsid w:val="00FE0FA8"/>
    <w:rsid w:val="00FE26D3"/>
    <w:rsid w:val="00FE36AF"/>
    <w:rsid w:val="00FE4640"/>
    <w:rsid w:val="00FE521E"/>
    <w:rsid w:val="00FE743F"/>
    <w:rsid w:val="00FE7B1C"/>
    <w:rsid w:val="00FF06C6"/>
    <w:rsid w:val="00FF2BDB"/>
    <w:rsid w:val="00FF74B6"/>
    <w:rsid w:val="018F7953"/>
    <w:rsid w:val="045A107D"/>
    <w:rsid w:val="056B1876"/>
    <w:rsid w:val="065F1F2F"/>
    <w:rsid w:val="0677045A"/>
    <w:rsid w:val="06DC0A24"/>
    <w:rsid w:val="07391784"/>
    <w:rsid w:val="08B314D7"/>
    <w:rsid w:val="09513F95"/>
    <w:rsid w:val="09FC0FA2"/>
    <w:rsid w:val="0AAD5BC0"/>
    <w:rsid w:val="0BE315FB"/>
    <w:rsid w:val="0C4E2DD8"/>
    <w:rsid w:val="0D2A52F3"/>
    <w:rsid w:val="0D5C2CC0"/>
    <w:rsid w:val="0E3C7117"/>
    <w:rsid w:val="110D0CB9"/>
    <w:rsid w:val="12582B04"/>
    <w:rsid w:val="127170E0"/>
    <w:rsid w:val="1372262C"/>
    <w:rsid w:val="138138D8"/>
    <w:rsid w:val="141875F7"/>
    <w:rsid w:val="162118A5"/>
    <w:rsid w:val="162C6D80"/>
    <w:rsid w:val="16F9178E"/>
    <w:rsid w:val="17C4537C"/>
    <w:rsid w:val="190C36CA"/>
    <w:rsid w:val="192D05AB"/>
    <w:rsid w:val="19452F6A"/>
    <w:rsid w:val="1BE4662C"/>
    <w:rsid w:val="1C9124AB"/>
    <w:rsid w:val="1EE94155"/>
    <w:rsid w:val="22E32A3D"/>
    <w:rsid w:val="234F41E7"/>
    <w:rsid w:val="24441F4E"/>
    <w:rsid w:val="24B00107"/>
    <w:rsid w:val="24E66D15"/>
    <w:rsid w:val="25DA32D0"/>
    <w:rsid w:val="26822F2E"/>
    <w:rsid w:val="2A3C511C"/>
    <w:rsid w:val="2DFA14F1"/>
    <w:rsid w:val="30A903F6"/>
    <w:rsid w:val="3131420A"/>
    <w:rsid w:val="31E15602"/>
    <w:rsid w:val="33725FEA"/>
    <w:rsid w:val="346E6F2C"/>
    <w:rsid w:val="347B7800"/>
    <w:rsid w:val="349C4E08"/>
    <w:rsid w:val="3606475F"/>
    <w:rsid w:val="368215D8"/>
    <w:rsid w:val="3B0420B6"/>
    <w:rsid w:val="3CF5240E"/>
    <w:rsid w:val="3DE9516A"/>
    <w:rsid w:val="3EEC0490"/>
    <w:rsid w:val="3F85774B"/>
    <w:rsid w:val="3F8661FF"/>
    <w:rsid w:val="4182675A"/>
    <w:rsid w:val="42485032"/>
    <w:rsid w:val="4254609B"/>
    <w:rsid w:val="42BC7818"/>
    <w:rsid w:val="446D6E65"/>
    <w:rsid w:val="44C63C87"/>
    <w:rsid w:val="45A37817"/>
    <w:rsid w:val="463C007D"/>
    <w:rsid w:val="47696023"/>
    <w:rsid w:val="477C1099"/>
    <w:rsid w:val="47AD440E"/>
    <w:rsid w:val="48825948"/>
    <w:rsid w:val="4ACD4D84"/>
    <w:rsid w:val="4B247043"/>
    <w:rsid w:val="4B28765E"/>
    <w:rsid w:val="4B553BFA"/>
    <w:rsid w:val="4D6C7A53"/>
    <w:rsid w:val="4FCD51AB"/>
    <w:rsid w:val="517D366B"/>
    <w:rsid w:val="51F54138"/>
    <w:rsid w:val="531130B6"/>
    <w:rsid w:val="539C6504"/>
    <w:rsid w:val="54A31049"/>
    <w:rsid w:val="558F0481"/>
    <w:rsid w:val="59524286"/>
    <w:rsid w:val="5A3E354B"/>
    <w:rsid w:val="5A5E0EA5"/>
    <w:rsid w:val="5A821BCF"/>
    <w:rsid w:val="5B870A54"/>
    <w:rsid w:val="5CAC10E1"/>
    <w:rsid w:val="5CDB2226"/>
    <w:rsid w:val="5D257B2D"/>
    <w:rsid w:val="5DA80C2D"/>
    <w:rsid w:val="5FDC4D85"/>
    <w:rsid w:val="60234C14"/>
    <w:rsid w:val="63293FD1"/>
    <w:rsid w:val="63727BD6"/>
    <w:rsid w:val="642D0D2D"/>
    <w:rsid w:val="648C5E75"/>
    <w:rsid w:val="65847BFD"/>
    <w:rsid w:val="65D368C8"/>
    <w:rsid w:val="66280FF2"/>
    <w:rsid w:val="677E4BE6"/>
    <w:rsid w:val="67B815D8"/>
    <w:rsid w:val="684562F6"/>
    <w:rsid w:val="68F41EB1"/>
    <w:rsid w:val="6AB61306"/>
    <w:rsid w:val="6B35504C"/>
    <w:rsid w:val="6C295B90"/>
    <w:rsid w:val="6C2F79AF"/>
    <w:rsid w:val="6D026B54"/>
    <w:rsid w:val="6FBB0922"/>
    <w:rsid w:val="72FD7B88"/>
    <w:rsid w:val="73022751"/>
    <w:rsid w:val="73060AEC"/>
    <w:rsid w:val="738976D2"/>
    <w:rsid w:val="73932EC9"/>
    <w:rsid w:val="74C14160"/>
    <w:rsid w:val="75B12FDF"/>
    <w:rsid w:val="77050D8C"/>
    <w:rsid w:val="784604A8"/>
    <w:rsid w:val="7888754F"/>
    <w:rsid w:val="78A5338F"/>
    <w:rsid w:val="79020BCB"/>
    <w:rsid w:val="79FA2B9E"/>
    <w:rsid w:val="7A2F104C"/>
    <w:rsid w:val="7A6D03B7"/>
    <w:rsid w:val="7C0A30CD"/>
    <w:rsid w:val="7C61377A"/>
    <w:rsid w:val="7D336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qFormat="1" w:unhideWhenUsed="0" w:uiPriority="0" w:semiHidden="0"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6"/>
    <w:qFormat/>
    <w:uiPriority w:val="0"/>
    <w:pPr>
      <w:keepNext/>
      <w:keepLines/>
      <w:numPr>
        <w:ilvl w:val="0"/>
        <w:numId w:val="1"/>
      </w:numPr>
      <w:ind w:left="0" w:firstLine="0" w:firstLineChars="0"/>
      <w:outlineLvl w:val="0"/>
    </w:pPr>
    <w:rPr>
      <w:rFonts w:ascii="黑体" w:eastAsia="黑体"/>
      <w:b/>
      <w:bCs/>
      <w:kern w:val="44"/>
      <w:sz w:val="30"/>
      <w:szCs w:val="28"/>
    </w:rPr>
  </w:style>
  <w:style w:type="paragraph" w:styleId="3">
    <w:name w:val="heading 2"/>
    <w:basedOn w:val="1"/>
    <w:next w:val="1"/>
    <w:link w:val="37"/>
    <w:qFormat/>
    <w:uiPriority w:val="0"/>
    <w:pPr>
      <w:keepNext/>
      <w:keepLines/>
      <w:numPr>
        <w:ilvl w:val="1"/>
        <w:numId w:val="1"/>
      </w:numPr>
      <w:tabs>
        <w:tab w:val="left" w:pos="0"/>
        <w:tab w:val="left" w:pos="426"/>
      </w:tabs>
      <w:ind w:left="0" w:firstLine="0" w:firstLineChars="0"/>
      <w:outlineLvl w:val="1"/>
    </w:pPr>
    <w:rPr>
      <w:rFonts w:ascii="黑体" w:hAnsi="Arial" w:eastAsia="黑体"/>
      <w:b/>
      <w:bCs/>
      <w:sz w:val="28"/>
    </w:rPr>
  </w:style>
  <w:style w:type="paragraph" w:styleId="4">
    <w:name w:val="heading 3"/>
    <w:basedOn w:val="1"/>
    <w:next w:val="1"/>
    <w:link w:val="33"/>
    <w:qFormat/>
    <w:uiPriority w:val="0"/>
    <w:pPr>
      <w:keepNext/>
      <w:keepLines/>
      <w:numPr>
        <w:ilvl w:val="2"/>
        <w:numId w:val="1"/>
      </w:numPr>
      <w:tabs>
        <w:tab w:val="left" w:pos="567"/>
      </w:tabs>
      <w:ind w:left="0" w:firstLine="0" w:firstLineChars="0"/>
      <w:outlineLvl w:val="2"/>
    </w:pPr>
    <w:rPr>
      <w:rFonts w:ascii="楷体_GB2312" w:eastAsia="黑体"/>
      <w:b/>
      <w:bCs/>
      <w:szCs w:val="32"/>
    </w:rPr>
  </w:style>
  <w:style w:type="character" w:default="1" w:styleId="25">
    <w:name w:val="Default Paragraph Font"/>
    <w:semiHidden/>
    <w:unhideWhenUsed/>
    <w:uiPriority w:val="1"/>
  </w:style>
  <w:style w:type="table" w:default="1" w:styleId="29">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semiHidden/>
    <w:qFormat/>
    <w:uiPriority w:val="0"/>
    <w:rPr>
      <w:b/>
      <w:bCs/>
    </w:rPr>
  </w:style>
  <w:style w:type="paragraph" w:styleId="6">
    <w:name w:val="annotation text"/>
    <w:basedOn w:val="1"/>
    <w:semiHidden/>
    <w:qFormat/>
    <w:uiPriority w:val="0"/>
    <w:pPr>
      <w:jc w:val="left"/>
    </w:pPr>
  </w:style>
  <w:style w:type="paragraph" w:styleId="7">
    <w:name w:val="toc 7"/>
    <w:basedOn w:val="1"/>
    <w:next w:val="1"/>
    <w:unhideWhenUsed/>
    <w:qFormat/>
    <w:uiPriority w:val="39"/>
    <w:pPr>
      <w:ind w:left="1260"/>
      <w:jc w:val="left"/>
    </w:pPr>
    <w:rPr>
      <w:rFonts w:ascii="Calibri" w:hAnsi="Calibri"/>
      <w:sz w:val="18"/>
      <w:szCs w:val="18"/>
    </w:rPr>
  </w:style>
  <w:style w:type="paragraph" w:styleId="8">
    <w:name w:val="Normal Indent"/>
    <w:basedOn w:val="1"/>
    <w:qFormat/>
    <w:uiPriority w:val="0"/>
    <w:pPr>
      <w:spacing w:line="240" w:lineRule="atLeast"/>
      <w:ind w:left="900" w:hanging="900"/>
      <w:jc w:val="left"/>
    </w:pPr>
    <w:rPr>
      <w:rFonts w:ascii="宋体"/>
      <w:snapToGrid w:val="0"/>
      <w:kern w:val="0"/>
      <w:sz w:val="20"/>
      <w:szCs w:val="20"/>
    </w:rPr>
  </w:style>
  <w:style w:type="paragraph" w:styleId="9">
    <w:name w:val="caption"/>
    <w:basedOn w:val="1"/>
    <w:next w:val="1"/>
    <w:qFormat/>
    <w:uiPriority w:val="35"/>
    <w:rPr>
      <w:rFonts w:ascii="Cambria" w:hAnsi="Cambria" w:eastAsia="黑体"/>
      <w:sz w:val="20"/>
      <w:szCs w:val="20"/>
    </w:rPr>
  </w:style>
  <w:style w:type="paragraph" w:styleId="10">
    <w:name w:val="Document Map"/>
    <w:basedOn w:val="1"/>
    <w:semiHidden/>
    <w:qFormat/>
    <w:uiPriority w:val="0"/>
    <w:pPr>
      <w:shd w:val="clear" w:color="auto" w:fill="000080"/>
    </w:pPr>
  </w:style>
  <w:style w:type="paragraph" w:styleId="11">
    <w:name w:val="toc 5"/>
    <w:basedOn w:val="1"/>
    <w:next w:val="1"/>
    <w:unhideWhenUsed/>
    <w:qFormat/>
    <w:uiPriority w:val="39"/>
    <w:pPr>
      <w:ind w:left="840"/>
      <w:jc w:val="left"/>
    </w:pPr>
    <w:rPr>
      <w:rFonts w:ascii="Calibri" w:hAnsi="Calibri"/>
      <w:sz w:val="18"/>
      <w:szCs w:val="18"/>
    </w:rPr>
  </w:style>
  <w:style w:type="paragraph" w:styleId="12">
    <w:name w:val="toc 3"/>
    <w:basedOn w:val="1"/>
    <w:next w:val="1"/>
    <w:unhideWhenUsed/>
    <w:qFormat/>
    <w:uiPriority w:val="39"/>
    <w:pPr>
      <w:tabs>
        <w:tab w:val="left" w:pos="851"/>
        <w:tab w:val="right" w:leader="dot" w:pos="9174"/>
      </w:tabs>
      <w:jc w:val="left"/>
    </w:pPr>
    <w:rPr>
      <w:rFonts w:ascii="宋体" w:hAnsi="宋体"/>
      <w:iCs/>
    </w:rPr>
  </w:style>
  <w:style w:type="paragraph" w:styleId="13">
    <w:name w:val="toc 8"/>
    <w:basedOn w:val="1"/>
    <w:next w:val="1"/>
    <w:unhideWhenUsed/>
    <w:qFormat/>
    <w:uiPriority w:val="39"/>
    <w:pPr>
      <w:ind w:left="1470"/>
      <w:jc w:val="left"/>
    </w:pPr>
    <w:rPr>
      <w:rFonts w:ascii="Calibri" w:hAnsi="Calibri"/>
      <w:sz w:val="18"/>
      <w:szCs w:val="18"/>
    </w:rPr>
  </w:style>
  <w:style w:type="paragraph" w:styleId="14">
    <w:name w:val="Balloon Text"/>
    <w:basedOn w:val="1"/>
    <w:link w:val="46"/>
    <w:semiHidden/>
    <w:unhideWhenUsed/>
    <w:qFormat/>
    <w:uiPriority w:val="99"/>
    <w:rPr>
      <w:sz w:val="18"/>
      <w:szCs w:val="18"/>
    </w:rPr>
  </w:style>
  <w:style w:type="paragraph" w:styleId="15">
    <w:name w:val="footer"/>
    <w:basedOn w:val="1"/>
    <w:link w:val="35"/>
    <w:unhideWhenUsed/>
    <w:qFormat/>
    <w:uiPriority w:val="99"/>
    <w:pPr>
      <w:tabs>
        <w:tab w:val="center" w:pos="4153"/>
        <w:tab w:val="right" w:pos="8306"/>
      </w:tabs>
      <w:snapToGrid w:val="0"/>
      <w:jc w:val="left"/>
    </w:pPr>
    <w:rPr>
      <w:sz w:val="18"/>
      <w:szCs w:val="18"/>
    </w:rPr>
  </w:style>
  <w:style w:type="paragraph" w:styleId="16">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left" w:pos="420"/>
        <w:tab w:val="right" w:leader="dot" w:pos="9174"/>
      </w:tabs>
      <w:spacing w:before="120" w:after="120"/>
      <w:jc w:val="left"/>
    </w:pPr>
    <w:rPr>
      <w:rFonts w:ascii="宋体" w:hAnsi="宋体"/>
      <w:bCs/>
      <w:caps/>
    </w:rPr>
  </w:style>
  <w:style w:type="paragraph" w:styleId="18">
    <w:name w:val="toc 4"/>
    <w:basedOn w:val="1"/>
    <w:next w:val="1"/>
    <w:unhideWhenUsed/>
    <w:qFormat/>
    <w:uiPriority w:val="39"/>
    <w:pPr>
      <w:ind w:left="630"/>
      <w:jc w:val="left"/>
    </w:pPr>
    <w:rPr>
      <w:rFonts w:ascii="Calibri" w:hAnsi="Calibri"/>
      <w:sz w:val="18"/>
      <w:szCs w:val="18"/>
    </w:rPr>
  </w:style>
  <w:style w:type="paragraph" w:styleId="19">
    <w:name w:val="Subtitle"/>
    <w:basedOn w:val="1"/>
    <w:next w:val="1"/>
    <w:link w:val="62"/>
    <w:qFormat/>
    <w:uiPriority w:val="11"/>
    <w:pPr>
      <w:spacing w:before="240" w:after="60" w:line="312" w:lineRule="auto"/>
      <w:jc w:val="center"/>
      <w:outlineLvl w:val="1"/>
    </w:pPr>
    <w:rPr>
      <w:rFonts w:ascii="Cambria" w:hAnsi="Cambria"/>
      <w:b/>
      <w:bCs/>
      <w:kern w:val="28"/>
      <w:sz w:val="32"/>
      <w:szCs w:val="32"/>
    </w:rPr>
  </w:style>
  <w:style w:type="paragraph" w:styleId="20">
    <w:name w:val="toc 6"/>
    <w:basedOn w:val="1"/>
    <w:next w:val="1"/>
    <w:unhideWhenUsed/>
    <w:uiPriority w:val="39"/>
    <w:pPr>
      <w:ind w:left="1050"/>
      <w:jc w:val="left"/>
    </w:pPr>
    <w:rPr>
      <w:rFonts w:ascii="Calibri" w:hAnsi="Calibri"/>
      <w:sz w:val="18"/>
      <w:szCs w:val="18"/>
    </w:rPr>
  </w:style>
  <w:style w:type="paragraph" w:styleId="21">
    <w:name w:val="toc 2"/>
    <w:basedOn w:val="1"/>
    <w:next w:val="1"/>
    <w:unhideWhenUsed/>
    <w:qFormat/>
    <w:uiPriority w:val="39"/>
    <w:pPr>
      <w:tabs>
        <w:tab w:val="left" w:pos="567"/>
        <w:tab w:val="right" w:leader="dot" w:pos="9174"/>
      </w:tabs>
      <w:jc w:val="left"/>
    </w:pPr>
    <w:rPr>
      <w:rFonts w:ascii="Calibri" w:hAnsi="Calibri"/>
      <w:smallCaps/>
      <w:sz w:val="20"/>
      <w:szCs w:val="20"/>
    </w:rPr>
  </w:style>
  <w:style w:type="paragraph" w:styleId="22">
    <w:name w:val="toc 9"/>
    <w:basedOn w:val="1"/>
    <w:next w:val="1"/>
    <w:unhideWhenUsed/>
    <w:uiPriority w:val="39"/>
    <w:pPr>
      <w:ind w:left="1680"/>
      <w:jc w:val="left"/>
    </w:pPr>
    <w:rPr>
      <w:rFonts w:ascii="Calibri" w:hAnsi="Calibri"/>
      <w:sz w:val="18"/>
      <w:szCs w:val="18"/>
    </w:rPr>
  </w:style>
  <w:style w:type="paragraph" w:styleId="23">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24">
    <w:name w:val="Normal (Web)"/>
    <w:basedOn w:val="1"/>
    <w:unhideWhenUsed/>
    <w:qFormat/>
    <w:uiPriority w:val="0"/>
    <w:pPr>
      <w:widowControl/>
      <w:spacing w:before="100" w:beforeAutospacing="1" w:after="100" w:afterAutospacing="1"/>
      <w:jc w:val="left"/>
    </w:pPr>
    <w:rPr>
      <w:rFonts w:ascii="宋体" w:hAnsi="宋体" w:cs="宋体"/>
      <w:kern w:val="0"/>
    </w:rPr>
  </w:style>
  <w:style w:type="character" w:styleId="26">
    <w:name w:val="Strong"/>
    <w:qFormat/>
    <w:uiPriority w:val="22"/>
    <w:rPr>
      <w:b/>
      <w:bCs/>
    </w:rPr>
  </w:style>
  <w:style w:type="character" w:styleId="27">
    <w:name w:val="Hyperlink"/>
    <w:unhideWhenUsed/>
    <w:qFormat/>
    <w:uiPriority w:val="99"/>
    <w:rPr>
      <w:color w:val="136EC2"/>
      <w:u w:val="single"/>
    </w:rPr>
  </w:style>
  <w:style w:type="character" w:styleId="28">
    <w:name w:val="annotation reference"/>
    <w:semiHidden/>
    <w:qFormat/>
    <w:uiPriority w:val="0"/>
    <w:rPr>
      <w:sz w:val="21"/>
      <w:szCs w:val="21"/>
    </w:rPr>
  </w:style>
  <w:style w:type="table" w:styleId="30">
    <w:name w:val="Table Grid"/>
    <w:basedOn w:val="2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styleId="31">
    <w:name w:val="Light Shading Accent 6"/>
    <w:basedOn w:val="29"/>
    <w:qFormat/>
    <w:uiPriority w:val="60"/>
    <w:rPr>
      <w:color w:val="E36C0A"/>
    </w:rPr>
    <w:tblPr>
      <w:tblBorders>
        <w:top w:val="single" w:color="F79646" w:sz="8" w:space="0"/>
        <w:bottom w:val="single" w:color="F79646" w:sz="8" w:space="0"/>
      </w:tblBorders>
      <w:tblLayout w:type="fixed"/>
    </w:tblPr>
    <w:tblStylePr w:type="firstRow">
      <w:pPr>
        <w:spacing w:before="0" w:after="0" w:line="240" w:lineRule="auto"/>
      </w:pPr>
      <w:rPr>
        <w:b/>
        <w:bCs/>
      </w:rPr>
      <w:tblPr>
        <w:tblLayout w:type="fixed"/>
      </w:tblPr>
      <w:tcPr>
        <w:tcBorders>
          <w:top w:val="single" w:color="F79646" w:sz="8" w:space="0"/>
          <w:left w:val="nil"/>
          <w:bottom w:val="single" w:color="F79646" w:sz="8" w:space="0"/>
          <w:right w:val="nil"/>
          <w:insideH w:val="nil"/>
          <w:insideV w:val="nil"/>
        </w:tcBorders>
      </w:tcPr>
    </w:tblStylePr>
    <w:tblStylePr w:type="lastRow">
      <w:pPr>
        <w:spacing w:before="0" w:after="0" w:line="240" w:lineRule="auto"/>
      </w:pPr>
      <w:rPr>
        <w:b/>
        <w:bCs/>
      </w:rPr>
      <w:tblPr>
        <w:tblLayout w:type="fixed"/>
      </w:tblPr>
      <w:tcPr>
        <w:tcBorders>
          <w:top w:val="single" w:color="F79646" w:sz="8" w:space="0"/>
          <w:left w:val="nil"/>
          <w:bottom w:val="single" w:color="F7964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DE4D0"/>
      </w:tcPr>
    </w:tblStylePr>
    <w:tblStylePr w:type="band1Horz">
      <w:tblPr>
        <w:tblLayout w:type="fixed"/>
      </w:tblPr>
      <w:tcPr>
        <w:tcBorders>
          <w:left w:val="nil"/>
          <w:right w:val="nil"/>
          <w:insideH w:val="nil"/>
          <w:insideV w:val="nil"/>
        </w:tcBorders>
        <w:shd w:val="clear" w:color="auto" w:fill="FDE4D0"/>
      </w:tcPr>
    </w:tblStylePr>
  </w:style>
  <w:style w:type="paragraph" w:customStyle="1" w:styleId="32">
    <w:name w:val="论文正文"/>
    <w:basedOn w:val="1"/>
    <w:qFormat/>
    <w:uiPriority w:val="0"/>
    <w:pPr>
      <w:spacing w:line="300" w:lineRule="auto"/>
    </w:pPr>
  </w:style>
  <w:style w:type="character" w:customStyle="1" w:styleId="33">
    <w:name w:val="标题 3 字符"/>
    <w:link w:val="4"/>
    <w:qFormat/>
    <w:uiPriority w:val="0"/>
    <w:rPr>
      <w:rFonts w:ascii="楷体_GB2312" w:hAnsi="Times New Roman" w:eastAsia="黑体"/>
      <w:b/>
      <w:bCs/>
      <w:kern w:val="2"/>
      <w:sz w:val="24"/>
      <w:szCs w:val="32"/>
    </w:rPr>
  </w:style>
  <w:style w:type="character" w:customStyle="1" w:styleId="34">
    <w:name w:val="页眉 字符"/>
    <w:link w:val="16"/>
    <w:qFormat/>
    <w:uiPriority w:val="99"/>
    <w:rPr>
      <w:rFonts w:ascii="Times New Roman" w:hAnsi="Times New Roman"/>
      <w:kern w:val="2"/>
      <w:sz w:val="18"/>
      <w:szCs w:val="18"/>
    </w:rPr>
  </w:style>
  <w:style w:type="character" w:customStyle="1" w:styleId="35">
    <w:name w:val="页脚 字符"/>
    <w:link w:val="15"/>
    <w:qFormat/>
    <w:uiPriority w:val="99"/>
    <w:rPr>
      <w:rFonts w:ascii="Times New Roman" w:hAnsi="Times New Roman"/>
      <w:kern w:val="2"/>
      <w:sz w:val="18"/>
      <w:szCs w:val="18"/>
    </w:rPr>
  </w:style>
  <w:style w:type="character" w:customStyle="1" w:styleId="36">
    <w:name w:val="标题 1 字符"/>
    <w:link w:val="2"/>
    <w:qFormat/>
    <w:uiPriority w:val="0"/>
    <w:rPr>
      <w:rFonts w:ascii="黑体" w:hAnsi="Times New Roman" w:eastAsia="黑体"/>
      <w:b/>
      <w:bCs/>
      <w:kern w:val="44"/>
      <w:sz w:val="30"/>
      <w:szCs w:val="28"/>
    </w:rPr>
  </w:style>
  <w:style w:type="character" w:customStyle="1" w:styleId="37">
    <w:name w:val="标题 2 字符"/>
    <w:link w:val="3"/>
    <w:qFormat/>
    <w:uiPriority w:val="0"/>
    <w:rPr>
      <w:rFonts w:ascii="黑体" w:hAnsi="Arial" w:eastAsia="黑体"/>
      <w:b/>
      <w:bCs/>
      <w:kern w:val="2"/>
      <w:sz w:val="28"/>
      <w:szCs w:val="24"/>
    </w:rPr>
  </w:style>
  <w:style w:type="character" w:customStyle="1" w:styleId="38">
    <w:name w:val="headline-content2"/>
    <w:basedOn w:val="25"/>
    <w:qFormat/>
    <w:uiPriority w:val="0"/>
  </w:style>
  <w:style w:type="character" w:customStyle="1" w:styleId="39">
    <w:name w:val="style11"/>
    <w:qFormat/>
    <w:uiPriority w:val="0"/>
    <w:rPr>
      <w:color w:val="666666"/>
    </w:rPr>
  </w:style>
  <w:style w:type="character" w:customStyle="1" w:styleId="40">
    <w:name w:val="apple-style-span"/>
    <w:basedOn w:val="25"/>
    <w:qFormat/>
    <w:uiPriority w:val="0"/>
  </w:style>
  <w:style w:type="character" w:customStyle="1" w:styleId="41">
    <w:name w:val="apple-converted-space"/>
    <w:basedOn w:val="25"/>
    <w:qFormat/>
    <w:uiPriority w:val="0"/>
  </w:style>
  <w:style w:type="character" w:customStyle="1" w:styleId="42">
    <w:name w:val="hps"/>
    <w:basedOn w:val="25"/>
    <w:qFormat/>
    <w:uiPriority w:val="0"/>
  </w:style>
  <w:style w:type="paragraph" w:customStyle="1" w:styleId="43">
    <w:name w:val="样式2"/>
    <w:basedOn w:val="1"/>
    <w:link w:val="44"/>
    <w:qFormat/>
    <w:uiPriority w:val="0"/>
    <w:rPr>
      <w:b/>
      <w:sz w:val="28"/>
      <w:szCs w:val="28"/>
    </w:rPr>
  </w:style>
  <w:style w:type="character" w:customStyle="1" w:styleId="44">
    <w:name w:val="样式2 Char"/>
    <w:link w:val="43"/>
    <w:qFormat/>
    <w:uiPriority w:val="0"/>
    <w:rPr>
      <w:rFonts w:ascii="Times New Roman" w:hAnsi="Times New Roman"/>
      <w:b/>
      <w:kern w:val="2"/>
      <w:sz w:val="28"/>
      <w:szCs w:val="28"/>
    </w:rPr>
  </w:style>
  <w:style w:type="paragraph" w:customStyle="1" w:styleId="45">
    <w:name w:val="TOC Heading"/>
    <w:basedOn w:val="2"/>
    <w:next w:val="1"/>
    <w:qFormat/>
    <w:uiPriority w:val="39"/>
    <w:pPr>
      <w:widowControl/>
      <w:numPr>
        <w:numId w:val="0"/>
      </w:numPr>
      <w:spacing w:before="480" w:line="276" w:lineRule="auto"/>
      <w:jc w:val="left"/>
      <w:outlineLvl w:val="9"/>
    </w:pPr>
    <w:rPr>
      <w:rFonts w:ascii="Cambria" w:hAnsi="Cambria" w:eastAsia="宋体"/>
      <w:b w:val="0"/>
      <w:color w:val="365F91"/>
      <w:kern w:val="0"/>
    </w:rPr>
  </w:style>
  <w:style w:type="character" w:customStyle="1" w:styleId="46">
    <w:name w:val="批注框文本 字符"/>
    <w:link w:val="14"/>
    <w:semiHidden/>
    <w:qFormat/>
    <w:uiPriority w:val="99"/>
    <w:rPr>
      <w:rFonts w:ascii="Times New Roman" w:hAnsi="Times New Roman"/>
      <w:kern w:val="2"/>
      <w:sz w:val="18"/>
      <w:szCs w:val="18"/>
    </w:rPr>
  </w:style>
  <w:style w:type="paragraph" w:styleId="47">
    <w:name w:val="List Paragraph"/>
    <w:basedOn w:val="1"/>
    <w:link w:val="49"/>
    <w:qFormat/>
    <w:uiPriority w:val="34"/>
    <w:pPr>
      <w:widowControl/>
      <w:adjustRightInd w:val="0"/>
      <w:snapToGrid w:val="0"/>
      <w:spacing w:after="200"/>
      <w:ind w:firstLine="420"/>
      <w:jc w:val="left"/>
    </w:pPr>
    <w:rPr>
      <w:rFonts w:ascii="Tahoma" w:hAnsi="Tahoma" w:eastAsia="微软雅黑"/>
      <w:kern w:val="0"/>
      <w:sz w:val="22"/>
      <w:szCs w:val="22"/>
    </w:rPr>
  </w:style>
  <w:style w:type="paragraph" w:customStyle="1" w:styleId="48">
    <w:name w:val="Char"/>
    <w:basedOn w:val="1"/>
    <w:qFormat/>
    <w:uiPriority w:val="0"/>
    <w:rPr>
      <w:szCs w:val="20"/>
    </w:rPr>
  </w:style>
  <w:style w:type="character" w:customStyle="1" w:styleId="49">
    <w:name w:val="列表段落 字符"/>
    <w:link w:val="47"/>
    <w:qFormat/>
    <w:locked/>
    <w:uiPriority w:val="34"/>
    <w:rPr>
      <w:rFonts w:ascii="Tahoma" w:hAnsi="Tahoma" w:eastAsia="微软雅黑"/>
      <w:sz w:val="22"/>
      <w:szCs w:val="22"/>
    </w:rPr>
  </w:style>
  <w:style w:type="paragraph" w:customStyle="1" w:styleId="50">
    <w:name w:val="编写建议 Char"/>
    <w:basedOn w:val="1"/>
    <w:qFormat/>
    <w:uiPriority w:val="0"/>
    <w:pPr>
      <w:autoSpaceDE w:val="0"/>
      <w:autoSpaceDN w:val="0"/>
      <w:adjustRightInd w:val="0"/>
      <w:jc w:val="left"/>
    </w:pPr>
    <w:rPr>
      <w:rFonts w:ascii="Arial" w:hAnsi="Arial" w:cs="Arial"/>
      <w:i/>
      <w:color w:val="0000FF"/>
      <w:kern w:val="0"/>
      <w:szCs w:val="21"/>
    </w:rPr>
  </w:style>
  <w:style w:type="table" w:customStyle="1" w:styleId="51">
    <w:name w:val="中等深浅底纹 21"/>
    <w:basedOn w:val="29"/>
    <w:qFormat/>
    <w:uiPriority w:val="64"/>
    <w:tblPr>
      <w:tblBorders>
        <w:top w:val="single" w:color="auto" w:sz="18" w:space="0"/>
        <w:bottom w:val="single" w:color="auto" w:sz="18" w:space="0"/>
      </w:tblBorders>
      <w:tblLayout w:type="fixed"/>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000000"/>
      </w:tcPr>
    </w:tblStylePr>
    <w:tblStylePr w:type="lastCol">
      <w:rPr>
        <w:b/>
        <w:bCs/>
        <w:color w:val="FFFFFF"/>
      </w:rPr>
      <w:tcPr>
        <w:tcBorders>
          <w:left w:val="nil"/>
          <w:right w:val="nil"/>
          <w:insideH w:val="nil"/>
          <w:insideV w:val="nil"/>
        </w:tcBorders>
        <w:shd w:val="clear" w:color="auto" w:fill="000000"/>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52">
    <w:name w:val="浅色底纹1"/>
    <w:basedOn w:val="29"/>
    <w:qFormat/>
    <w:uiPriority w:val="60"/>
    <w:rPr>
      <w:color w:val="000000"/>
    </w:rPr>
    <w:tblPr>
      <w:tblBorders>
        <w:top w:val="single" w:color="000000" w:sz="8" w:space="0"/>
        <w:bottom w:val="single" w:color="000000" w:sz="8" w:space="0"/>
      </w:tblBorders>
      <w:tblLayout w:type="fixed"/>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character" w:customStyle="1" w:styleId="53">
    <w:name w:val="HTML 预设格式 字符"/>
    <w:link w:val="23"/>
    <w:semiHidden/>
    <w:qFormat/>
    <w:uiPriority w:val="99"/>
    <w:rPr>
      <w:rFonts w:ascii="宋体" w:hAnsi="宋体" w:cs="宋体"/>
      <w:sz w:val="24"/>
      <w:szCs w:val="24"/>
    </w:rPr>
  </w:style>
  <w:style w:type="character" w:customStyle="1" w:styleId="54">
    <w:name w:val="alt-edited"/>
    <w:qFormat/>
    <w:uiPriority w:val="0"/>
  </w:style>
  <w:style w:type="character" w:customStyle="1" w:styleId="55">
    <w:name w:val="blackclass1"/>
    <w:qFormat/>
    <w:uiPriority w:val="0"/>
    <w:rPr>
      <w:color w:val="000000"/>
    </w:rPr>
  </w:style>
  <w:style w:type="character" w:customStyle="1" w:styleId="56">
    <w:name w:val="redclass1"/>
    <w:qFormat/>
    <w:uiPriority w:val="0"/>
    <w:rPr>
      <w:color w:val="000000"/>
    </w:rPr>
  </w:style>
  <w:style w:type="character" w:customStyle="1" w:styleId="57">
    <w:name w:val="phrase_anchor"/>
    <w:qFormat/>
    <w:uiPriority w:val="0"/>
  </w:style>
  <w:style w:type="character" w:customStyle="1" w:styleId="58">
    <w:name w:val="blueclass1"/>
    <w:qFormat/>
    <w:uiPriority w:val="0"/>
    <w:rPr>
      <w:color w:val="000000"/>
    </w:rPr>
  </w:style>
  <w:style w:type="character" w:customStyle="1" w:styleId="59">
    <w:name w:val="greenclass1"/>
    <w:qFormat/>
    <w:uiPriority w:val="0"/>
    <w:rPr>
      <w:color w:val="000000"/>
    </w:rPr>
  </w:style>
  <w:style w:type="paragraph" w:customStyle="1" w:styleId="60">
    <w:name w:val="Char1"/>
    <w:basedOn w:val="1"/>
    <w:qFormat/>
    <w:uiPriority w:val="0"/>
    <w:pPr>
      <w:widowControl/>
      <w:ind w:firstLine="540" w:firstLineChars="225"/>
    </w:pPr>
    <w:rPr>
      <w:szCs w:val="20"/>
    </w:rPr>
  </w:style>
  <w:style w:type="character" w:customStyle="1" w:styleId="61">
    <w:name w:val="copied"/>
    <w:qFormat/>
    <w:uiPriority w:val="0"/>
  </w:style>
  <w:style w:type="character" w:customStyle="1" w:styleId="62">
    <w:name w:val="副标题 字符"/>
    <w:basedOn w:val="25"/>
    <w:link w:val="19"/>
    <w:qFormat/>
    <w:uiPriority w:val="11"/>
    <w:rPr>
      <w:rFonts w:ascii="Cambria" w:hAnsi="Cambria"/>
      <w:b/>
      <w:bCs/>
      <w:kern w:val="28"/>
      <w:sz w:val="32"/>
      <w:szCs w:val="32"/>
    </w:rPr>
  </w:style>
  <w:style w:type="character" w:customStyle="1" w:styleId="63">
    <w:name w:val="副标题 字符1"/>
    <w:basedOn w:val="25"/>
    <w:qFormat/>
    <w:uiPriority w:val="11"/>
    <w:rPr>
      <w:rFonts w:asciiTheme="minorHAnsi" w:hAnsiTheme="minorHAnsi" w:eastAsiaTheme="minorEastAsia" w:cstheme="minorBidi"/>
      <w:b/>
      <w:bCs/>
      <w:kern w:val="28"/>
      <w:sz w:val="32"/>
      <w:szCs w:val="32"/>
    </w:rPr>
  </w:style>
  <w:style w:type="character" w:customStyle="1" w:styleId="64">
    <w:name w:val="Unresolved Mention"/>
    <w:basedOn w:val="25"/>
    <w:semiHidden/>
    <w:unhideWhenUsed/>
    <w:qFormat/>
    <w:uiPriority w:val="99"/>
    <w:rPr>
      <w:color w:val="605E5C"/>
      <w:shd w:val="clear" w:color="auto" w:fill="E1DFDD"/>
    </w:rPr>
  </w:style>
  <w:style w:type="paragraph" w:customStyle="1" w:styleId="65">
    <w:name w:val="课设正文"/>
    <w:basedOn w:val="1"/>
    <w:qFormat/>
    <w:uiPriority w:val="0"/>
    <w:pPr>
      <w:spacing w:line="360" w:lineRule="auto"/>
      <w:ind w:leftChars="0"/>
    </w:pPr>
    <w:rPr>
      <w:rFonts w:ascii="Times New Roman" w:hAnsi="Times New Roman"/>
      <w:sz w:val="24"/>
    </w:rPr>
  </w:style>
  <w:style w:type="paragraph" w:customStyle="1" w:styleId="66">
    <w:name w:val="列出段落2"/>
    <w:basedOn w:val="1"/>
    <w:qFormat/>
    <w:uiPriority w:val="0"/>
    <w:pPr>
      <w:ind w:firstLine="420" w:firstLineChars="200"/>
    </w:pPr>
    <w:rPr>
      <w:rFonts w:ascii="Calibri" w:hAnsi="Calibri"/>
      <w:szCs w:val="22"/>
    </w:rPr>
  </w:style>
  <w:style w:type="paragraph" w:customStyle="1" w:styleId="67">
    <w:name w:val="列出段落1"/>
    <w:basedOn w:val="1"/>
    <w:qFormat/>
    <w:uiPriority w:val="0"/>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F08FA0-ECD7-42DE-90A2-689E108F692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1307</Words>
  <Characters>7451</Characters>
  <Lines>62</Lines>
  <Paragraphs>17</Paragraphs>
  <ScaleCrop>false</ScaleCrop>
  <LinksUpToDate>false</LinksUpToDate>
  <CharactersWithSpaces>8741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2016-05-04T02:40:00Z</dcterms:created>
  <dc:creator>User</dc:creator>
  <cp:lastModifiedBy>○升</cp:lastModifiedBy>
  <dcterms:modified xsi:type="dcterms:W3CDTF">2020-07-09T11:31:45Z</dcterms:modified>
  <cp:revision>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