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D90" w:rsidRPr="00C70D90" w:rsidRDefault="00C70D90" w:rsidP="00C70D90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Open Sans"/>
          <w:color w:val="2D2D2D"/>
          <w:sz w:val="36"/>
          <w:szCs w:val="36"/>
        </w:rPr>
      </w:pPr>
      <w:r w:rsidRPr="00C70D90">
        <w:rPr>
          <w:rFonts w:ascii="Open Sans" w:eastAsia="Times New Roman" w:hAnsi="Open Sans" w:cs="Open Sans"/>
          <w:color w:val="2D2D2D"/>
          <w:sz w:val="36"/>
          <w:szCs w:val="36"/>
        </w:rPr>
        <w:t>Get all the countries!</w:t>
      </w: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C70D9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https://restcountries.eu/rest/v1/all</w:t>
      </w:r>
    </w:p>
    <w:p w:rsidR="00C70D90" w:rsidRPr="00C70D90" w:rsidRDefault="00C70D90" w:rsidP="00C70D90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Open Sans"/>
          <w:color w:val="2D2D2D"/>
          <w:sz w:val="36"/>
          <w:szCs w:val="36"/>
        </w:rPr>
      </w:pPr>
      <w:r w:rsidRPr="00C70D90">
        <w:rPr>
          <w:rFonts w:ascii="Open Sans" w:eastAsia="Times New Roman" w:hAnsi="Open Sans" w:cs="Open Sans"/>
          <w:color w:val="2D2D2D"/>
          <w:sz w:val="36"/>
          <w:szCs w:val="36"/>
        </w:rPr>
        <w:t>Currency</w:t>
      </w: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C70D9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https://restcountries.eu/rest/v1/currency/eur</w:t>
      </w:r>
    </w:p>
    <w:p w:rsidR="00C70D90" w:rsidRPr="00C70D90" w:rsidRDefault="00C70D90" w:rsidP="00C70D90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Open Sans"/>
          <w:color w:val="2D2D2D"/>
          <w:sz w:val="36"/>
          <w:szCs w:val="36"/>
        </w:rPr>
      </w:pPr>
      <w:r w:rsidRPr="00C70D90">
        <w:rPr>
          <w:rFonts w:ascii="Open Sans" w:eastAsia="Times New Roman" w:hAnsi="Open Sans" w:cs="Open Sans"/>
          <w:color w:val="2D2D2D"/>
          <w:sz w:val="36"/>
          <w:szCs w:val="36"/>
        </w:rPr>
        <w:t>Capital City</w:t>
      </w: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C70D9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https://restcountries.eu/rest/v1/capital/tallinn</w:t>
      </w:r>
    </w:p>
    <w:p w:rsidR="00C70D90" w:rsidRPr="00C70D90" w:rsidRDefault="00C70D90" w:rsidP="00C70D90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Open Sans"/>
          <w:color w:val="2D2D2D"/>
          <w:sz w:val="36"/>
          <w:szCs w:val="36"/>
        </w:rPr>
      </w:pPr>
      <w:r w:rsidRPr="00C70D90">
        <w:rPr>
          <w:rFonts w:ascii="Open Sans" w:eastAsia="Times New Roman" w:hAnsi="Open Sans" w:cs="Open Sans"/>
          <w:color w:val="2D2D2D"/>
          <w:sz w:val="36"/>
          <w:szCs w:val="36"/>
        </w:rPr>
        <w:t>Calling Code</w:t>
      </w: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C70D9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https://restcountries.eu/rest/v1/callingcode/7</w:t>
      </w:r>
    </w:p>
    <w:p w:rsidR="00C70D90" w:rsidRPr="00C70D90" w:rsidRDefault="00C70D90" w:rsidP="00C70D90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Open Sans"/>
          <w:color w:val="2D2D2D"/>
          <w:sz w:val="36"/>
          <w:szCs w:val="36"/>
        </w:rPr>
      </w:pPr>
      <w:r w:rsidRPr="00C70D90">
        <w:rPr>
          <w:rFonts w:ascii="Open Sans" w:eastAsia="Times New Roman" w:hAnsi="Open Sans" w:cs="Open Sans"/>
          <w:color w:val="2D2D2D"/>
          <w:sz w:val="36"/>
          <w:szCs w:val="36"/>
        </w:rPr>
        <w:t>Region</w:t>
      </w: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C70D9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https://restcountries.eu/rest/v1/region/africa</w:t>
      </w:r>
    </w:p>
    <w:p w:rsidR="00C70D90" w:rsidRPr="00C70D90" w:rsidRDefault="00C70D90" w:rsidP="00C70D90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Open Sans"/>
          <w:color w:val="2D2D2D"/>
          <w:sz w:val="36"/>
          <w:szCs w:val="36"/>
        </w:rPr>
      </w:pPr>
      <w:r w:rsidRPr="00C70D90">
        <w:rPr>
          <w:rFonts w:ascii="Open Sans" w:eastAsia="Times New Roman" w:hAnsi="Open Sans" w:cs="Open Sans"/>
          <w:color w:val="2D2D2D"/>
          <w:sz w:val="36"/>
          <w:szCs w:val="36"/>
        </w:rPr>
        <w:t>Sub Region</w:t>
      </w: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C70D9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 xml:space="preserve">https://restcountries.eu/rest/v1/subregion/western </w:t>
      </w:r>
      <w:proofErr w:type="spellStart"/>
      <w:proofErr w:type="gramStart"/>
      <w:r w:rsidRPr="00C70D9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asia</w:t>
      </w:r>
      <w:proofErr w:type="spellEnd"/>
      <w:proofErr w:type="gramEnd"/>
    </w:p>
    <w:p w:rsidR="00C70D90" w:rsidRPr="00C70D90" w:rsidRDefault="00C70D90" w:rsidP="00C70D90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Open Sans"/>
          <w:color w:val="2D2D2D"/>
          <w:sz w:val="36"/>
          <w:szCs w:val="36"/>
        </w:rPr>
      </w:pPr>
      <w:r w:rsidRPr="00C70D90">
        <w:rPr>
          <w:rFonts w:ascii="Open Sans" w:eastAsia="Times New Roman" w:hAnsi="Open Sans" w:cs="Open Sans"/>
          <w:color w:val="2D2D2D"/>
          <w:sz w:val="36"/>
          <w:szCs w:val="36"/>
        </w:rPr>
        <w:t>ISO 639-1 Language</w:t>
      </w: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C70D9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https://restcountries.eu/rest/v1/lang/et</w:t>
      </w: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C70D9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https://restcountries.eu/rest/v1/lang/no</w:t>
      </w:r>
    </w:p>
    <w:p w:rsidR="00C70D90" w:rsidRPr="00C70D90" w:rsidRDefault="00C70D90" w:rsidP="00C70D90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Open Sans"/>
          <w:color w:val="2D2D2D"/>
          <w:sz w:val="36"/>
          <w:szCs w:val="36"/>
        </w:rPr>
      </w:pPr>
      <w:r w:rsidRPr="00C70D90">
        <w:rPr>
          <w:rFonts w:ascii="Open Sans" w:eastAsia="Times New Roman" w:hAnsi="Open Sans" w:cs="Open Sans"/>
          <w:color w:val="2D2D2D"/>
          <w:sz w:val="36"/>
          <w:szCs w:val="36"/>
        </w:rPr>
        <w:t>Country Code</w:t>
      </w: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C70D9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https://restcountries.eu/rest/v1/alpha/co</w:t>
      </w: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C70D9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https://restcountries.eu/rest/v1/alpha/col</w:t>
      </w:r>
    </w:p>
    <w:p w:rsidR="00C70D90" w:rsidRPr="00C70D90" w:rsidRDefault="00C70D90" w:rsidP="00C70D90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Open Sans"/>
          <w:color w:val="2D2D2D"/>
          <w:sz w:val="36"/>
          <w:szCs w:val="36"/>
        </w:rPr>
      </w:pPr>
      <w:r w:rsidRPr="00C70D90">
        <w:rPr>
          <w:rFonts w:ascii="Open Sans" w:eastAsia="Times New Roman" w:hAnsi="Open Sans" w:cs="Open Sans"/>
          <w:color w:val="2D2D2D"/>
          <w:sz w:val="36"/>
          <w:szCs w:val="36"/>
        </w:rPr>
        <w:t>Country Name Substring</w:t>
      </w: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C70D9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https://restcountries.eu/rest/v1/name/eesti</w:t>
      </w: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C70D9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https://restcountries.eu/rest/v1/name/estonia</w:t>
      </w:r>
    </w:p>
    <w:p w:rsidR="00C70D90" w:rsidRPr="00C70D90" w:rsidRDefault="00C70D90" w:rsidP="00C70D90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Open Sans"/>
          <w:color w:val="2D2D2D"/>
          <w:sz w:val="36"/>
          <w:szCs w:val="36"/>
        </w:rPr>
      </w:pPr>
      <w:r w:rsidRPr="00C70D90">
        <w:rPr>
          <w:rFonts w:ascii="Open Sans" w:eastAsia="Times New Roman" w:hAnsi="Open Sans" w:cs="Open Sans"/>
          <w:color w:val="2D2D2D"/>
          <w:sz w:val="36"/>
          <w:szCs w:val="36"/>
        </w:rPr>
        <w:t>Country Codes</w:t>
      </w: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C70D9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https://restcountries.eu/rest/v1/alpha?codes=co;rus;no</w:t>
      </w:r>
    </w:p>
    <w:p w:rsidR="00C70D90" w:rsidRPr="00C70D90" w:rsidRDefault="00C70D90" w:rsidP="00C70D90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Open Sans"/>
          <w:color w:val="2D2D2D"/>
          <w:sz w:val="36"/>
          <w:szCs w:val="36"/>
        </w:rPr>
      </w:pPr>
      <w:r w:rsidRPr="00C70D90">
        <w:rPr>
          <w:rFonts w:ascii="Open Sans" w:eastAsia="Times New Roman" w:hAnsi="Open Sans" w:cs="Open Sans"/>
          <w:color w:val="2D2D2D"/>
          <w:sz w:val="36"/>
          <w:szCs w:val="36"/>
        </w:rPr>
        <w:t>Country Name Full Text</w:t>
      </w:r>
    </w:p>
    <w:p w:rsidR="00C70D90" w:rsidRPr="00C70D90" w:rsidRDefault="00C70D90" w:rsidP="00C70D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C70D9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https://restcountries.eu/rest/v1/name/aruba?fullText=true</w:t>
      </w:r>
    </w:p>
    <w:p w:rsidR="005B3A67" w:rsidRDefault="005B3A67"/>
    <w:p w:rsidR="00F874B8" w:rsidRDefault="00F874B8"/>
    <w:p w:rsidR="00F874B8" w:rsidRDefault="00F874B8"/>
    <w:p w:rsidR="00F874B8" w:rsidRPr="00F874B8" w:rsidRDefault="00F874B8" w:rsidP="00F874B8">
      <w:pPr>
        <w:shd w:val="clear" w:color="auto" w:fill="FFFFFF"/>
        <w:spacing w:before="150" w:after="150" w:line="600" w:lineRule="atLeast"/>
        <w:outlineLvl w:val="2"/>
        <w:rPr>
          <w:rFonts w:ascii="Arial" w:eastAsia="Times New Roman" w:hAnsi="Arial" w:cs="Arial"/>
          <w:color w:val="666666"/>
          <w:spacing w:val="15"/>
          <w:sz w:val="39"/>
          <w:szCs w:val="39"/>
        </w:rPr>
      </w:pPr>
      <w:r w:rsidRPr="00F874B8">
        <w:rPr>
          <w:rFonts w:ascii="Arial" w:eastAsia="Times New Roman" w:hAnsi="Arial" w:cs="Arial"/>
          <w:color w:val="666666"/>
          <w:spacing w:val="15"/>
          <w:sz w:val="39"/>
          <w:szCs w:val="39"/>
        </w:rPr>
        <w:t>Verbs</w:t>
      </w:r>
    </w:p>
    <w:p w:rsidR="00F874B8" w:rsidRPr="00F874B8" w:rsidRDefault="00F874B8" w:rsidP="00F874B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874B8">
        <w:rPr>
          <w:rFonts w:ascii="Arial" w:eastAsia="Times New Roman" w:hAnsi="Arial" w:cs="Arial"/>
          <w:color w:val="333333"/>
          <w:sz w:val="21"/>
          <w:szCs w:val="21"/>
        </w:rPr>
        <w:t>All endpoints follow standard REST conventions. You can list a set of resources by making a </w:t>
      </w:r>
      <w:r w:rsidRPr="00F874B8">
        <w:rPr>
          <w:rFonts w:ascii="Consolas" w:eastAsia="Times New Roman" w:hAnsi="Consolas" w:cs="Consolas"/>
          <w:color w:val="2980B9"/>
          <w:sz w:val="18"/>
          <w:szCs w:val="18"/>
          <w:bdr w:val="single" w:sz="6" w:space="1" w:color="E1E1E8" w:frame="1"/>
          <w:shd w:val="clear" w:color="auto" w:fill="F7F7F9"/>
        </w:rPr>
        <w:t>GET</w:t>
      </w:r>
      <w:r w:rsidRPr="00F874B8">
        <w:rPr>
          <w:rFonts w:ascii="Arial" w:eastAsia="Times New Roman" w:hAnsi="Arial" w:cs="Arial"/>
          <w:color w:val="333333"/>
          <w:sz w:val="21"/>
          <w:szCs w:val="21"/>
        </w:rPr>
        <w:t> request to the endpoint, create or update resources by making a </w:t>
      </w:r>
      <w:r w:rsidRPr="00F874B8">
        <w:rPr>
          <w:rFonts w:ascii="Consolas" w:eastAsia="Times New Roman" w:hAnsi="Consolas" w:cs="Consolas"/>
          <w:color w:val="2980B9"/>
          <w:sz w:val="18"/>
          <w:szCs w:val="18"/>
          <w:bdr w:val="single" w:sz="6" w:space="1" w:color="E1E1E8" w:frame="1"/>
          <w:shd w:val="clear" w:color="auto" w:fill="F7F7F9"/>
        </w:rPr>
        <w:t>POST</w:t>
      </w:r>
      <w:r w:rsidRPr="00F874B8">
        <w:rPr>
          <w:rFonts w:ascii="Arial" w:eastAsia="Times New Roman" w:hAnsi="Arial" w:cs="Arial"/>
          <w:color w:val="333333"/>
          <w:sz w:val="21"/>
          <w:szCs w:val="21"/>
        </w:rPr>
        <w:t> request, or delete a resource with a </w:t>
      </w:r>
      <w:r w:rsidRPr="00F874B8">
        <w:rPr>
          <w:rFonts w:ascii="Consolas" w:eastAsia="Times New Roman" w:hAnsi="Consolas" w:cs="Consolas"/>
          <w:color w:val="2980B9"/>
          <w:sz w:val="18"/>
          <w:szCs w:val="18"/>
          <w:bdr w:val="single" w:sz="6" w:space="1" w:color="E1E1E8" w:frame="1"/>
          <w:shd w:val="clear" w:color="auto" w:fill="F7F7F9"/>
        </w:rPr>
        <w:t>DELETE</w:t>
      </w:r>
      <w:r w:rsidRPr="00F874B8">
        <w:rPr>
          <w:rFonts w:ascii="Arial" w:eastAsia="Times New Roman" w:hAnsi="Arial" w:cs="Arial"/>
          <w:color w:val="333333"/>
          <w:sz w:val="21"/>
          <w:szCs w:val="21"/>
        </w:rPr>
        <w:t> request.</w:t>
      </w:r>
    </w:p>
    <w:p w:rsidR="00F874B8" w:rsidRPr="00F874B8" w:rsidRDefault="00F874B8" w:rsidP="00F874B8">
      <w:pPr>
        <w:shd w:val="clear" w:color="auto" w:fill="FFFFFF"/>
        <w:spacing w:before="150" w:after="150" w:line="600" w:lineRule="atLeast"/>
        <w:outlineLvl w:val="2"/>
        <w:rPr>
          <w:rFonts w:ascii="Arial" w:eastAsia="Times New Roman" w:hAnsi="Arial" w:cs="Arial"/>
          <w:color w:val="666666"/>
          <w:spacing w:val="15"/>
          <w:sz w:val="39"/>
          <w:szCs w:val="39"/>
        </w:rPr>
      </w:pPr>
      <w:r w:rsidRPr="00F874B8">
        <w:rPr>
          <w:rFonts w:ascii="Arial" w:eastAsia="Times New Roman" w:hAnsi="Arial" w:cs="Arial"/>
          <w:color w:val="666666"/>
          <w:spacing w:val="15"/>
          <w:sz w:val="39"/>
          <w:szCs w:val="39"/>
        </w:rPr>
        <w:t>Status Codes</w:t>
      </w:r>
    </w:p>
    <w:p w:rsidR="00F874B8" w:rsidRPr="00F874B8" w:rsidRDefault="00F874B8" w:rsidP="00F874B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874B8">
        <w:rPr>
          <w:rFonts w:ascii="Arial" w:eastAsia="Times New Roman" w:hAnsi="Arial" w:cs="Arial"/>
          <w:color w:val="333333"/>
          <w:sz w:val="21"/>
          <w:szCs w:val="21"/>
        </w:rPr>
        <w:t>The success or failure of requests is represented by status codes as well as a message in the response body:</w:t>
      </w:r>
    </w:p>
    <w:p w:rsidR="00F874B8" w:rsidRPr="00F874B8" w:rsidRDefault="00F874B8" w:rsidP="00F87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F874B8">
        <w:rPr>
          <w:rFonts w:ascii="Arial" w:eastAsia="Times New Roman" w:hAnsi="Arial" w:cs="Arial"/>
          <w:b/>
          <w:bCs/>
          <w:color w:val="333333"/>
          <w:sz w:val="21"/>
          <w:szCs w:val="21"/>
        </w:rPr>
        <w:t>200</w:t>
      </w:r>
      <w:r w:rsidRPr="00F874B8">
        <w:rPr>
          <w:rFonts w:ascii="Arial" w:eastAsia="Times New Roman" w:hAnsi="Arial" w:cs="Arial"/>
          <w:color w:val="333333"/>
          <w:sz w:val="21"/>
          <w:szCs w:val="21"/>
        </w:rPr>
        <w:t>: A list or update request was successful</w:t>
      </w:r>
    </w:p>
    <w:p w:rsidR="00F874B8" w:rsidRPr="00F874B8" w:rsidRDefault="00F874B8" w:rsidP="00F87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F874B8">
        <w:rPr>
          <w:rFonts w:ascii="Arial" w:eastAsia="Times New Roman" w:hAnsi="Arial" w:cs="Arial"/>
          <w:b/>
          <w:bCs/>
          <w:color w:val="333333"/>
          <w:sz w:val="21"/>
          <w:szCs w:val="21"/>
        </w:rPr>
        <w:t>201</w:t>
      </w:r>
      <w:r w:rsidRPr="00F874B8">
        <w:rPr>
          <w:rFonts w:ascii="Arial" w:eastAsia="Times New Roman" w:hAnsi="Arial" w:cs="Arial"/>
          <w:color w:val="333333"/>
          <w:sz w:val="21"/>
          <w:szCs w:val="21"/>
        </w:rPr>
        <w:t>: A resource was successfully created (only returned for </w:t>
      </w:r>
      <w:r w:rsidRPr="00F874B8">
        <w:rPr>
          <w:rFonts w:ascii="Consolas" w:eastAsia="Times New Roman" w:hAnsi="Consolas" w:cs="Consolas"/>
          <w:color w:val="2980B9"/>
          <w:sz w:val="18"/>
          <w:szCs w:val="18"/>
          <w:bdr w:val="single" w:sz="6" w:space="1" w:color="E1E1E8" w:frame="1"/>
          <w:shd w:val="clear" w:color="auto" w:fill="F7F7F9"/>
        </w:rPr>
        <w:t>POST</w:t>
      </w:r>
      <w:r w:rsidRPr="00F874B8">
        <w:rPr>
          <w:rFonts w:ascii="Arial" w:eastAsia="Times New Roman" w:hAnsi="Arial" w:cs="Arial"/>
          <w:color w:val="333333"/>
          <w:sz w:val="21"/>
          <w:szCs w:val="21"/>
        </w:rPr>
        <w:t> requests)</w:t>
      </w:r>
    </w:p>
    <w:p w:rsidR="00F874B8" w:rsidRPr="00F874B8" w:rsidRDefault="00F874B8" w:rsidP="00F87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F874B8">
        <w:rPr>
          <w:rFonts w:ascii="Arial" w:eastAsia="Times New Roman" w:hAnsi="Arial" w:cs="Arial"/>
          <w:b/>
          <w:bCs/>
          <w:color w:val="333333"/>
          <w:sz w:val="21"/>
          <w:szCs w:val="21"/>
        </w:rPr>
        <w:t>204</w:t>
      </w:r>
      <w:r w:rsidRPr="00F874B8">
        <w:rPr>
          <w:rFonts w:ascii="Arial" w:eastAsia="Times New Roman" w:hAnsi="Arial" w:cs="Arial"/>
          <w:color w:val="333333"/>
          <w:sz w:val="21"/>
          <w:szCs w:val="21"/>
        </w:rPr>
        <w:t>: An empty response - used for both successful </w:t>
      </w:r>
      <w:r w:rsidRPr="00F874B8">
        <w:rPr>
          <w:rFonts w:ascii="Consolas" w:eastAsia="Times New Roman" w:hAnsi="Consolas" w:cs="Consolas"/>
          <w:color w:val="2980B9"/>
          <w:sz w:val="18"/>
          <w:szCs w:val="18"/>
          <w:bdr w:val="single" w:sz="6" w:space="1" w:color="E1E1E8" w:frame="1"/>
          <w:shd w:val="clear" w:color="auto" w:fill="F7F7F9"/>
        </w:rPr>
        <w:t>DELETE</w:t>
      </w:r>
      <w:r w:rsidRPr="00F874B8">
        <w:rPr>
          <w:rFonts w:ascii="Arial" w:eastAsia="Times New Roman" w:hAnsi="Arial" w:cs="Arial"/>
          <w:color w:val="333333"/>
          <w:sz w:val="21"/>
          <w:szCs w:val="21"/>
        </w:rPr>
        <w:t> requests and </w:t>
      </w:r>
      <w:r w:rsidRPr="00F874B8">
        <w:rPr>
          <w:rFonts w:ascii="Consolas" w:eastAsia="Times New Roman" w:hAnsi="Consolas" w:cs="Consolas"/>
          <w:color w:val="2980B9"/>
          <w:sz w:val="18"/>
          <w:szCs w:val="18"/>
          <w:bdr w:val="single" w:sz="6" w:space="1" w:color="E1E1E8" w:frame="1"/>
          <w:shd w:val="clear" w:color="auto" w:fill="F7F7F9"/>
        </w:rPr>
        <w:t>POST</w:t>
      </w:r>
      <w:r w:rsidRPr="00F874B8">
        <w:rPr>
          <w:rFonts w:ascii="Arial" w:eastAsia="Times New Roman" w:hAnsi="Arial" w:cs="Arial"/>
          <w:color w:val="333333"/>
          <w:sz w:val="21"/>
          <w:szCs w:val="21"/>
        </w:rPr>
        <w:t> requests that update multiple resources.</w:t>
      </w:r>
    </w:p>
    <w:p w:rsidR="00F874B8" w:rsidRPr="00F874B8" w:rsidRDefault="00F874B8" w:rsidP="00F87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F874B8">
        <w:rPr>
          <w:rFonts w:ascii="Arial" w:eastAsia="Times New Roman" w:hAnsi="Arial" w:cs="Arial"/>
          <w:b/>
          <w:bCs/>
          <w:color w:val="333333"/>
          <w:sz w:val="21"/>
          <w:szCs w:val="21"/>
        </w:rPr>
        <w:t>400</w:t>
      </w:r>
      <w:r w:rsidRPr="00F874B8">
        <w:rPr>
          <w:rFonts w:ascii="Arial" w:eastAsia="Times New Roman" w:hAnsi="Arial" w:cs="Arial"/>
          <w:color w:val="333333"/>
          <w:sz w:val="21"/>
          <w:szCs w:val="21"/>
        </w:rPr>
        <w:t>: The request failed due to invalid parameters. Do not retry with the same values, and the body of the response will contain details.</w:t>
      </w:r>
    </w:p>
    <w:p w:rsidR="00F874B8" w:rsidRPr="00F874B8" w:rsidRDefault="00F874B8" w:rsidP="00F87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F874B8">
        <w:rPr>
          <w:rFonts w:ascii="Arial" w:eastAsia="Times New Roman" w:hAnsi="Arial" w:cs="Arial"/>
          <w:b/>
          <w:bCs/>
          <w:color w:val="333333"/>
          <w:sz w:val="21"/>
          <w:szCs w:val="21"/>
        </w:rPr>
        <w:t>403</w:t>
      </w:r>
      <w:r w:rsidRPr="00F874B8">
        <w:rPr>
          <w:rFonts w:ascii="Arial" w:eastAsia="Times New Roman" w:hAnsi="Arial" w:cs="Arial"/>
          <w:color w:val="333333"/>
          <w:sz w:val="21"/>
          <w:szCs w:val="21"/>
        </w:rPr>
        <w:t>: You do not have permission to access this resource</w:t>
      </w:r>
    </w:p>
    <w:p w:rsidR="00F874B8" w:rsidRPr="00F874B8" w:rsidRDefault="00F874B8" w:rsidP="00F87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F874B8">
        <w:rPr>
          <w:rFonts w:ascii="Arial" w:eastAsia="Times New Roman" w:hAnsi="Arial" w:cs="Arial"/>
          <w:b/>
          <w:bCs/>
          <w:color w:val="333333"/>
          <w:sz w:val="21"/>
          <w:szCs w:val="21"/>
        </w:rPr>
        <w:t>404</w:t>
      </w:r>
      <w:r w:rsidRPr="00F874B8">
        <w:rPr>
          <w:rFonts w:ascii="Arial" w:eastAsia="Times New Roman" w:hAnsi="Arial" w:cs="Arial"/>
          <w:color w:val="333333"/>
          <w:sz w:val="21"/>
          <w:szCs w:val="21"/>
        </w:rPr>
        <w:t>: The resource was not found (returned by </w:t>
      </w:r>
      <w:r w:rsidRPr="00F874B8">
        <w:rPr>
          <w:rFonts w:ascii="Consolas" w:eastAsia="Times New Roman" w:hAnsi="Consolas" w:cs="Consolas"/>
          <w:color w:val="2980B9"/>
          <w:sz w:val="18"/>
          <w:szCs w:val="18"/>
          <w:bdr w:val="single" w:sz="6" w:space="1" w:color="E1E1E8" w:frame="1"/>
          <w:shd w:val="clear" w:color="auto" w:fill="F7F7F9"/>
        </w:rPr>
        <w:t>POST</w:t>
      </w:r>
      <w:r w:rsidRPr="00F874B8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F874B8">
        <w:rPr>
          <w:rFonts w:ascii="Consolas" w:eastAsia="Times New Roman" w:hAnsi="Consolas" w:cs="Consolas"/>
          <w:color w:val="2980B9"/>
          <w:sz w:val="18"/>
          <w:szCs w:val="18"/>
          <w:bdr w:val="single" w:sz="6" w:space="1" w:color="E1E1E8" w:frame="1"/>
          <w:shd w:val="clear" w:color="auto" w:fill="F7F7F9"/>
        </w:rPr>
        <w:t>DELETE</w:t>
      </w:r>
      <w:r w:rsidRPr="00F874B8">
        <w:rPr>
          <w:rFonts w:ascii="Arial" w:eastAsia="Times New Roman" w:hAnsi="Arial" w:cs="Arial"/>
          <w:color w:val="333333"/>
          <w:sz w:val="21"/>
          <w:szCs w:val="21"/>
        </w:rPr>
        <w:t> methods)</w:t>
      </w:r>
    </w:p>
    <w:p w:rsidR="00F874B8" w:rsidRDefault="00F874B8" w:rsidP="00F874B8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666666"/>
          <w:spacing w:val="15"/>
          <w:sz w:val="39"/>
          <w:szCs w:val="39"/>
        </w:rPr>
      </w:pPr>
      <w:r>
        <w:rPr>
          <w:rFonts w:ascii="Arial" w:hAnsi="Arial" w:cs="Arial"/>
          <w:b w:val="0"/>
          <w:bCs w:val="0"/>
          <w:color w:val="666666"/>
          <w:spacing w:val="15"/>
          <w:sz w:val="39"/>
          <w:szCs w:val="39"/>
        </w:rPr>
        <w:t>Authentication</w:t>
      </w:r>
    </w:p>
    <w:p w:rsidR="00F874B8" w:rsidRDefault="00F874B8" w:rsidP="00F874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 must authenticate all calls by including an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2980B9"/>
          <w:sz w:val="18"/>
          <w:szCs w:val="18"/>
          <w:bdr w:val="single" w:sz="6" w:space="1" w:color="E1E1E8" w:frame="1"/>
          <w:shd w:val="clear" w:color="auto" w:fill="F7F7F9"/>
        </w:rPr>
        <w:t>Authorization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header with your API token. If you are logged in, your token will be visible at the top of this page. The Authorization header should look like:</w:t>
      </w:r>
    </w:p>
    <w:p w:rsidR="00F874B8" w:rsidRDefault="00F874B8" w:rsidP="00F874B8">
      <w:pPr>
        <w:pStyle w:val="HTMLPreformatted"/>
        <w:shd w:val="clear" w:color="auto" w:fill="F5F5F5"/>
        <w:wordWrap w:val="0"/>
        <w:spacing w:after="150" w:line="27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Authorization: Token YOUR_API_TOKEN</w:t>
      </w:r>
    </w:p>
    <w:p w:rsidR="00F874B8" w:rsidRDefault="00F874B8" w:rsidP="00F874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security reasons, all calls must be made using HTTPS.</w:t>
      </w:r>
    </w:p>
    <w:p w:rsidR="00F874B8" w:rsidRDefault="00F874B8"/>
    <w:p w:rsidR="00962763" w:rsidRDefault="00962763"/>
    <w:p w:rsidR="00962763" w:rsidRDefault="00962763">
      <w:r>
        <w:t xml:space="preserve">What is </w:t>
      </w:r>
      <w:proofErr w:type="spellStart"/>
      <w:proofErr w:type="gramStart"/>
      <w:r>
        <w:t>Mashape</w:t>
      </w:r>
      <w:proofErr w:type="spellEnd"/>
      <w:proofErr w:type="gramEnd"/>
    </w:p>
    <w:p w:rsidR="00962763" w:rsidRDefault="00962763"/>
    <w:p w:rsidR="00962763" w:rsidRDefault="00962763" w:rsidP="00962763">
      <w:pPr>
        <w:pStyle w:val="Heading2"/>
        <w:shd w:val="clear" w:color="auto" w:fill="FFFFFF"/>
        <w:spacing w:before="300" w:after="375"/>
        <w:rPr>
          <w:rFonts w:ascii="Open Sans" w:hAnsi="Open Sans" w:cs="Open Sans"/>
          <w:color w:val="174C73"/>
          <w:sz w:val="38"/>
          <w:szCs w:val="38"/>
        </w:rPr>
      </w:pPr>
      <w:r>
        <w:rPr>
          <w:rFonts w:ascii="Open Sans" w:hAnsi="Open Sans" w:cs="Open Sans"/>
          <w:color w:val="174C73"/>
          <w:sz w:val="38"/>
          <w:szCs w:val="38"/>
        </w:rPr>
        <w:t>Overview</w:t>
      </w:r>
    </w:p>
    <w:p w:rsidR="00962763" w:rsidRDefault="00962763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  <w:proofErr w:type="spellStart"/>
      <w:r>
        <w:rPr>
          <w:rFonts w:ascii="Georgia" w:hAnsi="Georgia"/>
          <w:color w:val="6D7D88"/>
          <w:sz w:val="29"/>
          <w:szCs w:val="29"/>
        </w:rPr>
        <w:t>Mashape</w:t>
      </w:r>
      <w:proofErr w:type="spellEnd"/>
      <w:r>
        <w:rPr>
          <w:rFonts w:ascii="Georgia" w:hAnsi="Georgia"/>
          <w:color w:val="6D7D88"/>
          <w:sz w:val="29"/>
          <w:szCs w:val="29"/>
        </w:rPr>
        <w:t xml:space="preserve"> is the Cloud API Marketplace where developers can easily consume Cloud APIs to integrate in their next project, and where existing APIs can be distributed to the community and monetized.</w:t>
      </w:r>
    </w:p>
    <w:p w:rsidR="00962763" w:rsidRDefault="00962763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</w:p>
    <w:p w:rsidR="00962763" w:rsidRDefault="00962763" w:rsidP="00962763">
      <w:pPr>
        <w:pStyle w:val="Heading3"/>
        <w:pBdr>
          <w:bottom w:val="single" w:sz="6" w:space="13" w:color="E6EDF2"/>
        </w:pBdr>
        <w:shd w:val="clear" w:color="auto" w:fill="FFFFFF"/>
        <w:spacing w:before="300" w:beforeAutospacing="0" w:after="300" w:afterAutospacing="0"/>
        <w:rPr>
          <w:rFonts w:ascii="Open Sans" w:hAnsi="Open Sans" w:cs="Open Sans"/>
          <w:color w:val="174C73"/>
          <w:sz w:val="29"/>
          <w:szCs w:val="29"/>
        </w:rPr>
      </w:pPr>
      <w:r>
        <w:rPr>
          <w:rFonts w:ascii="Open Sans" w:hAnsi="Open Sans" w:cs="Open Sans"/>
          <w:color w:val="174C73"/>
          <w:sz w:val="29"/>
          <w:szCs w:val="29"/>
        </w:rPr>
        <w:t>For Consumers</w:t>
      </w:r>
    </w:p>
    <w:p w:rsidR="00962763" w:rsidRDefault="00962763" w:rsidP="0096276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It's really easy to start using public API's on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mashape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, and we have made it even easier to power your next app with our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Unirest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project.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Unirest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is an open source library that does HTTP REST really well, and it’s available in multiple languages. More languages will be coming soon (send us suggestions). Although we make use of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Unirest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to generate HTTP requests on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Mashape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it can be used with any API.</w:t>
      </w:r>
    </w:p>
    <w:p w:rsidR="00962763" w:rsidRDefault="00962763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</w:p>
    <w:p w:rsidR="00962763" w:rsidRDefault="00962763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</w:p>
    <w:p w:rsidR="00962763" w:rsidRDefault="00962763" w:rsidP="00962763">
      <w:pPr>
        <w:pStyle w:val="Heading4"/>
        <w:shd w:val="clear" w:color="auto" w:fill="FFFFFF"/>
        <w:spacing w:before="150" w:after="300"/>
        <w:rPr>
          <w:rFonts w:ascii="Open Sans" w:hAnsi="Open Sans" w:cs="Open Sans"/>
          <w:color w:val="174C73"/>
          <w:sz w:val="27"/>
          <w:szCs w:val="27"/>
        </w:rPr>
      </w:pPr>
      <w:r>
        <w:rPr>
          <w:rFonts w:ascii="Open Sans" w:hAnsi="Open Sans" w:cs="Open Sans"/>
          <w:color w:val="174C73"/>
          <w:sz w:val="27"/>
          <w:szCs w:val="27"/>
        </w:rPr>
        <w:t>Table of Contents</w:t>
      </w:r>
    </w:p>
    <w:p w:rsidR="00962763" w:rsidRDefault="00962763" w:rsidP="00962763">
      <w:pPr>
        <w:numPr>
          <w:ilvl w:val="0"/>
          <w:numId w:val="2"/>
        </w:numPr>
        <w:pBdr>
          <w:top w:val="single" w:sz="6" w:space="9" w:color="EDF0F2"/>
          <w:left w:val="single" w:sz="6" w:space="31" w:color="EDF0F2"/>
          <w:bottom w:val="single" w:sz="6" w:space="9" w:color="EDF0F2"/>
          <w:right w:val="single" w:sz="6" w:space="31" w:color="EDF0F2"/>
        </w:pBdr>
        <w:shd w:val="clear" w:color="auto" w:fill="FAFBFC"/>
        <w:spacing w:before="100" w:beforeAutospacing="1" w:after="100" w:afterAutospacing="1" w:line="450" w:lineRule="atLeast"/>
        <w:rPr>
          <w:rFonts w:ascii="Open Sans" w:hAnsi="Open Sans" w:cs="Open Sans"/>
          <w:color w:val="333333"/>
          <w:sz w:val="21"/>
          <w:szCs w:val="21"/>
        </w:rPr>
      </w:pPr>
      <w:hyperlink r:id="rId5" w:anchor="types" w:history="1">
        <w:r>
          <w:rPr>
            <w:rStyle w:val="Hyperlink"/>
            <w:rFonts w:ascii="Open Sans" w:hAnsi="Open Sans" w:cs="Open Sans"/>
            <w:color w:val="428BCA"/>
            <w:sz w:val="21"/>
            <w:szCs w:val="21"/>
          </w:rPr>
          <w:t>Types of API Keys</w:t>
        </w:r>
      </w:hyperlink>
    </w:p>
    <w:p w:rsidR="00962763" w:rsidRDefault="00962763" w:rsidP="00962763">
      <w:pPr>
        <w:numPr>
          <w:ilvl w:val="0"/>
          <w:numId w:val="2"/>
        </w:numPr>
        <w:pBdr>
          <w:top w:val="single" w:sz="6" w:space="9" w:color="EDF0F2"/>
          <w:left w:val="single" w:sz="6" w:space="31" w:color="EDF0F2"/>
          <w:bottom w:val="single" w:sz="6" w:space="9" w:color="EDF0F2"/>
          <w:right w:val="single" w:sz="6" w:space="31" w:color="EDF0F2"/>
        </w:pBdr>
        <w:shd w:val="clear" w:color="auto" w:fill="FAFBFC"/>
        <w:spacing w:before="100" w:beforeAutospacing="1" w:after="100" w:afterAutospacing="1" w:line="450" w:lineRule="atLeast"/>
        <w:rPr>
          <w:rFonts w:ascii="Open Sans" w:hAnsi="Open Sans" w:cs="Open Sans"/>
          <w:color w:val="333333"/>
          <w:sz w:val="21"/>
          <w:szCs w:val="21"/>
        </w:rPr>
      </w:pPr>
      <w:hyperlink r:id="rId6" w:anchor="changing" w:history="1">
        <w:r>
          <w:rPr>
            <w:rStyle w:val="Hyperlink"/>
            <w:rFonts w:ascii="Open Sans" w:hAnsi="Open Sans" w:cs="Open Sans"/>
            <w:color w:val="428BCA"/>
            <w:sz w:val="21"/>
            <w:szCs w:val="21"/>
          </w:rPr>
          <w:t>Getting and Changing API Keys</w:t>
        </w:r>
      </w:hyperlink>
    </w:p>
    <w:p w:rsidR="00962763" w:rsidRDefault="00962763" w:rsidP="00962763">
      <w:pPr>
        <w:pStyle w:val="Heading3"/>
        <w:pBdr>
          <w:bottom w:val="single" w:sz="6" w:space="13" w:color="E6EDF2"/>
        </w:pBdr>
        <w:shd w:val="clear" w:color="auto" w:fill="FFFFFF"/>
        <w:spacing w:before="300" w:beforeAutospacing="0" w:after="300" w:afterAutospacing="0"/>
        <w:rPr>
          <w:rFonts w:ascii="Open Sans" w:hAnsi="Open Sans" w:cs="Open Sans"/>
          <w:color w:val="174C73"/>
          <w:sz w:val="29"/>
          <w:szCs w:val="29"/>
        </w:rPr>
      </w:pPr>
      <w:bookmarkStart w:id="0" w:name="types"/>
      <w:bookmarkEnd w:id="0"/>
      <w:r>
        <w:rPr>
          <w:rFonts w:ascii="Open Sans" w:hAnsi="Open Sans" w:cs="Open Sans"/>
          <w:color w:val="174C73"/>
          <w:sz w:val="29"/>
          <w:szCs w:val="29"/>
        </w:rPr>
        <w:t>Types of API Keys</w:t>
      </w:r>
    </w:p>
    <w:p w:rsidR="00962763" w:rsidRDefault="00962763" w:rsidP="0096276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When consuming an API through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Mashape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you will first notice Applications. Applications are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hyperlink r:id="rId7" w:history="1">
        <w:r>
          <w:rPr>
            <w:rStyle w:val="Hyperlink"/>
            <w:rFonts w:ascii="Open Sans" w:hAnsi="Open Sans" w:cs="Open Sans"/>
            <w:color w:val="428BCA"/>
            <w:sz w:val="21"/>
            <w:szCs w:val="21"/>
          </w:rPr>
          <w:t>explained in detail here</w:t>
        </w:r>
      </w:hyperlink>
      <w:r>
        <w:rPr>
          <w:rFonts w:ascii="Open Sans" w:hAnsi="Open Sans" w:cs="Open Sans"/>
          <w:color w:val="333333"/>
          <w:sz w:val="21"/>
          <w:szCs w:val="21"/>
        </w:rPr>
        <w:t>. Each application provides a consumer with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a pair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Fonts w:ascii="Open Sans" w:hAnsi="Open Sans" w:cs="Open Sans"/>
          <w:color w:val="333333"/>
          <w:sz w:val="21"/>
          <w:szCs w:val="21"/>
        </w:rPr>
        <w:t>of API Keys:</w:t>
      </w:r>
    </w:p>
    <w:p w:rsidR="00962763" w:rsidRDefault="00962763" w:rsidP="0096276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t>Production API Key</w:t>
      </w:r>
      <w:r>
        <w:rPr>
          <w:rFonts w:ascii="Open Sans" w:hAnsi="Open Sans" w:cs="Open Sans"/>
          <w:color w:val="333333"/>
          <w:sz w:val="21"/>
          <w:szCs w:val="21"/>
        </w:rPr>
        <w:t>: Usage is tracked with a Production Key: You will be able to track the number of calls consumed from each API.</w:t>
      </w:r>
    </w:p>
    <w:p w:rsidR="00962763" w:rsidRDefault="00962763" w:rsidP="0096276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t>Development API Key</w:t>
      </w:r>
      <w:r>
        <w:rPr>
          <w:rFonts w:ascii="Open Sans" w:hAnsi="Open Sans" w:cs="Open Sans"/>
          <w:color w:val="333333"/>
          <w:sz w:val="21"/>
          <w:szCs w:val="21"/>
        </w:rPr>
        <w:t xml:space="preserve">: With a Development API Key, you can run tests. Please note, the analytics page will not track an API’s consumption with a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Mashape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Development Key.</w:t>
      </w:r>
    </w:p>
    <w:p w:rsidR="00962763" w:rsidRDefault="00962763" w:rsidP="00962763">
      <w:pPr>
        <w:pStyle w:val="Heading3"/>
        <w:pBdr>
          <w:bottom w:val="single" w:sz="6" w:space="13" w:color="E6EDF2"/>
        </w:pBdr>
        <w:shd w:val="clear" w:color="auto" w:fill="FFFFFF"/>
        <w:spacing w:before="300" w:beforeAutospacing="0" w:after="300" w:afterAutospacing="0"/>
        <w:rPr>
          <w:rFonts w:ascii="Open Sans" w:hAnsi="Open Sans" w:cs="Open Sans"/>
          <w:color w:val="174C73"/>
          <w:sz w:val="29"/>
          <w:szCs w:val="29"/>
        </w:rPr>
      </w:pPr>
      <w:bookmarkStart w:id="1" w:name="changing"/>
      <w:bookmarkEnd w:id="1"/>
      <w:r>
        <w:rPr>
          <w:rFonts w:ascii="Open Sans" w:hAnsi="Open Sans" w:cs="Open Sans"/>
          <w:color w:val="174C73"/>
          <w:sz w:val="29"/>
          <w:szCs w:val="29"/>
        </w:rPr>
        <w:t>Getting and Changing API Keys</w:t>
      </w:r>
    </w:p>
    <w:p w:rsidR="00962763" w:rsidRDefault="00962763" w:rsidP="0096276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If you need to list or re-generate your API Keys, here are the required steps.</w:t>
      </w:r>
    </w:p>
    <w:p w:rsidR="00962763" w:rsidRDefault="00962763" w:rsidP="009627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Login to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Mashape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and click on any Application you want to list or change API Keys, or you can create a new Application.</w:t>
      </w:r>
    </w:p>
    <w:p w:rsidR="00962763" w:rsidRDefault="00962763" w:rsidP="0096276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Navigate to the Get the Keys Button in the Application view.</w:t>
      </w:r>
    </w:p>
    <w:p w:rsidR="00962763" w:rsidRDefault="00962763" w:rsidP="00962763">
      <w:pPr>
        <w:pStyle w:val="guideimage"/>
        <w:shd w:val="clear" w:color="auto" w:fill="FFFFFF"/>
        <w:spacing w:before="0" w:beforeAutospacing="0" w:after="150" w:afterAutospacing="0"/>
        <w:ind w:left="72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noProof/>
          <w:color w:val="333333"/>
          <w:sz w:val="21"/>
          <w:szCs w:val="21"/>
        </w:rPr>
        <w:drawing>
          <wp:inline distT="0" distB="0" distL="0" distR="0">
            <wp:extent cx="13544550" cy="2190750"/>
            <wp:effectExtent l="0" t="0" r="0" b="0"/>
            <wp:docPr id="2" name="Picture 2" descr="Get Keys button on the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 Keys button on the rig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guideimagereference"/>
          <w:rFonts w:ascii="Open Sans" w:eastAsiaTheme="majorEastAsia" w:hAnsi="Open Sans" w:cs="Open Sans"/>
          <w:b/>
          <w:bCs/>
          <w:color w:val="333333"/>
          <w:sz w:val="18"/>
          <w:szCs w:val="18"/>
        </w:rPr>
        <w:t>Fig. 1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Style w:val="guideimagecaption"/>
          <w:rFonts w:ascii="Open Sans" w:hAnsi="Open Sans" w:cs="Open Sans"/>
          <w:color w:val="333333"/>
          <w:sz w:val="18"/>
          <w:szCs w:val="18"/>
        </w:rPr>
        <w:t>The Get Keys button</w:t>
      </w:r>
    </w:p>
    <w:p w:rsidR="00962763" w:rsidRDefault="00962763" w:rsidP="0096276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Choose which API Key you want to copy or regenerate.</w:t>
      </w:r>
    </w:p>
    <w:p w:rsidR="00962763" w:rsidRDefault="00962763" w:rsidP="00962763">
      <w:pPr>
        <w:pStyle w:val="guideimage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noProof/>
          <w:color w:val="333333"/>
          <w:sz w:val="21"/>
          <w:szCs w:val="21"/>
        </w:rPr>
        <w:drawing>
          <wp:inline distT="0" distB="0" distL="0" distR="0">
            <wp:extent cx="6457950" cy="1790700"/>
            <wp:effectExtent l="0" t="0" r="0" b="0"/>
            <wp:docPr id="1" name="Picture 1" descr="Regenerate API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enerate API Key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guideimagereference"/>
          <w:rFonts w:ascii="Open Sans" w:eastAsiaTheme="majorEastAsia" w:hAnsi="Open Sans" w:cs="Open Sans"/>
          <w:b/>
          <w:bCs/>
          <w:color w:val="333333"/>
          <w:sz w:val="18"/>
          <w:szCs w:val="18"/>
        </w:rPr>
        <w:t>Fig. 2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Style w:val="guideimagecaption"/>
          <w:rFonts w:ascii="Open Sans" w:hAnsi="Open Sans" w:cs="Open Sans"/>
          <w:color w:val="333333"/>
          <w:sz w:val="18"/>
          <w:szCs w:val="18"/>
        </w:rPr>
        <w:t>Regenerating as easy as 1 click</w:t>
      </w:r>
    </w:p>
    <w:p w:rsidR="00962763" w:rsidRDefault="00962763" w:rsidP="0096276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When 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Regenerating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 xml:space="preserve"> a key you can block the existing one immediately, or within a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Style w:val="Emphasis"/>
          <w:rFonts w:ascii="Open Sans" w:hAnsi="Open Sans" w:cs="Open Sans"/>
          <w:color w:val="333333"/>
          <w:sz w:val="21"/>
          <w:szCs w:val="21"/>
        </w:rPr>
        <w:t>12 hour time frame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:rsidR="00962763" w:rsidRDefault="00962763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</w:p>
    <w:p w:rsidR="00631F81" w:rsidRDefault="00631F81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</w:p>
    <w:p w:rsidR="00631F81" w:rsidRDefault="00631F81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</w:p>
    <w:p w:rsidR="00631F81" w:rsidRDefault="00631F81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  <w:r w:rsidRPr="00631F81">
        <w:rPr>
          <w:rFonts w:ascii="Georgia" w:hAnsi="Georgia"/>
          <w:color w:val="6D7D88"/>
          <w:sz w:val="29"/>
          <w:szCs w:val="29"/>
        </w:rPr>
        <w:t>4DXY32Mb8amshy98aPKAiBA5608Ep1zoosZjsncUgBGX65rIW1</w:t>
      </w:r>
    </w:p>
    <w:p w:rsidR="00631F81" w:rsidRDefault="00631F81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</w:p>
    <w:p w:rsidR="004A3726" w:rsidRDefault="004A3726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</w:p>
    <w:p w:rsidR="004A3726" w:rsidRDefault="004A3726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  <w:hyperlink r:id="rId10" w:history="1">
        <w:r w:rsidRPr="00F66FD7">
          <w:rPr>
            <w:rStyle w:val="Hyperlink"/>
            <w:rFonts w:ascii="Georgia" w:hAnsi="Georgia"/>
            <w:sz w:val="29"/>
            <w:szCs w:val="29"/>
          </w:rPr>
          <w:t>https://market.mashape.com/community/netflix-roulette#roulette</w:t>
        </w:r>
      </w:hyperlink>
    </w:p>
    <w:p w:rsidR="004A3726" w:rsidRDefault="004A3726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</w:p>
    <w:p w:rsidR="004A3726" w:rsidRDefault="004A3726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  <w:r w:rsidRPr="004A3726">
        <w:rPr>
          <w:rFonts w:ascii="Georgia" w:hAnsi="Georgia"/>
          <w:color w:val="6D7D88"/>
          <w:sz w:val="29"/>
          <w:szCs w:val="29"/>
        </w:rPr>
        <w:t>http://stackoverflow.com/questions/6393122/testing-a-restful-api-with-posts-from-python</w:t>
      </w:r>
      <w:bookmarkStart w:id="2" w:name="_GoBack"/>
      <w:bookmarkEnd w:id="2"/>
    </w:p>
    <w:p w:rsidR="00631F81" w:rsidRDefault="00631F81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</w:p>
    <w:p w:rsidR="00631F81" w:rsidRDefault="00631F81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</w:p>
    <w:p w:rsidR="00631F81" w:rsidRDefault="00631F81" w:rsidP="0096276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6D7D88"/>
          <w:sz w:val="29"/>
          <w:szCs w:val="29"/>
        </w:rPr>
      </w:pPr>
    </w:p>
    <w:p w:rsidR="00962763" w:rsidRDefault="00962763"/>
    <w:sectPr w:rsidR="0096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F0C66"/>
    <w:multiLevelType w:val="multilevel"/>
    <w:tmpl w:val="AD6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D2D5E"/>
    <w:multiLevelType w:val="multilevel"/>
    <w:tmpl w:val="3F36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52E84"/>
    <w:multiLevelType w:val="multilevel"/>
    <w:tmpl w:val="5DF2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E0D26"/>
    <w:multiLevelType w:val="multilevel"/>
    <w:tmpl w:val="57F0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AA"/>
    <w:rsid w:val="002B69AA"/>
    <w:rsid w:val="004A3726"/>
    <w:rsid w:val="005B3A67"/>
    <w:rsid w:val="00631F81"/>
    <w:rsid w:val="00962763"/>
    <w:rsid w:val="00C70D90"/>
    <w:rsid w:val="00F8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B5FD0-FAAC-43BE-8D74-88407A24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7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74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74B8"/>
  </w:style>
  <w:style w:type="character" w:styleId="HTMLCode">
    <w:name w:val="HTML Code"/>
    <w:basedOn w:val="DefaultParagraphFont"/>
    <w:uiPriority w:val="99"/>
    <w:semiHidden/>
    <w:unhideWhenUsed/>
    <w:rsid w:val="00F874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74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4B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962763"/>
    <w:rPr>
      <w:color w:val="0000FF"/>
      <w:u w:val="single"/>
    </w:rPr>
  </w:style>
  <w:style w:type="paragraph" w:customStyle="1" w:styleId="guideimage">
    <w:name w:val="guide_image"/>
    <w:basedOn w:val="Normal"/>
    <w:rsid w:val="0096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uideimagereference">
    <w:name w:val="guide_image_reference"/>
    <w:basedOn w:val="DefaultParagraphFont"/>
    <w:rsid w:val="00962763"/>
  </w:style>
  <w:style w:type="character" w:customStyle="1" w:styleId="guideimagecaption">
    <w:name w:val="guide_image_caption"/>
    <w:basedOn w:val="DefaultParagraphFont"/>
    <w:rsid w:val="00962763"/>
  </w:style>
  <w:style w:type="character" w:styleId="Emphasis">
    <w:name w:val="Emphasis"/>
    <w:basedOn w:val="DefaultParagraphFont"/>
    <w:uiPriority w:val="20"/>
    <w:qFormat/>
    <w:rsid w:val="009627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ocs.mashape.com/applica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mashape.com/api-key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mashape.com/api-keys" TargetMode="External"/><Relationship Id="rId10" Type="http://schemas.openxmlformats.org/officeDocument/2006/relationships/hyperlink" Target="https://market.mashape.com/community/netflix-roulette#roulet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Yum Brands, Inc.</Company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Raheem, Yshmael (Cognizant)</dc:creator>
  <cp:keywords/>
  <dc:description/>
  <cp:lastModifiedBy>Raheem, Yshmael</cp:lastModifiedBy>
  <cp:revision>2</cp:revision>
  <dcterms:created xsi:type="dcterms:W3CDTF">2016-12-06T16:59:00Z</dcterms:created>
  <dcterms:modified xsi:type="dcterms:W3CDTF">2016-12-06T22:42:00Z</dcterms:modified>
</cp:coreProperties>
</file>