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79BD" w14:textId="5262A5A0" w:rsidR="00896017" w:rsidRDefault="00A455F2" w:rsidP="00545C2F">
      <w:pPr>
        <w:bidi/>
        <w:rPr>
          <w:rFonts w:cs="B Nazanin"/>
          <w:sz w:val="32"/>
          <w:szCs w:val="32"/>
          <w:rtl/>
          <w:lang w:bidi="fa-IR"/>
        </w:rPr>
      </w:pPr>
      <w:r>
        <w:rPr>
          <w:rFonts w:cs="B Nazanin" w:hint="cs"/>
          <w:sz w:val="32"/>
          <w:szCs w:val="32"/>
          <w:rtl/>
          <w:lang w:bidi="fa-IR"/>
        </w:rPr>
        <w:t xml:space="preserve">رنگ = قرمز : </w:t>
      </w:r>
      <w:r w:rsidRPr="00A455F2">
        <w:rPr>
          <w:rFonts w:cs="B Nazanin"/>
          <w:sz w:val="32"/>
          <w:szCs w:val="32"/>
          <w:lang w:bidi="fa-IR"/>
        </w:rPr>
        <w:t>#E30B17</w:t>
      </w:r>
      <w:r>
        <w:rPr>
          <w:rFonts w:cs="B Nazanin" w:hint="cs"/>
          <w:sz w:val="32"/>
          <w:szCs w:val="32"/>
          <w:rtl/>
          <w:lang w:bidi="fa-IR"/>
        </w:rPr>
        <w:t xml:space="preserve"> ، سفید : </w:t>
      </w:r>
      <w:proofErr w:type="spellStart"/>
      <w:r>
        <w:rPr>
          <w:rFonts w:cs="B Nazanin"/>
          <w:sz w:val="32"/>
          <w:szCs w:val="32"/>
          <w:lang w:bidi="fa-IR"/>
        </w:rPr>
        <w:t>ffffff</w:t>
      </w:r>
      <w:proofErr w:type="spellEnd"/>
      <w:r>
        <w:rPr>
          <w:rFonts w:cs="B Nazanin" w:hint="cs"/>
          <w:sz w:val="32"/>
          <w:szCs w:val="32"/>
          <w:rtl/>
          <w:lang w:bidi="fa-IR"/>
        </w:rPr>
        <w:t xml:space="preserve"> ، سبز : </w:t>
      </w:r>
      <w:r w:rsidRPr="00A455F2">
        <w:rPr>
          <w:rFonts w:cs="B Nazanin"/>
          <w:sz w:val="32"/>
          <w:szCs w:val="32"/>
          <w:lang w:bidi="fa-IR"/>
        </w:rPr>
        <w:t>#</w:t>
      </w:r>
      <w:r w:rsidR="00545C2F" w:rsidRPr="00545C2F">
        <w:t xml:space="preserve"> </w:t>
      </w:r>
      <w:r w:rsidR="00545C2F" w:rsidRPr="00545C2F">
        <w:rPr>
          <w:rFonts w:cs="B Nazanin"/>
          <w:sz w:val="32"/>
          <w:szCs w:val="32"/>
          <w:lang w:bidi="fa-IR"/>
        </w:rPr>
        <w:t>00A550</w:t>
      </w:r>
      <w:r>
        <w:rPr>
          <w:rFonts w:cs="B Nazanin" w:hint="cs"/>
          <w:sz w:val="32"/>
          <w:szCs w:val="32"/>
          <w:rtl/>
          <w:lang w:bidi="fa-IR"/>
        </w:rPr>
        <w:t xml:space="preserve"> </w:t>
      </w:r>
    </w:p>
    <w:p w14:paraId="3F6378B4" w14:textId="77777777" w:rsidR="00BB54A6" w:rsidRDefault="00BB54A6" w:rsidP="00BB54A6">
      <w:pPr>
        <w:bidi/>
        <w:rPr>
          <w:rFonts w:cs="B Nazanin"/>
          <w:sz w:val="32"/>
          <w:szCs w:val="32"/>
          <w:rtl/>
          <w:lang w:bidi="fa-IR"/>
        </w:rPr>
      </w:pPr>
    </w:p>
    <w:p w14:paraId="1EE1047D" w14:textId="77777777" w:rsidR="00BB54A6" w:rsidRDefault="00BB54A6" w:rsidP="00BB54A6">
      <w:pPr>
        <w:bidi/>
        <w:rPr>
          <w:rFonts w:cs="B Nazanin"/>
          <w:sz w:val="32"/>
          <w:szCs w:val="32"/>
          <w:rtl/>
          <w:lang w:bidi="fa-IR"/>
        </w:rPr>
      </w:pPr>
    </w:p>
    <w:p w14:paraId="7A71316D" w14:textId="77777777" w:rsidR="00BB54A6" w:rsidRDefault="00BB54A6" w:rsidP="00BB54A6">
      <w:pPr>
        <w:bidi/>
        <w:rPr>
          <w:rFonts w:cs="B Nazanin"/>
          <w:sz w:val="32"/>
          <w:szCs w:val="32"/>
          <w:rtl/>
          <w:lang w:bidi="fa-IR"/>
        </w:rPr>
      </w:pPr>
    </w:p>
    <w:p w14:paraId="12D9E016" w14:textId="77777777" w:rsidR="00BB54A6" w:rsidRDefault="00BB54A6" w:rsidP="00BB54A6">
      <w:pPr>
        <w:bidi/>
        <w:rPr>
          <w:rFonts w:cs="B Nazanin"/>
          <w:sz w:val="32"/>
          <w:szCs w:val="32"/>
          <w:rtl/>
          <w:lang w:bidi="fa-IR"/>
        </w:rPr>
      </w:pPr>
    </w:p>
    <w:p w14:paraId="15AF81FC" w14:textId="77777777" w:rsidR="00BB54A6" w:rsidRDefault="00BB54A6" w:rsidP="00BB54A6">
      <w:pPr>
        <w:bidi/>
        <w:rPr>
          <w:rFonts w:cs="B Nazanin"/>
          <w:sz w:val="32"/>
          <w:szCs w:val="32"/>
          <w:rtl/>
          <w:lang w:bidi="fa-IR"/>
        </w:rPr>
      </w:pPr>
    </w:p>
    <w:p w14:paraId="4C258601" w14:textId="77777777" w:rsidR="00BB54A6" w:rsidRPr="00BB54A6" w:rsidRDefault="00BB54A6" w:rsidP="00BB54A6">
      <w:pPr>
        <w:numPr>
          <w:ilvl w:val="0"/>
          <w:numId w:val="1"/>
        </w:numPr>
        <w:bidi/>
        <w:rPr>
          <w:rFonts w:cs="B Nazanin"/>
          <w:sz w:val="32"/>
          <w:szCs w:val="32"/>
          <w:lang w:bidi="fa-IR"/>
        </w:rPr>
      </w:pPr>
      <w:r w:rsidRPr="00BB54A6">
        <w:rPr>
          <w:rFonts w:cs="B Nazanin" w:hint="cs"/>
          <w:b/>
          <w:bCs/>
          <w:sz w:val="32"/>
          <w:szCs w:val="32"/>
          <w:rtl/>
          <w:lang w:bidi="fa-IR"/>
        </w:rPr>
        <w:t>کرم / بژ (</w:t>
      </w:r>
      <w:r w:rsidRPr="00BB54A6">
        <w:rPr>
          <w:rFonts w:cs="B Nazanin" w:hint="cs"/>
          <w:b/>
          <w:bCs/>
          <w:sz w:val="32"/>
          <w:szCs w:val="32"/>
          <w:lang w:bidi="fa-IR"/>
        </w:rPr>
        <w:t>Cream / Beige</w:t>
      </w:r>
      <w:r w:rsidRPr="00BB54A6">
        <w:rPr>
          <w:rFonts w:cs="B Nazanin" w:hint="cs"/>
          <w:b/>
          <w:bCs/>
          <w:sz w:val="32"/>
          <w:szCs w:val="32"/>
          <w:rtl/>
          <w:lang w:bidi="fa-IR"/>
        </w:rPr>
        <w:t>):</w:t>
      </w:r>
    </w:p>
    <w:p w14:paraId="5692A582"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lang w:bidi="fa-IR"/>
        </w:rPr>
        <w:t>Hex: #F5F5DC</w:t>
      </w:r>
      <w:r w:rsidRPr="00BB54A6">
        <w:rPr>
          <w:rFonts w:cs="B Nazanin" w:hint="cs"/>
          <w:sz w:val="32"/>
          <w:szCs w:val="32"/>
          <w:rtl/>
          <w:lang w:bidi="fa-IR"/>
        </w:rPr>
        <w:t xml:space="preserve"> (یک کرم روشن و گرم)</w:t>
      </w:r>
    </w:p>
    <w:p w14:paraId="52E46190"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lang w:bidi="fa-IR"/>
        </w:rPr>
        <w:t>RGB</w:t>
      </w:r>
      <w:r w:rsidRPr="00BB54A6">
        <w:rPr>
          <w:rFonts w:cs="B Nazanin" w:hint="cs"/>
          <w:sz w:val="32"/>
          <w:szCs w:val="32"/>
          <w:rtl/>
          <w:lang w:bidi="fa-IR"/>
        </w:rPr>
        <w:t>: (245, 245, 216)</w:t>
      </w:r>
    </w:p>
    <w:p w14:paraId="1E7FBC63"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rtl/>
          <w:lang w:bidi="fa-IR"/>
        </w:rPr>
        <w:t>کاربرد: این رنگ حس طبیعت، خاک و اصالت را منتقل می‌کند و به عنوان پس‌زمینه یا رنگ اصلی در کنار رنگ‌های پررنگ‌تر عالی عمل می‌کند.</w:t>
      </w:r>
    </w:p>
    <w:p w14:paraId="256AEB19" w14:textId="77777777" w:rsidR="00BB54A6" w:rsidRPr="00BB54A6" w:rsidRDefault="00BB54A6" w:rsidP="00BB54A6">
      <w:pPr>
        <w:numPr>
          <w:ilvl w:val="0"/>
          <w:numId w:val="1"/>
        </w:numPr>
        <w:bidi/>
        <w:rPr>
          <w:rFonts w:cs="B Nazanin"/>
          <w:sz w:val="32"/>
          <w:szCs w:val="32"/>
          <w:rtl/>
          <w:lang w:bidi="fa-IR"/>
        </w:rPr>
      </w:pPr>
      <w:r w:rsidRPr="00BB54A6">
        <w:rPr>
          <w:rFonts w:cs="B Nazanin" w:hint="cs"/>
          <w:b/>
          <w:bCs/>
          <w:sz w:val="32"/>
          <w:szCs w:val="32"/>
          <w:rtl/>
          <w:lang w:bidi="fa-IR"/>
        </w:rPr>
        <w:t>خاکستری (</w:t>
      </w:r>
      <w:r w:rsidRPr="00BB54A6">
        <w:rPr>
          <w:rFonts w:cs="B Nazanin" w:hint="cs"/>
          <w:b/>
          <w:bCs/>
          <w:sz w:val="32"/>
          <w:szCs w:val="32"/>
          <w:lang w:bidi="fa-IR"/>
        </w:rPr>
        <w:t>Gray</w:t>
      </w:r>
      <w:r w:rsidRPr="00BB54A6">
        <w:rPr>
          <w:rFonts w:cs="B Nazanin" w:hint="cs"/>
          <w:b/>
          <w:bCs/>
          <w:sz w:val="32"/>
          <w:szCs w:val="32"/>
          <w:rtl/>
          <w:lang w:bidi="fa-IR"/>
        </w:rPr>
        <w:t>):</w:t>
      </w:r>
    </w:p>
    <w:p w14:paraId="11C9DC5A"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lang w:bidi="fa-IR"/>
        </w:rPr>
        <w:t>Hex: #808080</w:t>
      </w:r>
      <w:r w:rsidRPr="00BB54A6">
        <w:rPr>
          <w:rFonts w:cs="B Nazanin" w:hint="cs"/>
          <w:sz w:val="32"/>
          <w:szCs w:val="32"/>
          <w:rtl/>
          <w:lang w:bidi="fa-IR"/>
        </w:rPr>
        <w:t xml:space="preserve"> (یک خاکستری متوسط)</w:t>
      </w:r>
    </w:p>
    <w:p w14:paraId="08171A00"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lang w:bidi="fa-IR"/>
        </w:rPr>
        <w:t>RGB</w:t>
      </w:r>
      <w:r w:rsidRPr="00BB54A6">
        <w:rPr>
          <w:rFonts w:cs="B Nazanin" w:hint="cs"/>
          <w:sz w:val="32"/>
          <w:szCs w:val="32"/>
          <w:rtl/>
          <w:lang w:bidi="fa-IR"/>
        </w:rPr>
        <w:t>: (128, 128, 128)</w:t>
      </w:r>
    </w:p>
    <w:p w14:paraId="794D3967"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rtl/>
          <w:lang w:bidi="fa-IR"/>
        </w:rPr>
        <w:t>کاربرد: خاکستری می‌تواند نماد سنگ، کوهستان و استحکام باشد. همچنین به عنوان رنگی متعادل‌کننده در کنار رنگ‌های شادتر استفاده می‌شود. می‌توانید از طیف‌های مختلف خاکستری، از روشن تا تیره، بهره ببرید.</w:t>
      </w:r>
    </w:p>
    <w:p w14:paraId="22A02898" w14:textId="77777777" w:rsidR="00BB54A6" w:rsidRPr="00BB54A6" w:rsidRDefault="00BB54A6" w:rsidP="00BB54A6">
      <w:pPr>
        <w:numPr>
          <w:ilvl w:val="0"/>
          <w:numId w:val="1"/>
        </w:numPr>
        <w:bidi/>
        <w:rPr>
          <w:rFonts w:cs="B Nazanin"/>
          <w:sz w:val="32"/>
          <w:szCs w:val="32"/>
          <w:rtl/>
          <w:lang w:bidi="fa-IR"/>
        </w:rPr>
      </w:pPr>
      <w:r w:rsidRPr="00BB54A6">
        <w:rPr>
          <w:rFonts w:cs="B Nazanin" w:hint="cs"/>
          <w:b/>
          <w:bCs/>
          <w:sz w:val="32"/>
          <w:szCs w:val="32"/>
          <w:rtl/>
          <w:lang w:bidi="fa-IR"/>
        </w:rPr>
        <w:t>قهوه‌ای (</w:t>
      </w:r>
      <w:r w:rsidRPr="00BB54A6">
        <w:rPr>
          <w:rFonts w:cs="B Nazanin" w:hint="cs"/>
          <w:b/>
          <w:bCs/>
          <w:sz w:val="32"/>
          <w:szCs w:val="32"/>
          <w:lang w:bidi="fa-IR"/>
        </w:rPr>
        <w:t>Brown</w:t>
      </w:r>
      <w:r w:rsidRPr="00BB54A6">
        <w:rPr>
          <w:rFonts w:cs="B Nazanin" w:hint="cs"/>
          <w:b/>
          <w:bCs/>
          <w:sz w:val="32"/>
          <w:szCs w:val="32"/>
          <w:rtl/>
          <w:lang w:bidi="fa-IR"/>
        </w:rPr>
        <w:t>):</w:t>
      </w:r>
    </w:p>
    <w:p w14:paraId="75421294"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lang w:bidi="fa-IR"/>
        </w:rPr>
        <w:lastRenderedPageBreak/>
        <w:t>Hex: #A0522D</w:t>
      </w:r>
      <w:r w:rsidRPr="00BB54A6">
        <w:rPr>
          <w:rFonts w:cs="B Nazanin" w:hint="cs"/>
          <w:sz w:val="32"/>
          <w:szCs w:val="32"/>
          <w:rtl/>
          <w:lang w:bidi="fa-IR"/>
        </w:rPr>
        <w:t xml:space="preserve"> (یک قهوه‌ای مایل به خاکی)</w:t>
      </w:r>
    </w:p>
    <w:p w14:paraId="02CF9CEC"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lang w:bidi="fa-IR"/>
        </w:rPr>
        <w:t>RGB</w:t>
      </w:r>
      <w:r w:rsidRPr="00BB54A6">
        <w:rPr>
          <w:rFonts w:cs="B Nazanin" w:hint="cs"/>
          <w:sz w:val="32"/>
          <w:szCs w:val="32"/>
          <w:rtl/>
          <w:lang w:bidi="fa-IR"/>
        </w:rPr>
        <w:t>: (160, 82, 45)</w:t>
      </w:r>
    </w:p>
    <w:p w14:paraId="71C3C599" w14:textId="77777777" w:rsidR="00BB54A6" w:rsidRPr="00BB54A6" w:rsidRDefault="00BB54A6" w:rsidP="00BB54A6">
      <w:pPr>
        <w:numPr>
          <w:ilvl w:val="0"/>
          <w:numId w:val="1"/>
        </w:numPr>
        <w:bidi/>
        <w:rPr>
          <w:rFonts w:cs="B Nazanin"/>
          <w:sz w:val="32"/>
          <w:szCs w:val="32"/>
          <w:rtl/>
          <w:lang w:bidi="fa-IR"/>
        </w:rPr>
      </w:pPr>
      <w:r w:rsidRPr="00BB54A6">
        <w:rPr>
          <w:rFonts w:cs="B Nazanin" w:hint="cs"/>
          <w:sz w:val="32"/>
          <w:szCs w:val="32"/>
          <w:rtl/>
          <w:lang w:bidi="fa-IR"/>
        </w:rPr>
        <w:t>کاربرد: قهوه‌ای ارتباط مستقیمی با طبیعت، زمین، چوب و ریشه‌ها دارد و حس قدمت و اصالت را به خوبی منتقل می‌کند.</w:t>
      </w:r>
    </w:p>
    <w:p w14:paraId="7E8083CE" w14:textId="77777777" w:rsidR="00BB54A6" w:rsidRPr="00BB54A6" w:rsidRDefault="00BB54A6" w:rsidP="00BB54A6">
      <w:pPr>
        <w:bidi/>
        <w:rPr>
          <w:rFonts w:cs="B Nazanin"/>
          <w:sz w:val="32"/>
          <w:szCs w:val="32"/>
          <w:rtl/>
          <w:lang w:bidi="fa-IR"/>
        </w:rPr>
      </w:pPr>
      <w:r w:rsidRPr="00BB54A6">
        <w:rPr>
          <w:rFonts w:cs="B Nazanin" w:hint="cs"/>
          <w:b/>
          <w:bCs/>
          <w:sz w:val="32"/>
          <w:szCs w:val="32"/>
          <w:rtl/>
          <w:lang w:bidi="fa-IR"/>
        </w:rPr>
        <w:t>رنگ‌های مکمل و ثانویه:</w:t>
      </w:r>
    </w:p>
    <w:p w14:paraId="234D651B" w14:textId="77777777" w:rsidR="00BB54A6" w:rsidRPr="00BB54A6" w:rsidRDefault="00BB54A6" w:rsidP="00BB54A6">
      <w:pPr>
        <w:numPr>
          <w:ilvl w:val="0"/>
          <w:numId w:val="2"/>
        </w:numPr>
        <w:bidi/>
        <w:rPr>
          <w:rFonts w:cs="B Nazanin"/>
          <w:sz w:val="32"/>
          <w:szCs w:val="32"/>
          <w:rtl/>
          <w:lang w:bidi="fa-IR"/>
        </w:rPr>
      </w:pPr>
      <w:r w:rsidRPr="00BB54A6">
        <w:rPr>
          <w:rFonts w:cs="B Nazanin" w:hint="cs"/>
          <w:b/>
          <w:bCs/>
          <w:sz w:val="32"/>
          <w:szCs w:val="32"/>
          <w:rtl/>
          <w:lang w:bidi="fa-IR"/>
        </w:rPr>
        <w:t>آبی تیره / لاجوردی (</w:t>
      </w:r>
      <w:r w:rsidRPr="00BB54A6">
        <w:rPr>
          <w:rFonts w:cs="B Nazanin" w:hint="cs"/>
          <w:b/>
          <w:bCs/>
          <w:sz w:val="32"/>
          <w:szCs w:val="32"/>
          <w:lang w:bidi="fa-IR"/>
        </w:rPr>
        <w:t>Dark Blue / Lapis Lazuli</w:t>
      </w:r>
      <w:r w:rsidRPr="00BB54A6">
        <w:rPr>
          <w:rFonts w:cs="B Nazanin" w:hint="cs"/>
          <w:b/>
          <w:bCs/>
          <w:sz w:val="32"/>
          <w:szCs w:val="32"/>
          <w:rtl/>
          <w:lang w:bidi="fa-IR"/>
        </w:rPr>
        <w:t>):</w:t>
      </w:r>
    </w:p>
    <w:p w14:paraId="6B2C8C9B" w14:textId="77777777" w:rsidR="00BB54A6" w:rsidRPr="00BB54A6" w:rsidRDefault="00BB54A6" w:rsidP="00BB54A6">
      <w:pPr>
        <w:numPr>
          <w:ilvl w:val="0"/>
          <w:numId w:val="2"/>
        </w:numPr>
        <w:bidi/>
        <w:rPr>
          <w:rFonts w:cs="B Nazanin"/>
          <w:sz w:val="32"/>
          <w:szCs w:val="32"/>
          <w:rtl/>
          <w:lang w:bidi="fa-IR"/>
        </w:rPr>
      </w:pPr>
      <w:r w:rsidRPr="00BB54A6">
        <w:rPr>
          <w:rFonts w:cs="B Nazanin" w:hint="cs"/>
          <w:sz w:val="32"/>
          <w:szCs w:val="32"/>
          <w:lang w:bidi="fa-IR"/>
        </w:rPr>
        <w:t>Hex: #000080</w:t>
      </w:r>
      <w:r w:rsidRPr="00BB54A6">
        <w:rPr>
          <w:rFonts w:cs="B Nazanin" w:hint="cs"/>
          <w:sz w:val="32"/>
          <w:szCs w:val="32"/>
          <w:rtl/>
          <w:lang w:bidi="fa-IR"/>
        </w:rPr>
        <w:t xml:space="preserve"> (یک آبی عمیق)</w:t>
      </w:r>
    </w:p>
    <w:p w14:paraId="271B014F" w14:textId="77777777" w:rsidR="00BB54A6" w:rsidRPr="00BB54A6" w:rsidRDefault="00BB54A6" w:rsidP="00BB54A6">
      <w:pPr>
        <w:numPr>
          <w:ilvl w:val="0"/>
          <w:numId w:val="2"/>
        </w:numPr>
        <w:bidi/>
        <w:rPr>
          <w:rFonts w:cs="B Nazanin"/>
          <w:sz w:val="32"/>
          <w:szCs w:val="32"/>
          <w:rtl/>
          <w:lang w:bidi="fa-IR"/>
        </w:rPr>
      </w:pPr>
      <w:r w:rsidRPr="00BB54A6">
        <w:rPr>
          <w:rFonts w:cs="B Nazanin" w:hint="cs"/>
          <w:sz w:val="32"/>
          <w:szCs w:val="32"/>
          <w:lang w:bidi="fa-IR"/>
        </w:rPr>
        <w:t>RGB</w:t>
      </w:r>
      <w:r w:rsidRPr="00BB54A6">
        <w:rPr>
          <w:rFonts w:cs="B Nazanin" w:hint="cs"/>
          <w:sz w:val="32"/>
          <w:szCs w:val="32"/>
          <w:rtl/>
          <w:lang w:bidi="fa-IR"/>
        </w:rPr>
        <w:t>: (0, 0, 128)</w:t>
      </w:r>
    </w:p>
    <w:p w14:paraId="520DF5DC" w14:textId="77777777" w:rsidR="00BB54A6" w:rsidRPr="00BB54A6" w:rsidRDefault="00BB54A6" w:rsidP="00BB54A6">
      <w:pPr>
        <w:numPr>
          <w:ilvl w:val="0"/>
          <w:numId w:val="2"/>
        </w:numPr>
        <w:bidi/>
        <w:rPr>
          <w:rFonts w:cs="B Nazanin"/>
          <w:sz w:val="32"/>
          <w:szCs w:val="32"/>
          <w:rtl/>
          <w:lang w:bidi="fa-IR"/>
        </w:rPr>
      </w:pPr>
      <w:r w:rsidRPr="00BB54A6">
        <w:rPr>
          <w:rFonts w:cs="B Nazanin" w:hint="cs"/>
          <w:sz w:val="32"/>
          <w:szCs w:val="32"/>
          <w:rtl/>
          <w:lang w:bidi="fa-IR"/>
        </w:rPr>
        <w:t>کاربرد: اگرچه مستقیماً در پرچم نیست، اما آبی تیره می‌تواند نماد آسمان شب، آب (دریاچه‌ها و رودخانه‌های کردستان) یا حتی برخی پارچه‌های سنتی باشد. حس عمق و تاریخ را اضافه می‌کند.</w:t>
      </w:r>
    </w:p>
    <w:p w14:paraId="7C9DE1AB" w14:textId="77777777" w:rsidR="00BB54A6" w:rsidRPr="00BB54A6" w:rsidRDefault="00BB54A6" w:rsidP="00BB54A6">
      <w:pPr>
        <w:numPr>
          <w:ilvl w:val="0"/>
          <w:numId w:val="2"/>
        </w:numPr>
        <w:bidi/>
        <w:rPr>
          <w:rFonts w:cs="B Nazanin"/>
          <w:sz w:val="32"/>
          <w:szCs w:val="32"/>
          <w:rtl/>
          <w:lang w:bidi="fa-IR"/>
        </w:rPr>
      </w:pPr>
      <w:r w:rsidRPr="00BB54A6">
        <w:rPr>
          <w:rFonts w:cs="B Nazanin" w:hint="cs"/>
          <w:b/>
          <w:bCs/>
          <w:sz w:val="32"/>
          <w:szCs w:val="32"/>
          <w:rtl/>
          <w:lang w:bidi="fa-IR"/>
        </w:rPr>
        <w:t>طلایی / اخرایی (</w:t>
      </w:r>
      <w:r w:rsidRPr="00BB54A6">
        <w:rPr>
          <w:rFonts w:cs="B Nazanin" w:hint="cs"/>
          <w:b/>
          <w:bCs/>
          <w:sz w:val="32"/>
          <w:szCs w:val="32"/>
          <w:lang w:bidi="fa-IR"/>
        </w:rPr>
        <w:t>Gold / Ochre</w:t>
      </w:r>
      <w:r w:rsidRPr="00BB54A6">
        <w:rPr>
          <w:rFonts w:cs="B Nazanin" w:hint="cs"/>
          <w:b/>
          <w:bCs/>
          <w:sz w:val="32"/>
          <w:szCs w:val="32"/>
          <w:rtl/>
          <w:lang w:bidi="fa-IR"/>
        </w:rPr>
        <w:t>):</w:t>
      </w:r>
    </w:p>
    <w:p w14:paraId="4FE75AC6" w14:textId="77777777" w:rsidR="00BB54A6" w:rsidRPr="00BB54A6" w:rsidRDefault="00BB54A6" w:rsidP="00BB54A6">
      <w:pPr>
        <w:numPr>
          <w:ilvl w:val="0"/>
          <w:numId w:val="2"/>
        </w:numPr>
        <w:bidi/>
        <w:rPr>
          <w:rFonts w:cs="B Nazanin"/>
          <w:sz w:val="32"/>
          <w:szCs w:val="32"/>
          <w:rtl/>
          <w:lang w:bidi="fa-IR"/>
        </w:rPr>
      </w:pPr>
      <w:r w:rsidRPr="00BB54A6">
        <w:rPr>
          <w:rFonts w:cs="B Nazanin" w:hint="cs"/>
          <w:sz w:val="32"/>
          <w:szCs w:val="32"/>
          <w:lang w:bidi="fa-IR"/>
        </w:rPr>
        <w:t>Hex: #DAA520</w:t>
      </w:r>
      <w:r w:rsidRPr="00BB54A6">
        <w:rPr>
          <w:rFonts w:cs="B Nazanin" w:hint="cs"/>
          <w:sz w:val="32"/>
          <w:szCs w:val="32"/>
          <w:rtl/>
          <w:lang w:bidi="fa-IR"/>
        </w:rPr>
        <w:t xml:space="preserve"> (یک طلایی گرم)</w:t>
      </w:r>
    </w:p>
    <w:p w14:paraId="79924F4B" w14:textId="77777777" w:rsidR="00BB54A6" w:rsidRPr="00BB54A6" w:rsidRDefault="00BB54A6" w:rsidP="00BB54A6">
      <w:pPr>
        <w:numPr>
          <w:ilvl w:val="0"/>
          <w:numId w:val="2"/>
        </w:numPr>
        <w:bidi/>
        <w:rPr>
          <w:rFonts w:cs="B Nazanin"/>
          <w:sz w:val="32"/>
          <w:szCs w:val="32"/>
          <w:rtl/>
          <w:lang w:bidi="fa-IR"/>
        </w:rPr>
      </w:pPr>
      <w:r w:rsidRPr="00BB54A6">
        <w:rPr>
          <w:rFonts w:cs="B Nazanin" w:hint="cs"/>
          <w:sz w:val="32"/>
          <w:szCs w:val="32"/>
          <w:lang w:bidi="fa-IR"/>
        </w:rPr>
        <w:t>RGB</w:t>
      </w:r>
      <w:r w:rsidRPr="00BB54A6">
        <w:rPr>
          <w:rFonts w:cs="B Nazanin" w:hint="cs"/>
          <w:sz w:val="32"/>
          <w:szCs w:val="32"/>
          <w:rtl/>
          <w:lang w:bidi="fa-IR"/>
        </w:rPr>
        <w:t>: (218, 165, 32)</w:t>
      </w:r>
    </w:p>
    <w:p w14:paraId="5623ED2A" w14:textId="77777777" w:rsidR="00BB54A6" w:rsidRDefault="00BB54A6" w:rsidP="00BB54A6">
      <w:pPr>
        <w:bidi/>
        <w:rPr>
          <w:rFonts w:cs="B Nazanin"/>
          <w:sz w:val="32"/>
          <w:szCs w:val="32"/>
          <w:rtl/>
          <w:lang w:bidi="fa-IR"/>
        </w:rPr>
      </w:pPr>
    </w:p>
    <w:p w14:paraId="52B1444B" w14:textId="77777777" w:rsidR="006914F1" w:rsidRDefault="006914F1" w:rsidP="006914F1">
      <w:pPr>
        <w:bidi/>
        <w:rPr>
          <w:rFonts w:cs="B Nazanin"/>
          <w:sz w:val="32"/>
          <w:szCs w:val="32"/>
          <w:rtl/>
          <w:lang w:bidi="fa-IR"/>
        </w:rPr>
      </w:pPr>
    </w:p>
    <w:p w14:paraId="7DC322A3" w14:textId="4214BF2D" w:rsidR="006914F1" w:rsidRDefault="006914F1" w:rsidP="006914F1">
      <w:pPr>
        <w:bidi/>
        <w:rPr>
          <w:rFonts w:cs="Calibri"/>
          <w:sz w:val="32"/>
          <w:szCs w:val="32"/>
          <w:rtl/>
        </w:rPr>
      </w:pPr>
      <w:r>
        <w:rPr>
          <w:rFonts w:cs="B Nazanin" w:hint="cs"/>
          <w:sz w:val="32"/>
          <w:szCs w:val="32"/>
          <w:rtl/>
          <w:lang w:bidi="fa-IR"/>
        </w:rPr>
        <w:t xml:space="preserve">کلمه های پر کاربرد: خانه (در نوبار) </w:t>
      </w:r>
      <w:r>
        <w:rPr>
          <w:rFonts w:cs="Calibri" w:hint="cs"/>
          <w:sz w:val="32"/>
          <w:szCs w:val="32"/>
          <w:rtl/>
          <w:lang w:bidi="fa-IR"/>
        </w:rPr>
        <w:t xml:space="preserve">: سه ره کی  ، محصولات ( به معنی همان موضوعات سایت ما ) : </w:t>
      </w:r>
      <w:r w:rsidRPr="006914F1">
        <w:rPr>
          <w:rFonts w:cs="Calibri"/>
          <w:sz w:val="32"/>
          <w:szCs w:val="32"/>
          <w:rtl/>
        </w:rPr>
        <w:t xml:space="preserve">به‌رهه‌مه‌کان </w:t>
      </w:r>
      <w:r>
        <w:rPr>
          <w:rFonts w:cs="Calibri" w:hint="cs"/>
          <w:sz w:val="32"/>
          <w:szCs w:val="32"/>
          <w:rtl/>
        </w:rPr>
        <w:t xml:space="preserve">، ارتباط با ما : </w:t>
      </w:r>
      <w:r w:rsidRPr="006914F1">
        <w:rPr>
          <w:rFonts w:cs="Calibri"/>
          <w:sz w:val="32"/>
          <w:szCs w:val="32"/>
          <w:rtl/>
        </w:rPr>
        <w:t>په‌یوه‌ندی به‌ ئێمه‌وه‌</w:t>
      </w:r>
    </w:p>
    <w:p w14:paraId="2B037EE5" w14:textId="77777777" w:rsidR="006914F1" w:rsidRDefault="006914F1" w:rsidP="006914F1">
      <w:pPr>
        <w:numPr>
          <w:ilvl w:val="0"/>
          <w:numId w:val="3"/>
        </w:numPr>
        <w:bidi/>
        <w:rPr>
          <w:rFonts w:cs="Calibri"/>
          <w:sz w:val="32"/>
          <w:szCs w:val="32"/>
        </w:rPr>
      </w:pPr>
      <w:r>
        <w:rPr>
          <w:rFonts w:cs="Calibri" w:hint="cs"/>
          <w:sz w:val="32"/>
          <w:szCs w:val="32"/>
          <w:rtl/>
        </w:rPr>
        <w:lastRenderedPageBreak/>
        <w:t xml:space="preserve">فونت ها: </w:t>
      </w:r>
    </w:p>
    <w:p w14:paraId="331CD6FD" w14:textId="3CC34A3B" w:rsidR="006914F1" w:rsidRPr="006914F1" w:rsidRDefault="006914F1" w:rsidP="006914F1">
      <w:pPr>
        <w:numPr>
          <w:ilvl w:val="0"/>
          <w:numId w:val="3"/>
        </w:numPr>
        <w:bidi/>
        <w:rPr>
          <w:rFonts w:cs="Calibri"/>
          <w:sz w:val="32"/>
          <w:szCs w:val="32"/>
        </w:rPr>
      </w:pPr>
      <w:r>
        <w:rPr>
          <w:rFonts w:cs="Calibri" w:hint="cs"/>
          <w:sz w:val="32"/>
          <w:szCs w:val="32"/>
          <w:rtl/>
        </w:rPr>
        <w:t xml:space="preserve"> </w:t>
      </w:r>
      <w:r w:rsidRPr="006914F1">
        <w:rPr>
          <w:rFonts w:cs="Calibri" w:hint="cs"/>
          <w:b/>
          <w:bCs/>
          <w:sz w:val="32"/>
          <w:szCs w:val="32"/>
        </w:rPr>
        <w:t>t</w:t>
      </w:r>
      <w:r w:rsidRPr="006914F1">
        <w:rPr>
          <w:rFonts w:cs="Calibri" w:hint="cs"/>
          <w:b/>
          <w:bCs/>
          <w:sz w:val="32"/>
          <w:szCs w:val="32"/>
          <w:rtl/>
          <w:lang w:bidi="fa-IR"/>
        </w:rPr>
        <w:t>:</w:t>
      </w:r>
      <w:r w:rsidRPr="006914F1">
        <w:rPr>
          <w:rFonts w:cs="Calibri" w:hint="cs"/>
          <w:sz w:val="32"/>
          <w:szCs w:val="32"/>
          <w:rtl/>
          <w:lang w:bidi="fa-IR"/>
        </w:rPr>
        <w:t xml:space="preserve"> این فونت اغلب برای متن‌های اصلی و عناوین به کار می‌رود و خوانایی خوبی دارد. حس مدرن ولی با ریشه‌های کردی را منتقل می‌کند.</w:t>
      </w:r>
    </w:p>
    <w:p w14:paraId="74706785" w14:textId="77777777" w:rsidR="006914F1" w:rsidRPr="006914F1" w:rsidRDefault="006914F1" w:rsidP="006914F1">
      <w:pPr>
        <w:numPr>
          <w:ilvl w:val="0"/>
          <w:numId w:val="3"/>
        </w:numPr>
        <w:bidi/>
        <w:rPr>
          <w:rFonts w:cs="Calibri"/>
          <w:sz w:val="32"/>
          <w:szCs w:val="32"/>
          <w:rtl/>
          <w:lang w:bidi="fa-IR"/>
        </w:rPr>
      </w:pPr>
      <w:r w:rsidRPr="006914F1">
        <w:rPr>
          <w:rFonts w:cs="Calibri" w:hint="cs"/>
          <w:b/>
          <w:bCs/>
          <w:sz w:val="32"/>
          <w:szCs w:val="32"/>
        </w:rPr>
        <w:t>Hawar Font</w:t>
      </w:r>
      <w:r w:rsidRPr="006914F1">
        <w:rPr>
          <w:rFonts w:cs="Calibri" w:hint="cs"/>
          <w:b/>
          <w:bCs/>
          <w:sz w:val="32"/>
          <w:szCs w:val="32"/>
          <w:rtl/>
          <w:lang w:bidi="fa-IR"/>
        </w:rPr>
        <w:t>:</w:t>
      </w:r>
      <w:r w:rsidRPr="006914F1">
        <w:rPr>
          <w:rFonts w:cs="Calibri" w:hint="cs"/>
          <w:sz w:val="32"/>
          <w:szCs w:val="32"/>
          <w:rtl/>
          <w:lang w:bidi="fa-IR"/>
        </w:rPr>
        <w:t xml:space="preserve"> فونتی زیبا و ظریف که برای عناوین و متن‌های کوتاه مناسب است و حس هنری و فرهنگی را القا می‌کند.</w:t>
      </w:r>
    </w:p>
    <w:p w14:paraId="174061B0" w14:textId="77777777" w:rsidR="006914F1" w:rsidRPr="006914F1" w:rsidRDefault="006914F1" w:rsidP="006914F1">
      <w:pPr>
        <w:numPr>
          <w:ilvl w:val="0"/>
          <w:numId w:val="3"/>
        </w:numPr>
        <w:bidi/>
        <w:rPr>
          <w:rFonts w:cs="Calibri"/>
          <w:sz w:val="32"/>
          <w:szCs w:val="32"/>
          <w:rtl/>
          <w:lang w:bidi="fa-IR"/>
        </w:rPr>
      </w:pPr>
      <w:proofErr w:type="spellStart"/>
      <w:r w:rsidRPr="006914F1">
        <w:rPr>
          <w:rFonts w:cs="Calibri" w:hint="cs"/>
          <w:b/>
          <w:bCs/>
          <w:sz w:val="32"/>
          <w:szCs w:val="32"/>
        </w:rPr>
        <w:t>Rudaw</w:t>
      </w:r>
      <w:proofErr w:type="spellEnd"/>
      <w:r w:rsidRPr="006914F1">
        <w:rPr>
          <w:rFonts w:cs="Calibri" w:hint="cs"/>
          <w:b/>
          <w:bCs/>
          <w:sz w:val="32"/>
          <w:szCs w:val="32"/>
        </w:rPr>
        <w:t xml:space="preserve"> Font</w:t>
      </w:r>
      <w:r w:rsidRPr="006914F1">
        <w:rPr>
          <w:rFonts w:cs="Calibri" w:hint="cs"/>
          <w:b/>
          <w:bCs/>
          <w:sz w:val="32"/>
          <w:szCs w:val="32"/>
          <w:rtl/>
          <w:lang w:bidi="fa-IR"/>
        </w:rPr>
        <w:t>:</w:t>
      </w:r>
      <w:r w:rsidRPr="006914F1">
        <w:rPr>
          <w:rFonts w:cs="Calibri" w:hint="cs"/>
          <w:sz w:val="32"/>
          <w:szCs w:val="32"/>
          <w:rtl/>
          <w:lang w:bidi="fa-IR"/>
        </w:rPr>
        <w:t xml:space="preserve"> این فونت توسط رسانه روداو طراحی شده و بسیار خوانا و حرفه‌ای است. برای متون طولانی و وب‌سایت‌ها کاربرد زیادی دارد.</w:t>
      </w:r>
    </w:p>
    <w:p w14:paraId="1BF066E5" w14:textId="77777777" w:rsidR="006914F1" w:rsidRPr="006914F1" w:rsidRDefault="006914F1" w:rsidP="006914F1">
      <w:pPr>
        <w:numPr>
          <w:ilvl w:val="0"/>
          <w:numId w:val="3"/>
        </w:numPr>
        <w:bidi/>
        <w:rPr>
          <w:rFonts w:cs="Calibri"/>
          <w:sz w:val="32"/>
          <w:szCs w:val="32"/>
          <w:rtl/>
          <w:lang w:bidi="fa-IR"/>
        </w:rPr>
      </w:pPr>
      <w:r w:rsidRPr="006914F1">
        <w:rPr>
          <w:rFonts w:cs="Calibri" w:hint="cs"/>
          <w:b/>
          <w:bCs/>
          <w:sz w:val="32"/>
          <w:szCs w:val="32"/>
        </w:rPr>
        <w:t>NRT Font</w:t>
      </w:r>
      <w:r w:rsidRPr="006914F1">
        <w:rPr>
          <w:rFonts w:cs="Calibri" w:hint="cs"/>
          <w:b/>
          <w:bCs/>
          <w:sz w:val="32"/>
          <w:szCs w:val="32"/>
          <w:rtl/>
          <w:lang w:bidi="fa-IR"/>
        </w:rPr>
        <w:t>:</w:t>
      </w:r>
      <w:r w:rsidRPr="006914F1">
        <w:rPr>
          <w:rFonts w:cs="Calibri" w:hint="cs"/>
          <w:sz w:val="32"/>
          <w:szCs w:val="32"/>
          <w:rtl/>
          <w:lang w:bidi="fa-IR"/>
        </w:rPr>
        <w:t xml:space="preserve"> مشابه فونت </w:t>
      </w:r>
      <w:proofErr w:type="spellStart"/>
      <w:r w:rsidRPr="006914F1">
        <w:rPr>
          <w:rFonts w:cs="Calibri" w:hint="cs"/>
          <w:sz w:val="32"/>
          <w:szCs w:val="32"/>
        </w:rPr>
        <w:t>Rudaw</w:t>
      </w:r>
      <w:proofErr w:type="spellEnd"/>
      <w:r w:rsidRPr="006914F1">
        <w:rPr>
          <w:rFonts w:cs="Calibri" w:hint="cs"/>
          <w:sz w:val="32"/>
          <w:szCs w:val="32"/>
          <w:rtl/>
          <w:lang w:bidi="fa-IR"/>
        </w:rPr>
        <w:t>، این فونت نیز خوانایی بالایی دارد و برای استفاده در محتوای وب مناسب است.</w:t>
      </w:r>
    </w:p>
    <w:p w14:paraId="70A81D61" w14:textId="77777777" w:rsidR="006914F1" w:rsidRPr="006914F1" w:rsidRDefault="006914F1" w:rsidP="006914F1">
      <w:pPr>
        <w:bidi/>
        <w:rPr>
          <w:rFonts w:cs="Calibri"/>
          <w:sz w:val="32"/>
          <w:szCs w:val="32"/>
          <w:rtl/>
          <w:lang w:bidi="fa-IR"/>
        </w:rPr>
      </w:pPr>
      <w:r w:rsidRPr="006914F1">
        <w:rPr>
          <w:rFonts w:cs="Calibri" w:hint="cs"/>
          <w:b/>
          <w:bCs/>
          <w:sz w:val="32"/>
          <w:szCs w:val="32"/>
          <w:rtl/>
          <w:lang w:bidi="fa-IR"/>
        </w:rPr>
        <w:t>نکته:</w:t>
      </w:r>
      <w:r w:rsidRPr="006914F1">
        <w:rPr>
          <w:rFonts w:cs="Calibri" w:hint="cs"/>
          <w:sz w:val="32"/>
          <w:szCs w:val="32"/>
          <w:rtl/>
          <w:lang w:bidi="fa-IR"/>
        </w:rPr>
        <w:t xml:space="preserve"> بسیاری از این فونت‌ها را می‌توانید با جستجو در اینترنت پیدا کنید. همچنین، مطمئن شوید که فونت انتخابی شما از حروف لاتین نیز پشتیبانی می‌کند، زیرا در وب‌سایت‌ها معمولاً ترکیبی از هر دو زبان استفاده می‌شود.</w:t>
      </w:r>
    </w:p>
    <w:p w14:paraId="0CF57EC9" w14:textId="7C7C094C" w:rsidR="006914F1" w:rsidRDefault="006914F1" w:rsidP="006914F1">
      <w:pPr>
        <w:bidi/>
        <w:rPr>
          <w:rFonts w:cs="Calibri"/>
          <w:sz w:val="32"/>
          <w:szCs w:val="32"/>
          <w:rtl/>
        </w:rPr>
      </w:pPr>
    </w:p>
    <w:p w14:paraId="53C75A93" w14:textId="009A11B3" w:rsidR="006914F1" w:rsidRDefault="006914F1" w:rsidP="006914F1">
      <w:pPr>
        <w:bidi/>
        <w:rPr>
          <w:rFonts w:cs="Calibri"/>
          <w:sz w:val="32"/>
          <w:szCs w:val="32"/>
          <w:rtl/>
        </w:rPr>
      </w:pPr>
      <w:r>
        <w:rPr>
          <w:rFonts w:cs="Calibri" w:hint="cs"/>
          <w:sz w:val="32"/>
          <w:szCs w:val="32"/>
          <w:rtl/>
        </w:rPr>
        <w:t>موضوعات اولیه :</w:t>
      </w:r>
    </w:p>
    <w:p w14:paraId="7B288B84" w14:textId="77777777" w:rsidR="006914F1" w:rsidRPr="006914F1" w:rsidRDefault="006914F1" w:rsidP="006914F1">
      <w:pPr>
        <w:numPr>
          <w:ilvl w:val="0"/>
          <w:numId w:val="4"/>
        </w:numPr>
        <w:bidi/>
        <w:rPr>
          <w:rFonts w:cs="Calibri"/>
          <w:sz w:val="32"/>
          <w:szCs w:val="32"/>
        </w:rPr>
      </w:pPr>
      <w:r w:rsidRPr="006914F1">
        <w:rPr>
          <w:rFonts w:cs="Calibri" w:hint="cs"/>
          <w:b/>
          <w:bCs/>
          <w:sz w:val="32"/>
          <w:szCs w:val="32"/>
          <w:rtl/>
          <w:lang w:bidi="fa-IR"/>
        </w:rPr>
        <w:t>بررسی اجمالی تاریخچه مناطق کردنشین:</w:t>
      </w:r>
    </w:p>
    <w:p w14:paraId="5D7D322D" w14:textId="77777777" w:rsidR="006914F1" w:rsidRPr="006914F1" w:rsidRDefault="006914F1" w:rsidP="006914F1">
      <w:pPr>
        <w:numPr>
          <w:ilvl w:val="0"/>
          <w:numId w:val="5"/>
        </w:numPr>
        <w:bidi/>
        <w:rPr>
          <w:rFonts w:cs="Calibri"/>
          <w:sz w:val="32"/>
          <w:szCs w:val="32"/>
          <w:rtl/>
          <w:lang w:bidi="fa-IR"/>
        </w:rPr>
      </w:pPr>
      <w:r w:rsidRPr="006914F1">
        <w:rPr>
          <w:rFonts w:cs="Calibri" w:hint="cs"/>
          <w:sz w:val="32"/>
          <w:szCs w:val="32"/>
          <w:rtl/>
          <w:lang w:bidi="fa-IR"/>
        </w:rPr>
        <w:t>یک دید کلی از حضور کردها در طول تاریخ، از دوران باستان تا دوران معاصر.</w:t>
      </w:r>
    </w:p>
    <w:p w14:paraId="26FABF7E" w14:textId="77777777" w:rsidR="006914F1" w:rsidRPr="006914F1" w:rsidRDefault="006914F1" w:rsidP="006914F1">
      <w:pPr>
        <w:numPr>
          <w:ilvl w:val="0"/>
          <w:numId w:val="5"/>
        </w:numPr>
        <w:bidi/>
        <w:rPr>
          <w:rFonts w:cs="Calibri"/>
          <w:sz w:val="32"/>
          <w:szCs w:val="32"/>
          <w:rtl/>
          <w:lang w:bidi="fa-IR"/>
        </w:rPr>
      </w:pPr>
      <w:r w:rsidRPr="006914F1">
        <w:rPr>
          <w:rFonts w:cs="Calibri" w:hint="cs"/>
          <w:sz w:val="32"/>
          <w:szCs w:val="32"/>
          <w:rtl/>
          <w:lang w:bidi="fa-IR"/>
        </w:rPr>
        <w:t>اشاره به سلسله‌ها و امپراتوری‌هایی که کردها در آن‌ها نقش داشته‌اند (مانند ایوبیان).</w:t>
      </w:r>
    </w:p>
    <w:p w14:paraId="7C9101C3" w14:textId="77777777" w:rsidR="006914F1" w:rsidRPr="006914F1" w:rsidRDefault="006914F1" w:rsidP="006914F1">
      <w:pPr>
        <w:numPr>
          <w:ilvl w:val="0"/>
          <w:numId w:val="5"/>
        </w:numPr>
        <w:bidi/>
        <w:rPr>
          <w:rFonts w:cs="Calibri"/>
          <w:sz w:val="32"/>
          <w:szCs w:val="32"/>
          <w:rtl/>
          <w:lang w:bidi="fa-IR"/>
        </w:rPr>
      </w:pPr>
      <w:r w:rsidRPr="006914F1">
        <w:rPr>
          <w:rFonts w:cs="Calibri" w:hint="cs"/>
          <w:sz w:val="32"/>
          <w:szCs w:val="32"/>
          <w:rtl/>
          <w:lang w:bidi="fa-IR"/>
        </w:rPr>
        <w:t>تحولات سیاسی و اجتماعی مهم در قرون اخیر که بر ملت کرد تأثیر گذاشته است.</w:t>
      </w:r>
    </w:p>
    <w:p w14:paraId="61FD907F" w14:textId="77777777" w:rsidR="006914F1" w:rsidRPr="006914F1" w:rsidRDefault="006914F1" w:rsidP="006914F1">
      <w:pPr>
        <w:numPr>
          <w:ilvl w:val="0"/>
          <w:numId w:val="5"/>
        </w:numPr>
        <w:bidi/>
        <w:rPr>
          <w:rFonts w:cs="Calibri"/>
          <w:sz w:val="32"/>
          <w:szCs w:val="32"/>
          <w:rtl/>
          <w:lang w:bidi="fa-IR"/>
        </w:rPr>
      </w:pPr>
      <w:r w:rsidRPr="006914F1">
        <w:rPr>
          <w:rFonts w:cs="Calibri" w:hint="cs"/>
          <w:sz w:val="32"/>
          <w:szCs w:val="32"/>
          <w:rtl/>
          <w:lang w:bidi="fa-IR"/>
        </w:rPr>
        <w:t>می‌توانید بر روی یک دوره خاص تاریخی یا یک منطقه جغرافیایی تمرکز کنید.</w:t>
      </w:r>
    </w:p>
    <w:p w14:paraId="579D3F50" w14:textId="77777777" w:rsidR="006914F1" w:rsidRPr="006914F1" w:rsidRDefault="006914F1" w:rsidP="006914F1">
      <w:pPr>
        <w:numPr>
          <w:ilvl w:val="0"/>
          <w:numId w:val="6"/>
        </w:numPr>
        <w:bidi/>
        <w:rPr>
          <w:rFonts w:cs="Calibri"/>
          <w:sz w:val="32"/>
          <w:szCs w:val="32"/>
          <w:rtl/>
          <w:lang w:bidi="fa-IR"/>
        </w:rPr>
      </w:pPr>
      <w:r w:rsidRPr="006914F1">
        <w:rPr>
          <w:rFonts w:cs="Calibri" w:hint="cs"/>
          <w:b/>
          <w:bCs/>
          <w:sz w:val="32"/>
          <w:szCs w:val="32"/>
          <w:rtl/>
          <w:lang w:bidi="fa-IR"/>
        </w:rPr>
        <w:t>فرهنگ و هنر کردی:</w:t>
      </w:r>
    </w:p>
    <w:p w14:paraId="4692BE79" w14:textId="77777777" w:rsidR="006914F1" w:rsidRPr="006914F1" w:rsidRDefault="006914F1" w:rsidP="006914F1">
      <w:pPr>
        <w:numPr>
          <w:ilvl w:val="0"/>
          <w:numId w:val="7"/>
        </w:numPr>
        <w:bidi/>
        <w:rPr>
          <w:rFonts w:cs="Calibri"/>
          <w:sz w:val="32"/>
          <w:szCs w:val="32"/>
          <w:rtl/>
          <w:lang w:bidi="fa-IR"/>
        </w:rPr>
      </w:pPr>
      <w:r w:rsidRPr="006914F1">
        <w:rPr>
          <w:rFonts w:cs="Calibri" w:hint="cs"/>
          <w:sz w:val="32"/>
          <w:szCs w:val="32"/>
          <w:rtl/>
          <w:lang w:bidi="fa-IR"/>
        </w:rPr>
        <w:t>مروری بر موسیقی، رقص (مانند “هه‌لپه‌رکه”) و لباس‌های سنتی کردی.</w:t>
      </w:r>
    </w:p>
    <w:p w14:paraId="06A1FCB4" w14:textId="77777777" w:rsidR="006914F1" w:rsidRPr="006914F1" w:rsidRDefault="006914F1" w:rsidP="006914F1">
      <w:pPr>
        <w:numPr>
          <w:ilvl w:val="0"/>
          <w:numId w:val="7"/>
        </w:numPr>
        <w:bidi/>
        <w:rPr>
          <w:rFonts w:cs="Calibri"/>
          <w:sz w:val="32"/>
          <w:szCs w:val="32"/>
          <w:rtl/>
          <w:lang w:bidi="fa-IR"/>
        </w:rPr>
      </w:pPr>
      <w:r w:rsidRPr="006914F1">
        <w:rPr>
          <w:rFonts w:cs="Calibri" w:hint="cs"/>
          <w:sz w:val="32"/>
          <w:szCs w:val="32"/>
          <w:rtl/>
          <w:lang w:bidi="fa-IR"/>
        </w:rPr>
        <w:t>معرفی شاعران، نویسندگان یا هنرمندان برجسته کرد.</w:t>
      </w:r>
    </w:p>
    <w:p w14:paraId="0F684994" w14:textId="77777777" w:rsidR="006914F1" w:rsidRPr="006914F1" w:rsidRDefault="006914F1" w:rsidP="006914F1">
      <w:pPr>
        <w:numPr>
          <w:ilvl w:val="0"/>
          <w:numId w:val="7"/>
        </w:numPr>
        <w:bidi/>
        <w:rPr>
          <w:rFonts w:cs="Calibri"/>
          <w:sz w:val="32"/>
          <w:szCs w:val="32"/>
          <w:rtl/>
          <w:lang w:bidi="fa-IR"/>
        </w:rPr>
      </w:pPr>
      <w:r w:rsidRPr="006914F1">
        <w:rPr>
          <w:rFonts w:cs="Calibri" w:hint="cs"/>
          <w:sz w:val="32"/>
          <w:szCs w:val="32"/>
          <w:rtl/>
          <w:lang w:bidi="fa-IR"/>
        </w:rPr>
        <w:t>آداب و رسوم، جشن‌ها (مانند نوروز) و سنت‌های خانوادگی.</w:t>
      </w:r>
    </w:p>
    <w:p w14:paraId="2EDB717B" w14:textId="77777777" w:rsidR="006914F1" w:rsidRPr="006914F1" w:rsidRDefault="006914F1" w:rsidP="006914F1">
      <w:pPr>
        <w:numPr>
          <w:ilvl w:val="0"/>
          <w:numId w:val="7"/>
        </w:numPr>
        <w:bidi/>
        <w:rPr>
          <w:rFonts w:cs="Calibri"/>
          <w:sz w:val="32"/>
          <w:szCs w:val="32"/>
          <w:rtl/>
          <w:lang w:bidi="fa-IR"/>
        </w:rPr>
      </w:pPr>
      <w:r w:rsidRPr="006914F1">
        <w:rPr>
          <w:rFonts w:cs="Calibri" w:hint="cs"/>
          <w:sz w:val="32"/>
          <w:szCs w:val="32"/>
          <w:rtl/>
          <w:lang w:bidi="fa-IR"/>
        </w:rPr>
        <w:lastRenderedPageBreak/>
        <w:t>هنرهای دستی مانند قالی‌بافی، گلدوزی و خوشنویسی کردی.</w:t>
      </w:r>
    </w:p>
    <w:p w14:paraId="339D56CC" w14:textId="77777777" w:rsidR="006914F1" w:rsidRPr="006914F1" w:rsidRDefault="006914F1" w:rsidP="006914F1">
      <w:pPr>
        <w:numPr>
          <w:ilvl w:val="0"/>
          <w:numId w:val="8"/>
        </w:numPr>
        <w:bidi/>
        <w:rPr>
          <w:rFonts w:cs="Calibri"/>
          <w:sz w:val="32"/>
          <w:szCs w:val="32"/>
          <w:rtl/>
          <w:lang w:bidi="fa-IR"/>
        </w:rPr>
      </w:pPr>
      <w:r w:rsidRPr="006914F1">
        <w:rPr>
          <w:rFonts w:cs="Calibri" w:hint="cs"/>
          <w:b/>
          <w:bCs/>
          <w:sz w:val="32"/>
          <w:szCs w:val="32"/>
          <w:rtl/>
          <w:lang w:bidi="fa-IR"/>
        </w:rPr>
        <w:t>طبیعت و جغرافیای کردستان:</w:t>
      </w:r>
    </w:p>
    <w:p w14:paraId="3617A527" w14:textId="77777777" w:rsidR="006914F1" w:rsidRPr="006914F1" w:rsidRDefault="006914F1" w:rsidP="006914F1">
      <w:pPr>
        <w:numPr>
          <w:ilvl w:val="0"/>
          <w:numId w:val="9"/>
        </w:numPr>
        <w:bidi/>
        <w:rPr>
          <w:rFonts w:cs="Calibri"/>
          <w:sz w:val="32"/>
          <w:szCs w:val="32"/>
          <w:rtl/>
          <w:lang w:bidi="fa-IR"/>
        </w:rPr>
      </w:pPr>
      <w:r w:rsidRPr="006914F1">
        <w:rPr>
          <w:rFonts w:cs="Calibri" w:hint="cs"/>
          <w:sz w:val="32"/>
          <w:szCs w:val="32"/>
          <w:rtl/>
          <w:lang w:bidi="fa-IR"/>
        </w:rPr>
        <w:t>معرفی رشته کوه‌ها (مانند زاگرس و قندیل)، رودخانه‌ها (مانند دجله و فرات در سرچشمه‌هایشان) و دشت‌های حاصلخیز.</w:t>
      </w:r>
    </w:p>
    <w:p w14:paraId="4427A93A" w14:textId="77777777" w:rsidR="006914F1" w:rsidRPr="006914F1" w:rsidRDefault="006914F1" w:rsidP="006914F1">
      <w:pPr>
        <w:numPr>
          <w:ilvl w:val="0"/>
          <w:numId w:val="9"/>
        </w:numPr>
        <w:bidi/>
        <w:rPr>
          <w:rFonts w:cs="Calibri"/>
          <w:sz w:val="32"/>
          <w:szCs w:val="32"/>
          <w:rtl/>
          <w:lang w:bidi="fa-IR"/>
        </w:rPr>
      </w:pPr>
      <w:r w:rsidRPr="006914F1">
        <w:rPr>
          <w:rFonts w:cs="Calibri" w:hint="cs"/>
          <w:sz w:val="32"/>
          <w:szCs w:val="32"/>
          <w:rtl/>
          <w:lang w:bidi="fa-IR"/>
        </w:rPr>
        <w:t>جاذبه‌های طبیعی مانند غارها، آبشارها و مناطق حفاظت شده.</w:t>
      </w:r>
    </w:p>
    <w:p w14:paraId="4093EAAA" w14:textId="77777777" w:rsidR="006914F1" w:rsidRPr="006914F1" w:rsidRDefault="006914F1" w:rsidP="006914F1">
      <w:pPr>
        <w:numPr>
          <w:ilvl w:val="0"/>
          <w:numId w:val="9"/>
        </w:numPr>
        <w:bidi/>
        <w:rPr>
          <w:rFonts w:cs="Calibri"/>
          <w:sz w:val="32"/>
          <w:szCs w:val="32"/>
          <w:rtl/>
          <w:lang w:bidi="fa-IR"/>
        </w:rPr>
      </w:pPr>
      <w:r w:rsidRPr="006914F1">
        <w:rPr>
          <w:rFonts w:cs="Calibri" w:hint="cs"/>
          <w:sz w:val="32"/>
          <w:szCs w:val="32"/>
          <w:rtl/>
          <w:lang w:bidi="fa-IR"/>
        </w:rPr>
        <w:t>تنوع زیستی و پوشش گیاهی منحصر به فرد منطقه.</w:t>
      </w:r>
    </w:p>
    <w:p w14:paraId="059E5860" w14:textId="77777777" w:rsidR="006914F1" w:rsidRPr="006914F1" w:rsidRDefault="006914F1" w:rsidP="006914F1">
      <w:pPr>
        <w:numPr>
          <w:ilvl w:val="0"/>
          <w:numId w:val="9"/>
        </w:numPr>
        <w:bidi/>
        <w:rPr>
          <w:rFonts w:cs="Calibri"/>
          <w:sz w:val="32"/>
          <w:szCs w:val="32"/>
          <w:rtl/>
          <w:lang w:bidi="fa-IR"/>
        </w:rPr>
      </w:pPr>
      <w:r w:rsidRPr="006914F1">
        <w:rPr>
          <w:rFonts w:cs="Calibri" w:hint="cs"/>
          <w:sz w:val="32"/>
          <w:szCs w:val="32"/>
          <w:rtl/>
          <w:lang w:bidi="fa-IR"/>
        </w:rPr>
        <w:t>تاثیر طبیعت بر زندگی و فرهنگ مردم کرد (مثلاً در کشاورزی، دامداری یا فولکلور).</w:t>
      </w:r>
    </w:p>
    <w:p w14:paraId="3B62FEDE" w14:textId="77777777" w:rsidR="006914F1" w:rsidRPr="006914F1" w:rsidRDefault="006914F1" w:rsidP="006914F1">
      <w:pPr>
        <w:bidi/>
        <w:rPr>
          <w:rFonts w:cs="Calibri"/>
          <w:sz w:val="32"/>
          <w:szCs w:val="32"/>
          <w:rtl/>
        </w:rPr>
      </w:pPr>
    </w:p>
    <w:sectPr w:rsidR="006914F1" w:rsidRPr="00691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488"/>
    <w:multiLevelType w:val="multilevel"/>
    <w:tmpl w:val="F67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610FF"/>
    <w:multiLevelType w:val="multilevel"/>
    <w:tmpl w:val="5BFC3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F3086"/>
    <w:multiLevelType w:val="multilevel"/>
    <w:tmpl w:val="842A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EE3DE0"/>
    <w:multiLevelType w:val="multilevel"/>
    <w:tmpl w:val="D0F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524AB"/>
    <w:multiLevelType w:val="multilevel"/>
    <w:tmpl w:val="C7AE10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E0F2B"/>
    <w:multiLevelType w:val="multilevel"/>
    <w:tmpl w:val="4306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24280"/>
    <w:multiLevelType w:val="multilevel"/>
    <w:tmpl w:val="B6A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14B2B"/>
    <w:multiLevelType w:val="multilevel"/>
    <w:tmpl w:val="052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559B8"/>
    <w:multiLevelType w:val="multilevel"/>
    <w:tmpl w:val="6116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974921">
    <w:abstractNumId w:val="3"/>
  </w:num>
  <w:num w:numId="2" w16cid:durableId="298803446">
    <w:abstractNumId w:val="0"/>
  </w:num>
  <w:num w:numId="3" w16cid:durableId="1660888393">
    <w:abstractNumId w:val="2"/>
  </w:num>
  <w:num w:numId="4" w16cid:durableId="1731725714">
    <w:abstractNumId w:val="8"/>
  </w:num>
  <w:num w:numId="5" w16cid:durableId="647512572">
    <w:abstractNumId w:val="6"/>
  </w:num>
  <w:num w:numId="6" w16cid:durableId="18439455">
    <w:abstractNumId w:val="1"/>
  </w:num>
  <w:num w:numId="7" w16cid:durableId="1681589472">
    <w:abstractNumId w:val="5"/>
  </w:num>
  <w:num w:numId="8" w16cid:durableId="1639384339">
    <w:abstractNumId w:val="4"/>
  </w:num>
  <w:num w:numId="9" w16cid:durableId="18330574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5F2"/>
    <w:rsid w:val="002B0A43"/>
    <w:rsid w:val="00350087"/>
    <w:rsid w:val="003712C3"/>
    <w:rsid w:val="00545C2F"/>
    <w:rsid w:val="006914F1"/>
    <w:rsid w:val="007B272D"/>
    <w:rsid w:val="00896017"/>
    <w:rsid w:val="009E5BBE"/>
    <w:rsid w:val="00A455F2"/>
    <w:rsid w:val="00BB54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6B2C"/>
  <w15:chartTrackingRefBased/>
  <w15:docId w15:val="{1C6CD48A-4E3B-49C1-AD02-643C290DC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5F2"/>
    <w:rPr>
      <w:rFonts w:eastAsiaTheme="majorEastAsia" w:cstheme="majorBidi"/>
      <w:color w:val="272727" w:themeColor="text1" w:themeTint="D8"/>
    </w:rPr>
  </w:style>
  <w:style w:type="paragraph" w:styleId="Title">
    <w:name w:val="Title"/>
    <w:basedOn w:val="Normal"/>
    <w:next w:val="Normal"/>
    <w:link w:val="TitleChar"/>
    <w:uiPriority w:val="10"/>
    <w:qFormat/>
    <w:rsid w:val="00A45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5F2"/>
    <w:pPr>
      <w:spacing w:before="160"/>
      <w:jc w:val="center"/>
    </w:pPr>
    <w:rPr>
      <w:i/>
      <w:iCs/>
      <w:color w:val="404040" w:themeColor="text1" w:themeTint="BF"/>
    </w:rPr>
  </w:style>
  <w:style w:type="character" w:customStyle="1" w:styleId="QuoteChar">
    <w:name w:val="Quote Char"/>
    <w:basedOn w:val="DefaultParagraphFont"/>
    <w:link w:val="Quote"/>
    <w:uiPriority w:val="29"/>
    <w:rsid w:val="00A455F2"/>
    <w:rPr>
      <w:i/>
      <w:iCs/>
      <w:color w:val="404040" w:themeColor="text1" w:themeTint="BF"/>
    </w:rPr>
  </w:style>
  <w:style w:type="paragraph" w:styleId="ListParagraph">
    <w:name w:val="List Paragraph"/>
    <w:basedOn w:val="Normal"/>
    <w:uiPriority w:val="34"/>
    <w:qFormat/>
    <w:rsid w:val="00A455F2"/>
    <w:pPr>
      <w:ind w:left="720"/>
      <w:contextualSpacing/>
    </w:pPr>
  </w:style>
  <w:style w:type="character" w:styleId="IntenseEmphasis">
    <w:name w:val="Intense Emphasis"/>
    <w:basedOn w:val="DefaultParagraphFont"/>
    <w:uiPriority w:val="21"/>
    <w:qFormat/>
    <w:rsid w:val="00A455F2"/>
    <w:rPr>
      <w:i/>
      <w:iCs/>
      <w:color w:val="0F4761" w:themeColor="accent1" w:themeShade="BF"/>
    </w:rPr>
  </w:style>
  <w:style w:type="paragraph" w:styleId="IntenseQuote">
    <w:name w:val="Intense Quote"/>
    <w:basedOn w:val="Normal"/>
    <w:next w:val="Normal"/>
    <w:link w:val="IntenseQuoteChar"/>
    <w:uiPriority w:val="30"/>
    <w:qFormat/>
    <w:rsid w:val="00A45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5F2"/>
    <w:rPr>
      <w:i/>
      <w:iCs/>
      <w:color w:val="0F4761" w:themeColor="accent1" w:themeShade="BF"/>
    </w:rPr>
  </w:style>
  <w:style w:type="character" w:styleId="IntenseReference">
    <w:name w:val="Intense Reference"/>
    <w:basedOn w:val="DefaultParagraphFont"/>
    <w:uiPriority w:val="32"/>
    <w:qFormat/>
    <w:rsid w:val="00A45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yavarm</dc:creator>
  <cp:keywords/>
  <dc:description/>
  <cp:lastModifiedBy>yavarm</cp:lastModifiedBy>
  <cp:revision>4</cp:revision>
  <dcterms:created xsi:type="dcterms:W3CDTF">2026-04-21T21:13:00Z</dcterms:created>
  <dcterms:modified xsi:type="dcterms:W3CDTF">2026-04-28T01:31:00Z</dcterms:modified>
</cp:coreProperties>
</file>