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2E95" w14:textId="54C5F58C" w:rsidR="002A217E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ТЕХНИЧЕСКИ УНИВЕРСИТЕТ ВАРНА</w:t>
      </w:r>
    </w:p>
    <w:p w14:paraId="4969EB47" w14:textId="1ED355C5" w:rsidR="003976C7" w:rsidRDefault="003976C7" w:rsidP="003976C7">
      <w:pPr>
        <w:jc w:val="center"/>
        <w:rPr>
          <w:rFonts w:ascii="Times New Roman" w:hAnsi="Times New Roman" w:cs="Times New Roman"/>
          <w:sz w:val="24"/>
          <w:szCs w:val="24"/>
        </w:rPr>
      </w:pPr>
      <w:r w:rsidRPr="003976C7">
        <w:rPr>
          <w:rFonts w:ascii="Times New Roman" w:hAnsi="Times New Roman" w:cs="Times New Roman"/>
          <w:b/>
          <w:bCs/>
          <w:sz w:val="24"/>
          <w:szCs w:val="24"/>
        </w:rPr>
        <w:t>Катедра</w:t>
      </w:r>
      <w:r w:rsidRPr="003976C7">
        <w:rPr>
          <w:rFonts w:ascii="Times New Roman" w:hAnsi="Times New Roman" w:cs="Times New Roman"/>
          <w:sz w:val="24"/>
          <w:szCs w:val="24"/>
        </w:rPr>
        <w:t>: Електронна техника и микроелектроника</w:t>
      </w:r>
    </w:p>
    <w:p w14:paraId="2C8E1CBE" w14:textId="7A9ECFD1" w:rsidR="003976C7" w:rsidRDefault="003976C7" w:rsidP="003976C7">
      <w:pPr>
        <w:jc w:val="center"/>
        <w:rPr>
          <w:rFonts w:ascii="Times New Roman" w:hAnsi="Times New Roman" w:cs="Times New Roman"/>
          <w:sz w:val="24"/>
          <w:szCs w:val="24"/>
        </w:rPr>
      </w:pPr>
      <w:r w:rsidRPr="003976C7">
        <w:rPr>
          <w:rFonts w:ascii="Times New Roman" w:hAnsi="Times New Roman" w:cs="Times New Roman"/>
          <w:b/>
          <w:bCs/>
          <w:sz w:val="24"/>
          <w:szCs w:val="24"/>
        </w:rPr>
        <w:t>Дисциплина</w:t>
      </w:r>
      <w:r>
        <w:rPr>
          <w:rFonts w:ascii="Times New Roman" w:hAnsi="Times New Roman" w:cs="Times New Roman"/>
          <w:sz w:val="24"/>
          <w:szCs w:val="24"/>
        </w:rPr>
        <w:t>: Материали и компоненти в електрониката</w:t>
      </w:r>
    </w:p>
    <w:p w14:paraId="39977312" w14:textId="288C316C" w:rsidR="003976C7" w:rsidRDefault="003976C7" w:rsidP="003976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Р-л на лаб упр.: Беков</w:t>
      </w:r>
    </w:p>
    <w:p w14:paraId="2550B974" w14:textId="24E759FB" w:rsidR="003976C7" w:rsidRDefault="003976C7" w:rsidP="003976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3A68F" w14:textId="21C99484" w:rsidR="003976C7" w:rsidRDefault="003976C7" w:rsidP="003976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51F1A7" w14:textId="77777777" w:rsidR="003976C7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516FCA" w14:textId="77777777" w:rsidR="003976C7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4C81D1" w14:textId="77777777" w:rsidR="003976C7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535A41" w14:textId="0F321D4D" w:rsidR="003976C7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ПРОТОКОЛ №</w:t>
      </w:r>
      <w:r w:rsidR="00741EEC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1BA9A07" w14:textId="357F0041" w:rsidR="003976C7" w:rsidRPr="00741EEC" w:rsidRDefault="003976C7" w:rsidP="003976C7">
      <w:pPr>
        <w:jc w:val="center"/>
        <w:rPr>
          <w:rFonts w:ascii="Times New Roman" w:hAnsi="Times New Roman" w:cs="Times New Roman"/>
          <w:sz w:val="24"/>
          <w:szCs w:val="24"/>
        </w:rPr>
      </w:pPr>
      <w:r w:rsidRPr="003976C7">
        <w:rPr>
          <w:rFonts w:ascii="Times New Roman" w:hAnsi="Times New Roman" w:cs="Times New Roman"/>
          <w:b/>
          <w:bCs/>
          <w:sz w:val="24"/>
          <w:szCs w:val="24"/>
        </w:rPr>
        <w:t>ТЕМА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1EEC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3976C7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76C7">
        <w:rPr>
          <w:rFonts w:ascii="Times New Roman" w:hAnsi="Times New Roman" w:cs="Times New Roman"/>
          <w:sz w:val="24"/>
          <w:szCs w:val="24"/>
          <w:lang w:val="en-US"/>
        </w:rPr>
        <w:t>Изследване</w:t>
      </w:r>
      <w:proofErr w:type="spellEnd"/>
      <w:r w:rsidRPr="00397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1EEC">
        <w:rPr>
          <w:rFonts w:ascii="Times New Roman" w:hAnsi="Times New Roman" w:cs="Times New Roman"/>
          <w:sz w:val="24"/>
          <w:szCs w:val="24"/>
        </w:rPr>
        <w:t>на изправителни диоди</w:t>
      </w:r>
    </w:p>
    <w:p w14:paraId="37A30DDF" w14:textId="0557E760" w:rsidR="003976C7" w:rsidRDefault="003976C7" w:rsidP="003976C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8540CAB" w14:textId="6B76B7D6" w:rsidR="003976C7" w:rsidRDefault="003976C7" w:rsidP="003976C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7C77F5B" w14:textId="77777777" w:rsidR="003976C7" w:rsidRDefault="003976C7" w:rsidP="003976C7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44778407" w14:textId="1D1CDFEE" w:rsidR="003976C7" w:rsidRDefault="003976C7" w:rsidP="003976C7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Дата на предаване: _</w:t>
      </w:r>
    </w:p>
    <w:p w14:paraId="01B8545E" w14:textId="17894BD4" w:rsidR="003976C7" w:rsidRDefault="003976C7" w:rsidP="003976C7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092EC7E8" w14:textId="62B7C920" w:rsidR="003976C7" w:rsidRDefault="003976C7" w:rsidP="003976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ABB328" w14:textId="3904D9E7" w:rsidR="003976C7" w:rsidRDefault="003976C7" w:rsidP="003976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283AA1" w14:textId="77777777" w:rsidR="003976C7" w:rsidRPr="003976C7" w:rsidRDefault="003976C7" w:rsidP="003976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BEDBBE" w14:textId="3B6DB45B" w:rsidR="003976C7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ACC8EB" w14:textId="51A4D29C" w:rsidR="003976C7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309299" w14:textId="27BFBA61" w:rsidR="003976C7" w:rsidRDefault="003976C7" w:rsidP="003976C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Данни за студента                                                     </w:t>
      </w:r>
      <w:r w:rsidRPr="00041103">
        <w:rPr>
          <w:rFonts w:ascii="Times New Roman" w:hAnsi="Times New Roman" w:cs="Times New Roman"/>
          <w:b/>
          <w:bCs/>
          <w:sz w:val="24"/>
          <w:szCs w:val="24"/>
        </w:rPr>
        <w:t>Фак. №</w:t>
      </w:r>
    </w:p>
    <w:p w14:paraId="47CAE8DE" w14:textId="48B71AEB" w:rsidR="003976C7" w:rsidRDefault="003976C7" w:rsidP="003976C7">
      <w:pPr>
        <w:rPr>
          <w:rFonts w:ascii="Times New Roman" w:hAnsi="Times New Roman" w:cs="Times New Roman"/>
          <w:sz w:val="24"/>
          <w:szCs w:val="24"/>
        </w:rPr>
      </w:pPr>
      <w:r w:rsidRPr="003976C7">
        <w:rPr>
          <w:rFonts w:ascii="Times New Roman" w:hAnsi="Times New Roman" w:cs="Times New Roman"/>
          <w:b/>
          <w:bCs/>
          <w:sz w:val="24"/>
          <w:szCs w:val="24"/>
        </w:rPr>
        <w:t xml:space="preserve">Име: </w:t>
      </w:r>
      <w:r>
        <w:rPr>
          <w:rFonts w:ascii="Times New Roman" w:hAnsi="Times New Roman" w:cs="Times New Roman"/>
          <w:sz w:val="24"/>
          <w:szCs w:val="24"/>
        </w:rPr>
        <w:t>Явор Чамов                                                                                     21621577</w:t>
      </w:r>
    </w:p>
    <w:p w14:paraId="33908D2D" w14:textId="4B84CF17" w:rsidR="003976C7" w:rsidRDefault="003976C7" w:rsidP="003976C7">
      <w:pPr>
        <w:rPr>
          <w:rFonts w:ascii="Times New Roman" w:hAnsi="Times New Roman" w:cs="Times New Roman"/>
          <w:sz w:val="24"/>
          <w:szCs w:val="24"/>
        </w:rPr>
      </w:pPr>
    </w:p>
    <w:p w14:paraId="410973BB" w14:textId="105B4D9F" w:rsidR="003976C7" w:rsidRPr="00041103" w:rsidRDefault="003976C7" w:rsidP="003976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76C7">
        <w:rPr>
          <w:rFonts w:ascii="Times New Roman" w:hAnsi="Times New Roman" w:cs="Times New Roman"/>
          <w:b/>
          <w:bCs/>
          <w:sz w:val="24"/>
          <w:szCs w:val="24"/>
        </w:rPr>
        <w:t>Специалност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Софтуерни и интернет технологии</w:t>
      </w:r>
      <w:r w:rsidR="00041103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041103">
        <w:rPr>
          <w:rFonts w:ascii="Times New Roman" w:hAnsi="Times New Roman" w:cs="Times New Roman"/>
          <w:b/>
          <w:bCs/>
          <w:sz w:val="24"/>
          <w:szCs w:val="24"/>
        </w:rPr>
        <w:t>Група и подгрупа: 1б</w:t>
      </w:r>
    </w:p>
    <w:p w14:paraId="04F6B40A" w14:textId="19BD821D" w:rsidR="003976C7" w:rsidRDefault="00041103" w:rsidP="003976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1103">
        <w:rPr>
          <w:rFonts w:ascii="Times New Roman" w:hAnsi="Times New Roman" w:cs="Times New Roman"/>
          <w:b/>
          <w:bCs/>
          <w:sz w:val="24"/>
          <w:szCs w:val="24"/>
        </w:rPr>
        <w:t>Курс</w:t>
      </w:r>
      <w:r>
        <w:rPr>
          <w:rFonts w:ascii="Times New Roman" w:hAnsi="Times New Roman" w:cs="Times New Roman"/>
          <w:b/>
          <w:bCs/>
          <w:sz w:val="24"/>
          <w:szCs w:val="24"/>
        </w:rPr>
        <w:t>: 1</w:t>
      </w:r>
    </w:p>
    <w:p w14:paraId="1635529A" w14:textId="16AE9D0A" w:rsidR="00041103" w:rsidRDefault="00041103" w:rsidP="003976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8A9ECD" w14:textId="5273D4BF" w:rsidR="003D2916" w:rsidRDefault="003D2916" w:rsidP="003D29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Лабораторното упражнение има за</w:t>
      </w:r>
      <w:r w:rsidR="00692A00">
        <w:rPr>
          <w:rFonts w:ascii="Times New Roman" w:hAnsi="Times New Roman" w:cs="Times New Roman"/>
          <w:sz w:val="24"/>
          <w:szCs w:val="24"/>
        </w:rPr>
        <w:t xml:space="preserve"> цел да се покаже свързване на диод в права и обратна посока, както и да се обяснят честотните свойства на</w:t>
      </w:r>
      <w:r w:rsidR="00386DFF">
        <w:rPr>
          <w:rFonts w:ascii="Times New Roman" w:hAnsi="Times New Roman" w:cs="Times New Roman"/>
          <w:sz w:val="24"/>
          <w:szCs w:val="24"/>
        </w:rPr>
        <w:t xml:space="preserve"> изправителен</w:t>
      </w:r>
      <w:r w:rsidR="00692A00">
        <w:rPr>
          <w:rFonts w:ascii="Times New Roman" w:hAnsi="Times New Roman" w:cs="Times New Roman"/>
          <w:sz w:val="24"/>
          <w:szCs w:val="24"/>
        </w:rPr>
        <w:t xml:space="preserve"> диода.</w:t>
      </w:r>
    </w:p>
    <w:p w14:paraId="0BC950B3" w14:textId="77FEE124" w:rsidR="003D2916" w:rsidRDefault="003D2916" w:rsidP="003D2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09BB20" w14:textId="7E847498" w:rsidR="000D58FE" w:rsidRDefault="005B6D3F" w:rsidP="003D2916">
      <w:pPr>
        <w:jc w:val="both"/>
        <w:rPr>
          <w:rFonts w:ascii="Times New Roman" w:hAnsi="Times New Roman" w:cs="Times New Roman"/>
          <w:sz w:val="24"/>
          <w:szCs w:val="24"/>
        </w:rPr>
      </w:pPr>
      <w:r w:rsidRPr="00475358">
        <w:rPr>
          <w:rFonts w:ascii="Times New Roman" w:hAnsi="Times New Roman" w:cs="Times New Roman"/>
          <w:b/>
          <w:bCs/>
          <w:sz w:val="24"/>
          <w:szCs w:val="24"/>
        </w:rPr>
        <w:t>Диодът</w:t>
      </w:r>
      <w:r>
        <w:rPr>
          <w:rFonts w:ascii="Times New Roman" w:hAnsi="Times New Roman" w:cs="Times New Roman"/>
          <w:sz w:val="24"/>
          <w:szCs w:val="24"/>
        </w:rPr>
        <w:t xml:space="preserve"> е електрически елемент с еднопосочна проводимост. Най-широко се използват полупроводниковите диоди с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PN </w:t>
      </w:r>
      <w:r>
        <w:rPr>
          <w:rFonts w:ascii="Times New Roman" w:hAnsi="Times New Roman" w:cs="Times New Roman"/>
          <w:sz w:val="24"/>
          <w:szCs w:val="24"/>
        </w:rPr>
        <w:t>преход. В зоната на контакт между „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„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“ областите, токоносителите се преразпределят и се образува участък, наречен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PN </w:t>
      </w:r>
      <w:r>
        <w:rPr>
          <w:rFonts w:ascii="Times New Roman" w:hAnsi="Times New Roman" w:cs="Times New Roman"/>
          <w:sz w:val="24"/>
          <w:szCs w:val="24"/>
        </w:rPr>
        <w:t xml:space="preserve">преход. Към всяка </w:t>
      </w:r>
      <w:r w:rsidR="00475358">
        <w:rPr>
          <w:rFonts w:ascii="Times New Roman" w:hAnsi="Times New Roman" w:cs="Times New Roman"/>
          <w:sz w:val="24"/>
          <w:szCs w:val="24"/>
        </w:rPr>
        <w:t>от двете области е свързан по един електрод, обозначени съответно като анод и катод.</w:t>
      </w:r>
    </w:p>
    <w:p w14:paraId="6E1D409F" w14:textId="73CFB7EC" w:rsidR="00475358" w:rsidRDefault="00475358" w:rsidP="003D29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08F02EC6" wp14:editId="7A7A643D">
            <wp:simplePos x="0" y="0"/>
            <wp:positionH relativeFrom="margin">
              <wp:align>center</wp:align>
            </wp:positionH>
            <wp:positionV relativeFrom="page">
              <wp:posOffset>2675591</wp:posOffset>
            </wp:positionV>
            <wp:extent cx="2554605" cy="12122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63A35A" w14:textId="4AA87816" w:rsidR="00475358" w:rsidRPr="00475358" w:rsidRDefault="00475358" w:rsidP="003D2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CB6BAF" w14:textId="47928D99" w:rsidR="00475358" w:rsidRPr="00475358" w:rsidRDefault="00475358" w:rsidP="003D2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22191F" w14:textId="104B3A9F" w:rsidR="00475358" w:rsidRDefault="00475358" w:rsidP="003D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1B5D1E" w14:textId="3D646CB9" w:rsidR="00475358" w:rsidRDefault="00475358" w:rsidP="003D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52DEE5" w14:textId="44AD1AC1" w:rsidR="00475358" w:rsidRDefault="00475358" w:rsidP="003D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57509CB" wp14:editId="4BCB50E6">
            <wp:simplePos x="0" y="0"/>
            <wp:positionH relativeFrom="margin">
              <wp:posOffset>1604010</wp:posOffset>
            </wp:positionH>
            <wp:positionV relativeFrom="page">
              <wp:posOffset>4038264</wp:posOffset>
            </wp:positionV>
            <wp:extent cx="2546350" cy="1330960"/>
            <wp:effectExtent l="0" t="0" r="635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9E985E" w14:textId="4082CDE7" w:rsidR="00475358" w:rsidRDefault="00475358" w:rsidP="003D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D8F10A" w14:textId="50B22ABE" w:rsidR="00475358" w:rsidRDefault="00475358" w:rsidP="003D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C45F7E" w14:textId="72545C68" w:rsidR="00475358" w:rsidRDefault="00475358" w:rsidP="003D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DCF97E" w14:textId="733A8651" w:rsidR="00475358" w:rsidRDefault="00475358" w:rsidP="003D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388DFD" w14:textId="713D4240" w:rsidR="00475358" w:rsidRDefault="00475358" w:rsidP="003D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916289" w14:textId="0567644A" w:rsidR="00475358" w:rsidRDefault="00475358" w:rsidP="003D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D89A78" w14:textId="6E5CFE4D" w:rsidR="00475358" w:rsidRDefault="00475358" w:rsidP="003D29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Диодът пропуска ток, когато анодът се свърже към положителния полюс, а катодът към отрицателния полюс на източника на напрежение – това е право свързване на диода.</w:t>
      </w:r>
      <w:r w:rsidR="003A1FA4">
        <w:rPr>
          <w:rFonts w:ascii="Times New Roman" w:hAnsi="Times New Roman" w:cs="Times New Roman"/>
          <w:sz w:val="24"/>
          <w:szCs w:val="24"/>
        </w:rPr>
        <w:t xml:space="preserve"> При включване в обратна посока съпротивлението на </w:t>
      </w:r>
      <w:r w:rsidR="003A1FA4">
        <w:rPr>
          <w:rFonts w:ascii="Times New Roman" w:hAnsi="Times New Roman" w:cs="Times New Roman"/>
          <w:sz w:val="24"/>
          <w:szCs w:val="24"/>
          <w:lang w:val="en-US"/>
        </w:rPr>
        <w:t xml:space="preserve">PN </w:t>
      </w:r>
      <w:r w:rsidR="003A1FA4">
        <w:rPr>
          <w:rFonts w:ascii="Times New Roman" w:hAnsi="Times New Roman" w:cs="Times New Roman"/>
          <w:sz w:val="24"/>
          <w:szCs w:val="24"/>
        </w:rPr>
        <w:t xml:space="preserve">прехода е много високо – над един </w:t>
      </w:r>
      <w:r w:rsidR="003A1FA4">
        <w:rPr>
          <w:rFonts w:ascii="Times New Roman" w:hAnsi="Times New Roman" w:cs="Times New Roman"/>
          <w:sz w:val="24"/>
          <w:szCs w:val="24"/>
          <w:lang w:val="en-US"/>
        </w:rPr>
        <w:t xml:space="preserve">MΩ. </w:t>
      </w:r>
      <w:r w:rsidR="003A1FA4">
        <w:rPr>
          <w:rFonts w:ascii="Times New Roman" w:hAnsi="Times New Roman" w:cs="Times New Roman"/>
          <w:sz w:val="24"/>
          <w:szCs w:val="24"/>
        </w:rPr>
        <w:t xml:space="preserve">Свойствата на диода най-добре се илюстрират чрез неговата волт-амперна характеристика. </w:t>
      </w:r>
    </w:p>
    <w:p w14:paraId="2E569C11" w14:textId="74AC6129" w:rsidR="00BE57E6" w:rsidRDefault="00BE57E6" w:rsidP="003D291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2062B40" w14:textId="6F594D84" w:rsidR="009535F3" w:rsidRPr="000A4D62" w:rsidRDefault="00BE57E6" w:rsidP="00BE57E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Поставена з</w:t>
      </w:r>
      <w:r w:rsidRPr="00BE57E6">
        <w:rPr>
          <w:rFonts w:ascii="Times New Roman" w:eastAsiaTheme="minorEastAsia" w:hAnsi="Times New Roman" w:cs="Times New Roman"/>
          <w:b/>
          <w:bCs/>
          <w:sz w:val="24"/>
          <w:szCs w:val="24"/>
        </w:rPr>
        <w:t>адача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Изследване на </w:t>
      </w:r>
      <w:r w:rsidR="003A1FA4">
        <w:rPr>
          <w:rFonts w:ascii="Times New Roman" w:eastAsiaTheme="minorEastAsia" w:hAnsi="Times New Roman" w:cs="Times New Roman"/>
          <w:sz w:val="24"/>
          <w:szCs w:val="24"/>
        </w:rPr>
        <w:t>волт-амперна характеристика на изправителен диод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"/>
        <w:gridCol w:w="504"/>
        <w:gridCol w:w="488"/>
        <w:gridCol w:w="457"/>
        <w:gridCol w:w="473"/>
        <w:gridCol w:w="473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</w:tblGrid>
      <w:tr w:rsidR="00981BEF" w:rsidRPr="00981BEF" w14:paraId="6C25FFEA" w14:textId="3C68CD95" w:rsidTr="00981BEF">
        <w:tc>
          <w:tcPr>
            <w:tcW w:w="607" w:type="dxa"/>
          </w:tcPr>
          <w:p w14:paraId="4E37E51A" w14:textId="1FCB4B4F" w:rsidR="00981BEF" w:rsidRPr="00524991" w:rsidRDefault="00981BEF" w:rsidP="00BE57E6">
            <w:pPr>
              <w:jc w:val="both"/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</w:pPr>
            <w:r w:rsidRPr="00524991"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  <w:t xml:space="preserve">I </w:t>
            </w:r>
            <w:r w:rsidRPr="00524991">
              <w:rPr>
                <w:rFonts w:ascii="Times New Roman" w:eastAsiaTheme="minorEastAsia" w:hAnsi="Times New Roman" w:cs="Times New Roman"/>
                <w:sz w:val="10"/>
                <w:szCs w:val="10"/>
              </w:rPr>
              <w:t>пр. [</w:t>
            </w:r>
            <w:r w:rsidRPr="00524991"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  <w:t>mA]</w:t>
            </w:r>
          </w:p>
        </w:tc>
        <w:tc>
          <w:tcPr>
            <w:tcW w:w="622" w:type="dxa"/>
          </w:tcPr>
          <w:p w14:paraId="515CF0BC" w14:textId="378EA21E" w:rsidR="00981BEF" w:rsidRPr="00524991" w:rsidRDefault="00981BEF" w:rsidP="00BE57E6">
            <w:pPr>
              <w:jc w:val="both"/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</w:pPr>
            <w:r w:rsidRPr="00524991"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  <w:t>0,1</w:t>
            </w:r>
          </w:p>
        </w:tc>
        <w:tc>
          <w:tcPr>
            <w:tcW w:w="577" w:type="dxa"/>
          </w:tcPr>
          <w:p w14:paraId="758C316A" w14:textId="411A3EF1" w:rsidR="00981BEF" w:rsidRPr="00524991" w:rsidRDefault="00981BEF" w:rsidP="00BE57E6">
            <w:pPr>
              <w:jc w:val="both"/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</w:pPr>
            <w:r w:rsidRPr="00524991"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  <w:t>0,2</w:t>
            </w:r>
          </w:p>
        </w:tc>
        <w:tc>
          <w:tcPr>
            <w:tcW w:w="486" w:type="dxa"/>
          </w:tcPr>
          <w:p w14:paraId="1E509689" w14:textId="4350F80F" w:rsidR="00981BEF" w:rsidRPr="00524991" w:rsidRDefault="00981BEF" w:rsidP="00BE57E6">
            <w:pPr>
              <w:jc w:val="both"/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</w:pPr>
            <w:r w:rsidRPr="00524991"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  <w:t>0,3</w:t>
            </w:r>
          </w:p>
        </w:tc>
        <w:tc>
          <w:tcPr>
            <w:tcW w:w="532" w:type="dxa"/>
          </w:tcPr>
          <w:p w14:paraId="14ABD652" w14:textId="03D28AB6" w:rsidR="00981BEF" w:rsidRPr="00524991" w:rsidRDefault="00981BEF" w:rsidP="00BE57E6">
            <w:pPr>
              <w:jc w:val="both"/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</w:pPr>
            <w:r w:rsidRPr="00524991"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  <w:t>0,4</w:t>
            </w:r>
          </w:p>
        </w:tc>
        <w:tc>
          <w:tcPr>
            <w:tcW w:w="532" w:type="dxa"/>
          </w:tcPr>
          <w:p w14:paraId="1F49C562" w14:textId="25BF7C37" w:rsidR="00981BEF" w:rsidRPr="00524991" w:rsidRDefault="00981BEF" w:rsidP="00BE57E6">
            <w:pPr>
              <w:jc w:val="both"/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</w:pPr>
            <w:r w:rsidRPr="00524991"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  <w:t>0,5</w:t>
            </w:r>
          </w:p>
        </w:tc>
        <w:tc>
          <w:tcPr>
            <w:tcW w:w="442" w:type="dxa"/>
          </w:tcPr>
          <w:p w14:paraId="5AFE398B" w14:textId="5D92B700" w:rsidR="00981BEF" w:rsidRPr="00524991" w:rsidRDefault="00981BEF" w:rsidP="00BE57E6">
            <w:pPr>
              <w:jc w:val="both"/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</w:pPr>
            <w:r w:rsidRPr="00524991"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  <w:t>0,6</w:t>
            </w:r>
          </w:p>
        </w:tc>
        <w:tc>
          <w:tcPr>
            <w:tcW w:w="442" w:type="dxa"/>
          </w:tcPr>
          <w:p w14:paraId="65F27F48" w14:textId="62A4EBA7" w:rsidR="00981BEF" w:rsidRPr="00524991" w:rsidRDefault="00981BEF" w:rsidP="00BE57E6">
            <w:pPr>
              <w:jc w:val="both"/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</w:pPr>
            <w:r w:rsidRPr="00524991"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  <w:t>0,7</w:t>
            </w:r>
          </w:p>
        </w:tc>
        <w:tc>
          <w:tcPr>
            <w:tcW w:w="442" w:type="dxa"/>
          </w:tcPr>
          <w:p w14:paraId="2309DBAD" w14:textId="6CC169D1" w:rsidR="00981BEF" w:rsidRPr="00524991" w:rsidRDefault="00981BEF" w:rsidP="00BE57E6">
            <w:pPr>
              <w:jc w:val="both"/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</w:pPr>
            <w:r w:rsidRPr="00524991"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  <w:t>0,8</w:t>
            </w:r>
          </w:p>
        </w:tc>
        <w:tc>
          <w:tcPr>
            <w:tcW w:w="442" w:type="dxa"/>
          </w:tcPr>
          <w:p w14:paraId="4C3D529D" w14:textId="230EEAEF" w:rsidR="00981BEF" w:rsidRPr="00524991" w:rsidRDefault="00981BEF" w:rsidP="00BE57E6">
            <w:pPr>
              <w:jc w:val="both"/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</w:pPr>
            <w:r w:rsidRPr="00524991"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  <w:t>0,9</w:t>
            </w:r>
          </w:p>
        </w:tc>
        <w:tc>
          <w:tcPr>
            <w:tcW w:w="306" w:type="dxa"/>
          </w:tcPr>
          <w:p w14:paraId="679737E9" w14:textId="663AFEE4" w:rsidR="00981BEF" w:rsidRPr="00524991" w:rsidRDefault="00981BEF" w:rsidP="00BE57E6">
            <w:pPr>
              <w:jc w:val="both"/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</w:pPr>
            <w:r w:rsidRPr="00524991"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  <w:t>1</w:t>
            </w:r>
          </w:p>
        </w:tc>
        <w:tc>
          <w:tcPr>
            <w:tcW w:w="296" w:type="dxa"/>
          </w:tcPr>
          <w:p w14:paraId="2F48CE8C" w14:textId="3E47A234" w:rsidR="00981BEF" w:rsidRPr="00524991" w:rsidRDefault="00981BEF" w:rsidP="00BE57E6">
            <w:pPr>
              <w:jc w:val="both"/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</w:pPr>
            <w:r w:rsidRPr="00524991"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  <w:t>2</w:t>
            </w:r>
          </w:p>
        </w:tc>
        <w:tc>
          <w:tcPr>
            <w:tcW w:w="296" w:type="dxa"/>
          </w:tcPr>
          <w:p w14:paraId="1BA39031" w14:textId="5D26737D" w:rsidR="00981BEF" w:rsidRPr="00524991" w:rsidRDefault="00981BEF" w:rsidP="00BE57E6">
            <w:pPr>
              <w:jc w:val="both"/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</w:pPr>
            <w:r w:rsidRPr="00524991"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  <w:t>3</w:t>
            </w:r>
          </w:p>
        </w:tc>
        <w:tc>
          <w:tcPr>
            <w:tcW w:w="296" w:type="dxa"/>
          </w:tcPr>
          <w:p w14:paraId="6CDF7114" w14:textId="6F8DED6C" w:rsidR="00981BEF" w:rsidRPr="00524991" w:rsidRDefault="00981BEF" w:rsidP="00BE57E6">
            <w:pPr>
              <w:jc w:val="both"/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</w:pPr>
            <w:r w:rsidRPr="00524991"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  <w:t>4</w:t>
            </w:r>
          </w:p>
        </w:tc>
        <w:tc>
          <w:tcPr>
            <w:tcW w:w="296" w:type="dxa"/>
          </w:tcPr>
          <w:p w14:paraId="5301FED5" w14:textId="3B1D95B0" w:rsidR="00981BEF" w:rsidRPr="00524991" w:rsidRDefault="00981BEF" w:rsidP="00BE57E6">
            <w:pPr>
              <w:jc w:val="both"/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</w:pPr>
            <w:r w:rsidRPr="00524991"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  <w:t>5</w:t>
            </w:r>
          </w:p>
        </w:tc>
        <w:tc>
          <w:tcPr>
            <w:tcW w:w="296" w:type="dxa"/>
          </w:tcPr>
          <w:p w14:paraId="0E9A00E2" w14:textId="3474F47D" w:rsidR="00981BEF" w:rsidRPr="00524991" w:rsidRDefault="00981BEF" w:rsidP="00BE57E6">
            <w:pPr>
              <w:jc w:val="both"/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</w:pPr>
            <w:r w:rsidRPr="00524991"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  <w:t>6</w:t>
            </w:r>
          </w:p>
        </w:tc>
        <w:tc>
          <w:tcPr>
            <w:tcW w:w="296" w:type="dxa"/>
          </w:tcPr>
          <w:p w14:paraId="452086DD" w14:textId="05D42014" w:rsidR="00981BEF" w:rsidRPr="00524991" w:rsidRDefault="00981BEF" w:rsidP="00BE57E6">
            <w:pPr>
              <w:jc w:val="both"/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</w:pPr>
            <w:r w:rsidRPr="00524991"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  <w:t>7</w:t>
            </w:r>
          </w:p>
        </w:tc>
        <w:tc>
          <w:tcPr>
            <w:tcW w:w="296" w:type="dxa"/>
          </w:tcPr>
          <w:p w14:paraId="0BE29EEF" w14:textId="35DF4960" w:rsidR="00981BEF" w:rsidRPr="00524991" w:rsidRDefault="00981BEF" w:rsidP="00BE57E6">
            <w:pPr>
              <w:jc w:val="both"/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</w:pPr>
            <w:r w:rsidRPr="00524991"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  <w:t>8</w:t>
            </w:r>
          </w:p>
        </w:tc>
        <w:tc>
          <w:tcPr>
            <w:tcW w:w="296" w:type="dxa"/>
          </w:tcPr>
          <w:p w14:paraId="0FF7F7B7" w14:textId="520EC4DC" w:rsidR="00981BEF" w:rsidRPr="00524991" w:rsidRDefault="00981BEF" w:rsidP="00BE57E6">
            <w:pPr>
              <w:jc w:val="both"/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</w:pPr>
            <w:r w:rsidRPr="00524991"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  <w:t>9</w:t>
            </w:r>
          </w:p>
        </w:tc>
        <w:tc>
          <w:tcPr>
            <w:tcW w:w="376" w:type="dxa"/>
          </w:tcPr>
          <w:p w14:paraId="36E6E67F" w14:textId="5A851FF7" w:rsidR="00981BEF" w:rsidRPr="00524991" w:rsidRDefault="00981BEF" w:rsidP="00BE57E6">
            <w:pPr>
              <w:jc w:val="both"/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</w:pPr>
            <w:r w:rsidRPr="00524991"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  <w:t>10</w:t>
            </w:r>
          </w:p>
        </w:tc>
      </w:tr>
      <w:tr w:rsidR="00981BEF" w:rsidRPr="00981BEF" w14:paraId="010C18E7" w14:textId="4EEAD56A" w:rsidTr="00981BEF">
        <w:tc>
          <w:tcPr>
            <w:tcW w:w="607" w:type="dxa"/>
          </w:tcPr>
          <w:p w14:paraId="08D7A082" w14:textId="135A734F" w:rsidR="00981BEF" w:rsidRPr="00524991" w:rsidRDefault="00981BEF" w:rsidP="00BE57E6">
            <w:pPr>
              <w:jc w:val="both"/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</w:pPr>
            <w:r w:rsidRPr="00524991"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  <w:t>U</w:t>
            </w:r>
            <w:r w:rsidRPr="00524991">
              <w:rPr>
                <w:rFonts w:ascii="Times New Roman" w:eastAsiaTheme="minorEastAsia" w:hAnsi="Times New Roman" w:cs="Times New Roman"/>
                <w:sz w:val="10"/>
                <w:szCs w:val="10"/>
              </w:rPr>
              <w:t xml:space="preserve"> пр. [</w:t>
            </w:r>
            <w:r w:rsidRPr="00524991"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  <w:t>V]</w:t>
            </w:r>
          </w:p>
        </w:tc>
        <w:tc>
          <w:tcPr>
            <w:tcW w:w="622" w:type="dxa"/>
          </w:tcPr>
          <w:p w14:paraId="53354F4D" w14:textId="031B4AE4" w:rsidR="00981BEF" w:rsidRPr="00524991" w:rsidRDefault="00981BEF" w:rsidP="00BE57E6">
            <w:pPr>
              <w:jc w:val="both"/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</w:pPr>
            <w:r w:rsidRPr="00524991"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  <w:t>0,563</w:t>
            </w:r>
          </w:p>
        </w:tc>
        <w:tc>
          <w:tcPr>
            <w:tcW w:w="577" w:type="dxa"/>
          </w:tcPr>
          <w:p w14:paraId="3F302007" w14:textId="6071FD77" w:rsidR="00981BEF" w:rsidRPr="00524991" w:rsidRDefault="00981BEF" w:rsidP="00BE57E6">
            <w:pPr>
              <w:jc w:val="both"/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</w:pPr>
            <w:r w:rsidRPr="00524991"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  <w:t>0,564</w:t>
            </w:r>
          </w:p>
        </w:tc>
        <w:tc>
          <w:tcPr>
            <w:tcW w:w="486" w:type="dxa"/>
          </w:tcPr>
          <w:p w14:paraId="34498B54" w14:textId="3987933F" w:rsidR="00981BEF" w:rsidRPr="00524991" w:rsidRDefault="00981BEF" w:rsidP="00BE57E6">
            <w:pPr>
              <w:jc w:val="both"/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</w:pPr>
            <w:r w:rsidRPr="00524991"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  <w:t>0,579</w:t>
            </w:r>
          </w:p>
        </w:tc>
        <w:tc>
          <w:tcPr>
            <w:tcW w:w="532" w:type="dxa"/>
          </w:tcPr>
          <w:p w14:paraId="0472E6BE" w14:textId="3128A8C9" w:rsidR="00981BEF" w:rsidRPr="00524991" w:rsidRDefault="00981BEF" w:rsidP="00BE57E6">
            <w:pPr>
              <w:jc w:val="both"/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</w:pPr>
            <w:r w:rsidRPr="00524991"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  <w:t>0,589</w:t>
            </w:r>
          </w:p>
        </w:tc>
        <w:tc>
          <w:tcPr>
            <w:tcW w:w="532" w:type="dxa"/>
          </w:tcPr>
          <w:p w14:paraId="470AB69A" w14:textId="6EABD8CC" w:rsidR="00981BEF" w:rsidRPr="00524991" w:rsidRDefault="00981BEF" w:rsidP="00BE57E6">
            <w:pPr>
              <w:jc w:val="both"/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</w:pPr>
            <w:r w:rsidRPr="00524991"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  <w:t>0,598</w:t>
            </w:r>
          </w:p>
        </w:tc>
        <w:tc>
          <w:tcPr>
            <w:tcW w:w="442" w:type="dxa"/>
          </w:tcPr>
          <w:p w14:paraId="0A1E9543" w14:textId="2B745C68" w:rsidR="00981BEF" w:rsidRPr="00524991" w:rsidRDefault="00981BEF" w:rsidP="00BE57E6">
            <w:pPr>
              <w:jc w:val="both"/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</w:pPr>
            <w:r w:rsidRPr="00524991"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  <w:t>0,603</w:t>
            </w:r>
          </w:p>
        </w:tc>
        <w:tc>
          <w:tcPr>
            <w:tcW w:w="442" w:type="dxa"/>
          </w:tcPr>
          <w:p w14:paraId="5250D1C7" w14:textId="1F49B36F" w:rsidR="00981BEF" w:rsidRPr="00524991" w:rsidRDefault="00981BEF" w:rsidP="00BE57E6">
            <w:pPr>
              <w:jc w:val="both"/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</w:pPr>
            <w:r w:rsidRPr="00524991"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  <w:t>0,610</w:t>
            </w:r>
          </w:p>
        </w:tc>
        <w:tc>
          <w:tcPr>
            <w:tcW w:w="442" w:type="dxa"/>
          </w:tcPr>
          <w:p w14:paraId="018CA01B" w14:textId="068B4940" w:rsidR="00981BEF" w:rsidRPr="00524991" w:rsidRDefault="00981BEF" w:rsidP="00BE57E6">
            <w:pPr>
              <w:jc w:val="both"/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</w:pPr>
            <w:r w:rsidRPr="00524991"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  <w:t>0,615</w:t>
            </w:r>
          </w:p>
        </w:tc>
        <w:tc>
          <w:tcPr>
            <w:tcW w:w="442" w:type="dxa"/>
          </w:tcPr>
          <w:p w14:paraId="0AE6D300" w14:textId="27D3E388" w:rsidR="00981BEF" w:rsidRPr="00524991" w:rsidRDefault="00981BEF" w:rsidP="00BE57E6">
            <w:pPr>
              <w:jc w:val="both"/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</w:pPr>
            <w:r w:rsidRPr="00524991"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  <w:t>0,619</w:t>
            </w:r>
          </w:p>
        </w:tc>
        <w:tc>
          <w:tcPr>
            <w:tcW w:w="306" w:type="dxa"/>
          </w:tcPr>
          <w:p w14:paraId="54395A67" w14:textId="7A473F64" w:rsidR="00981BEF" w:rsidRPr="00524991" w:rsidRDefault="00981BEF" w:rsidP="00BE57E6">
            <w:pPr>
              <w:jc w:val="both"/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</w:pPr>
            <w:r w:rsidRPr="00524991"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  <w:t>0,624</w:t>
            </w:r>
          </w:p>
        </w:tc>
        <w:tc>
          <w:tcPr>
            <w:tcW w:w="296" w:type="dxa"/>
          </w:tcPr>
          <w:p w14:paraId="374DF7A0" w14:textId="2B0F06DB" w:rsidR="00981BEF" w:rsidRPr="00524991" w:rsidRDefault="00981BEF" w:rsidP="00BE57E6">
            <w:pPr>
              <w:jc w:val="both"/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</w:pPr>
            <w:r w:rsidRPr="00524991"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  <w:t>0,649</w:t>
            </w:r>
          </w:p>
        </w:tc>
        <w:tc>
          <w:tcPr>
            <w:tcW w:w="296" w:type="dxa"/>
          </w:tcPr>
          <w:p w14:paraId="220A11F6" w14:textId="7A9D1A27" w:rsidR="00981BEF" w:rsidRPr="00524991" w:rsidRDefault="00981BEF" w:rsidP="00BE57E6">
            <w:pPr>
              <w:jc w:val="both"/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</w:pPr>
            <w:r w:rsidRPr="00524991"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  <w:t>0,665</w:t>
            </w:r>
          </w:p>
        </w:tc>
        <w:tc>
          <w:tcPr>
            <w:tcW w:w="296" w:type="dxa"/>
          </w:tcPr>
          <w:p w14:paraId="775FC4A9" w14:textId="4D7E1219" w:rsidR="00981BEF" w:rsidRPr="00524991" w:rsidRDefault="00981BEF" w:rsidP="00BE57E6">
            <w:pPr>
              <w:jc w:val="both"/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</w:pPr>
            <w:r w:rsidRPr="00524991"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  <w:t>0,675</w:t>
            </w:r>
          </w:p>
        </w:tc>
        <w:tc>
          <w:tcPr>
            <w:tcW w:w="296" w:type="dxa"/>
          </w:tcPr>
          <w:p w14:paraId="30086D60" w14:textId="51E32AC7" w:rsidR="00981BEF" w:rsidRPr="00524991" w:rsidRDefault="00981BEF" w:rsidP="00BE57E6">
            <w:pPr>
              <w:jc w:val="both"/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</w:pPr>
            <w:r w:rsidRPr="00524991"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  <w:t>0,683</w:t>
            </w:r>
          </w:p>
        </w:tc>
        <w:tc>
          <w:tcPr>
            <w:tcW w:w="296" w:type="dxa"/>
          </w:tcPr>
          <w:p w14:paraId="4E58B798" w14:textId="0125B7F8" w:rsidR="00981BEF" w:rsidRPr="00524991" w:rsidRDefault="00981BEF" w:rsidP="00BE57E6">
            <w:pPr>
              <w:jc w:val="both"/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</w:pPr>
            <w:r w:rsidRPr="00524991"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  <w:t>0,690</w:t>
            </w:r>
          </w:p>
        </w:tc>
        <w:tc>
          <w:tcPr>
            <w:tcW w:w="296" w:type="dxa"/>
          </w:tcPr>
          <w:p w14:paraId="3C881324" w14:textId="2AC10275" w:rsidR="00981BEF" w:rsidRPr="00524991" w:rsidRDefault="00981BEF" w:rsidP="00BE57E6">
            <w:pPr>
              <w:jc w:val="both"/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</w:pPr>
            <w:r w:rsidRPr="00524991"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  <w:t>0,695</w:t>
            </w:r>
          </w:p>
        </w:tc>
        <w:tc>
          <w:tcPr>
            <w:tcW w:w="296" w:type="dxa"/>
          </w:tcPr>
          <w:p w14:paraId="4B532C83" w14:textId="38A2EFDB" w:rsidR="00981BEF" w:rsidRPr="00524991" w:rsidRDefault="00981BEF" w:rsidP="00BE57E6">
            <w:pPr>
              <w:jc w:val="both"/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</w:pPr>
            <w:r w:rsidRPr="00524991"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  <w:t>0,701</w:t>
            </w:r>
          </w:p>
        </w:tc>
        <w:tc>
          <w:tcPr>
            <w:tcW w:w="296" w:type="dxa"/>
          </w:tcPr>
          <w:p w14:paraId="50DF6EA9" w14:textId="3AFD36F2" w:rsidR="00981BEF" w:rsidRPr="00524991" w:rsidRDefault="00524991" w:rsidP="00BE57E6">
            <w:pPr>
              <w:jc w:val="both"/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</w:pPr>
            <w:r w:rsidRPr="00524991"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  <w:t>0,703</w:t>
            </w:r>
          </w:p>
        </w:tc>
        <w:tc>
          <w:tcPr>
            <w:tcW w:w="376" w:type="dxa"/>
          </w:tcPr>
          <w:p w14:paraId="26A537C4" w14:textId="0F3C4D32" w:rsidR="00981BEF" w:rsidRPr="00524991" w:rsidRDefault="00524991" w:rsidP="00BE57E6">
            <w:pPr>
              <w:jc w:val="both"/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</w:pPr>
            <w:r w:rsidRPr="00524991">
              <w:rPr>
                <w:rFonts w:ascii="Times New Roman" w:eastAsiaTheme="minorEastAsia" w:hAnsi="Times New Roman" w:cs="Times New Roman"/>
                <w:sz w:val="10"/>
                <w:szCs w:val="10"/>
                <w:lang w:val="en-US"/>
              </w:rPr>
              <w:t>0,705</w:t>
            </w:r>
          </w:p>
        </w:tc>
      </w:tr>
    </w:tbl>
    <w:p w14:paraId="023864BB" w14:textId="259C1089" w:rsidR="009535F3" w:rsidRPr="00BE57E6" w:rsidRDefault="009535F3" w:rsidP="00BE57E6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BE49B2D" w14:textId="6862B41B" w:rsidR="00524991" w:rsidRDefault="003D681B" w:rsidP="00BE5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73BADCB" wp14:editId="17E44C1C">
            <wp:simplePos x="0" y="0"/>
            <wp:positionH relativeFrom="margin">
              <wp:align>right</wp:align>
            </wp:positionH>
            <wp:positionV relativeFrom="page">
              <wp:posOffset>8250555</wp:posOffset>
            </wp:positionV>
            <wp:extent cx="2759401" cy="2070847"/>
            <wp:effectExtent l="0" t="0" r="3175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401" cy="207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12071B1" wp14:editId="156D572A">
            <wp:simplePos x="0" y="0"/>
            <wp:positionH relativeFrom="margin">
              <wp:align>left</wp:align>
            </wp:positionH>
            <wp:positionV relativeFrom="page">
              <wp:posOffset>8251825</wp:posOffset>
            </wp:positionV>
            <wp:extent cx="1551940" cy="2070735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E6BC3A" w14:textId="044E7C48" w:rsidR="00524991" w:rsidRDefault="00524991" w:rsidP="00BE5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F70512" w14:textId="0C9CB500" w:rsidR="00524991" w:rsidRDefault="00524991" w:rsidP="00BE5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E060F5" w14:textId="77777777" w:rsidR="00524991" w:rsidRDefault="00524991" w:rsidP="00BE5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13F6CB" w14:textId="611ADB71" w:rsidR="00524991" w:rsidRDefault="00524991" w:rsidP="00BE5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648DC9" w14:textId="7F1D8D32" w:rsidR="00BE57E6" w:rsidRPr="009535F3" w:rsidRDefault="009535F3" w:rsidP="00BE57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Извод: </w:t>
      </w:r>
      <w:r w:rsidR="000A4D62">
        <w:rPr>
          <w:rFonts w:ascii="Times New Roman" w:hAnsi="Times New Roman" w:cs="Times New Roman"/>
          <w:sz w:val="24"/>
          <w:szCs w:val="24"/>
        </w:rPr>
        <w:t>При високи честоти диодът ефективно пропуска ток и в двете посоки.</w:t>
      </w:r>
    </w:p>
    <w:sectPr w:rsidR="00BE57E6" w:rsidRPr="00953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7"/>
    <w:rsid w:val="00041103"/>
    <w:rsid w:val="000A4D62"/>
    <w:rsid w:val="000D58FE"/>
    <w:rsid w:val="00386DFF"/>
    <w:rsid w:val="003976C7"/>
    <w:rsid w:val="003A1FA4"/>
    <w:rsid w:val="003D2916"/>
    <w:rsid w:val="003D681B"/>
    <w:rsid w:val="00475358"/>
    <w:rsid w:val="00524991"/>
    <w:rsid w:val="00584B52"/>
    <w:rsid w:val="005B6D3F"/>
    <w:rsid w:val="00692A00"/>
    <w:rsid w:val="00741EEC"/>
    <w:rsid w:val="009535F3"/>
    <w:rsid w:val="00981BEF"/>
    <w:rsid w:val="00BE57E6"/>
    <w:rsid w:val="00DA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93AAD"/>
  <w15:chartTrackingRefBased/>
  <w15:docId w15:val="{840C05DF-D796-49D2-B041-D6D1CD73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58FE"/>
    <w:rPr>
      <w:color w:val="808080"/>
    </w:rPr>
  </w:style>
  <w:style w:type="table" w:styleId="TableGrid">
    <w:name w:val="Table Grid"/>
    <w:basedOn w:val="TableNormal"/>
    <w:uiPriority w:val="39"/>
    <w:rsid w:val="00953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yavor300</dc:creator>
  <cp:keywords/>
  <dc:description/>
  <cp:lastModifiedBy>yavor300</cp:lastModifiedBy>
  <cp:revision>6</cp:revision>
  <dcterms:created xsi:type="dcterms:W3CDTF">2021-11-08T13:13:00Z</dcterms:created>
  <dcterms:modified xsi:type="dcterms:W3CDTF">2021-11-08T19:12:00Z</dcterms:modified>
</cp:coreProperties>
</file>